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2E8F" w14:textId="77777777" w:rsidR="007E06D4" w:rsidRPr="0010038A" w:rsidRDefault="007E06D4" w:rsidP="00410D5C">
      <w:pPr>
        <w:spacing w:after="200"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14:paraId="37A6FC84" w14:textId="77777777" w:rsidR="007E06D4" w:rsidRPr="0010038A" w:rsidRDefault="007E06D4" w:rsidP="00410D5C">
      <w:pPr>
        <w:spacing w:after="200"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14:paraId="1C322241" w14:textId="77777777" w:rsidR="007E06D4" w:rsidRPr="0010038A" w:rsidRDefault="007E06D4" w:rsidP="00410D5C">
      <w:pPr>
        <w:spacing w:after="200"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14:paraId="4A58EA55" w14:textId="77777777" w:rsidR="007E06D4" w:rsidRPr="0010038A" w:rsidRDefault="007E06D4" w:rsidP="00410D5C">
      <w:pPr>
        <w:spacing w:after="200"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14:paraId="5022AD19" w14:textId="77777777" w:rsidR="007E06D4" w:rsidRPr="0010038A" w:rsidRDefault="007E06D4" w:rsidP="00410D5C">
      <w:pPr>
        <w:spacing w:after="200"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14:paraId="6EE72E58" w14:textId="77777777" w:rsidR="007E06D4" w:rsidRPr="0010038A" w:rsidRDefault="007E06D4" w:rsidP="00410D5C">
      <w:pPr>
        <w:spacing w:after="200"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14:paraId="35E9D949" w14:textId="77777777" w:rsidR="007E06D4" w:rsidRPr="0010038A" w:rsidRDefault="007E06D4" w:rsidP="00410D5C">
      <w:pPr>
        <w:spacing w:after="200"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14:paraId="67418DF9" w14:textId="77777777" w:rsidR="007E06D4" w:rsidRPr="0010038A" w:rsidRDefault="007E06D4" w:rsidP="00410D5C">
      <w:pPr>
        <w:spacing w:after="200"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14:paraId="58F07C19" w14:textId="77777777" w:rsidR="007E06D4" w:rsidRPr="0010038A" w:rsidRDefault="007E06D4" w:rsidP="00410D5C">
      <w:pPr>
        <w:spacing w:after="200"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14:paraId="4AA0895B" w14:textId="77777777" w:rsidR="007E06D4" w:rsidRPr="0010038A" w:rsidRDefault="007E06D4" w:rsidP="00DA593F">
      <w:pPr>
        <w:spacing w:after="200" w:line="360" w:lineRule="auto"/>
        <w:jc w:val="center"/>
        <w:rPr>
          <w:rFonts w:ascii="Verdana" w:hAnsi="Verdana" w:cs="Times New Roman"/>
          <w:b/>
          <w:sz w:val="28"/>
          <w:szCs w:val="28"/>
        </w:rPr>
      </w:pPr>
    </w:p>
    <w:p w14:paraId="0BC23F34" w14:textId="77777777" w:rsidR="007E06D4" w:rsidRPr="0010038A" w:rsidRDefault="007E06D4" w:rsidP="00DA593F">
      <w:pPr>
        <w:spacing w:after="200" w:line="360" w:lineRule="auto"/>
        <w:jc w:val="center"/>
        <w:rPr>
          <w:rFonts w:ascii="Verdana" w:hAnsi="Verdana" w:cs="Times New Roman"/>
          <w:b/>
          <w:sz w:val="28"/>
          <w:szCs w:val="28"/>
        </w:rPr>
      </w:pPr>
    </w:p>
    <w:p w14:paraId="35FF6AE2" w14:textId="77777777" w:rsidR="007E06D4" w:rsidRPr="0010038A" w:rsidRDefault="007E06D4" w:rsidP="00DA593F">
      <w:pPr>
        <w:spacing w:after="200" w:line="360" w:lineRule="auto"/>
        <w:jc w:val="center"/>
        <w:rPr>
          <w:rFonts w:ascii="Verdana" w:hAnsi="Verdana" w:cs="Times New Roman"/>
          <w:b/>
          <w:sz w:val="28"/>
          <w:szCs w:val="28"/>
        </w:rPr>
      </w:pPr>
    </w:p>
    <w:p w14:paraId="22B43466" w14:textId="77777777" w:rsidR="007E06D4" w:rsidRPr="0010038A" w:rsidRDefault="007E06D4" w:rsidP="00DA593F">
      <w:pPr>
        <w:spacing w:after="200" w:line="360" w:lineRule="auto"/>
        <w:jc w:val="center"/>
        <w:rPr>
          <w:rFonts w:ascii="Verdana" w:hAnsi="Verdana" w:cs="Times New Roman"/>
          <w:b/>
          <w:sz w:val="28"/>
          <w:szCs w:val="28"/>
        </w:rPr>
      </w:pPr>
    </w:p>
    <w:p w14:paraId="764AEDCA" w14:textId="77777777" w:rsidR="007E06D4" w:rsidRPr="0010038A" w:rsidRDefault="007E06D4" w:rsidP="00DA593F">
      <w:pPr>
        <w:pStyle w:val="Ttulo"/>
        <w:spacing w:line="360" w:lineRule="auto"/>
        <w:jc w:val="center"/>
        <w:rPr>
          <w:rFonts w:ascii="Verdana" w:hAnsi="Verdana" w:cs="Arial"/>
          <w:b/>
          <w:sz w:val="28"/>
          <w:szCs w:val="28"/>
        </w:rPr>
      </w:pPr>
      <w:r w:rsidRPr="0010038A">
        <w:rPr>
          <w:rFonts w:ascii="Verdana" w:hAnsi="Verdana" w:cs="Arial"/>
          <w:b/>
          <w:sz w:val="28"/>
          <w:szCs w:val="28"/>
        </w:rPr>
        <w:t>INSTRUCTIVO PROCESO RUNT</w:t>
      </w:r>
    </w:p>
    <w:p w14:paraId="0EB8F591" w14:textId="77777777" w:rsidR="00DA593F" w:rsidRDefault="00DA593F" w:rsidP="00DA593F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p w14:paraId="789D8CE0" w14:textId="77777777" w:rsidR="00DA593F" w:rsidRDefault="00DA593F" w:rsidP="00DA593F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p w14:paraId="21958337" w14:textId="77777777" w:rsidR="00DA593F" w:rsidRDefault="00DA593F" w:rsidP="00DA593F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p w14:paraId="0C528E64" w14:textId="77777777" w:rsidR="00DA593F" w:rsidRDefault="00DA593F" w:rsidP="00DA593F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p w14:paraId="5CEC3204" w14:textId="3D0B8236" w:rsidR="007E06D4" w:rsidRDefault="00DA593F" w:rsidP="00DA593F">
      <w:pPr>
        <w:spacing w:after="200" w:line="360" w:lineRule="auto"/>
        <w:jc w:val="center"/>
        <w:rPr>
          <w:rFonts w:ascii="Verdana" w:hAnsi="Verdana" w:cs="Arial"/>
          <w:b/>
          <w:sz w:val="28"/>
          <w:szCs w:val="28"/>
        </w:rPr>
      </w:pPr>
      <w:r w:rsidRPr="0010038A">
        <w:rPr>
          <w:rFonts w:ascii="Verdana" w:hAnsi="Verdana" w:cs="Arial"/>
          <w:b/>
          <w:sz w:val="28"/>
          <w:szCs w:val="28"/>
        </w:rPr>
        <w:t>GRUPO DE ATENCIÓN AL USUARIO</w:t>
      </w:r>
    </w:p>
    <w:p w14:paraId="75FF1624" w14:textId="77777777" w:rsidR="00DA593F" w:rsidRDefault="00DA593F" w:rsidP="00DA593F">
      <w:pPr>
        <w:spacing w:after="200" w:line="360" w:lineRule="auto"/>
        <w:jc w:val="center"/>
        <w:rPr>
          <w:rFonts w:ascii="Verdana" w:hAnsi="Verdana" w:cs="Arial"/>
          <w:b/>
          <w:sz w:val="28"/>
          <w:szCs w:val="28"/>
        </w:rPr>
      </w:pPr>
    </w:p>
    <w:p w14:paraId="0E9B0F49" w14:textId="77777777" w:rsidR="00DA593F" w:rsidRDefault="00DA593F" w:rsidP="00DA593F">
      <w:pPr>
        <w:spacing w:after="200" w:line="360" w:lineRule="auto"/>
        <w:jc w:val="center"/>
        <w:rPr>
          <w:rFonts w:ascii="Verdana" w:hAnsi="Verdana" w:cs="Arial"/>
          <w:b/>
          <w:sz w:val="28"/>
          <w:szCs w:val="28"/>
        </w:rPr>
      </w:pPr>
    </w:p>
    <w:p w14:paraId="18BB9B94" w14:textId="77777777" w:rsidR="00DA593F" w:rsidRDefault="00DA593F" w:rsidP="00DA593F">
      <w:pPr>
        <w:spacing w:after="200" w:line="360" w:lineRule="auto"/>
        <w:jc w:val="center"/>
        <w:rPr>
          <w:rFonts w:ascii="Verdana" w:hAnsi="Verdana" w:cs="Arial"/>
          <w:b/>
          <w:sz w:val="28"/>
          <w:szCs w:val="28"/>
        </w:rPr>
      </w:pPr>
    </w:p>
    <w:p w14:paraId="3650C748" w14:textId="77777777" w:rsidR="00DA593F" w:rsidRDefault="00DA593F" w:rsidP="00DA593F">
      <w:pPr>
        <w:spacing w:after="200" w:line="360" w:lineRule="auto"/>
        <w:jc w:val="center"/>
        <w:rPr>
          <w:rFonts w:ascii="Verdana" w:hAnsi="Verdana" w:cs="Arial"/>
          <w:b/>
          <w:sz w:val="28"/>
          <w:szCs w:val="28"/>
        </w:rPr>
      </w:pPr>
    </w:p>
    <w:p w14:paraId="35C88484" w14:textId="77777777" w:rsidR="00DA593F" w:rsidRDefault="00DA593F" w:rsidP="00DA593F">
      <w:pPr>
        <w:spacing w:after="200" w:line="360" w:lineRule="auto"/>
        <w:jc w:val="center"/>
        <w:rPr>
          <w:rFonts w:ascii="Verdana" w:hAnsi="Verdana" w:cs="Arial"/>
          <w:b/>
          <w:sz w:val="28"/>
          <w:szCs w:val="28"/>
        </w:rPr>
      </w:pPr>
    </w:p>
    <w:p w14:paraId="0EA414DA" w14:textId="77777777" w:rsidR="00DA593F" w:rsidRDefault="00DA593F" w:rsidP="00DA593F">
      <w:pPr>
        <w:spacing w:after="200" w:line="360" w:lineRule="auto"/>
        <w:jc w:val="center"/>
        <w:rPr>
          <w:rFonts w:ascii="Verdana" w:hAnsi="Verdana" w:cs="Arial"/>
          <w:sz w:val="22"/>
          <w:szCs w:val="22"/>
        </w:rPr>
      </w:pPr>
    </w:p>
    <w:p w14:paraId="12BB0B84" w14:textId="77777777" w:rsidR="00DA593F" w:rsidRDefault="00DA593F" w:rsidP="00DA593F">
      <w:pPr>
        <w:spacing w:after="200" w:line="360" w:lineRule="auto"/>
        <w:jc w:val="center"/>
        <w:rPr>
          <w:rFonts w:ascii="Verdana" w:hAnsi="Verdana" w:cs="Arial"/>
          <w:sz w:val="22"/>
          <w:szCs w:val="22"/>
        </w:rPr>
      </w:pPr>
    </w:p>
    <w:p w14:paraId="4B9F032E" w14:textId="77777777" w:rsidR="00DA593F" w:rsidRPr="0010038A" w:rsidRDefault="00DA593F" w:rsidP="00DA593F">
      <w:pPr>
        <w:spacing w:after="200" w:line="360" w:lineRule="auto"/>
        <w:jc w:val="center"/>
        <w:rPr>
          <w:rFonts w:ascii="Verdana" w:hAnsi="Verdana" w:cs="Arial"/>
          <w:sz w:val="22"/>
          <w:szCs w:val="22"/>
        </w:rPr>
      </w:pPr>
    </w:p>
    <w:sdt>
      <w:sdtPr>
        <w:rPr>
          <w:rFonts w:ascii="Verdana" w:eastAsiaTheme="minorHAnsi" w:hAnsi="Verdana" w:cstheme="minorBidi"/>
          <w:color w:val="auto"/>
          <w:sz w:val="22"/>
          <w:szCs w:val="22"/>
          <w:lang w:val="es-ES" w:eastAsia="en-US"/>
        </w:rPr>
        <w:id w:val="1067080336"/>
        <w:docPartObj>
          <w:docPartGallery w:val="Table of Contents"/>
          <w:docPartUnique/>
        </w:docPartObj>
      </w:sdtPr>
      <w:sdtContent>
        <w:p w14:paraId="6C47A7EE" w14:textId="77777777" w:rsidR="007E06D4" w:rsidRPr="0010038A" w:rsidRDefault="007E06D4" w:rsidP="00DA593F">
          <w:pPr>
            <w:pStyle w:val="TtuloTDC"/>
            <w:spacing w:line="360" w:lineRule="auto"/>
            <w:jc w:val="center"/>
            <w:rPr>
              <w:rFonts w:ascii="Verdana" w:hAnsi="Verdana"/>
              <w:b/>
              <w:color w:val="auto"/>
              <w:sz w:val="22"/>
              <w:szCs w:val="22"/>
              <w:lang w:val="es-ES"/>
            </w:rPr>
          </w:pPr>
          <w:r w:rsidRPr="0010038A">
            <w:rPr>
              <w:rFonts w:ascii="Verdana" w:hAnsi="Verdana"/>
              <w:b/>
              <w:color w:val="auto"/>
              <w:sz w:val="22"/>
              <w:szCs w:val="22"/>
              <w:lang w:val="es-ES"/>
            </w:rPr>
            <w:t>CONTENIDO</w:t>
          </w:r>
        </w:p>
        <w:p w14:paraId="1402458F" w14:textId="77777777" w:rsidR="007E06D4" w:rsidRPr="0010038A" w:rsidRDefault="007E06D4" w:rsidP="00410D5C">
          <w:pPr>
            <w:spacing w:line="360" w:lineRule="auto"/>
            <w:jc w:val="both"/>
            <w:rPr>
              <w:rFonts w:ascii="Verdana" w:hAnsi="Verdana"/>
              <w:sz w:val="22"/>
              <w:szCs w:val="22"/>
              <w:lang w:val="es-ES" w:eastAsia="es-CO"/>
            </w:rPr>
          </w:pPr>
        </w:p>
        <w:p w14:paraId="0C468567" w14:textId="22EBC500" w:rsidR="0054179C" w:rsidRDefault="007E06D4">
          <w:pPr>
            <w:pStyle w:val="TDC1"/>
            <w:tabs>
              <w:tab w:val="left" w:pos="48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10038A">
            <w:rPr>
              <w:rFonts w:ascii="Verdana" w:hAnsi="Verdana"/>
            </w:rPr>
            <w:fldChar w:fldCharType="begin"/>
          </w:r>
          <w:r w:rsidRPr="0010038A">
            <w:rPr>
              <w:rFonts w:ascii="Verdana" w:hAnsi="Verdana"/>
            </w:rPr>
            <w:instrText xml:space="preserve"> TOC \o "1-3" \h \z \u </w:instrText>
          </w:r>
          <w:r w:rsidRPr="0010038A">
            <w:rPr>
              <w:rFonts w:ascii="Verdana" w:hAnsi="Verdana"/>
            </w:rPr>
            <w:fldChar w:fldCharType="separate"/>
          </w:r>
          <w:hyperlink w:anchor="_Toc206157106" w:history="1">
            <w:r w:rsidR="0054179C" w:rsidRPr="00212E27">
              <w:rPr>
                <w:rStyle w:val="Hipervnculo"/>
                <w:rFonts w:ascii="Verdana" w:hAnsi="Verdana" w:cs="Arial"/>
                <w:b/>
                <w:bCs/>
                <w:noProof/>
              </w:rPr>
              <w:t>1.</w:t>
            </w:r>
            <w:r w:rsidR="0054179C"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4179C" w:rsidRPr="00212E27">
              <w:rPr>
                <w:rStyle w:val="Hipervnculo"/>
                <w:rFonts w:ascii="Verdana" w:hAnsi="Verdana" w:cs="Arial"/>
                <w:b/>
                <w:noProof/>
              </w:rPr>
              <w:t>INTRODUCCIÓN</w:t>
            </w:r>
            <w:r w:rsidR="0054179C">
              <w:rPr>
                <w:noProof/>
                <w:webHidden/>
              </w:rPr>
              <w:tab/>
            </w:r>
            <w:r w:rsidR="0054179C">
              <w:rPr>
                <w:noProof/>
                <w:webHidden/>
              </w:rPr>
              <w:fldChar w:fldCharType="begin"/>
            </w:r>
            <w:r w:rsidR="0054179C">
              <w:rPr>
                <w:noProof/>
                <w:webHidden/>
              </w:rPr>
              <w:instrText xml:space="preserve"> PAGEREF _Toc206157106 \h </w:instrText>
            </w:r>
            <w:r w:rsidR="0054179C">
              <w:rPr>
                <w:noProof/>
                <w:webHidden/>
              </w:rPr>
            </w:r>
            <w:r w:rsidR="0054179C">
              <w:rPr>
                <w:noProof/>
                <w:webHidden/>
              </w:rPr>
              <w:fldChar w:fldCharType="separate"/>
            </w:r>
            <w:r w:rsidR="0054179C">
              <w:rPr>
                <w:noProof/>
                <w:webHidden/>
              </w:rPr>
              <w:t>3</w:t>
            </w:r>
            <w:r w:rsidR="0054179C">
              <w:rPr>
                <w:noProof/>
                <w:webHidden/>
              </w:rPr>
              <w:fldChar w:fldCharType="end"/>
            </w:r>
          </w:hyperlink>
        </w:p>
        <w:p w14:paraId="08786FDA" w14:textId="4C9CB749" w:rsidR="0054179C" w:rsidRDefault="0054179C">
          <w:pPr>
            <w:pStyle w:val="TDC1"/>
            <w:tabs>
              <w:tab w:val="left" w:pos="48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6157107" w:history="1">
            <w:r w:rsidRPr="00212E27">
              <w:rPr>
                <w:rStyle w:val="Hipervnculo"/>
                <w:rFonts w:ascii="Verdana" w:hAnsi="Verdana" w:cs="Arial"/>
                <w:b/>
                <w:bCs/>
                <w:noProof/>
              </w:rPr>
              <w:t>2.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12E27">
              <w:rPr>
                <w:rStyle w:val="Hipervnculo"/>
                <w:rFonts w:ascii="Verdana" w:hAnsi="Verdana" w:cs="Arial"/>
                <w:b/>
                <w:noProof/>
              </w:rPr>
              <w:t>OBJETIVO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_Toc206157107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67B0DA" w14:textId="610967C0" w:rsidR="0054179C" w:rsidRDefault="0054179C">
          <w:pPr>
            <w:pStyle w:val="TDC1"/>
            <w:tabs>
              <w:tab w:val="left" w:pos="48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6157108" w:history="1">
            <w:r w:rsidRPr="00212E27">
              <w:rPr>
                <w:rStyle w:val="Hipervnculo"/>
                <w:rFonts w:ascii="Verdana" w:hAnsi="Verdana" w:cs="Arial"/>
                <w:b/>
                <w:bCs/>
                <w:noProof/>
              </w:rPr>
              <w:t>3.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12E27">
              <w:rPr>
                <w:rStyle w:val="Hipervnculo"/>
                <w:rFonts w:ascii="Verdana" w:hAnsi="Verdana" w:cs="Arial"/>
                <w:b/>
                <w:noProof/>
              </w:rPr>
              <w:t>ALCANCE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_Toc206157108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F84695" w14:textId="25E67F60" w:rsidR="0054179C" w:rsidRDefault="0054179C">
          <w:pPr>
            <w:pStyle w:val="TDC1"/>
            <w:tabs>
              <w:tab w:val="left" w:pos="48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6157109" w:history="1">
            <w:r w:rsidRPr="00212E27">
              <w:rPr>
                <w:rStyle w:val="Hipervnculo"/>
                <w:rFonts w:ascii="Verdana" w:hAnsi="Verdana" w:cs="Arial"/>
                <w:b/>
                <w:bCs/>
                <w:noProof/>
              </w:rPr>
              <w:t>4.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12E27">
              <w:rPr>
                <w:rStyle w:val="Hipervnculo"/>
                <w:rFonts w:ascii="Verdana" w:hAnsi="Verdana" w:cs="Arial"/>
                <w:b/>
                <w:noProof/>
              </w:rPr>
              <w:t>VERIFICACIÓN RESOLUCIONES A REGISTRAR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_Toc206157109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B87C20" w14:textId="2CC32BE3" w:rsidR="0054179C" w:rsidRDefault="0054179C">
          <w:pPr>
            <w:pStyle w:val="TDC1"/>
            <w:tabs>
              <w:tab w:val="left" w:pos="48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6157110" w:history="1">
            <w:r w:rsidRPr="00212E27">
              <w:rPr>
                <w:rStyle w:val="Hipervnculo"/>
                <w:rFonts w:ascii="Verdana" w:hAnsi="Verdana" w:cs="Arial"/>
                <w:b/>
                <w:bCs/>
                <w:noProof/>
              </w:rPr>
              <w:t>5.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12E27">
              <w:rPr>
                <w:rStyle w:val="Hipervnculo"/>
                <w:rFonts w:ascii="Verdana" w:hAnsi="Verdana" w:cs="Arial"/>
                <w:b/>
                <w:noProof/>
              </w:rPr>
              <w:t>INGRESO Y DILIGENCIAMIENTO APLICATIVO RUNT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_Toc206157110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7EA1BC" w14:textId="40821158" w:rsidR="0054179C" w:rsidRDefault="0054179C">
          <w:pPr>
            <w:pStyle w:val="TDC1"/>
            <w:tabs>
              <w:tab w:val="left" w:pos="48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6157111" w:history="1">
            <w:r w:rsidRPr="00212E27">
              <w:rPr>
                <w:rStyle w:val="Hipervnculo"/>
                <w:rFonts w:ascii="Verdana" w:hAnsi="Verdana" w:cs="Arial"/>
                <w:b/>
                <w:bCs/>
                <w:noProof/>
              </w:rPr>
              <w:t>6.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12E27">
              <w:rPr>
                <w:rStyle w:val="Hipervnculo"/>
                <w:rFonts w:ascii="Verdana" w:hAnsi="Verdana" w:cs="Arial"/>
                <w:b/>
                <w:noProof/>
              </w:rPr>
              <w:t>GLOSARIO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_Toc206157111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DF15CE" w14:textId="4F0F4F0F" w:rsidR="007E06D4" w:rsidRPr="0010038A" w:rsidRDefault="007E06D4" w:rsidP="00410D5C">
          <w:pPr>
            <w:spacing w:line="360" w:lineRule="auto"/>
            <w:jc w:val="both"/>
            <w:rPr>
              <w:rFonts w:ascii="Verdana" w:hAnsi="Verdana"/>
              <w:b/>
              <w:bCs/>
              <w:sz w:val="22"/>
              <w:szCs w:val="22"/>
              <w:lang w:val="es-ES"/>
            </w:rPr>
          </w:pPr>
          <w:r w:rsidRPr="0010038A">
            <w:rPr>
              <w:rFonts w:ascii="Verdana" w:hAnsi="Verdana"/>
              <w:b/>
              <w:bCs/>
              <w:sz w:val="22"/>
              <w:szCs w:val="22"/>
              <w:lang w:val="es-ES"/>
            </w:rPr>
            <w:fldChar w:fldCharType="end"/>
          </w:r>
        </w:p>
      </w:sdtContent>
    </w:sdt>
    <w:p w14:paraId="00545E79" w14:textId="6AA06177" w:rsidR="007E06D4" w:rsidRDefault="007E06D4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4466EF92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21C10D04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73681E71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1B1A36E1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4F6C143C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6030B1EE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292751F7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07A7C8C3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43B522FF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33292007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160E3DC0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68E7949C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6E046F57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0D3F2DFF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0CBA0EDF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01CA43B8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77DCB208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5F0A8D02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1F51067B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709C6C7A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604FB2B9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183EFD64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2F547D47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79E2FE3C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3B7AE94B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02EFB546" w14:textId="77777777" w:rsidR="00DA593F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23A93D9B" w14:textId="77777777" w:rsidR="00DA593F" w:rsidRPr="0010038A" w:rsidRDefault="00DA593F" w:rsidP="00410D5C">
      <w:pPr>
        <w:spacing w:line="360" w:lineRule="auto"/>
        <w:jc w:val="both"/>
        <w:rPr>
          <w:rFonts w:ascii="Verdana" w:eastAsiaTheme="majorEastAsia" w:hAnsi="Verdana" w:cs="Arial"/>
          <w:b/>
          <w:sz w:val="22"/>
          <w:szCs w:val="22"/>
        </w:rPr>
      </w:pPr>
    </w:p>
    <w:p w14:paraId="3FB90B3E" w14:textId="70C528BD" w:rsidR="007E06D4" w:rsidRPr="0010038A" w:rsidRDefault="007E06D4" w:rsidP="00410D5C">
      <w:pPr>
        <w:pStyle w:val="Ttulo1"/>
        <w:numPr>
          <w:ilvl w:val="0"/>
          <w:numId w:val="9"/>
        </w:numPr>
        <w:tabs>
          <w:tab w:val="num" w:pos="360"/>
        </w:tabs>
        <w:spacing w:line="360" w:lineRule="auto"/>
        <w:ind w:left="720" w:firstLine="0"/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0" w:name="_Toc206157106"/>
      <w:r w:rsidRPr="0010038A">
        <w:rPr>
          <w:rFonts w:ascii="Verdana" w:hAnsi="Verdana" w:cs="Arial"/>
          <w:b/>
          <w:color w:val="auto"/>
          <w:sz w:val="22"/>
          <w:szCs w:val="22"/>
        </w:rPr>
        <w:t>INTRODUCCI</w:t>
      </w:r>
      <w:r w:rsidR="000A3CFE" w:rsidRPr="0010038A">
        <w:rPr>
          <w:rFonts w:ascii="Verdana" w:hAnsi="Verdana" w:cs="Arial"/>
          <w:b/>
          <w:color w:val="auto"/>
          <w:sz w:val="22"/>
          <w:szCs w:val="22"/>
        </w:rPr>
        <w:t>Ó</w:t>
      </w:r>
      <w:r w:rsidRPr="0010038A">
        <w:rPr>
          <w:rFonts w:ascii="Verdana" w:hAnsi="Verdana" w:cs="Arial"/>
          <w:b/>
          <w:color w:val="auto"/>
          <w:sz w:val="22"/>
          <w:szCs w:val="22"/>
        </w:rPr>
        <w:t>N</w:t>
      </w:r>
      <w:bookmarkEnd w:id="0"/>
      <w:r w:rsidRPr="0010038A">
        <w:rPr>
          <w:rFonts w:ascii="Verdana" w:hAnsi="Verdana" w:cs="Cambria"/>
          <w:b/>
          <w:color w:val="auto"/>
          <w:sz w:val="22"/>
          <w:szCs w:val="22"/>
        </w:rPr>
        <w:t> </w:t>
      </w:r>
    </w:p>
    <w:p w14:paraId="7C4EDC7A" w14:textId="77777777" w:rsidR="0010038A" w:rsidRPr="0010038A" w:rsidRDefault="0010038A" w:rsidP="00410D5C">
      <w:pPr>
        <w:pStyle w:val="paragraph"/>
        <w:spacing w:line="360" w:lineRule="auto"/>
        <w:jc w:val="both"/>
        <w:textAlignment w:val="baseline"/>
        <w:rPr>
          <w:rStyle w:val="normaltextrun"/>
          <w:rFonts w:ascii="Verdana" w:eastAsiaTheme="majorEastAsia" w:hAnsi="Verdana"/>
          <w:sz w:val="22"/>
          <w:szCs w:val="22"/>
        </w:rPr>
      </w:pPr>
      <w:r w:rsidRPr="0010038A">
        <w:rPr>
          <w:rStyle w:val="normaltextrun"/>
          <w:rFonts w:ascii="Verdana" w:eastAsiaTheme="majorEastAsia" w:hAnsi="Verdana"/>
          <w:sz w:val="22"/>
          <w:szCs w:val="22"/>
        </w:rPr>
        <w:t>El presente instructivo tiene como finalidad establecer los lineamientos para el cargue de la información correspondiente a los actos administrativos expedidos por la Superintendencia de Vigilancia y Seguridad Privada, relacionados con los procesos de blindaje, desblindaje y traspasos autorizados de vehículos, en la plataforma de interoperabilidad del Registro Único Nacional de Tránsito (RUNT).</w:t>
      </w:r>
    </w:p>
    <w:p w14:paraId="3094AD86" w14:textId="77777777" w:rsidR="007E06D4" w:rsidRPr="0010038A" w:rsidRDefault="007E06D4" w:rsidP="00410D5C">
      <w:pPr>
        <w:pStyle w:val="Ttulo1"/>
        <w:numPr>
          <w:ilvl w:val="0"/>
          <w:numId w:val="9"/>
        </w:numPr>
        <w:tabs>
          <w:tab w:val="num" w:pos="360"/>
        </w:tabs>
        <w:spacing w:line="360" w:lineRule="auto"/>
        <w:ind w:left="720" w:firstLine="0"/>
        <w:jc w:val="both"/>
        <w:rPr>
          <w:rFonts w:ascii="Verdana" w:hAnsi="Verdana" w:cs="Arial"/>
          <w:color w:val="auto"/>
          <w:sz w:val="22"/>
          <w:szCs w:val="22"/>
        </w:rPr>
      </w:pPr>
      <w:bookmarkStart w:id="1" w:name="_Toc206157107"/>
      <w:r w:rsidRPr="0010038A">
        <w:rPr>
          <w:rFonts w:ascii="Verdana" w:hAnsi="Verdana" w:cs="Arial"/>
          <w:b/>
          <w:color w:val="auto"/>
          <w:sz w:val="22"/>
          <w:szCs w:val="22"/>
        </w:rPr>
        <w:t>OBJETIVO</w:t>
      </w:r>
      <w:bookmarkEnd w:id="1"/>
      <w:r w:rsidRPr="0010038A">
        <w:rPr>
          <w:rFonts w:ascii="Verdana" w:hAnsi="Verdana" w:cs="Cambria"/>
          <w:b/>
          <w:color w:val="auto"/>
          <w:sz w:val="22"/>
          <w:szCs w:val="22"/>
        </w:rPr>
        <w:t> </w:t>
      </w:r>
    </w:p>
    <w:p w14:paraId="52D1C352" w14:textId="77777777" w:rsidR="007E06D4" w:rsidRPr="0010038A" w:rsidRDefault="007E06D4" w:rsidP="00410D5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Verdana" w:eastAsiaTheme="majorEastAsia" w:hAnsi="Verdana"/>
          <w:sz w:val="22"/>
          <w:szCs w:val="22"/>
        </w:rPr>
      </w:pPr>
    </w:p>
    <w:p w14:paraId="12AB3B6D" w14:textId="575C9C3E" w:rsidR="007E06D4" w:rsidRPr="0010038A" w:rsidRDefault="0010038A" w:rsidP="00410D5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Verdana" w:hAnsi="Verdana"/>
          <w:sz w:val="22"/>
          <w:szCs w:val="22"/>
        </w:rPr>
      </w:pPr>
      <w:r w:rsidRPr="0010038A">
        <w:rPr>
          <w:rStyle w:val="normaltextrun"/>
          <w:rFonts w:ascii="Verdana" w:eastAsiaTheme="majorEastAsia" w:hAnsi="Verdana"/>
          <w:sz w:val="22"/>
          <w:szCs w:val="22"/>
        </w:rPr>
        <w:t>Establecer una guía orientadora sobre el proceso de cargue de información relacionada con vehículos blindados, desblindados y con traspasos autorizados en la plataforma de interoperabilidad del Registro Único Nacional de Tránsito (RUNT), con el fin de garantizar la correcta gestión y trazabilidad de dicha información por parte de los funcionarios responsables.</w:t>
      </w:r>
    </w:p>
    <w:p w14:paraId="4E137DD8" w14:textId="77777777" w:rsidR="007E06D4" w:rsidRPr="0010038A" w:rsidRDefault="007E06D4" w:rsidP="00410D5C">
      <w:pPr>
        <w:pStyle w:val="Ttulo1"/>
        <w:numPr>
          <w:ilvl w:val="0"/>
          <w:numId w:val="9"/>
        </w:numPr>
        <w:tabs>
          <w:tab w:val="num" w:pos="360"/>
        </w:tabs>
        <w:spacing w:line="360" w:lineRule="auto"/>
        <w:ind w:left="720" w:firstLine="0"/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2" w:name="_Toc206157108"/>
      <w:r w:rsidRPr="0010038A">
        <w:rPr>
          <w:rFonts w:ascii="Verdana" w:hAnsi="Verdana" w:cs="Arial"/>
          <w:b/>
          <w:color w:val="auto"/>
          <w:sz w:val="22"/>
          <w:szCs w:val="22"/>
        </w:rPr>
        <w:t>ALCANCE</w:t>
      </w:r>
      <w:bookmarkEnd w:id="2"/>
      <w:r w:rsidRPr="0010038A">
        <w:rPr>
          <w:rFonts w:ascii="Verdana" w:hAnsi="Verdana" w:cs="Cambria"/>
          <w:b/>
          <w:color w:val="auto"/>
          <w:sz w:val="22"/>
          <w:szCs w:val="22"/>
        </w:rPr>
        <w:t> </w:t>
      </w:r>
    </w:p>
    <w:p w14:paraId="5CCF989D" w14:textId="77777777" w:rsidR="007E06D4" w:rsidRPr="0010038A" w:rsidRDefault="007E06D4" w:rsidP="00410D5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Verdana" w:hAnsi="Verdana"/>
          <w:sz w:val="22"/>
          <w:szCs w:val="22"/>
        </w:rPr>
      </w:pPr>
      <w:r w:rsidRPr="0010038A">
        <w:rPr>
          <w:rStyle w:val="eop"/>
          <w:rFonts w:ascii="Verdana" w:hAnsi="Verdana" w:cs="Cambria"/>
          <w:sz w:val="22"/>
          <w:szCs w:val="22"/>
        </w:rPr>
        <w:t> </w:t>
      </w:r>
    </w:p>
    <w:p w14:paraId="1782BBA8" w14:textId="7825E22D" w:rsidR="0010038A" w:rsidRPr="0010038A" w:rsidRDefault="0010038A" w:rsidP="00410D5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Verdana" w:eastAsiaTheme="majorEastAsia" w:hAnsi="Verdana"/>
          <w:sz w:val="22"/>
          <w:szCs w:val="22"/>
        </w:rPr>
      </w:pPr>
      <w:r w:rsidRPr="0010038A">
        <w:rPr>
          <w:rStyle w:val="normaltextrun"/>
          <w:rFonts w:ascii="Verdana" w:eastAsiaTheme="majorEastAsia" w:hAnsi="Verdana"/>
          <w:sz w:val="22"/>
          <w:szCs w:val="22"/>
        </w:rPr>
        <w:t xml:space="preserve">Este instructivo </w:t>
      </w:r>
      <w:r w:rsidR="00410D5C">
        <w:rPr>
          <w:rStyle w:val="normaltextrun"/>
          <w:rFonts w:ascii="Verdana" w:eastAsiaTheme="majorEastAsia" w:hAnsi="Verdana"/>
          <w:sz w:val="22"/>
          <w:szCs w:val="22"/>
        </w:rPr>
        <w:t>inicia</w:t>
      </w:r>
      <w:r w:rsidRPr="0010038A">
        <w:rPr>
          <w:rStyle w:val="normaltextrun"/>
          <w:rFonts w:ascii="Verdana" w:eastAsiaTheme="majorEastAsia" w:hAnsi="Verdana"/>
          <w:sz w:val="22"/>
          <w:szCs w:val="22"/>
        </w:rPr>
        <w:t xml:space="preserve"> con el registro y cargue, en el aplicativo del Registro Único Nacional de Tránsito (RUNT), de las resoluciones de blindaje, desblindaje y traspaso de vehículos blindados expedidas por la Superintendencia de Vigilancia y Seguridad Privada. </w:t>
      </w:r>
      <w:r w:rsidR="00410D5C">
        <w:rPr>
          <w:rStyle w:val="normaltextrun"/>
          <w:rFonts w:ascii="Verdana" w:eastAsiaTheme="majorEastAsia" w:hAnsi="Verdana"/>
          <w:sz w:val="22"/>
          <w:szCs w:val="22"/>
        </w:rPr>
        <w:t>Y termina</w:t>
      </w:r>
      <w:r w:rsidRPr="0010038A">
        <w:rPr>
          <w:rStyle w:val="normaltextrun"/>
          <w:rFonts w:ascii="Verdana" w:eastAsiaTheme="majorEastAsia" w:hAnsi="Verdana"/>
          <w:sz w:val="22"/>
          <w:szCs w:val="22"/>
        </w:rPr>
        <w:t xml:space="preserve"> </w:t>
      </w:r>
      <w:r w:rsidR="00410D5C">
        <w:rPr>
          <w:rStyle w:val="normaltextrun"/>
          <w:rFonts w:ascii="Verdana" w:eastAsiaTheme="majorEastAsia" w:hAnsi="Verdana"/>
          <w:sz w:val="22"/>
          <w:szCs w:val="22"/>
        </w:rPr>
        <w:t>con la consulta y validación de registros</w:t>
      </w:r>
      <w:r w:rsidRPr="0010038A">
        <w:rPr>
          <w:rStyle w:val="normaltextrun"/>
          <w:rFonts w:ascii="Verdana" w:eastAsiaTheme="majorEastAsia" w:hAnsi="Verdana"/>
          <w:sz w:val="22"/>
          <w:szCs w:val="22"/>
        </w:rPr>
        <w:t>.</w:t>
      </w:r>
    </w:p>
    <w:p w14:paraId="2865FDFF" w14:textId="7A460ED5" w:rsidR="007E06D4" w:rsidRPr="00410D5C" w:rsidRDefault="007E06D4" w:rsidP="00410D5C">
      <w:pPr>
        <w:pStyle w:val="Ttulo1"/>
        <w:numPr>
          <w:ilvl w:val="0"/>
          <w:numId w:val="9"/>
        </w:numPr>
        <w:tabs>
          <w:tab w:val="num" w:pos="360"/>
        </w:tabs>
        <w:spacing w:line="360" w:lineRule="auto"/>
        <w:ind w:left="720" w:firstLine="0"/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3" w:name="_Toc206157109"/>
      <w:r w:rsidRPr="00410D5C">
        <w:rPr>
          <w:rFonts w:ascii="Verdana" w:hAnsi="Verdana" w:cs="Arial"/>
          <w:b/>
          <w:color w:val="auto"/>
          <w:sz w:val="22"/>
          <w:szCs w:val="22"/>
        </w:rPr>
        <w:t>VERIFICACI</w:t>
      </w:r>
      <w:r w:rsidR="007509F2" w:rsidRPr="00410D5C">
        <w:rPr>
          <w:rFonts w:ascii="Verdana" w:hAnsi="Verdana" w:cs="Arial"/>
          <w:b/>
          <w:color w:val="auto"/>
          <w:sz w:val="22"/>
          <w:szCs w:val="22"/>
        </w:rPr>
        <w:t>Ó</w:t>
      </w:r>
      <w:r w:rsidRPr="00410D5C">
        <w:rPr>
          <w:rFonts w:ascii="Verdana" w:hAnsi="Verdana" w:cs="Arial"/>
          <w:b/>
          <w:color w:val="auto"/>
          <w:sz w:val="22"/>
          <w:szCs w:val="22"/>
        </w:rPr>
        <w:t>N RESOLUCIONES A REGISTRAR</w:t>
      </w:r>
      <w:bookmarkEnd w:id="3"/>
      <w:r w:rsidRPr="00410D5C">
        <w:rPr>
          <w:rFonts w:ascii="Verdana" w:hAnsi="Verdana" w:cs="Arial"/>
          <w:b/>
          <w:color w:val="auto"/>
          <w:sz w:val="22"/>
          <w:szCs w:val="22"/>
        </w:rPr>
        <w:t xml:space="preserve"> </w:t>
      </w:r>
    </w:p>
    <w:p w14:paraId="0774B4B0" w14:textId="0A4026D8" w:rsidR="00660AD0" w:rsidRPr="0010038A" w:rsidRDefault="00660AD0" w:rsidP="00410D5C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07C114AC" w14:textId="558906D5" w:rsidR="00660AD0" w:rsidRPr="0010038A" w:rsidRDefault="00660AD0" w:rsidP="00410D5C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 w:rsidRPr="0010038A">
        <w:rPr>
          <w:rFonts w:ascii="Verdana" w:hAnsi="Verdana"/>
        </w:rPr>
        <w:t xml:space="preserve">Ingresar al libro de Excel de notificaciones que se encuentre vigente, en el Teams del grupo: </w:t>
      </w:r>
      <w:hyperlink r:id="rId8" w:history="1">
        <w:r w:rsidRPr="0010038A">
          <w:rPr>
            <w:rStyle w:val="Hipervnculo"/>
            <w:rFonts w:ascii="Verdana" w:hAnsi="Verdana"/>
          </w:rPr>
          <w:t>https://supervigilanciagovco.sharepoint.com/:x:/s/GrupodeAtencinalUsuario/EfFNeNbt5_tDmmrYFlTcarQBXI_7Upe6qv_2EUILTWah4w?e=gr5eer</w:t>
        </w:r>
      </w:hyperlink>
    </w:p>
    <w:p w14:paraId="04D8032E" w14:textId="316623D3" w:rsidR="00660AD0" w:rsidRPr="0010038A" w:rsidRDefault="00660AD0" w:rsidP="00410D5C">
      <w:pPr>
        <w:pStyle w:val="Prrafodelista"/>
        <w:spacing w:line="360" w:lineRule="auto"/>
        <w:jc w:val="both"/>
        <w:rPr>
          <w:rFonts w:ascii="Verdana" w:hAnsi="Verdana"/>
        </w:rPr>
      </w:pPr>
    </w:p>
    <w:p w14:paraId="36791797" w14:textId="5E922711" w:rsidR="00660AD0" w:rsidRPr="0010038A" w:rsidRDefault="00DA593F" w:rsidP="00410D5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0038A">
        <w:rPr>
          <w:rFonts w:ascii="Verdana" w:hAnsi="Verdana" w:cs="Arial"/>
          <w:sz w:val="22"/>
          <w:szCs w:val="22"/>
        </w:rPr>
        <w:t xml:space="preserve">Las </w:t>
      </w:r>
      <w:r w:rsidR="00660AD0" w:rsidRPr="0010038A">
        <w:rPr>
          <w:rFonts w:ascii="Verdana" w:hAnsi="Verdana" w:cs="Arial"/>
          <w:sz w:val="22"/>
          <w:szCs w:val="22"/>
        </w:rPr>
        <w:t xml:space="preserve">resoluciones correspondientes </w:t>
      </w:r>
      <w:r w:rsidR="004E47E6" w:rsidRPr="0010038A">
        <w:rPr>
          <w:rFonts w:ascii="Verdana" w:hAnsi="Verdana" w:cs="Arial"/>
          <w:sz w:val="22"/>
          <w:szCs w:val="22"/>
        </w:rPr>
        <w:t xml:space="preserve">a </w:t>
      </w:r>
      <w:r w:rsidR="00660AD0" w:rsidRPr="0010038A">
        <w:rPr>
          <w:rFonts w:ascii="Verdana" w:hAnsi="Verdana" w:cs="Arial"/>
          <w:sz w:val="22"/>
          <w:szCs w:val="22"/>
        </w:rPr>
        <w:t xml:space="preserve">los trámites </w:t>
      </w:r>
      <w:r w:rsidR="004E47E6" w:rsidRPr="0010038A">
        <w:rPr>
          <w:rFonts w:ascii="Verdana" w:hAnsi="Verdana" w:cs="Arial"/>
          <w:sz w:val="22"/>
          <w:szCs w:val="22"/>
          <w:u w:val="single"/>
        </w:rPr>
        <w:t>autorizados</w:t>
      </w:r>
      <w:r w:rsidR="004E47E6" w:rsidRPr="0010038A">
        <w:rPr>
          <w:rFonts w:ascii="Verdana" w:hAnsi="Verdana" w:cs="Arial"/>
          <w:sz w:val="22"/>
          <w:szCs w:val="22"/>
        </w:rPr>
        <w:t xml:space="preserve"> </w:t>
      </w:r>
      <w:r w:rsidR="00660AD0" w:rsidRPr="0010038A">
        <w:rPr>
          <w:rFonts w:ascii="Verdana" w:hAnsi="Verdana" w:cs="Arial"/>
          <w:sz w:val="22"/>
          <w:szCs w:val="22"/>
        </w:rPr>
        <w:t>que correspo</w:t>
      </w:r>
      <w:r w:rsidR="004E47E6" w:rsidRPr="0010038A">
        <w:rPr>
          <w:rFonts w:ascii="Verdana" w:hAnsi="Verdana" w:cs="Arial"/>
          <w:sz w:val="22"/>
          <w:szCs w:val="22"/>
        </w:rPr>
        <w:t>ndan a blindaje, traspaso y des</w:t>
      </w:r>
      <w:r w:rsidR="00660AD0" w:rsidRPr="0010038A">
        <w:rPr>
          <w:rFonts w:ascii="Verdana" w:hAnsi="Verdana" w:cs="Arial"/>
          <w:sz w:val="22"/>
          <w:szCs w:val="22"/>
        </w:rPr>
        <w:t>blindaje.</w:t>
      </w:r>
    </w:p>
    <w:p w14:paraId="4E55717A" w14:textId="77777777" w:rsidR="007509F2" w:rsidRPr="0010038A" w:rsidRDefault="007509F2" w:rsidP="00410D5C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482D842A" w14:textId="7BD5A630" w:rsidR="00660AD0" w:rsidRPr="0010038A" w:rsidRDefault="00660AD0" w:rsidP="00410D5C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10038A">
        <w:rPr>
          <w:rFonts w:ascii="Verdana" w:hAnsi="Verdana"/>
          <w:sz w:val="22"/>
          <w:szCs w:val="22"/>
        </w:rPr>
        <w:t xml:space="preserve">Realizar los siguientes filtros: </w:t>
      </w:r>
    </w:p>
    <w:p w14:paraId="51AF45B2" w14:textId="77777777" w:rsidR="00660AD0" w:rsidRPr="0010038A" w:rsidRDefault="00660AD0" w:rsidP="00410D5C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3CF432BD" w14:textId="35E579C8" w:rsidR="00660AD0" w:rsidRPr="0010038A" w:rsidRDefault="00660AD0" w:rsidP="00410D5C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 w:rsidRPr="0010038A">
        <w:rPr>
          <w:rFonts w:ascii="Verdana" w:hAnsi="Verdana"/>
        </w:rPr>
        <w:t>Columna AF: Filtrar todos los Actos Administrativo</w:t>
      </w:r>
      <w:r w:rsidR="004E47E6" w:rsidRPr="0010038A">
        <w:rPr>
          <w:rFonts w:ascii="Verdana" w:hAnsi="Verdana"/>
        </w:rPr>
        <w:t>s correspondientes a blindaje, d</w:t>
      </w:r>
      <w:r w:rsidRPr="0010038A">
        <w:rPr>
          <w:rFonts w:ascii="Verdana" w:hAnsi="Verdana"/>
        </w:rPr>
        <w:t>esblindaje y traspaso</w:t>
      </w:r>
    </w:p>
    <w:p w14:paraId="3652A73F" w14:textId="586E1299" w:rsidR="009C338B" w:rsidRPr="0010038A" w:rsidRDefault="009C338B" w:rsidP="00410D5C">
      <w:pPr>
        <w:pStyle w:val="Prrafodelista"/>
        <w:spacing w:line="360" w:lineRule="auto"/>
        <w:jc w:val="center"/>
        <w:rPr>
          <w:rFonts w:ascii="Verdana" w:hAnsi="Verdana"/>
        </w:rPr>
      </w:pPr>
      <w:r w:rsidRPr="0010038A">
        <w:rPr>
          <w:rFonts w:ascii="Verdana" w:hAnsi="Verdana"/>
          <w:noProof/>
        </w:rPr>
        <w:lastRenderedPageBreak/>
        <w:drawing>
          <wp:inline distT="0" distB="0" distL="0" distR="0" wp14:anchorId="3AF5D0F2" wp14:editId="44F7C38C">
            <wp:extent cx="3314700" cy="2054458"/>
            <wp:effectExtent l="0" t="0" r="0" b="317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25492" cy="20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C649B" w14:textId="77777777" w:rsidR="009C338B" w:rsidRPr="0010038A" w:rsidRDefault="009C338B" w:rsidP="00410D5C">
      <w:pPr>
        <w:pStyle w:val="Prrafodelista"/>
        <w:spacing w:line="360" w:lineRule="auto"/>
        <w:jc w:val="both"/>
        <w:rPr>
          <w:rFonts w:ascii="Verdana" w:hAnsi="Verdana"/>
        </w:rPr>
      </w:pPr>
    </w:p>
    <w:p w14:paraId="7F4B4689" w14:textId="681172A6" w:rsidR="00660AD0" w:rsidRPr="0010038A" w:rsidRDefault="00660AD0" w:rsidP="00410D5C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 w:rsidRPr="0010038A">
        <w:rPr>
          <w:rFonts w:ascii="Verdana" w:hAnsi="Verdana"/>
        </w:rPr>
        <w:t>Columna AH: Filtrar todos los Actos Administrativos solamente los que “Autoriza”</w:t>
      </w:r>
    </w:p>
    <w:p w14:paraId="00683515" w14:textId="77777777" w:rsidR="009C338B" w:rsidRPr="0010038A" w:rsidRDefault="009C338B" w:rsidP="00410D5C">
      <w:pPr>
        <w:pStyle w:val="Prrafodelista"/>
        <w:spacing w:line="360" w:lineRule="auto"/>
        <w:jc w:val="both"/>
        <w:rPr>
          <w:rFonts w:ascii="Verdana" w:hAnsi="Verdana"/>
        </w:rPr>
      </w:pPr>
    </w:p>
    <w:p w14:paraId="22DD31BD" w14:textId="43F845B1" w:rsidR="009C338B" w:rsidRPr="0010038A" w:rsidRDefault="009C338B" w:rsidP="00410D5C">
      <w:pPr>
        <w:pStyle w:val="Prrafodelista"/>
        <w:spacing w:line="360" w:lineRule="auto"/>
        <w:jc w:val="center"/>
        <w:rPr>
          <w:rFonts w:ascii="Verdana" w:hAnsi="Verdana"/>
        </w:rPr>
      </w:pPr>
      <w:r w:rsidRPr="0010038A">
        <w:rPr>
          <w:rFonts w:ascii="Verdana" w:hAnsi="Verdana"/>
          <w:noProof/>
        </w:rPr>
        <w:drawing>
          <wp:inline distT="0" distB="0" distL="0" distR="0" wp14:anchorId="0A80D4B5" wp14:editId="0B6CE83E">
            <wp:extent cx="2647950" cy="247650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67A5C" w14:textId="77777777" w:rsidR="007C0196" w:rsidRPr="0010038A" w:rsidRDefault="007C0196" w:rsidP="00410D5C">
      <w:pPr>
        <w:pStyle w:val="Prrafodelista"/>
        <w:spacing w:line="360" w:lineRule="auto"/>
        <w:jc w:val="both"/>
        <w:rPr>
          <w:rFonts w:ascii="Verdana" w:hAnsi="Verdana"/>
        </w:rPr>
      </w:pPr>
    </w:p>
    <w:p w14:paraId="05DDF9B9" w14:textId="52C3C7C0" w:rsidR="00660AD0" w:rsidRPr="0010038A" w:rsidRDefault="00660AD0" w:rsidP="00410D5C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 w:rsidRPr="0010038A">
        <w:rPr>
          <w:rFonts w:ascii="Verdana" w:hAnsi="Verdana"/>
        </w:rPr>
        <w:t xml:space="preserve">Columna AI: </w:t>
      </w:r>
      <w:r w:rsidR="004E47E6" w:rsidRPr="0010038A">
        <w:rPr>
          <w:rFonts w:ascii="Verdana" w:hAnsi="Verdana"/>
        </w:rPr>
        <w:t xml:space="preserve">dejar todo lo que diga </w:t>
      </w:r>
      <w:r w:rsidRPr="0010038A">
        <w:rPr>
          <w:rFonts w:ascii="Verdana" w:hAnsi="Verdana"/>
        </w:rPr>
        <w:t>“si”</w:t>
      </w:r>
    </w:p>
    <w:p w14:paraId="2FC1DCBD" w14:textId="6817A4A1" w:rsidR="00660AD0" w:rsidRPr="0010038A" w:rsidRDefault="00660AD0" w:rsidP="00410D5C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 w:rsidRPr="0010038A">
        <w:rPr>
          <w:rFonts w:ascii="Verdana" w:hAnsi="Verdana"/>
        </w:rPr>
        <w:t>Columna AJ: todo lo que este vacío</w:t>
      </w:r>
    </w:p>
    <w:p w14:paraId="6E13AB2C" w14:textId="4624AB36" w:rsidR="009C338B" w:rsidRPr="0010038A" w:rsidRDefault="009C338B" w:rsidP="00410D5C">
      <w:pPr>
        <w:pStyle w:val="Prrafodelista"/>
        <w:numPr>
          <w:ilvl w:val="0"/>
          <w:numId w:val="12"/>
        </w:numPr>
        <w:spacing w:line="360" w:lineRule="auto"/>
        <w:jc w:val="center"/>
        <w:rPr>
          <w:rFonts w:ascii="Verdana" w:hAnsi="Verdana"/>
        </w:rPr>
      </w:pPr>
      <w:r w:rsidRPr="0010038A">
        <w:rPr>
          <w:rFonts w:ascii="Verdana" w:hAnsi="Verdana"/>
          <w:noProof/>
        </w:rPr>
        <w:drawing>
          <wp:inline distT="0" distB="0" distL="0" distR="0" wp14:anchorId="07C90A2A" wp14:editId="19E9DF70">
            <wp:extent cx="2524125" cy="2400300"/>
            <wp:effectExtent l="0" t="0" r="9525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E10C8" w14:textId="2624CAD8" w:rsidR="00660AD0" w:rsidRPr="0010038A" w:rsidRDefault="00660AD0" w:rsidP="00410D5C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 w:rsidRPr="0010038A">
        <w:rPr>
          <w:rFonts w:ascii="Verdana" w:hAnsi="Verdana"/>
        </w:rPr>
        <w:t>Columna A: quitar los que dicen” terminado por producto no conforme”</w:t>
      </w:r>
    </w:p>
    <w:p w14:paraId="6C868BEB" w14:textId="5256D873" w:rsidR="009C338B" w:rsidRPr="0010038A" w:rsidRDefault="009C338B" w:rsidP="00410D5C">
      <w:pPr>
        <w:pStyle w:val="Prrafodelista"/>
        <w:spacing w:line="360" w:lineRule="auto"/>
        <w:jc w:val="center"/>
        <w:rPr>
          <w:rFonts w:ascii="Verdana" w:hAnsi="Verdana"/>
        </w:rPr>
      </w:pPr>
      <w:r w:rsidRPr="0010038A">
        <w:rPr>
          <w:rFonts w:ascii="Verdana" w:hAnsi="Verdana"/>
          <w:noProof/>
        </w:rPr>
        <w:lastRenderedPageBreak/>
        <w:drawing>
          <wp:inline distT="0" distB="0" distL="0" distR="0" wp14:anchorId="68BAA4D8" wp14:editId="1664EBDE">
            <wp:extent cx="1866900" cy="1696720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76477" cy="170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EEC62" w14:textId="77777777" w:rsidR="00660AD0" w:rsidRPr="0010038A" w:rsidRDefault="00660AD0" w:rsidP="00410D5C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32A27858" w14:textId="301C54D5" w:rsidR="00263E9D" w:rsidRPr="0010038A" w:rsidRDefault="007E06D4" w:rsidP="00410D5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0038A">
        <w:rPr>
          <w:rFonts w:ascii="Verdana" w:hAnsi="Verdana" w:cs="Arial"/>
          <w:b/>
          <w:sz w:val="22"/>
          <w:szCs w:val="22"/>
        </w:rPr>
        <w:t xml:space="preserve">Nota: </w:t>
      </w:r>
      <w:r w:rsidRPr="0010038A">
        <w:rPr>
          <w:rFonts w:ascii="Verdana" w:hAnsi="Verdana" w:cs="Arial"/>
          <w:sz w:val="22"/>
          <w:szCs w:val="22"/>
        </w:rPr>
        <w:t xml:space="preserve">Para ello la persona que realice este proceso debe tener accesos en Teams al </w:t>
      </w:r>
      <w:r w:rsidR="008E0091" w:rsidRPr="0010038A">
        <w:rPr>
          <w:rFonts w:ascii="Verdana" w:hAnsi="Verdana" w:cs="Arial"/>
          <w:sz w:val="22"/>
          <w:szCs w:val="22"/>
        </w:rPr>
        <w:t>G</w:t>
      </w:r>
      <w:r w:rsidRPr="0010038A">
        <w:rPr>
          <w:rFonts w:ascii="Verdana" w:hAnsi="Verdana" w:cs="Arial"/>
          <w:sz w:val="22"/>
          <w:szCs w:val="22"/>
        </w:rPr>
        <w:t xml:space="preserve">rupo de </w:t>
      </w:r>
      <w:r w:rsidR="008E0091" w:rsidRPr="0010038A">
        <w:rPr>
          <w:rFonts w:ascii="Verdana" w:hAnsi="Verdana" w:cs="Arial"/>
          <w:sz w:val="22"/>
          <w:szCs w:val="22"/>
        </w:rPr>
        <w:t>A</w:t>
      </w:r>
      <w:r w:rsidRPr="0010038A">
        <w:rPr>
          <w:rFonts w:ascii="Verdana" w:hAnsi="Verdana" w:cs="Arial"/>
          <w:sz w:val="22"/>
          <w:szCs w:val="22"/>
        </w:rPr>
        <w:t xml:space="preserve">tención al </w:t>
      </w:r>
      <w:r w:rsidR="008E0091" w:rsidRPr="0010038A">
        <w:rPr>
          <w:rFonts w:ascii="Verdana" w:hAnsi="Verdana" w:cs="Arial"/>
          <w:sz w:val="22"/>
          <w:szCs w:val="22"/>
        </w:rPr>
        <w:t>U</w:t>
      </w:r>
      <w:r w:rsidRPr="0010038A">
        <w:rPr>
          <w:rFonts w:ascii="Verdana" w:hAnsi="Verdana" w:cs="Arial"/>
          <w:sz w:val="22"/>
          <w:szCs w:val="22"/>
        </w:rPr>
        <w:t>suario y a la base de notificaciones (esto se solicita a través de la mesa de servicio de la entida</w:t>
      </w:r>
      <w:r w:rsidR="00263E9D" w:rsidRPr="0010038A">
        <w:rPr>
          <w:rFonts w:ascii="Verdana" w:hAnsi="Verdana" w:cs="Arial"/>
          <w:sz w:val="22"/>
          <w:szCs w:val="22"/>
        </w:rPr>
        <w:t xml:space="preserve">d por parte del jefe inmediato), </w:t>
      </w:r>
    </w:p>
    <w:p w14:paraId="08E58ED4" w14:textId="77777777" w:rsidR="00263E9D" w:rsidRPr="0010038A" w:rsidRDefault="00263E9D" w:rsidP="00410D5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1818BE90" w14:textId="2C0F85F8" w:rsidR="007E06D4" w:rsidRPr="0010038A" w:rsidRDefault="00263E9D" w:rsidP="00410D5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0038A">
        <w:rPr>
          <w:rFonts w:ascii="Verdana" w:hAnsi="Verdana" w:cs="Arial"/>
          <w:b/>
          <w:bCs/>
          <w:sz w:val="22"/>
          <w:szCs w:val="22"/>
        </w:rPr>
        <w:t>IMPORTANTE:</w:t>
      </w:r>
      <w:r w:rsidRPr="0010038A">
        <w:rPr>
          <w:rFonts w:ascii="Verdana" w:hAnsi="Verdana" w:cs="Arial"/>
          <w:sz w:val="22"/>
          <w:szCs w:val="22"/>
        </w:rPr>
        <w:t xml:space="preserve"> Los </w:t>
      </w:r>
      <w:r w:rsidR="008E0091" w:rsidRPr="0010038A">
        <w:rPr>
          <w:rFonts w:ascii="Verdana" w:hAnsi="Verdana" w:cs="Arial"/>
          <w:sz w:val="22"/>
          <w:szCs w:val="22"/>
        </w:rPr>
        <w:t>a</w:t>
      </w:r>
      <w:r w:rsidRPr="0010038A">
        <w:rPr>
          <w:rFonts w:ascii="Verdana" w:hAnsi="Verdana" w:cs="Arial"/>
          <w:sz w:val="22"/>
          <w:szCs w:val="22"/>
        </w:rPr>
        <w:t xml:space="preserve">ctos </w:t>
      </w:r>
      <w:r w:rsidR="008E0091" w:rsidRPr="0010038A">
        <w:rPr>
          <w:rFonts w:ascii="Verdana" w:hAnsi="Verdana" w:cs="Arial"/>
          <w:sz w:val="22"/>
          <w:szCs w:val="22"/>
        </w:rPr>
        <w:t>a</w:t>
      </w:r>
      <w:r w:rsidRPr="0010038A">
        <w:rPr>
          <w:rFonts w:ascii="Verdana" w:hAnsi="Verdana" w:cs="Arial"/>
          <w:sz w:val="22"/>
          <w:szCs w:val="22"/>
        </w:rPr>
        <w:t xml:space="preserve">dministrativos que la decisión sea negar el </w:t>
      </w:r>
      <w:r w:rsidR="008E0091" w:rsidRPr="0010038A">
        <w:rPr>
          <w:rFonts w:ascii="Verdana" w:hAnsi="Verdana" w:cs="Arial"/>
          <w:sz w:val="22"/>
          <w:szCs w:val="22"/>
        </w:rPr>
        <w:t>trámite</w:t>
      </w:r>
      <w:r w:rsidR="00410D5C">
        <w:rPr>
          <w:rFonts w:ascii="Verdana" w:hAnsi="Verdana" w:cs="Arial"/>
          <w:sz w:val="22"/>
          <w:szCs w:val="22"/>
        </w:rPr>
        <w:t xml:space="preserve">, </w:t>
      </w:r>
      <w:r w:rsidRPr="0010038A">
        <w:rPr>
          <w:rFonts w:ascii="Verdana" w:hAnsi="Verdana" w:cs="Arial"/>
          <w:sz w:val="22"/>
          <w:szCs w:val="22"/>
        </w:rPr>
        <w:t>no se realiza cargue en el aplicativo del RUNT</w:t>
      </w:r>
      <w:r w:rsidR="007C0196" w:rsidRPr="0010038A">
        <w:rPr>
          <w:rFonts w:ascii="Verdana" w:hAnsi="Verdana" w:cs="Arial"/>
          <w:sz w:val="22"/>
          <w:szCs w:val="22"/>
        </w:rPr>
        <w:t>.</w:t>
      </w:r>
    </w:p>
    <w:p w14:paraId="4B7D8BD0" w14:textId="77777777" w:rsidR="007C0196" w:rsidRPr="0010038A" w:rsidRDefault="007C0196" w:rsidP="00410D5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3D0537AD" w14:textId="225F27E0" w:rsidR="007C0196" w:rsidRPr="0010038A" w:rsidRDefault="007C0196" w:rsidP="00410D5C">
      <w:pPr>
        <w:spacing w:line="360" w:lineRule="auto"/>
        <w:jc w:val="center"/>
        <w:rPr>
          <w:rFonts w:ascii="Verdana" w:hAnsi="Verdana" w:cs="Arial"/>
          <w:sz w:val="22"/>
          <w:szCs w:val="22"/>
        </w:rPr>
      </w:pPr>
      <w:r w:rsidRPr="0010038A">
        <w:rPr>
          <w:rFonts w:ascii="Verdana" w:hAnsi="Verdana"/>
          <w:noProof/>
          <w:sz w:val="22"/>
          <w:szCs w:val="22"/>
          <w:lang w:eastAsia="es-CO"/>
        </w:rPr>
        <w:drawing>
          <wp:inline distT="0" distB="0" distL="0" distR="0" wp14:anchorId="37897A7E" wp14:editId="4900CC12">
            <wp:extent cx="5760720" cy="2145030"/>
            <wp:effectExtent l="0" t="0" r="0" b="762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3591B" w14:textId="214E4545" w:rsidR="007E06D4" w:rsidRPr="0010038A" w:rsidRDefault="007E06D4" w:rsidP="00410D5C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52C431DF" w14:textId="77777777" w:rsidR="00660AD0" w:rsidRPr="0010038A" w:rsidRDefault="00660AD0" w:rsidP="00410D5C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008E1C88" w14:textId="14E9E4C0" w:rsidR="007E06D4" w:rsidRPr="0010038A" w:rsidRDefault="007E06D4" w:rsidP="00410D5C">
      <w:pPr>
        <w:pStyle w:val="Ttulo1"/>
        <w:numPr>
          <w:ilvl w:val="0"/>
          <w:numId w:val="9"/>
        </w:numPr>
        <w:tabs>
          <w:tab w:val="num" w:pos="360"/>
        </w:tabs>
        <w:spacing w:line="360" w:lineRule="auto"/>
        <w:ind w:left="720" w:firstLine="0"/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4" w:name="_Toc206157110"/>
      <w:r w:rsidRPr="0010038A">
        <w:rPr>
          <w:rFonts w:ascii="Verdana" w:hAnsi="Verdana" w:cs="Arial"/>
          <w:b/>
          <w:color w:val="auto"/>
          <w:sz w:val="22"/>
          <w:szCs w:val="22"/>
        </w:rPr>
        <w:t>INGRESO Y DILIGENCIAMIENTO A</w:t>
      </w:r>
      <w:r w:rsidR="00410D5C">
        <w:rPr>
          <w:rFonts w:ascii="Verdana" w:hAnsi="Verdana" w:cs="Arial"/>
          <w:b/>
          <w:color w:val="auto"/>
          <w:sz w:val="22"/>
          <w:szCs w:val="22"/>
        </w:rPr>
        <w:t>P</w:t>
      </w:r>
      <w:r w:rsidRPr="0010038A">
        <w:rPr>
          <w:rFonts w:ascii="Verdana" w:hAnsi="Verdana" w:cs="Arial"/>
          <w:b/>
          <w:color w:val="auto"/>
          <w:sz w:val="22"/>
          <w:szCs w:val="22"/>
        </w:rPr>
        <w:t>LICATIVO RUNT</w:t>
      </w:r>
      <w:bookmarkEnd w:id="4"/>
    </w:p>
    <w:p w14:paraId="66E937F7" w14:textId="77777777" w:rsidR="007E06D4" w:rsidRPr="0010038A" w:rsidRDefault="007E06D4" w:rsidP="00410D5C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1C14DF2B" w14:textId="36432694" w:rsidR="007E06D4" w:rsidRPr="0010038A" w:rsidRDefault="007E06D4" w:rsidP="00410D5C">
      <w:pPr>
        <w:pStyle w:val="Prrafodelista"/>
        <w:numPr>
          <w:ilvl w:val="0"/>
          <w:numId w:val="10"/>
        </w:numPr>
        <w:suppressAutoHyphens w:val="0"/>
        <w:spacing w:after="160" w:line="360" w:lineRule="auto"/>
        <w:contextualSpacing/>
        <w:jc w:val="both"/>
        <w:textAlignment w:val="auto"/>
        <w:rPr>
          <w:rFonts w:ascii="Verdana" w:hAnsi="Verdana" w:cs="Arial"/>
        </w:rPr>
      </w:pPr>
      <w:r w:rsidRPr="0010038A">
        <w:rPr>
          <w:rFonts w:ascii="Verdana" w:hAnsi="Verdana" w:cs="Arial"/>
        </w:rPr>
        <w:t xml:space="preserve">Ingresar al aplicativo RUNT a través del navegador de internet en el siguiente link: </w:t>
      </w:r>
      <w:r w:rsidR="004E47E6" w:rsidRPr="0010038A">
        <w:rPr>
          <w:rFonts w:ascii="Verdana" w:hAnsi="Verdana" w:cs="Arial"/>
        </w:rPr>
        <w:t>https://www.runt.gov.co/actores/otros-actores</w:t>
      </w:r>
    </w:p>
    <w:p w14:paraId="67C22ACB" w14:textId="141E620C" w:rsidR="007E06D4" w:rsidRPr="0010038A" w:rsidRDefault="007E06D4" w:rsidP="00410D5C">
      <w:pPr>
        <w:pStyle w:val="Prrafodelista"/>
        <w:numPr>
          <w:ilvl w:val="0"/>
          <w:numId w:val="10"/>
        </w:numPr>
        <w:suppressAutoHyphens w:val="0"/>
        <w:spacing w:after="160" w:line="360" w:lineRule="auto"/>
        <w:contextualSpacing/>
        <w:jc w:val="both"/>
        <w:textAlignment w:val="auto"/>
        <w:rPr>
          <w:rFonts w:ascii="Verdana" w:hAnsi="Verdana" w:cs="Arial"/>
        </w:rPr>
      </w:pPr>
      <w:r w:rsidRPr="0010038A">
        <w:rPr>
          <w:rFonts w:ascii="Verdana" w:hAnsi="Verdana" w:cs="Arial"/>
        </w:rPr>
        <w:t xml:space="preserve">Luego en la parte superior derecha ingresar en la opción </w:t>
      </w:r>
      <w:r w:rsidR="004E47E6" w:rsidRPr="0010038A">
        <w:rPr>
          <w:rFonts w:ascii="Verdana" w:hAnsi="Verdana" w:cs="Arial"/>
          <w:b/>
          <w:u w:val="single"/>
        </w:rPr>
        <w:t>RUNTPRO:</w:t>
      </w:r>
    </w:p>
    <w:p w14:paraId="6CA42479" w14:textId="2E872D82" w:rsidR="004E47E6" w:rsidRPr="0010038A" w:rsidRDefault="004E47E6" w:rsidP="00DA593F">
      <w:pPr>
        <w:pStyle w:val="Prrafodelista"/>
        <w:suppressAutoHyphens w:val="0"/>
        <w:spacing w:after="160" w:line="360" w:lineRule="auto"/>
        <w:ind w:left="0"/>
        <w:contextualSpacing/>
        <w:jc w:val="center"/>
        <w:textAlignment w:val="auto"/>
        <w:rPr>
          <w:rFonts w:ascii="Verdana" w:hAnsi="Verdana" w:cs="Arial"/>
        </w:rPr>
      </w:pPr>
      <w:r w:rsidRPr="0010038A">
        <w:rPr>
          <w:rFonts w:ascii="Verdana" w:hAnsi="Verdana"/>
          <w:noProof/>
        </w:rPr>
        <w:lastRenderedPageBreak/>
        <w:drawing>
          <wp:inline distT="0" distB="0" distL="0" distR="0" wp14:anchorId="12E9975E" wp14:editId="42A89C47">
            <wp:extent cx="5669280" cy="3622618"/>
            <wp:effectExtent l="0" t="0" r="762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9695" cy="363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1D363" w14:textId="48232380" w:rsidR="007E06D4" w:rsidRPr="0010038A" w:rsidRDefault="007E06D4" w:rsidP="00410D5C">
      <w:pPr>
        <w:pStyle w:val="Prrafodelista"/>
        <w:spacing w:line="360" w:lineRule="auto"/>
        <w:jc w:val="both"/>
        <w:rPr>
          <w:rFonts w:ascii="Verdana" w:hAnsi="Verdana" w:cs="Arial"/>
        </w:rPr>
      </w:pPr>
    </w:p>
    <w:p w14:paraId="4A376364" w14:textId="77777777" w:rsidR="007E06D4" w:rsidRPr="0010038A" w:rsidRDefault="007E06D4" w:rsidP="00410D5C">
      <w:pPr>
        <w:pStyle w:val="Prrafodelista"/>
        <w:numPr>
          <w:ilvl w:val="0"/>
          <w:numId w:val="10"/>
        </w:numPr>
        <w:suppressAutoHyphens w:val="0"/>
        <w:spacing w:after="160" w:line="360" w:lineRule="auto"/>
        <w:contextualSpacing/>
        <w:jc w:val="both"/>
        <w:textAlignment w:val="auto"/>
        <w:rPr>
          <w:rFonts w:ascii="Verdana" w:hAnsi="Verdana" w:cs="Arial"/>
        </w:rPr>
      </w:pPr>
      <w:r w:rsidRPr="0010038A">
        <w:rPr>
          <w:rFonts w:ascii="Verdana" w:hAnsi="Verdana" w:cs="Arial"/>
        </w:rPr>
        <w:t xml:space="preserve">Luego en la siguiente pantalla dar clic en la opción </w:t>
      </w:r>
      <w:r w:rsidRPr="0010038A">
        <w:rPr>
          <w:rFonts w:ascii="Verdana" w:hAnsi="Verdana" w:cs="Arial"/>
          <w:b/>
          <w:u w:val="single"/>
        </w:rPr>
        <w:t xml:space="preserve">si usted ya es un usuario enrolado </w:t>
      </w:r>
      <w:r w:rsidRPr="0010038A">
        <w:rPr>
          <w:rFonts w:ascii="Verdana" w:hAnsi="Verdana" w:cs="Arial"/>
        </w:rPr>
        <w:t>e ingresar usuario y contraseña correspondientes:</w:t>
      </w:r>
    </w:p>
    <w:p w14:paraId="49ECD8C8" w14:textId="5B96602D" w:rsidR="007E06D4" w:rsidRPr="0010038A" w:rsidRDefault="007E06D4" w:rsidP="00410D5C">
      <w:pPr>
        <w:pStyle w:val="Prrafodelista"/>
        <w:suppressAutoHyphens w:val="0"/>
        <w:spacing w:after="160" w:line="360" w:lineRule="auto"/>
        <w:contextualSpacing/>
        <w:jc w:val="both"/>
        <w:textAlignment w:val="auto"/>
        <w:rPr>
          <w:rFonts w:ascii="Verdana" w:hAnsi="Verdana" w:cs="Arial"/>
        </w:rPr>
      </w:pPr>
    </w:p>
    <w:p w14:paraId="32F47E68" w14:textId="62DC6D78" w:rsidR="00C71DEE" w:rsidRPr="0010038A" w:rsidRDefault="00C71DEE" w:rsidP="00410D5C">
      <w:pPr>
        <w:pStyle w:val="Prrafodelista"/>
        <w:suppressAutoHyphens w:val="0"/>
        <w:spacing w:after="160" w:line="360" w:lineRule="auto"/>
        <w:contextualSpacing/>
        <w:jc w:val="both"/>
        <w:textAlignment w:val="auto"/>
        <w:rPr>
          <w:rFonts w:ascii="Verdana" w:hAnsi="Verdana" w:cs="Arial"/>
        </w:rPr>
      </w:pPr>
      <w:r w:rsidRPr="0010038A">
        <w:rPr>
          <w:rFonts w:ascii="Verdana" w:hAnsi="Verdana"/>
          <w:noProof/>
        </w:rPr>
        <w:drawing>
          <wp:inline distT="0" distB="0" distL="0" distR="0" wp14:anchorId="3D606E22" wp14:editId="3EEABA87">
            <wp:extent cx="5250180" cy="3107690"/>
            <wp:effectExtent l="0" t="0" r="762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54840" w14:textId="3222FADC" w:rsidR="007E06D4" w:rsidRPr="0010038A" w:rsidRDefault="00C71DEE" w:rsidP="00410D5C">
      <w:pPr>
        <w:pStyle w:val="Prrafodelista"/>
        <w:spacing w:line="360" w:lineRule="auto"/>
        <w:jc w:val="both"/>
        <w:rPr>
          <w:rFonts w:ascii="Verdana" w:hAnsi="Verdana" w:cs="Arial"/>
        </w:rPr>
      </w:pPr>
      <w:r w:rsidRPr="0010038A">
        <w:rPr>
          <w:rFonts w:ascii="Verdana" w:hAnsi="Verdana" w:cs="Arial"/>
        </w:rPr>
        <w:tab/>
      </w:r>
    </w:p>
    <w:p w14:paraId="7F503758" w14:textId="14D2708B" w:rsidR="00660AD0" w:rsidRPr="0010038A" w:rsidRDefault="00660AD0" w:rsidP="00410D5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65BC64DE" w14:textId="570A4087" w:rsidR="007E06D4" w:rsidRPr="0010038A" w:rsidRDefault="00C71DEE" w:rsidP="00410D5C">
      <w:pPr>
        <w:pStyle w:val="Prrafodelista"/>
        <w:spacing w:line="360" w:lineRule="auto"/>
        <w:jc w:val="both"/>
        <w:rPr>
          <w:rFonts w:ascii="Verdana" w:hAnsi="Verdana" w:cs="Arial"/>
        </w:rPr>
      </w:pPr>
      <w:r w:rsidRPr="0010038A">
        <w:rPr>
          <w:rFonts w:ascii="Verdana" w:hAnsi="Verdana"/>
          <w:noProof/>
        </w:rPr>
        <w:lastRenderedPageBreak/>
        <w:drawing>
          <wp:inline distT="0" distB="0" distL="0" distR="0" wp14:anchorId="3F5A6EF5" wp14:editId="38EDB5E3">
            <wp:extent cx="5097780" cy="3114675"/>
            <wp:effectExtent l="0" t="0" r="7620" b="9525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0FFA1" w14:textId="77777777" w:rsidR="007C0196" w:rsidRPr="0010038A" w:rsidRDefault="007C0196" w:rsidP="00410D5C">
      <w:pPr>
        <w:pStyle w:val="Prrafodelista"/>
        <w:spacing w:line="360" w:lineRule="auto"/>
        <w:jc w:val="both"/>
        <w:rPr>
          <w:rFonts w:ascii="Verdana" w:hAnsi="Verdana" w:cs="Arial"/>
        </w:rPr>
      </w:pPr>
    </w:p>
    <w:p w14:paraId="07768200" w14:textId="77777777" w:rsidR="007E06D4" w:rsidRPr="0010038A" w:rsidRDefault="007E06D4" w:rsidP="00410D5C">
      <w:pPr>
        <w:pStyle w:val="Prrafodelista"/>
        <w:numPr>
          <w:ilvl w:val="0"/>
          <w:numId w:val="10"/>
        </w:numPr>
        <w:suppressAutoHyphens w:val="0"/>
        <w:spacing w:after="160" w:line="360" w:lineRule="auto"/>
        <w:contextualSpacing/>
        <w:jc w:val="both"/>
        <w:textAlignment w:val="auto"/>
        <w:rPr>
          <w:rFonts w:ascii="Verdana" w:hAnsi="Verdana" w:cs="Arial"/>
        </w:rPr>
      </w:pPr>
      <w:r w:rsidRPr="0010038A">
        <w:rPr>
          <w:rFonts w:ascii="Verdana" w:hAnsi="Verdana" w:cs="Arial"/>
        </w:rPr>
        <w:t>Dar clic en la opción validar identidad ya que se debe realizar una verificación de inicio de sesión con huella digital.</w:t>
      </w:r>
    </w:p>
    <w:p w14:paraId="6865FC4F" w14:textId="77777777" w:rsidR="007E06D4" w:rsidRPr="0010038A" w:rsidRDefault="007E06D4" w:rsidP="00410D5C">
      <w:pPr>
        <w:pStyle w:val="Prrafodelista"/>
        <w:spacing w:line="360" w:lineRule="auto"/>
        <w:jc w:val="both"/>
        <w:rPr>
          <w:rFonts w:ascii="Verdana" w:hAnsi="Verdana" w:cs="Arial"/>
        </w:rPr>
      </w:pPr>
    </w:p>
    <w:p w14:paraId="2B8D5963" w14:textId="232A6360" w:rsidR="007E06D4" w:rsidRPr="0010038A" w:rsidRDefault="00660AD0" w:rsidP="00410D5C">
      <w:pPr>
        <w:pStyle w:val="Prrafodelista"/>
        <w:spacing w:line="360" w:lineRule="auto"/>
        <w:jc w:val="both"/>
        <w:rPr>
          <w:rFonts w:ascii="Verdana" w:hAnsi="Verdana" w:cs="Arial"/>
        </w:rPr>
      </w:pPr>
      <w:r w:rsidRPr="0010038A">
        <w:rPr>
          <w:rFonts w:ascii="Verdana" w:hAnsi="Verdana"/>
          <w:noProof/>
        </w:rPr>
        <w:drawing>
          <wp:inline distT="0" distB="0" distL="0" distR="0" wp14:anchorId="2117DC4B" wp14:editId="62C8BA3B">
            <wp:extent cx="5153025" cy="2898626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62772" cy="2904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318E4" w14:textId="0D688CB0" w:rsidR="00660AD0" w:rsidRPr="0010038A" w:rsidRDefault="00660AD0" w:rsidP="00410D5C">
      <w:pPr>
        <w:pStyle w:val="Prrafodelista"/>
        <w:spacing w:line="360" w:lineRule="auto"/>
        <w:jc w:val="both"/>
        <w:rPr>
          <w:rFonts w:ascii="Verdana" w:hAnsi="Verdana" w:cs="Arial"/>
        </w:rPr>
      </w:pPr>
    </w:p>
    <w:p w14:paraId="7EE9E764" w14:textId="2209A81D" w:rsidR="00660AD0" w:rsidRPr="0010038A" w:rsidRDefault="00660AD0" w:rsidP="00410D5C">
      <w:pPr>
        <w:pStyle w:val="Prrafodelista"/>
        <w:spacing w:line="360" w:lineRule="auto"/>
        <w:jc w:val="both"/>
        <w:rPr>
          <w:rFonts w:ascii="Verdana" w:hAnsi="Verdana" w:cs="Arial"/>
        </w:rPr>
      </w:pPr>
      <w:r w:rsidRPr="0010038A">
        <w:rPr>
          <w:rFonts w:ascii="Verdana" w:hAnsi="Verdana" w:cs="Arial"/>
        </w:rPr>
        <w:t>Una vez empiece a cargar, ir a escritorio para que el programa de validación de huella pueda hacer la validación correspondiente.</w:t>
      </w:r>
    </w:p>
    <w:p w14:paraId="67832624" w14:textId="77777777" w:rsidR="00660AD0" w:rsidRPr="0010038A" w:rsidRDefault="00660AD0" w:rsidP="00410D5C">
      <w:pPr>
        <w:pStyle w:val="Prrafodelista"/>
        <w:spacing w:line="360" w:lineRule="auto"/>
        <w:jc w:val="both"/>
        <w:rPr>
          <w:rFonts w:ascii="Verdana" w:hAnsi="Verdana" w:cs="Arial"/>
        </w:rPr>
      </w:pPr>
    </w:p>
    <w:p w14:paraId="2D55C0DC" w14:textId="3DA1829F" w:rsidR="00660AD0" w:rsidRPr="0010038A" w:rsidRDefault="00660AD0" w:rsidP="00410D5C">
      <w:pPr>
        <w:pStyle w:val="Prrafodelista"/>
        <w:spacing w:line="360" w:lineRule="auto"/>
        <w:jc w:val="both"/>
        <w:rPr>
          <w:rFonts w:ascii="Verdana" w:hAnsi="Verdana" w:cs="Arial"/>
        </w:rPr>
      </w:pPr>
      <w:r w:rsidRPr="0010038A">
        <w:rPr>
          <w:rFonts w:ascii="Verdana" w:hAnsi="Verdana"/>
          <w:noProof/>
        </w:rPr>
        <w:lastRenderedPageBreak/>
        <w:drawing>
          <wp:inline distT="0" distB="0" distL="0" distR="0" wp14:anchorId="0BC3083D" wp14:editId="7616370D">
            <wp:extent cx="5235698" cy="2945130"/>
            <wp:effectExtent l="0" t="0" r="3175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39654" cy="294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CE340" w14:textId="202ACF90" w:rsidR="00660AD0" w:rsidRPr="0010038A" w:rsidRDefault="00660AD0" w:rsidP="00410D5C">
      <w:pPr>
        <w:pStyle w:val="Prrafodelista"/>
        <w:spacing w:line="360" w:lineRule="auto"/>
        <w:jc w:val="both"/>
        <w:rPr>
          <w:rFonts w:ascii="Verdana" w:hAnsi="Verdana" w:cs="Arial"/>
        </w:rPr>
      </w:pPr>
      <w:r w:rsidRPr="0010038A">
        <w:rPr>
          <w:rFonts w:ascii="Verdana" w:hAnsi="Verdana"/>
          <w:noProof/>
        </w:rPr>
        <w:drawing>
          <wp:inline distT="0" distB="0" distL="0" distR="0" wp14:anchorId="50EF0E94" wp14:editId="639EA964">
            <wp:extent cx="5320363" cy="299275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6102" cy="299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99A8F" w14:textId="207974E7" w:rsidR="00660AD0" w:rsidRPr="0010038A" w:rsidRDefault="00660AD0" w:rsidP="00410D5C">
      <w:pPr>
        <w:pStyle w:val="Prrafodelista"/>
        <w:spacing w:line="360" w:lineRule="auto"/>
        <w:jc w:val="both"/>
        <w:rPr>
          <w:rFonts w:ascii="Verdana" w:hAnsi="Verdana" w:cs="Arial"/>
        </w:rPr>
      </w:pPr>
    </w:p>
    <w:p w14:paraId="6E8675FE" w14:textId="4FE83A03" w:rsidR="00660AD0" w:rsidRPr="0010038A" w:rsidRDefault="00660AD0" w:rsidP="00410D5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0038A">
        <w:rPr>
          <w:rFonts w:ascii="Verdana" w:hAnsi="Verdana" w:cs="Arial"/>
          <w:sz w:val="22"/>
          <w:szCs w:val="22"/>
        </w:rPr>
        <w:t>Una vez se esté dentro de la plataforma correspondiente, dirigirse a las opciones del lado izquierdo:</w:t>
      </w:r>
    </w:p>
    <w:p w14:paraId="1B065830" w14:textId="6A0F5CC0" w:rsidR="00660AD0" w:rsidRPr="0010038A" w:rsidRDefault="00C71DEE" w:rsidP="00DA593F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0038A">
        <w:rPr>
          <w:rFonts w:ascii="Verdana" w:hAnsi="Verdana"/>
          <w:noProof/>
          <w:sz w:val="22"/>
          <w:szCs w:val="22"/>
          <w:lang w:eastAsia="es-CO"/>
        </w:rPr>
        <w:lastRenderedPageBreak/>
        <w:drawing>
          <wp:inline distT="0" distB="0" distL="0" distR="0" wp14:anchorId="6A661494" wp14:editId="21B2EB1F">
            <wp:extent cx="5699760" cy="2952750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9976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8A338" w14:textId="62C284D2" w:rsidR="007C0196" w:rsidRPr="0010038A" w:rsidRDefault="007C0196" w:rsidP="00410D5C">
      <w:pPr>
        <w:pStyle w:val="Prrafodelista"/>
        <w:spacing w:line="360" w:lineRule="auto"/>
        <w:jc w:val="both"/>
        <w:rPr>
          <w:rFonts w:ascii="Verdana" w:hAnsi="Verdana" w:cs="Arial"/>
        </w:rPr>
      </w:pPr>
    </w:p>
    <w:p w14:paraId="02463723" w14:textId="77777777" w:rsidR="007E06D4" w:rsidRPr="0010038A" w:rsidRDefault="007E06D4" w:rsidP="00410D5C">
      <w:pPr>
        <w:pStyle w:val="Prrafodelista"/>
        <w:numPr>
          <w:ilvl w:val="0"/>
          <w:numId w:val="10"/>
        </w:numPr>
        <w:suppressAutoHyphens w:val="0"/>
        <w:spacing w:after="160" w:line="360" w:lineRule="auto"/>
        <w:contextualSpacing/>
        <w:jc w:val="both"/>
        <w:textAlignment w:val="auto"/>
        <w:rPr>
          <w:rFonts w:ascii="Verdana" w:hAnsi="Verdana" w:cs="Arial"/>
        </w:rPr>
      </w:pPr>
      <w:r w:rsidRPr="0010038A">
        <w:rPr>
          <w:rFonts w:ascii="Verdana" w:hAnsi="Verdana" w:cs="Arial"/>
        </w:rPr>
        <w:t xml:space="preserve">Ahora dar clic en la opción </w:t>
      </w:r>
      <w:r w:rsidRPr="0010038A">
        <w:rPr>
          <w:rFonts w:ascii="Verdana" w:hAnsi="Verdana" w:cs="Arial"/>
          <w:b/>
          <w:u w:val="single"/>
        </w:rPr>
        <w:t>gestión resoluciones</w:t>
      </w:r>
      <w:r w:rsidRPr="0010038A">
        <w:rPr>
          <w:rFonts w:ascii="Verdana" w:hAnsi="Verdana" w:cs="Arial"/>
        </w:rPr>
        <w:t>:</w:t>
      </w:r>
    </w:p>
    <w:p w14:paraId="5ABDD85C" w14:textId="77777777" w:rsidR="007E06D4" w:rsidRPr="0010038A" w:rsidRDefault="007E06D4" w:rsidP="00410D5C">
      <w:pPr>
        <w:pStyle w:val="Prrafodelista"/>
        <w:spacing w:line="360" w:lineRule="auto"/>
        <w:jc w:val="both"/>
        <w:rPr>
          <w:rFonts w:ascii="Verdana" w:hAnsi="Verdana" w:cs="Arial"/>
        </w:rPr>
      </w:pPr>
    </w:p>
    <w:p w14:paraId="4022266E" w14:textId="324ED634" w:rsidR="007E06D4" w:rsidRPr="0010038A" w:rsidRDefault="007E06D4" w:rsidP="00410D5C">
      <w:pPr>
        <w:pStyle w:val="Prrafodelista"/>
        <w:spacing w:line="360" w:lineRule="auto"/>
        <w:jc w:val="both"/>
        <w:rPr>
          <w:rFonts w:ascii="Verdana" w:hAnsi="Verdana" w:cs="Arial"/>
        </w:rPr>
      </w:pPr>
      <w:r w:rsidRPr="0010038A">
        <w:rPr>
          <w:rFonts w:ascii="Verdana" w:hAnsi="Verdana" w:cstheme="minorBidi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29C133" wp14:editId="162756FD">
                <wp:simplePos x="0" y="0"/>
                <wp:positionH relativeFrom="column">
                  <wp:posOffset>-219075</wp:posOffset>
                </wp:positionH>
                <wp:positionV relativeFrom="paragraph">
                  <wp:posOffset>1202056</wp:posOffset>
                </wp:positionV>
                <wp:extent cx="670560" cy="45719"/>
                <wp:effectExtent l="0" t="38100" r="53340" b="88265"/>
                <wp:wrapNone/>
                <wp:docPr id="57202061" name="Conector recto de flech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9492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1" o:spid="_x0000_s1026" type="#_x0000_t32" style="position:absolute;margin-left:-17.25pt;margin-top:94.65pt;width:52.8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" strokecolor="#ed7d31 [3205]" strokeweight="1.5pt">
                <v:stroke endarrow="block" joinstyle="miter"/>
              </v:shape>
            </w:pict>
          </mc:Fallback>
        </mc:AlternateContent>
      </w:r>
      <w:r w:rsidR="00C71DEE" w:rsidRPr="0010038A">
        <w:rPr>
          <w:rFonts w:ascii="Verdana" w:hAnsi="Verdana"/>
          <w:noProof/>
        </w:rPr>
        <w:t xml:space="preserve"> </w:t>
      </w:r>
      <w:r w:rsidR="00C71DEE" w:rsidRPr="0010038A">
        <w:rPr>
          <w:rFonts w:ascii="Verdana" w:hAnsi="Verdana"/>
          <w:noProof/>
        </w:rPr>
        <w:drawing>
          <wp:inline distT="0" distB="0" distL="0" distR="0" wp14:anchorId="74E06A67" wp14:editId="67847C05">
            <wp:extent cx="5105400" cy="2009140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5F889" w14:textId="77777777" w:rsidR="008647F4" w:rsidRPr="0010038A" w:rsidRDefault="008647F4" w:rsidP="00410D5C">
      <w:pPr>
        <w:pStyle w:val="Prrafodelista"/>
        <w:spacing w:line="360" w:lineRule="auto"/>
        <w:jc w:val="both"/>
        <w:rPr>
          <w:rFonts w:ascii="Verdana" w:hAnsi="Verdana" w:cs="Arial"/>
        </w:rPr>
      </w:pPr>
    </w:p>
    <w:p w14:paraId="5B235994" w14:textId="5E2FC13E" w:rsidR="00C71DEE" w:rsidRPr="0010038A" w:rsidRDefault="008647F4" w:rsidP="00410D5C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  <w:r w:rsidRPr="0010038A">
        <w:rPr>
          <w:rFonts w:ascii="Verdana" w:hAnsi="Verdana"/>
          <w:sz w:val="22"/>
          <w:szCs w:val="22"/>
        </w:rPr>
        <w:t xml:space="preserve">Una vez dentro de la opción anterior, se podrá visualizar pantalla en donde se puede consultar y realizar el cargue </w:t>
      </w:r>
      <w:r w:rsidR="00C71DEE" w:rsidRPr="0010038A">
        <w:rPr>
          <w:rFonts w:ascii="Verdana" w:hAnsi="Verdana"/>
          <w:sz w:val="22"/>
          <w:szCs w:val="22"/>
        </w:rPr>
        <w:t>de cada una de las resoluciones, así:</w:t>
      </w:r>
    </w:p>
    <w:p w14:paraId="3EE27F7B" w14:textId="77777777" w:rsidR="00C71DEE" w:rsidRPr="0010038A" w:rsidRDefault="00C71DEE" w:rsidP="00410D5C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</w:p>
    <w:p w14:paraId="0F5D810E" w14:textId="3DD59945" w:rsidR="006F47E6" w:rsidRPr="0010038A" w:rsidRDefault="008647F4" w:rsidP="00410D5C">
      <w:pPr>
        <w:pStyle w:val="Prrafodelista"/>
        <w:numPr>
          <w:ilvl w:val="0"/>
          <w:numId w:val="14"/>
        </w:numPr>
        <w:jc w:val="both"/>
        <w:rPr>
          <w:rFonts w:ascii="Verdana" w:hAnsi="Verdana"/>
          <w:i/>
          <w:u w:val="single"/>
        </w:rPr>
      </w:pPr>
      <w:r w:rsidRPr="00410D5C">
        <w:rPr>
          <w:rFonts w:ascii="Verdana" w:hAnsi="Verdana"/>
          <w:b/>
          <w:i/>
        </w:rPr>
        <w:t>“Registrar Resolución”</w:t>
      </w:r>
      <w:r w:rsidRPr="0010038A">
        <w:rPr>
          <w:rFonts w:ascii="Verdana" w:hAnsi="Verdana"/>
        </w:rPr>
        <w:t xml:space="preserve"> </w:t>
      </w:r>
      <w:r w:rsidR="00410D5C">
        <w:rPr>
          <w:rFonts w:ascii="Verdana" w:hAnsi="Verdana"/>
        </w:rPr>
        <w:t xml:space="preserve">para </w:t>
      </w:r>
      <w:r w:rsidR="00C71DEE" w:rsidRPr="0010038A">
        <w:rPr>
          <w:rFonts w:ascii="Verdana" w:hAnsi="Verdana"/>
        </w:rPr>
        <w:t>realiza</w:t>
      </w:r>
      <w:r w:rsidR="00410D5C">
        <w:rPr>
          <w:rFonts w:ascii="Verdana" w:hAnsi="Verdana"/>
        </w:rPr>
        <w:t>r</w:t>
      </w:r>
      <w:r w:rsidRPr="0010038A">
        <w:rPr>
          <w:rFonts w:ascii="Verdana" w:hAnsi="Verdana"/>
        </w:rPr>
        <w:t xml:space="preserve"> el cargue </w:t>
      </w:r>
      <w:r w:rsidR="00C71DEE" w:rsidRPr="0010038A">
        <w:rPr>
          <w:rFonts w:ascii="Verdana" w:hAnsi="Verdana"/>
        </w:rPr>
        <w:t xml:space="preserve">de las resoluciones </w:t>
      </w:r>
      <w:r w:rsidR="006F47E6" w:rsidRPr="0010038A">
        <w:rPr>
          <w:rFonts w:ascii="Verdana" w:hAnsi="Verdana"/>
        </w:rPr>
        <w:t>que cumplen con el punto</w:t>
      </w:r>
      <w:r w:rsidR="006F47E6" w:rsidRPr="0010038A">
        <w:rPr>
          <w:rFonts w:ascii="Verdana" w:hAnsi="Verdana"/>
          <w:i/>
          <w:u w:val="single"/>
        </w:rPr>
        <w:t xml:space="preserve"> VERIFICACIÓN DE RESOLUCIONES A REGISTRAR </w:t>
      </w:r>
    </w:p>
    <w:p w14:paraId="6AD6E9F1" w14:textId="55495575" w:rsidR="008647F4" w:rsidRPr="0010038A" w:rsidRDefault="008647F4" w:rsidP="00410D5C">
      <w:pPr>
        <w:pStyle w:val="Prrafodelista"/>
        <w:spacing w:line="360" w:lineRule="auto"/>
        <w:ind w:left="1080"/>
        <w:jc w:val="both"/>
        <w:rPr>
          <w:rFonts w:ascii="Verdana" w:hAnsi="Verdana"/>
        </w:rPr>
      </w:pPr>
    </w:p>
    <w:p w14:paraId="33A3A0FB" w14:textId="0204244E" w:rsidR="008647F4" w:rsidRPr="0010038A" w:rsidRDefault="006F47E6" w:rsidP="00410D5C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  <w:r w:rsidRPr="0010038A">
        <w:rPr>
          <w:rFonts w:ascii="Verdana" w:hAnsi="Verdana"/>
          <w:noProof/>
          <w:sz w:val="22"/>
          <w:szCs w:val="22"/>
          <w:lang w:eastAsia="es-CO"/>
        </w:rPr>
        <w:drawing>
          <wp:inline distT="0" distB="0" distL="0" distR="0" wp14:anchorId="73F1848C" wp14:editId="65323A90">
            <wp:extent cx="5760720" cy="1980565"/>
            <wp:effectExtent l="0" t="0" r="0" b="635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5223C" w14:textId="6369946C" w:rsidR="008647F4" w:rsidRPr="0010038A" w:rsidRDefault="008647F4" w:rsidP="00410D5C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</w:p>
    <w:p w14:paraId="646FDA99" w14:textId="109C5D3F" w:rsidR="008647F4" w:rsidRPr="0010038A" w:rsidRDefault="008647F4" w:rsidP="00410D5C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  <w:r w:rsidRPr="0010038A">
        <w:rPr>
          <w:rFonts w:ascii="Verdana" w:hAnsi="Verdana"/>
          <w:sz w:val="22"/>
          <w:szCs w:val="22"/>
        </w:rPr>
        <w:t xml:space="preserve">Colocar el </w:t>
      </w:r>
      <w:r w:rsidR="001617C3" w:rsidRPr="0010038A">
        <w:rPr>
          <w:rFonts w:ascii="Verdana" w:hAnsi="Verdana"/>
          <w:sz w:val="22"/>
          <w:szCs w:val="22"/>
        </w:rPr>
        <w:t>Nro.</w:t>
      </w:r>
      <w:r w:rsidRPr="0010038A">
        <w:rPr>
          <w:rFonts w:ascii="Verdana" w:hAnsi="Verdana"/>
          <w:sz w:val="22"/>
          <w:szCs w:val="22"/>
        </w:rPr>
        <w:t xml:space="preserve"> </w:t>
      </w:r>
      <w:r w:rsidR="001617C3" w:rsidRPr="0010038A">
        <w:rPr>
          <w:rFonts w:ascii="Verdana" w:hAnsi="Verdana"/>
          <w:sz w:val="22"/>
          <w:szCs w:val="22"/>
        </w:rPr>
        <w:t>r</w:t>
      </w:r>
      <w:r w:rsidRPr="0010038A">
        <w:rPr>
          <w:rFonts w:ascii="Verdana" w:hAnsi="Verdana"/>
          <w:sz w:val="22"/>
          <w:szCs w:val="22"/>
        </w:rPr>
        <w:t>esolución y fecha de expedición de la misma y luego dar clic en “Verificar Resolución”</w:t>
      </w:r>
    </w:p>
    <w:p w14:paraId="79C40293" w14:textId="77777777" w:rsidR="008647F4" w:rsidRPr="0010038A" w:rsidRDefault="008647F4" w:rsidP="00410D5C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</w:p>
    <w:p w14:paraId="4532E6D7" w14:textId="5BFCBE6B" w:rsidR="008647F4" w:rsidRPr="0010038A" w:rsidRDefault="006F47E6" w:rsidP="00410D5C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  <w:r w:rsidRPr="0010038A">
        <w:rPr>
          <w:rFonts w:ascii="Verdana" w:hAnsi="Verdana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4364DD" wp14:editId="252B2B17">
                <wp:simplePos x="0" y="0"/>
                <wp:positionH relativeFrom="column">
                  <wp:posOffset>3158490</wp:posOffset>
                </wp:positionH>
                <wp:positionV relativeFrom="paragraph">
                  <wp:posOffset>1202690</wp:posOffset>
                </wp:positionV>
                <wp:extent cx="561975" cy="219075"/>
                <wp:effectExtent l="19050" t="19050" r="28575" b="28575"/>
                <wp:wrapNone/>
                <wp:docPr id="42" name="Rectángu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190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05E1A" id="Rectángulo 42" o:spid="_x0000_s1026" style="position:absolute;margin-left:248.7pt;margin-top:94.7pt;width:44.25pt;height:1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" filled="f" strokecolor="red" strokeweight="2.25pt">
                <v:stroke joinstyle="round"/>
              </v:rect>
            </w:pict>
          </mc:Fallback>
        </mc:AlternateContent>
      </w:r>
      <w:r w:rsidRPr="0010038A">
        <w:rPr>
          <w:rFonts w:ascii="Verdana" w:hAnsi="Verdana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74CB2A" wp14:editId="0FE21AFF">
                <wp:simplePos x="0" y="0"/>
                <wp:positionH relativeFrom="column">
                  <wp:posOffset>462915</wp:posOffset>
                </wp:positionH>
                <wp:positionV relativeFrom="paragraph">
                  <wp:posOffset>1202690</wp:posOffset>
                </wp:positionV>
                <wp:extent cx="1038225" cy="171450"/>
                <wp:effectExtent l="19050" t="19050" r="28575" b="19050"/>
                <wp:wrapNone/>
                <wp:docPr id="41" name="Rectá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1714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49619" id="Rectángulo 41" o:spid="_x0000_s1026" style="position:absolute;margin-left:36.45pt;margin-top:94.7pt;width:81.75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" filled="f" strokecolor="red" strokeweight="2.25pt">
                <v:stroke joinstyle="round"/>
              </v:rect>
            </w:pict>
          </mc:Fallback>
        </mc:AlternateContent>
      </w:r>
      <w:r w:rsidR="008647F4" w:rsidRPr="0010038A">
        <w:rPr>
          <w:rFonts w:ascii="Verdana" w:hAnsi="Verdana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B8BEC4" wp14:editId="3BE97468">
                <wp:simplePos x="0" y="0"/>
                <wp:positionH relativeFrom="column">
                  <wp:posOffset>4863465</wp:posOffset>
                </wp:positionH>
                <wp:positionV relativeFrom="paragraph">
                  <wp:posOffset>1517015</wp:posOffset>
                </wp:positionV>
                <wp:extent cx="561975" cy="219075"/>
                <wp:effectExtent l="19050" t="19050" r="28575" b="28575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190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FB634" id="Rectángulo 16" o:spid="_x0000_s1026" style="position:absolute;margin-left:382.95pt;margin-top:119.45pt;width:44.2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" filled="f" strokecolor="red" strokeweight="2.25pt">
                <v:stroke joinstyle="round"/>
              </v:rect>
            </w:pict>
          </mc:Fallback>
        </mc:AlternateContent>
      </w:r>
      <w:r w:rsidR="008647F4" w:rsidRPr="0010038A">
        <w:rPr>
          <w:rFonts w:ascii="Verdana" w:hAnsi="Verdana"/>
          <w:noProof/>
          <w:sz w:val="22"/>
          <w:szCs w:val="22"/>
          <w:lang w:eastAsia="es-CO"/>
        </w:rPr>
        <w:drawing>
          <wp:inline distT="0" distB="0" distL="0" distR="0" wp14:anchorId="78B34878" wp14:editId="1D6A41A5">
            <wp:extent cx="5705475" cy="3209384"/>
            <wp:effectExtent l="0" t="0" r="0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20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A35D7" w14:textId="2E6006C2" w:rsidR="008647F4" w:rsidRPr="0010038A" w:rsidRDefault="008647F4" w:rsidP="00410D5C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</w:p>
    <w:p w14:paraId="437F3384" w14:textId="713F73D2" w:rsidR="008647F4" w:rsidRPr="0010038A" w:rsidRDefault="008647F4" w:rsidP="00410D5C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</w:p>
    <w:p w14:paraId="0D6B225B" w14:textId="2F91B3FE" w:rsidR="008647F4" w:rsidRPr="0010038A" w:rsidRDefault="008647F4" w:rsidP="00410D5C">
      <w:pPr>
        <w:spacing w:after="160"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10038A">
        <w:rPr>
          <w:rFonts w:ascii="Verdana" w:hAnsi="Verdana"/>
          <w:sz w:val="22"/>
          <w:szCs w:val="22"/>
        </w:rPr>
        <w:t>Diligenciar la totalidad de los campos de</w:t>
      </w:r>
      <w:r w:rsidR="006F47E6" w:rsidRPr="0010038A">
        <w:rPr>
          <w:rFonts w:ascii="Verdana" w:hAnsi="Verdana"/>
          <w:sz w:val="22"/>
          <w:szCs w:val="22"/>
        </w:rPr>
        <w:t xml:space="preserve"> acuerdo con la información </w:t>
      </w:r>
      <w:r w:rsidRPr="0010038A">
        <w:rPr>
          <w:rFonts w:ascii="Verdana" w:hAnsi="Verdana"/>
          <w:sz w:val="22"/>
          <w:szCs w:val="22"/>
        </w:rPr>
        <w:t>del acto administrat</w:t>
      </w:r>
      <w:r w:rsidR="006F47E6" w:rsidRPr="0010038A">
        <w:rPr>
          <w:rFonts w:ascii="Verdana" w:hAnsi="Verdana"/>
          <w:sz w:val="22"/>
          <w:szCs w:val="22"/>
        </w:rPr>
        <w:t>ivo, así</w:t>
      </w:r>
      <w:r w:rsidRPr="0010038A">
        <w:rPr>
          <w:rFonts w:ascii="Verdana" w:hAnsi="Verdana"/>
          <w:sz w:val="22"/>
          <w:szCs w:val="22"/>
        </w:rPr>
        <w:t>:</w:t>
      </w:r>
      <w:r w:rsidR="006F47E6" w:rsidRPr="0010038A">
        <w:rPr>
          <w:rFonts w:ascii="Verdana" w:hAnsi="Verdana"/>
          <w:sz w:val="22"/>
          <w:szCs w:val="22"/>
        </w:rPr>
        <w:t xml:space="preserve"> </w:t>
      </w:r>
    </w:p>
    <w:p w14:paraId="6DE335E1" w14:textId="035F85BD" w:rsidR="006F47E6" w:rsidRPr="0010038A" w:rsidRDefault="006F47E6" w:rsidP="00410D5C">
      <w:pPr>
        <w:spacing w:after="160" w:line="360" w:lineRule="auto"/>
        <w:contextualSpacing/>
        <w:jc w:val="both"/>
        <w:rPr>
          <w:rFonts w:ascii="Verdana" w:hAnsi="Verdana"/>
          <w:sz w:val="22"/>
          <w:szCs w:val="22"/>
        </w:rPr>
      </w:pPr>
    </w:p>
    <w:p w14:paraId="029A489B" w14:textId="48CDFF9A" w:rsidR="006F47E6" w:rsidRPr="0010038A" w:rsidRDefault="006F47E6" w:rsidP="00410D5C">
      <w:pPr>
        <w:pStyle w:val="Prrafodelista"/>
        <w:numPr>
          <w:ilvl w:val="0"/>
          <w:numId w:val="15"/>
        </w:numPr>
        <w:spacing w:after="160" w:line="360" w:lineRule="auto"/>
        <w:contextualSpacing/>
        <w:jc w:val="both"/>
        <w:rPr>
          <w:rFonts w:ascii="Verdana" w:hAnsi="Verdana"/>
        </w:rPr>
      </w:pPr>
      <w:r w:rsidRPr="0010038A">
        <w:rPr>
          <w:rFonts w:ascii="Verdana" w:hAnsi="Verdana"/>
        </w:rPr>
        <w:t xml:space="preserve">Sección 1.1 </w:t>
      </w:r>
      <w:r w:rsidRPr="0010038A">
        <w:rPr>
          <w:rFonts w:ascii="Verdana" w:hAnsi="Verdana"/>
          <w:b/>
        </w:rPr>
        <w:t>Datos Básicos</w:t>
      </w:r>
      <w:r w:rsidRPr="0010038A">
        <w:rPr>
          <w:rFonts w:ascii="Verdana" w:hAnsi="Verdana"/>
        </w:rPr>
        <w:t>: Tipo autorización, Nivel de blindaje y Archivo (Cargar la imagen del acto administrativo con el número de resolución, más “_” y la fecha de expedición. Ejemplo: “#ACTO ADMINISTRATIVO_FECHA DE EXPEDICIÓN”):</w:t>
      </w:r>
    </w:p>
    <w:p w14:paraId="21D39DC0" w14:textId="545B55E9" w:rsidR="006F47E6" w:rsidRPr="0010038A" w:rsidRDefault="006F47E6" w:rsidP="00410D5C">
      <w:pPr>
        <w:pStyle w:val="Prrafodelista"/>
        <w:spacing w:after="160" w:line="360" w:lineRule="auto"/>
        <w:contextualSpacing/>
        <w:jc w:val="both"/>
        <w:rPr>
          <w:rFonts w:ascii="Verdana" w:hAnsi="Verdana"/>
        </w:rPr>
      </w:pPr>
    </w:p>
    <w:p w14:paraId="4EFBC088" w14:textId="2504BB8B" w:rsidR="006F47E6" w:rsidRPr="0010038A" w:rsidRDefault="006F47E6" w:rsidP="00410D5C">
      <w:pPr>
        <w:pStyle w:val="Prrafodelista"/>
        <w:spacing w:after="160" w:line="360" w:lineRule="auto"/>
        <w:ind w:left="142"/>
        <w:contextualSpacing/>
        <w:jc w:val="both"/>
        <w:rPr>
          <w:rFonts w:ascii="Verdana" w:hAnsi="Verdana"/>
        </w:rPr>
      </w:pPr>
      <w:r w:rsidRPr="0010038A">
        <w:rPr>
          <w:rFonts w:ascii="Verdana" w:hAnsi="Verdana"/>
          <w:noProof/>
        </w:rPr>
        <w:drawing>
          <wp:inline distT="0" distB="0" distL="0" distR="0" wp14:anchorId="419B8941" wp14:editId="3B44A6C1">
            <wp:extent cx="5661660" cy="1733475"/>
            <wp:effectExtent l="0" t="0" r="0" b="635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92368" cy="174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0A8DC" w14:textId="2506C32E" w:rsidR="006F47E6" w:rsidRPr="0010038A" w:rsidRDefault="006F47E6" w:rsidP="00410D5C">
      <w:pPr>
        <w:pStyle w:val="Prrafodelista"/>
        <w:numPr>
          <w:ilvl w:val="0"/>
          <w:numId w:val="15"/>
        </w:numPr>
        <w:spacing w:after="160" w:line="360" w:lineRule="auto"/>
        <w:contextualSpacing/>
        <w:jc w:val="both"/>
        <w:rPr>
          <w:rFonts w:ascii="Verdana" w:hAnsi="Verdana"/>
        </w:rPr>
      </w:pPr>
      <w:r w:rsidRPr="0010038A">
        <w:rPr>
          <w:rFonts w:ascii="Verdana" w:hAnsi="Verdana"/>
        </w:rPr>
        <w:t xml:space="preserve">Sección 1.2 </w:t>
      </w:r>
      <w:r w:rsidRPr="0010038A">
        <w:rPr>
          <w:rFonts w:ascii="Verdana" w:hAnsi="Verdana"/>
          <w:b/>
        </w:rPr>
        <w:t>Datos de automotor</w:t>
      </w:r>
      <w:r w:rsidRPr="0010038A">
        <w:rPr>
          <w:rFonts w:ascii="Verdana" w:hAnsi="Verdana"/>
        </w:rPr>
        <w:t>: se debe colocar el</w:t>
      </w:r>
      <w:r w:rsidR="0010038A" w:rsidRPr="0010038A">
        <w:rPr>
          <w:rFonts w:ascii="Verdana" w:hAnsi="Verdana"/>
        </w:rPr>
        <w:t xml:space="preserve"> </w:t>
      </w:r>
      <w:r w:rsidR="0010038A" w:rsidRPr="0010038A">
        <w:rPr>
          <w:rFonts w:ascii="Verdana" w:hAnsi="Verdana"/>
          <w:b/>
          <w:bCs/>
        </w:rPr>
        <w:t>nro.</w:t>
      </w:r>
      <w:r w:rsidRPr="0010038A">
        <w:rPr>
          <w:rFonts w:ascii="Verdana" w:hAnsi="Verdana"/>
          <w:b/>
        </w:rPr>
        <w:t xml:space="preserve"> de placa</w:t>
      </w:r>
      <w:r w:rsidRPr="0010038A">
        <w:rPr>
          <w:rFonts w:ascii="Verdana" w:hAnsi="Verdana"/>
        </w:rPr>
        <w:t xml:space="preserve"> (validación doble) y esperar que el sistema automáticamente nos arroje el campo: </w:t>
      </w:r>
      <w:r w:rsidRPr="0010038A">
        <w:rPr>
          <w:rFonts w:ascii="Verdana" w:hAnsi="Verdana"/>
          <w:b/>
        </w:rPr>
        <w:t>Clase de vehículo</w:t>
      </w:r>
      <w:r w:rsidRPr="0010038A">
        <w:rPr>
          <w:rFonts w:ascii="Verdana" w:hAnsi="Verdana"/>
        </w:rPr>
        <w:t>:</w:t>
      </w:r>
    </w:p>
    <w:p w14:paraId="1B866171" w14:textId="1C38662C" w:rsidR="006F47E6" w:rsidRPr="0010038A" w:rsidRDefault="006F47E6" w:rsidP="00410D5C">
      <w:pPr>
        <w:pStyle w:val="Prrafodelista"/>
        <w:spacing w:after="160" w:line="360" w:lineRule="auto"/>
        <w:contextualSpacing/>
        <w:jc w:val="both"/>
        <w:rPr>
          <w:rFonts w:ascii="Verdana" w:hAnsi="Verdana"/>
        </w:rPr>
      </w:pPr>
    </w:p>
    <w:p w14:paraId="3AB46081" w14:textId="5E160798" w:rsidR="006F47E6" w:rsidRPr="0010038A" w:rsidRDefault="002D788A" w:rsidP="00410D5C">
      <w:pPr>
        <w:pStyle w:val="Prrafodelista"/>
        <w:spacing w:after="160" w:line="360" w:lineRule="auto"/>
        <w:ind w:left="0"/>
        <w:contextualSpacing/>
        <w:jc w:val="both"/>
        <w:rPr>
          <w:rFonts w:ascii="Verdana" w:hAnsi="Verdana"/>
        </w:rPr>
      </w:pPr>
      <w:r w:rsidRPr="0010038A">
        <w:rPr>
          <w:rFonts w:ascii="Verdana" w:hAnsi="Verdana"/>
          <w:noProof/>
        </w:rPr>
        <w:drawing>
          <wp:inline distT="0" distB="0" distL="0" distR="0" wp14:anchorId="0E2E34C1" wp14:editId="3A01E6C0">
            <wp:extent cx="5760720" cy="2124075"/>
            <wp:effectExtent l="0" t="0" r="0" b="9525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75C34" w14:textId="2FE8E61A" w:rsidR="006F47E6" w:rsidRPr="0010038A" w:rsidRDefault="006F47E6" w:rsidP="00410D5C">
      <w:pPr>
        <w:pStyle w:val="Prrafodelista"/>
        <w:numPr>
          <w:ilvl w:val="0"/>
          <w:numId w:val="15"/>
        </w:numPr>
        <w:spacing w:after="160" w:line="360" w:lineRule="auto"/>
        <w:contextualSpacing/>
        <w:jc w:val="both"/>
        <w:rPr>
          <w:rFonts w:ascii="Verdana" w:hAnsi="Verdana"/>
        </w:rPr>
      </w:pPr>
      <w:r w:rsidRPr="0010038A">
        <w:rPr>
          <w:rFonts w:ascii="Verdana" w:hAnsi="Verdana"/>
        </w:rPr>
        <w:t xml:space="preserve">Sección </w:t>
      </w:r>
      <w:r w:rsidRPr="0010038A">
        <w:rPr>
          <w:rFonts w:ascii="Verdana" w:hAnsi="Verdana"/>
          <w:b/>
        </w:rPr>
        <w:t>Datos autorizado</w:t>
      </w:r>
      <w:r w:rsidRPr="0010038A">
        <w:rPr>
          <w:rFonts w:ascii="Verdana" w:hAnsi="Verdana"/>
        </w:rPr>
        <w:t>:</w:t>
      </w:r>
      <w:r w:rsidR="002D788A" w:rsidRPr="0010038A">
        <w:rPr>
          <w:rFonts w:ascii="Verdana" w:hAnsi="Verdana"/>
        </w:rPr>
        <w:t xml:space="preserve"> Dar clic en la opción: “Agregar autorizado” y de acuerdo con el primer párrafo del resuelve del acto administrativo, digitar el tipo e identificación del autorizado:</w:t>
      </w:r>
    </w:p>
    <w:p w14:paraId="6D9BA0D6" w14:textId="129D1761" w:rsidR="008647F4" w:rsidRPr="0010038A" w:rsidRDefault="002D788A" w:rsidP="00410D5C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10038A">
        <w:rPr>
          <w:rFonts w:ascii="Verdana" w:hAnsi="Verdana"/>
          <w:noProof/>
          <w:sz w:val="22"/>
          <w:szCs w:val="22"/>
          <w:lang w:eastAsia="es-CO"/>
        </w:rPr>
        <w:drawing>
          <wp:inline distT="0" distB="0" distL="0" distR="0" wp14:anchorId="2F96AF2B" wp14:editId="3D8A9324">
            <wp:extent cx="5760720" cy="2446020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AD8B2" w14:textId="07B8B6B3" w:rsidR="008647F4" w:rsidRPr="0010038A" w:rsidRDefault="008647F4" w:rsidP="00410D5C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  <w:r w:rsidRPr="0010038A">
        <w:rPr>
          <w:rFonts w:ascii="Verdana" w:hAnsi="Verdana"/>
          <w:sz w:val="22"/>
          <w:szCs w:val="22"/>
        </w:rPr>
        <w:t xml:space="preserve">Una vez diligenciado todos los campos, dar clic en “registrar información”, en la ventana emergente </w:t>
      </w:r>
      <w:r w:rsidR="00BC7EA6" w:rsidRPr="0010038A">
        <w:rPr>
          <w:rFonts w:ascii="Verdana" w:hAnsi="Verdana"/>
          <w:sz w:val="22"/>
          <w:szCs w:val="22"/>
        </w:rPr>
        <w:t xml:space="preserve">dar clic en </w:t>
      </w:r>
      <w:r w:rsidRPr="0010038A">
        <w:rPr>
          <w:rFonts w:ascii="Verdana" w:hAnsi="Verdana"/>
          <w:sz w:val="22"/>
          <w:szCs w:val="22"/>
        </w:rPr>
        <w:t xml:space="preserve">aceptar y esperar </w:t>
      </w:r>
      <w:r w:rsidR="00BC7EA6" w:rsidRPr="0010038A">
        <w:rPr>
          <w:rFonts w:ascii="Verdana" w:hAnsi="Verdana"/>
          <w:sz w:val="22"/>
          <w:szCs w:val="22"/>
        </w:rPr>
        <w:t>un</w:t>
      </w:r>
      <w:r w:rsidR="00CF28C5" w:rsidRPr="0010038A">
        <w:rPr>
          <w:rFonts w:ascii="Verdana" w:hAnsi="Verdana"/>
          <w:sz w:val="22"/>
          <w:szCs w:val="22"/>
        </w:rPr>
        <w:t>a</w:t>
      </w:r>
      <w:r w:rsidR="00BC7EA6" w:rsidRPr="0010038A">
        <w:rPr>
          <w:rFonts w:ascii="Verdana" w:hAnsi="Verdana"/>
          <w:sz w:val="22"/>
          <w:szCs w:val="22"/>
        </w:rPr>
        <w:t xml:space="preserve"> </w:t>
      </w:r>
      <w:r w:rsidR="00CF28C5" w:rsidRPr="0010038A">
        <w:rPr>
          <w:rFonts w:ascii="Verdana" w:hAnsi="Verdana"/>
          <w:sz w:val="22"/>
          <w:szCs w:val="22"/>
        </w:rPr>
        <w:t xml:space="preserve">nueva ventana </w:t>
      </w:r>
      <w:r w:rsidRPr="0010038A">
        <w:rPr>
          <w:rFonts w:ascii="Verdana" w:hAnsi="Verdana"/>
          <w:sz w:val="22"/>
          <w:szCs w:val="22"/>
        </w:rPr>
        <w:t>emergente para firmar</w:t>
      </w:r>
      <w:r w:rsidR="00BC7EA6" w:rsidRPr="0010038A">
        <w:rPr>
          <w:rFonts w:ascii="Verdana" w:hAnsi="Verdana"/>
          <w:sz w:val="22"/>
          <w:szCs w:val="22"/>
        </w:rPr>
        <w:t xml:space="preserve"> con toquen físico</w:t>
      </w:r>
      <w:r w:rsidRPr="0010038A">
        <w:rPr>
          <w:rFonts w:ascii="Verdana" w:hAnsi="Verdana"/>
          <w:sz w:val="22"/>
          <w:szCs w:val="22"/>
        </w:rPr>
        <w:t>:</w:t>
      </w:r>
    </w:p>
    <w:p w14:paraId="3AFCB18D" w14:textId="3028B2D1" w:rsidR="008647F4" w:rsidRPr="0010038A" w:rsidRDefault="008647F4" w:rsidP="00410D5C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  <w:r w:rsidRPr="0010038A">
        <w:rPr>
          <w:rFonts w:ascii="Verdana" w:hAnsi="Verdana"/>
          <w:noProof/>
          <w:sz w:val="22"/>
          <w:szCs w:val="22"/>
          <w:lang w:eastAsia="es-CO"/>
        </w:rPr>
        <w:drawing>
          <wp:inline distT="0" distB="0" distL="0" distR="0" wp14:anchorId="5A9EF96A" wp14:editId="3500B014">
            <wp:extent cx="5506085" cy="293370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08467" cy="293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0B82C" w14:textId="77777777" w:rsidR="008647F4" w:rsidRPr="0010038A" w:rsidRDefault="008647F4" w:rsidP="00410D5C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</w:p>
    <w:p w14:paraId="253CF7DB" w14:textId="15494B98" w:rsidR="008647F4" w:rsidRPr="0010038A" w:rsidRDefault="008647F4" w:rsidP="00410D5C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  <w:r w:rsidRPr="0010038A">
        <w:rPr>
          <w:rFonts w:ascii="Verdana" w:hAnsi="Verdana"/>
          <w:sz w:val="22"/>
          <w:szCs w:val="22"/>
        </w:rPr>
        <w:t>Seleccionar la firma a nombre de la persona autorizada</w:t>
      </w:r>
    </w:p>
    <w:p w14:paraId="37E5C263" w14:textId="1A34E2A7" w:rsidR="008647F4" w:rsidRPr="0010038A" w:rsidRDefault="008647F4" w:rsidP="00410D5C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</w:p>
    <w:p w14:paraId="79E7E96C" w14:textId="0B68887B" w:rsidR="008647F4" w:rsidRPr="0010038A" w:rsidRDefault="008647F4" w:rsidP="00410D5C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  <w:r w:rsidRPr="0010038A">
        <w:rPr>
          <w:rFonts w:ascii="Verdana" w:hAnsi="Verdana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487C13" wp14:editId="165F846D">
                <wp:simplePos x="0" y="0"/>
                <wp:positionH relativeFrom="column">
                  <wp:posOffset>548640</wp:posOffset>
                </wp:positionH>
                <wp:positionV relativeFrom="paragraph">
                  <wp:posOffset>335280</wp:posOffset>
                </wp:positionV>
                <wp:extent cx="2171700" cy="1581150"/>
                <wp:effectExtent l="19050" t="19050" r="19050" b="1905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5811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5FDEA" id="Rectángulo 23" o:spid="_x0000_s1026" style="position:absolute;margin-left:43.2pt;margin-top:26.4pt;width:171pt;height:12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" filled="f" strokecolor="red" strokeweight="2.25pt">
                <v:stroke joinstyle="round"/>
              </v:rect>
            </w:pict>
          </mc:Fallback>
        </mc:AlternateContent>
      </w:r>
      <w:r w:rsidRPr="0010038A">
        <w:rPr>
          <w:rFonts w:ascii="Verdana" w:hAnsi="Verdana"/>
          <w:noProof/>
          <w:sz w:val="22"/>
          <w:szCs w:val="22"/>
          <w:lang w:eastAsia="es-CO"/>
        </w:rPr>
        <w:drawing>
          <wp:inline distT="0" distB="0" distL="0" distR="0" wp14:anchorId="33CD7CBD" wp14:editId="67AEDA7C">
            <wp:extent cx="5419725" cy="3048647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24443" cy="305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6BF84" w14:textId="77777777" w:rsidR="008647F4" w:rsidRPr="0010038A" w:rsidRDefault="008647F4" w:rsidP="00410D5C">
      <w:pPr>
        <w:spacing w:line="360" w:lineRule="auto"/>
        <w:jc w:val="both"/>
        <w:rPr>
          <w:rFonts w:ascii="Verdana" w:eastAsia="Calibri" w:hAnsi="Verdana" w:cs="Arial"/>
          <w:sz w:val="22"/>
          <w:szCs w:val="22"/>
          <w:lang w:eastAsia="es-CO"/>
        </w:rPr>
      </w:pPr>
      <w:r w:rsidRPr="0010038A">
        <w:rPr>
          <w:rFonts w:ascii="Verdana" w:eastAsia="Calibri" w:hAnsi="Verdana" w:cs="Arial"/>
          <w:sz w:val="22"/>
          <w:szCs w:val="22"/>
          <w:lang w:eastAsia="es-CO"/>
        </w:rPr>
        <w:t xml:space="preserve"> </w:t>
      </w:r>
    </w:p>
    <w:p w14:paraId="394FE9F2" w14:textId="1850D919" w:rsidR="008647F4" w:rsidRPr="0010038A" w:rsidRDefault="008647F4" w:rsidP="00410D5C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10038A">
        <w:rPr>
          <w:rFonts w:ascii="Verdana" w:hAnsi="Verdana"/>
          <w:sz w:val="22"/>
          <w:szCs w:val="22"/>
        </w:rPr>
        <w:t>En el cuadro emergente, colocar la clave correspondiente</w:t>
      </w:r>
    </w:p>
    <w:p w14:paraId="70A541B6" w14:textId="04F1E611" w:rsidR="008647F4" w:rsidRPr="0010038A" w:rsidRDefault="008647F4" w:rsidP="00410D5C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4F13D66B" w14:textId="0702FFB6" w:rsidR="008647F4" w:rsidRPr="0010038A" w:rsidRDefault="008647F4" w:rsidP="00410D5C">
      <w:pPr>
        <w:spacing w:line="360" w:lineRule="auto"/>
        <w:jc w:val="both"/>
        <w:rPr>
          <w:rFonts w:ascii="Verdana" w:eastAsia="Calibri" w:hAnsi="Verdana" w:cs="Arial"/>
          <w:sz w:val="22"/>
          <w:szCs w:val="22"/>
          <w:lang w:eastAsia="es-CO"/>
        </w:rPr>
      </w:pPr>
      <w:r w:rsidRPr="0010038A">
        <w:rPr>
          <w:rFonts w:ascii="Verdana" w:hAnsi="Verdana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18AE21" wp14:editId="2A7D88BC">
                <wp:simplePos x="0" y="0"/>
                <wp:positionH relativeFrom="margin">
                  <wp:align>center</wp:align>
                </wp:positionH>
                <wp:positionV relativeFrom="paragraph">
                  <wp:posOffset>1266825</wp:posOffset>
                </wp:positionV>
                <wp:extent cx="1247775" cy="857250"/>
                <wp:effectExtent l="19050" t="19050" r="28575" b="19050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572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0291D" id="Rectángulo 25" o:spid="_x0000_s1026" style="position:absolute;margin-left:0;margin-top:99.75pt;width:98.25pt;height:67.5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" filled="f" strokecolor="red" strokeweight="2.25pt">
                <v:stroke joinstyle="round"/>
                <w10:wrap anchorx="margin"/>
              </v:rect>
            </w:pict>
          </mc:Fallback>
        </mc:AlternateContent>
      </w:r>
      <w:r w:rsidRPr="0010038A">
        <w:rPr>
          <w:rFonts w:ascii="Verdana" w:hAnsi="Verdana"/>
          <w:noProof/>
          <w:sz w:val="22"/>
          <w:szCs w:val="22"/>
          <w:lang w:eastAsia="es-CO"/>
        </w:rPr>
        <w:drawing>
          <wp:inline distT="0" distB="0" distL="0" distR="0" wp14:anchorId="16A70EB5" wp14:editId="76546FA2">
            <wp:extent cx="5452441" cy="306705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57520" cy="306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7857C" w14:textId="511CC03C" w:rsidR="007E06D4" w:rsidRPr="0010038A" w:rsidRDefault="007E06D4" w:rsidP="00410D5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582C0744" w14:textId="45D02B31" w:rsidR="007E06D4" w:rsidRPr="0010038A" w:rsidRDefault="008647F4" w:rsidP="00410D5C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10038A">
        <w:rPr>
          <w:rFonts w:ascii="Verdana" w:hAnsi="Verdana"/>
          <w:sz w:val="22"/>
          <w:szCs w:val="22"/>
        </w:rPr>
        <w:t>Una vez almacenada la información con éxito, dar clic en Aceptar:</w:t>
      </w:r>
    </w:p>
    <w:p w14:paraId="5E15E2B2" w14:textId="51361634" w:rsidR="008647F4" w:rsidRPr="0010038A" w:rsidRDefault="008647F4" w:rsidP="00410D5C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22FEBAB5" w14:textId="40C2B732" w:rsidR="008647F4" w:rsidRPr="0010038A" w:rsidRDefault="008647F4" w:rsidP="00410D5C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10038A">
        <w:rPr>
          <w:rFonts w:ascii="Verdana" w:hAnsi="Verdana"/>
          <w:noProof/>
          <w:sz w:val="22"/>
          <w:szCs w:val="22"/>
          <w:lang w:eastAsia="es-CO"/>
        </w:rPr>
        <w:lastRenderedPageBreak/>
        <w:drawing>
          <wp:inline distT="0" distB="0" distL="0" distR="0" wp14:anchorId="08FADC00" wp14:editId="34F49CA1">
            <wp:extent cx="5457825" cy="3070079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64984" cy="307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C6818" w14:textId="3F781005" w:rsidR="008647F4" w:rsidRPr="0010038A" w:rsidRDefault="008647F4" w:rsidP="00410D5C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46327D11" w14:textId="0D0217D4" w:rsidR="008647F4" w:rsidRPr="0010038A" w:rsidRDefault="008647F4" w:rsidP="00410D5C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Verdana" w:hAnsi="Verdana"/>
        </w:rPr>
      </w:pPr>
      <w:r w:rsidRPr="0010038A">
        <w:rPr>
          <w:rFonts w:ascii="Verdana" w:hAnsi="Verdana"/>
          <w:b/>
          <w:i/>
        </w:rPr>
        <w:t>Consultas y validación de registros</w:t>
      </w:r>
      <w:r w:rsidRPr="0010038A">
        <w:rPr>
          <w:rFonts w:ascii="Verdana" w:hAnsi="Verdana"/>
        </w:rPr>
        <w:t>, en la página principal, se puede consultar la información de las resoluciones cargadas,</w:t>
      </w:r>
      <w:r w:rsidR="00BC7EA6" w:rsidRPr="0010038A">
        <w:rPr>
          <w:rFonts w:ascii="Verdana" w:hAnsi="Verdana"/>
        </w:rPr>
        <w:t xml:space="preserve"> colocando número de placa o número </w:t>
      </w:r>
      <w:r w:rsidRPr="0010038A">
        <w:rPr>
          <w:rFonts w:ascii="Verdana" w:hAnsi="Verdana"/>
        </w:rPr>
        <w:t>de acto administrativo y después dando clic en “filtrar”:</w:t>
      </w:r>
    </w:p>
    <w:p w14:paraId="7C0B70EC" w14:textId="6A0805E4" w:rsidR="008647F4" w:rsidRPr="0010038A" w:rsidRDefault="008647F4" w:rsidP="00410D5C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10038A">
        <w:rPr>
          <w:rFonts w:ascii="Verdana" w:hAnsi="Verdana"/>
          <w:noProof/>
          <w:sz w:val="22"/>
          <w:szCs w:val="22"/>
          <w:lang w:eastAsia="es-CO"/>
        </w:rPr>
        <w:drawing>
          <wp:inline distT="0" distB="0" distL="0" distR="0" wp14:anchorId="50D6FCEE" wp14:editId="09A26FD1">
            <wp:extent cx="5471563" cy="2533015"/>
            <wp:effectExtent l="0" t="0" r="0" b="63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-1" t="10251" r="-1145" b="6507"/>
                    <a:stretch/>
                  </pic:blipFill>
                  <pic:spPr bwMode="auto">
                    <a:xfrm>
                      <a:off x="0" y="0"/>
                      <a:ext cx="5476253" cy="2535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417679" w14:textId="7DA476F7" w:rsidR="008647F4" w:rsidRPr="0010038A" w:rsidRDefault="008647F4" w:rsidP="00410D5C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2974D499" w14:textId="6CF96E6B" w:rsidR="008647F4" w:rsidRPr="0010038A" w:rsidRDefault="008647F4" w:rsidP="00410D5C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0D84B326" w14:textId="77777777" w:rsidR="008647F4" w:rsidRPr="0010038A" w:rsidRDefault="008647F4" w:rsidP="00410D5C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10038A">
        <w:rPr>
          <w:rFonts w:ascii="Verdana" w:hAnsi="Verdana"/>
          <w:sz w:val="22"/>
          <w:szCs w:val="22"/>
        </w:rPr>
        <w:t xml:space="preserve">Los registros cargados, se pueden modificar con la opción  </w:t>
      </w:r>
      <w:r w:rsidRPr="0010038A">
        <w:rPr>
          <w:rFonts w:ascii="Verdana" w:hAnsi="Verdana"/>
          <w:noProof/>
          <w:sz w:val="22"/>
          <w:szCs w:val="22"/>
          <w:lang w:eastAsia="es-CO"/>
        </w:rPr>
        <w:drawing>
          <wp:inline distT="0" distB="0" distL="0" distR="0" wp14:anchorId="36D96277" wp14:editId="4CA348C5">
            <wp:extent cx="609600" cy="59055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038A">
        <w:rPr>
          <w:rFonts w:ascii="Verdana" w:hAnsi="Verdana"/>
          <w:sz w:val="22"/>
          <w:szCs w:val="22"/>
        </w:rPr>
        <w:t xml:space="preserve">  siempre y cuando el estado no se encuentre como: “Utilizado”</w:t>
      </w:r>
    </w:p>
    <w:p w14:paraId="3237F4BB" w14:textId="23AD290C" w:rsidR="007E06D4" w:rsidRDefault="007E06D4" w:rsidP="00410D5C">
      <w:pPr>
        <w:tabs>
          <w:tab w:val="left" w:pos="2715"/>
        </w:tabs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0038A">
        <w:rPr>
          <w:rFonts w:ascii="Verdana" w:hAnsi="Verdana" w:cs="Arial"/>
          <w:sz w:val="22"/>
          <w:szCs w:val="22"/>
        </w:rPr>
        <w:tab/>
      </w:r>
    </w:p>
    <w:p w14:paraId="732AFC1C" w14:textId="77777777" w:rsidR="00DA593F" w:rsidRDefault="00DA593F" w:rsidP="00410D5C">
      <w:pPr>
        <w:tabs>
          <w:tab w:val="left" w:pos="2715"/>
        </w:tabs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28E30E06" w14:textId="77777777" w:rsidR="00DA593F" w:rsidRPr="0010038A" w:rsidRDefault="00DA593F" w:rsidP="00410D5C">
      <w:pPr>
        <w:tabs>
          <w:tab w:val="left" w:pos="2715"/>
        </w:tabs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5069A110" w14:textId="77777777" w:rsidR="007E06D4" w:rsidRPr="0010038A" w:rsidRDefault="007E06D4" w:rsidP="00410D5C">
      <w:pPr>
        <w:pStyle w:val="Ttulo1"/>
        <w:numPr>
          <w:ilvl w:val="0"/>
          <w:numId w:val="9"/>
        </w:numPr>
        <w:tabs>
          <w:tab w:val="num" w:pos="360"/>
        </w:tabs>
        <w:spacing w:line="360" w:lineRule="auto"/>
        <w:ind w:left="720" w:firstLine="0"/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5" w:name="_Toc206157111"/>
      <w:r w:rsidRPr="0010038A">
        <w:rPr>
          <w:rFonts w:ascii="Verdana" w:hAnsi="Verdana" w:cs="Arial"/>
          <w:b/>
          <w:color w:val="auto"/>
          <w:sz w:val="22"/>
          <w:szCs w:val="22"/>
        </w:rPr>
        <w:lastRenderedPageBreak/>
        <w:t>GLOSARIO</w:t>
      </w:r>
      <w:bookmarkEnd w:id="5"/>
    </w:p>
    <w:p w14:paraId="484C3F18" w14:textId="07A16427" w:rsidR="007E06D4" w:rsidRPr="0010038A" w:rsidRDefault="007E06D4" w:rsidP="00410D5C">
      <w:pPr>
        <w:pStyle w:val="Sinespaciado"/>
        <w:spacing w:line="360" w:lineRule="auto"/>
        <w:jc w:val="both"/>
        <w:rPr>
          <w:rFonts w:ascii="Verdana" w:hAnsi="Verdana"/>
        </w:rPr>
      </w:pPr>
    </w:p>
    <w:p w14:paraId="301D67D7" w14:textId="77777777" w:rsidR="007E06D4" w:rsidRPr="0010038A" w:rsidRDefault="007E06D4" w:rsidP="00410D5C">
      <w:pPr>
        <w:pStyle w:val="Sinespaciado"/>
        <w:spacing w:line="360" w:lineRule="auto"/>
        <w:jc w:val="both"/>
        <w:rPr>
          <w:rFonts w:ascii="Verdana" w:hAnsi="Verdana"/>
        </w:rPr>
      </w:pPr>
      <w:r w:rsidRPr="0010038A">
        <w:rPr>
          <w:rFonts w:ascii="Verdana" w:hAnsi="Verdana"/>
          <w:b/>
        </w:rPr>
        <w:t>RUNT:</w:t>
      </w:r>
      <w:r w:rsidRPr="0010038A">
        <w:rPr>
          <w:rFonts w:ascii="Verdana" w:hAnsi="Verdana"/>
        </w:rPr>
        <w:t xml:space="preserve"> registro único nacional de transito </w:t>
      </w:r>
    </w:p>
    <w:p w14:paraId="00D53A7A" w14:textId="4077A185" w:rsidR="007E06D4" w:rsidRPr="0010038A" w:rsidRDefault="00BC7EA6" w:rsidP="00410D5C">
      <w:pPr>
        <w:pStyle w:val="Sinespaciado"/>
        <w:spacing w:line="360" w:lineRule="auto"/>
        <w:jc w:val="both"/>
        <w:rPr>
          <w:rFonts w:ascii="Verdana" w:hAnsi="Verdana"/>
        </w:rPr>
      </w:pPr>
      <w:r w:rsidRPr="0010038A">
        <w:rPr>
          <w:rFonts w:ascii="Verdana" w:hAnsi="Verdana"/>
          <w:b/>
        </w:rPr>
        <w:t>GSE</w:t>
      </w:r>
      <w:r w:rsidR="007E06D4" w:rsidRPr="0010038A">
        <w:rPr>
          <w:rFonts w:ascii="Verdana" w:hAnsi="Verdana"/>
          <w:b/>
        </w:rPr>
        <w:t>:</w:t>
      </w:r>
      <w:r w:rsidR="007E06D4" w:rsidRPr="0010038A">
        <w:rPr>
          <w:rFonts w:ascii="Verdana" w:hAnsi="Verdana"/>
        </w:rPr>
        <w:t xml:space="preserve"> Firma electrónica </w:t>
      </w:r>
    </w:p>
    <w:p w14:paraId="6863D759" w14:textId="77777777" w:rsidR="007E06D4" w:rsidRPr="0010038A" w:rsidRDefault="007E06D4" w:rsidP="00410D5C">
      <w:pPr>
        <w:pStyle w:val="Sinespaciado"/>
        <w:spacing w:line="360" w:lineRule="auto"/>
        <w:jc w:val="both"/>
        <w:rPr>
          <w:rFonts w:ascii="Verdana" w:hAnsi="Verdana"/>
        </w:rPr>
      </w:pPr>
      <w:proofErr w:type="spellStart"/>
      <w:r w:rsidRPr="0010038A">
        <w:rPr>
          <w:rFonts w:ascii="Verdana" w:hAnsi="Verdana"/>
          <w:b/>
        </w:rPr>
        <w:t>Teams</w:t>
      </w:r>
      <w:proofErr w:type="spellEnd"/>
      <w:r w:rsidRPr="0010038A">
        <w:rPr>
          <w:rFonts w:ascii="Verdana" w:hAnsi="Verdana"/>
          <w:b/>
        </w:rPr>
        <w:t xml:space="preserve">: </w:t>
      </w:r>
      <w:r w:rsidRPr="0010038A">
        <w:rPr>
          <w:rFonts w:ascii="Verdana" w:hAnsi="Verdana"/>
        </w:rPr>
        <w:t>Aplicativo donde se encuentra la base autorizada por la Superintendencia de vigilancia y seguridad privada.</w:t>
      </w:r>
    </w:p>
    <w:p w14:paraId="704C4549" w14:textId="77777777" w:rsidR="007E06D4" w:rsidRPr="0010038A" w:rsidRDefault="007E06D4" w:rsidP="00410D5C">
      <w:pPr>
        <w:pStyle w:val="Sinespaciado"/>
        <w:tabs>
          <w:tab w:val="center" w:pos="4419"/>
        </w:tabs>
        <w:spacing w:line="360" w:lineRule="auto"/>
        <w:jc w:val="both"/>
        <w:rPr>
          <w:rFonts w:ascii="Verdana" w:hAnsi="Verdana"/>
        </w:rPr>
      </w:pPr>
      <w:r w:rsidRPr="0010038A">
        <w:rPr>
          <w:rFonts w:ascii="Verdana" w:hAnsi="Verdana"/>
          <w:b/>
        </w:rPr>
        <w:t xml:space="preserve">Acto administrativo (resolución): </w:t>
      </w:r>
      <w:r w:rsidRPr="0010038A">
        <w:rPr>
          <w:rFonts w:ascii="Verdana" w:hAnsi="Verdana"/>
        </w:rPr>
        <w:t>Documento expedido por la entidad mediante el cual se autoriza o niega el proceso de solicitud de blindaje, des blindaje y traspaso de un vehículo, cabe aclarar que estas solicitudes cuentan con un numero de resolución el cual se encuentra al inicio del documento.</w:t>
      </w:r>
      <w:r w:rsidRPr="0010038A">
        <w:rPr>
          <w:rFonts w:ascii="Verdana" w:hAnsi="Verdana"/>
        </w:rPr>
        <w:tab/>
      </w:r>
    </w:p>
    <w:p w14:paraId="2A50D2C5" w14:textId="33FA860D" w:rsidR="007E06D4" w:rsidRPr="0010038A" w:rsidRDefault="007E06D4" w:rsidP="00410D5C">
      <w:pPr>
        <w:pStyle w:val="Sinespaciado"/>
        <w:tabs>
          <w:tab w:val="left" w:pos="3045"/>
        </w:tabs>
        <w:spacing w:line="360" w:lineRule="auto"/>
        <w:jc w:val="both"/>
        <w:rPr>
          <w:rFonts w:ascii="Verdana" w:hAnsi="Verdana"/>
        </w:rPr>
      </w:pPr>
      <w:r w:rsidRPr="0010038A">
        <w:rPr>
          <w:rFonts w:ascii="Verdana" w:hAnsi="Verdana"/>
          <w:b/>
        </w:rPr>
        <w:t>Número de Resolución:</w:t>
      </w:r>
      <w:r w:rsidRPr="0010038A">
        <w:rPr>
          <w:rFonts w:ascii="Verdana" w:hAnsi="Verdana"/>
        </w:rPr>
        <w:t xml:space="preserve"> Cuenta con una longitud de 14</w:t>
      </w:r>
      <w:r w:rsidR="00BC7EA6" w:rsidRPr="0010038A">
        <w:rPr>
          <w:rFonts w:ascii="Verdana" w:hAnsi="Verdana"/>
        </w:rPr>
        <w:t xml:space="preserve"> o 16 caracteres, el cual inicia</w:t>
      </w:r>
      <w:r w:rsidRPr="0010038A">
        <w:rPr>
          <w:rFonts w:ascii="Verdana" w:hAnsi="Verdana"/>
        </w:rPr>
        <w:t xml:space="preserve"> por el año actual, seguido por la codificación de la dependencia (420 perteneciente</w:t>
      </w:r>
      <w:r w:rsidR="00BC7EA6" w:rsidRPr="0010038A">
        <w:rPr>
          <w:rFonts w:ascii="Verdana" w:hAnsi="Verdana"/>
        </w:rPr>
        <w:t xml:space="preserve"> a esquemas de autoprotección), 6 dígitos correspondientes al consecutivo y termina</w:t>
      </w:r>
      <w:r w:rsidRPr="0010038A">
        <w:rPr>
          <w:rFonts w:ascii="Verdana" w:hAnsi="Verdana"/>
        </w:rPr>
        <w:t xml:space="preserve"> en 7 </w:t>
      </w:r>
      <w:r w:rsidR="00BC7EA6" w:rsidRPr="0010038A">
        <w:rPr>
          <w:rFonts w:ascii="Verdana" w:hAnsi="Verdana"/>
        </w:rPr>
        <w:t xml:space="preserve">o en 7CS </w:t>
      </w:r>
      <w:r w:rsidRPr="0010038A">
        <w:rPr>
          <w:rFonts w:ascii="Verdana" w:hAnsi="Verdana"/>
        </w:rPr>
        <w:t>como se</w:t>
      </w:r>
      <w:r w:rsidR="00BC7EA6" w:rsidRPr="0010038A">
        <w:rPr>
          <w:rFonts w:ascii="Verdana" w:hAnsi="Verdana"/>
        </w:rPr>
        <w:t xml:space="preserve"> muestra en la siguiente imagen:</w:t>
      </w:r>
      <w:r w:rsidRPr="0010038A">
        <w:rPr>
          <w:rFonts w:ascii="Verdana" w:hAnsi="Verdana"/>
        </w:rPr>
        <w:tab/>
      </w:r>
    </w:p>
    <w:p w14:paraId="23EC51A0" w14:textId="344383D0" w:rsidR="00BC7EA6" w:rsidRPr="0010038A" w:rsidRDefault="00BC7EA6" w:rsidP="00410D5C">
      <w:pPr>
        <w:pStyle w:val="Sinespaciado"/>
        <w:tabs>
          <w:tab w:val="left" w:pos="3045"/>
        </w:tabs>
        <w:spacing w:line="360" w:lineRule="auto"/>
        <w:jc w:val="both"/>
        <w:rPr>
          <w:rFonts w:ascii="Verdana" w:hAnsi="Verdana"/>
        </w:rPr>
      </w:pPr>
      <w:r w:rsidRPr="0010038A">
        <w:rPr>
          <w:rFonts w:ascii="Verdana" w:hAnsi="Verdana"/>
        </w:rPr>
        <w:t>Longitud 14 caracteres:</w:t>
      </w:r>
    </w:p>
    <w:p w14:paraId="24F65C70" w14:textId="77777777" w:rsidR="00BC7EA6" w:rsidRPr="0010038A" w:rsidRDefault="00BC7EA6" w:rsidP="00410D5C">
      <w:pPr>
        <w:pStyle w:val="Sinespaciado"/>
        <w:tabs>
          <w:tab w:val="left" w:pos="3045"/>
        </w:tabs>
        <w:spacing w:line="360" w:lineRule="auto"/>
        <w:jc w:val="both"/>
        <w:rPr>
          <w:rFonts w:ascii="Verdana" w:hAnsi="Verdana"/>
        </w:rPr>
      </w:pPr>
    </w:p>
    <w:p w14:paraId="79B2959F" w14:textId="473A556F" w:rsidR="007E06D4" w:rsidRPr="0010038A" w:rsidRDefault="007E06D4" w:rsidP="00410D5C">
      <w:pPr>
        <w:pStyle w:val="Sinespaciado"/>
        <w:tabs>
          <w:tab w:val="left" w:pos="3045"/>
        </w:tabs>
        <w:spacing w:line="360" w:lineRule="auto"/>
        <w:jc w:val="both"/>
        <w:rPr>
          <w:rFonts w:ascii="Verdana" w:hAnsi="Verdana"/>
        </w:rPr>
      </w:pPr>
      <w:r w:rsidRPr="0010038A">
        <w:rPr>
          <w:rFonts w:ascii="Verdana" w:hAnsi="Verdana"/>
          <w:noProof/>
          <w:lang w:val="es-CO" w:eastAsia="es-CO"/>
        </w:rPr>
        <w:drawing>
          <wp:inline distT="0" distB="0" distL="0" distR="0" wp14:anchorId="5549BDAB" wp14:editId="73B13482">
            <wp:extent cx="2714625" cy="1211580"/>
            <wp:effectExtent l="0" t="0" r="9525" b="7620"/>
            <wp:docPr id="20192102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C0AE4" w14:textId="0834BFA4" w:rsidR="00BC7EA6" w:rsidRPr="0010038A" w:rsidRDefault="00BC7EA6" w:rsidP="00410D5C">
      <w:pPr>
        <w:pStyle w:val="Sinespaciado"/>
        <w:tabs>
          <w:tab w:val="left" w:pos="3045"/>
        </w:tabs>
        <w:spacing w:line="360" w:lineRule="auto"/>
        <w:jc w:val="both"/>
        <w:rPr>
          <w:rFonts w:ascii="Verdana" w:hAnsi="Verdana"/>
        </w:rPr>
      </w:pPr>
      <w:r w:rsidRPr="0010038A">
        <w:rPr>
          <w:rFonts w:ascii="Verdana" w:hAnsi="Verdana"/>
        </w:rPr>
        <w:t>Longitud 16 caracteres:</w:t>
      </w:r>
    </w:p>
    <w:p w14:paraId="6AA8A1E2" w14:textId="74801241" w:rsidR="00BC7EA6" w:rsidRPr="0010038A" w:rsidRDefault="0040789E" w:rsidP="00410D5C">
      <w:pPr>
        <w:pStyle w:val="Sinespaciado"/>
        <w:tabs>
          <w:tab w:val="left" w:pos="3045"/>
        </w:tabs>
        <w:spacing w:line="360" w:lineRule="auto"/>
        <w:jc w:val="both"/>
        <w:rPr>
          <w:rFonts w:ascii="Verdana" w:hAnsi="Verdana"/>
        </w:rPr>
      </w:pPr>
      <w:r w:rsidRPr="0010038A">
        <w:rPr>
          <w:rFonts w:ascii="Verdana" w:hAnsi="Verdana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549B09" wp14:editId="51F0B0D7">
                <wp:simplePos x="0" y="0"/>
                <wp:positionH relativeFrom="column">
                  <wp:posOffset>1614011</wp:posOffset>
                </wp:positionH>
                <wp:positionV relativeFrom="paragraph">
                  <wp:posOffset>102077</wp:posOffset>
                </wp:positionV>
                <wp:extent cx="351155" cy="1053148"/>
                <wp:effectExtent l="0" t="7937" r="21907" b="98108"/>
                <wp:wrapNone/>
                <wp:docPr id="51" name="Cerrar llav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1155" cy="1053148"/>
                        </a:xfrm>
                        <a:prstGeom prst="rightBrace">
                          <a:avLst>
                            <a:gd name="adj1" fmla="val 8333"/>
                            <a:gd name="adj2" fmla="val 55226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3F815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Cerrar llave 51" o:spid="_x0000_s1026" type="#_x0000_t88" style="position:absolute;margin-left:127.1pt;margin-top:8.05pt;width:27.65pt;height:82.95pt;rotation: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" adj="600,11929" strokecolor="#4472c4 [3204]" strokeweight=".5pt">
                <v:stroke joinstyle="miter"/>
              </v:shape>
            </w:pict>
          </mc:Fallback>
        </mc:AlternateContent>
      </w:r>
    </w:p>
    <w:p w14:paraId="59530936" w14:textId="39BF21CA" w:rsidR="00BC7EA6" w:rsidRPr="0010038A" w:rsidRDefault="0040789E" w:rsidP="00410D5C">
      <w:pPr>
        <w:pStyle w:val="Sinespaciado"/>
        <w:tabs>
          <w:tab w:val="left" w:pos="3045"/>
        </w:tabs>
        <w:spacing w:line="360" w:lineRule="auto"/>
        <w:jc w:val="both"/>
        <w:rPr>
          <w:rFonts w:ascii="Verdana" w:hAnsi="Verdana"/>
        </w:rPr>
      </w:pPr>
      <w:r w:rsidRPr="0010038A">
        <w:rPr>
          <w:rFonts w:ascii="Verdana" w:hAnsi="Verdana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600126" wp14:editId="2205D908">
                <wp:simplePos x="0" y="0"/>
                <wp:positionH relativeFrom="column">
                  <wp:posOffset>791528</wp:posOffset>
                </wp:positionH>
                <wp:positionV relativeFrom="paragraph">
                  <wp:posOffset>187008</wp:posOffset>
                </wp:positionV>
                <wp:extent cx="574040" cy="352425"/>
                <wp:effectExtent l="0" t="3493" r="13018" b="51117"/>
                <wp:wrapNone/>
                <wp:docPr id="49" name="Cerrar llav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74040" cy="352425"/>
                        </a:xfrm>
                        <a:prstGeom prst="rightBrace">
                          <a:avLst>
                            <a:gd name="adj1" fmla="val 451"/>
                            <a:gd name="adj2" fmla="val 49998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9F638" id="Cerrar llave 49" o:spid="_x0000_s1026" type="#_x0000_t88" style="position:absolute;margin-left:62.35pt;margin-top:14.75pt;width:45.2pt;height:27.75pt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" adj="97" strokecolor="#4472c4 [3204]" strokeweight=".5pt">
                <v:stroke joinstyle="miter"/>
              </v:shape>
            </w:pict>
          </mc:Fallback>
        </mc:AlternateContent>
      </w:r>
      <w:r w:rsidRPr="0010038A">
        <w:rPr>
          <w:rFonts w:ascii="Verdana" w:hAnsi="Verdana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C6F92C" wp14:editId="034B4AC0">
                <wp:simplePos x="0" y="0"/>
                <wp:positionH relativeFrom="column">
                  <wp:posOffset>453390</wp:posOffset>
                </wp:positionH>
                <wp:positionV relativeFrom="paragraph">
                  <wp:posOffset>106045</wp:posOffset>
                </wp:positionV>
                <wp:extent cx="408305" cy="490220"/>
                <wp:effectExtent l="0" t="2857" r="26987" b="65088"/>
                <wp:wrapNone/>
                <wp:docPr id="48" name="Cerrar llav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08305" cy="490220"/>
                        </a:xfrm>
                        <a:prstGeom prst="rightBrace">
                          <a:avLst>
                            <a:gd name="adj1" fmla="val 0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EA51D" id="Cerrar llave 48" o:spid="_x0000_s1026" type="#_x0000_t88" style="position:absolute;margin-left:35.7pt;margin-top:8.35pt;width:32.15pt;height:38.6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" adj="0" strokecolor="#4472c4 [3204]" strokeweight=".5pt">
                <v:stroke joinstyle="miter"/>
              </v:shape>
            </w:pict>
          </mc:Fallback>
        </mc:AlternateContent>
      </w:r>
      <w:r w:rsidRPr="0010038A">
        <w:rPr>
          <w:rFonts w:ascii="Verdana" w:hAnsi="Verdana"/>
          <w:noProof/>
          <w:lang w:eastAsia="es-CO"/>
        </w:rPr>
        <w:drawing>
          <wp:anchor distT="0" distB="0" distL="114300" distR="114300" simplePos="0" relativeHeight="251684864" behindDoc="1" locked="0" layoutInCell="1" allowOverlap="1" wp14:anchorId="5C1539B7" wp14:editId="74847B48">
            <wp:simplePos x="0" y="0"/>
            <wp:positionH relativeFrom="column">
              <wp:posOffset>412115</wp:posOffset>
            </wp:positionH>
            <wp:positionV relativeFrom="paragraph">
              <wp:posOffset>544195</wp:posOffset>
            </wp:positionV>
            <wp:extent cx="466725" cy="171450"/>
            <wp:effectExtent l="0" t="0" r="9525" b="0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EA6" w:rsidRPr="0010038A">
        <w:rPr>
          <w:rFonts w:ascii="Verdana" w:hAnsi="Verdana"/>
          <w:noProof/>
          <w:lang w:eastAsia="es-CO"/>
        </w:rPr>
        <w:drawing>
          <wp:inline distT="0" distB="0" distL="0" distR="0" wp14:anchorId="7E9A12B1" wp14:editId="36A1B983">
            <wp:extent cx="2647950" cy="463391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700444" cy="47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2EE98" w14:textId="22848AA2" w:rsidR="007E06D4" w:rsidRPr="0010038A" w:rsidRDefault="0040789E" w:rsidP="00410D5C">
      <w:pPr>
        <w:pStyle w:val="Sinespaciado"/>
        <w:spacing w:line="360" w:lineRule="auto"/>
        <w:jc w:val="both"/>
        <w:rPr>
          <w:rFonts w:ascii="Verdana" w:hAnsi="Verdana"/>
        </w:rPr>
      </w:pPr>
      <w:r w:rsidRPr="0010038A">
        <w:rPr>
          <w:rFonts w:ascii="Verdana" w:hAnsi="Verdana"/>
          <w:noProof/>
          <w:lang w:eastAsia="es-CO"/>
        </w:rPr>
        <w:drawing>
          <wp:anchor distT="0" distB="0" distL="114300" distR="114300" simplePos="0" relativeHeight="251686912" behindDoc="1" locked="0" layoutInCell="1" allowOverlap="1" wp14:anchorId="1E270AEB" wp14:editId="66E5B350">
            <wp:simplePos x="0" y="0"/>
            <wp:positionH relativeFrom="column">
              <wp:posOffset>1501140</wp:posOffset>
            </wp:positionH>
            <wp:positionV relativeFrom="paragraph">
              <wp:posOffset>12383</wp:posOffset>
            </wp:positionV>
            <wp:extent cx="914400" cy="323850"/>
            <wp:effectExtent l="0" t="0" r="0" b="0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38A">
        <w:rPr>
          <w:rFonts w:ascii="Verdana" w:hAnsi="Verdana"/>
          <w:noProof/>
          <w:lang w:eastAsia="es-CO"/>
        </w:rPr>
        <w:drawing>
          <wp:anchor distT="0" distB="0" distL="114300" distR="114300" simplePos="0" relativeHeight="251685888" behindDoc="1" locked="0" layoutInCell="1" allowOverlap="1" wp14:anchorId="3BEA6BCC" wp14:editId="2BF09450">
            <wp:simplePos x="0" y="0"/>
            <wp:positionH relativeFrom="column">
              <wp:posOffset>415290</wp:posOffset>
            </wp:positionH>
            <wp:positionV relativeFrom="paragraph">
              <wp:posOffset>172720</wp:posOffset>
            </wp:positionV>
            <wp:extent cx="1362075" cy="619125"/>
            <wp:effectExtent l="0" t="0" r="9525" b="9525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B8A20" w14:textId="5BC51D42" w:rsidR="0040789E" w:rsidRPr="0010038A" w:rsidRDefault="0040789E" w:rsidP="00410D5C">
      <w:pPr>
        <w:pStyle w:val="Sinespaciado"/>
        <w:spacing w:line="360" w:lineRule="auto"/>
        <w:jc w:val="both"/>
        <w:rPr>
          <w:rFonts w:ascii="Verdana" w:hAnsi="Verdana"/>
        </w:rPr>
      </w:pPr>
    </w:p>
    <w:p w14:paraId="473D3C86" w14:textId="06B32E75" w:rsidR="00BC7EA6" w:rsidRPr="0010038A" w:rsidRDefault="00BC7EA6" w:rsidP="00410D5C">
      <w:pPr>
        <w:pStyle w:val="Sinespaciado"/>
        <w:spacing w:line="360" w:lineRule="auto"/>
        <w:jc w:val="both"/>
        <w:rPr>
          <w:rFonts w:ascii="Verdana" w:hAnsi="Verdana"/>
          <w:b/>
        </w:rPr>
      </w:pPr>
    </w:p>
    <w:p w14:paraId="567AB909" w14:textId="77777777" w:rsidR="0040789E" w:rsidRPr="0010038A" w:rsidRDefault="0040789E" w:rsidP="00410D5C">
      <w:pPr>
        <w:pStyle w:val="Sinespaciado"/>
        <w:spacing w:line="360" w:lineRule="auto"/>
        <w:jc w:val="both"/>
        <w:rPr>
          <w:rFonts w:ascii="Verdana" w:hAnsi="Verdana"/>
          <w:b/>
        </w:rPr>
      </w:pPr>
    </w:p>
    <w:p w14:paraId="7E28248B" w14:textId="2F61D024" w:rsidR="007E06D4" w:rsidRPr="0010038A" w:rsidRDefault="007E06D4" w:rsidP="00410D5C">
      <w:pPr>
        <w:pStyle w:val="Sinespaciado"/>
        <w:spacing w:line="360" w:lineRule="auto"/>
        <w:jc w:val="both"/>
        <w:rPr>
          <w:rFonts w:ascii="Verdana" w:hAnsi="Verdana"/>
        </w:rPr>
      </w:pPr>
      <w:r w:rsidRPr="0010038A">
        <w:rPr>
          <w:rFonts w:ascii="Verdana" w:hAnsi="Verdana"/>
          <w:b/>
        </w:rPr>
        <w:t xml:space="preserve">Fecha de resolución: </w:t>
      </w:r>
      <w:r w:rsidRPr="0010038A">
        <w:rPr>
          <w:rFonts w:ascii="Verdana" w:hAnsi="Verdana"/>
        </w:rPr>
        <w:t>La fecha en la que firma el superintendente de vigilancia y seguridad privada; que por lo general se encuentra en la última página del documento.</w:t>
      </w:r>
    </w:p>
    <w:p w14:paraId="05082F20" w14:textId="77777777" w:rsidR="007E06D4" w:rsidRPr="0010038A" w:rsidRDefault="007E06D4" w:rsidP="00410D5C">
      <w:pPr>
        <w:pStyle w:val="Sinespaciado"/>
        <w:spacing w:line="360" w:lineRule="auto"/>
        <w:jc w:val="both"/>
        <w:rPr>
          <w:rFonts w:ascii="Verdana" w:hAnsi="Verdana"/>
        </w:rPr>
      </w:pPr>
      <w:r w:rsidRPr="0010038A">
        <w:rPr>
          <w:rFonts w:ascii="Verdana" w:hAnsi="Verdana"/>
          <w:b/>
        </w:rPr>
        <w:t xml:space="preserve">Nivel de Blindaje: </w:t>
      </w:r>
      <w:r w:rsidRPr="0010038A">
        <w:rPr>
          <w:rFonts w:ascii="Verdana" w:hAnsi="Verdana"/>
        </w:rPr>
        <w:t>Los niveles de blindaje que la entidad autoriza son desde el tres en adelante.</w:t>
      </w:r>
    </w:p>
    <w:p w14:paraId="5F768CD2" w14:textId="481C3BB2" w:rsidR="001359AE" w:rsidRPr="0010038A" w:rsidRDefault="001359AE" w:rsidP="00410D5C">
      <w:pPr>
        <w:pStyle w:val="Sinespaciado"/>
        <w:spacing w:line="360" w:lineRule="auto"/>
        <w:jc w:val="both"/>
        <w:rPr>
          <w:rFonts w:ascii="Verdana" w:hAnsi="Verdana"/>
        </w:rPr>
      </w:pPr>
    </w:p>
    <w:sectPr w:rsidR="001359AE" w:rsidRPr="0010038A" w:rsidSect="00137E8A">
      <w:headerReference w:type="default" r:id="rId38"/>
      <w:footerReference w:type="default" r:id="rId3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4762C" w14:textId="77777777" w:rsidR="002B77E1" w:rsidRDefault="002B77E1" w:rsidP="008B51F5">
      <w:r>
        <w:separator/>
      </w:r>
    </w:p>
  </w:endnote>
  <w:endnote w:type="continuationSeparator" w:id="0">
    <w:p w14:paraId="2770CC4E" w14:textId="77777777" w:rsidR="002B77E1" w:rsidRDefault="002B77E1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3ACD7813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CF28C5" w:rsidRPr="00CF28C5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CF28C5" w:rsidRPr="00CF28C5">
      <w:rPr>
        <w:rFonts w:ascii="Montserrat" w:hAnsi="Montserrat"/>
        <w:noProof/>
        <w:sz w:val="14"/>
        <w:lang w:val="es-ES"/>
      </w:rPr>
      <w:t>15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946625E">
              <wp:simplePos x="0" y="0"/>
              <wp:positionH relativeFrom="margin">
                <wp:posOffset>4345305</wp:posOffset>
              </wp:positionH>
              <wp:positionV relativeFrom="paragraph">
                <wp:posOffset>10795</wp:posOffset>
              </wp:positionV>
              <wp:extent cx="1746885" cy="457200"/>
              <wp:effectExtent l="0" t="0" r="5715" b="0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688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8528AC4" w14:textId="1CE63C33" w:rsidR="007E06D4" w:rsidRPr="007E06D4" w:rsidRDefault="007E06D4" w:rsidP="007E06D4">
                          <w:pPr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</w:pPr>
                          <w:r w:rsidRPr="007E06D4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  <w:t>Código: INS-GSP-370-00</w:t>
                          </w:r>
                          <w:r w:rsidR="00410D5C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  <w:t>4</w:t>
                          </w:r>
                        </w:p>
                        <w:p w14:paraId="41A26E4D" w14:textId="590F70CA" w:rsidR="007E06D4" w:rsidRPr="007E06D4" w:rsidRDefault="007E06D4" w:rsidP="007E06D4">
                          <w:pPr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</w:pPr>
                          <w:r w:rsidRPr="007E06D4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  <w:t xml:space="preserve">Fecha aprobación: </w:t>
                          </w:r>
                          <w:r w:rsidR="00E9013D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  <w:t>1</w:t>
                          </w:r>
                          <w:r w:rsidR="00DA593F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  <w:t>5</w:t>
                          </w:r>
                          <w:r w:rsidRPr="007E06D4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  <w:t>/</w:t>
                          </w:r>
                          <w:r w:rsidR="00BF7F84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  <w:t>0</w:t>
                          </w:r>
                          <w:r w:rsidR="00410D5C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  <w:t>8</w:t>
                          </w:r>
                          <w:r w:rsidRPr="007E06D4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  <w:t>/202</w:t>
                          </w:r>
                          <w:r w:rsidR="00BF7F84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  <w:t>5</w:t>
                          </w:r>
                        </w:p>
                        <w:p w14:paraId="248A6BCD" w14:textId="313C979E" w:rsidR="00392618" w:rsidRDefault="007E06D4" w:rsidP="007E06D4">
                          <w:r w:rsidRPr="007E06D4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  <w:t xml:space="preserve">Versión: </w:t>
                          </w:r>
                          <w:r w:rsidR="00BF7F84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  <w:t>4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42.15pt;margin-top:.85pt;width:137.5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" stroked="f">
              <v:textbox>
                <w:txbxContent>
                  <w:p w14:paraId="68528AC4" w14:textId="1CE63C33" w:rsidR="007E06D4" w:rsidRPr="007E06D4" w:rsidRDefault="007E06D4" w:rsidP="007E06D4">
                    <w:pPr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</w:pPr>
                    <w:r w:rsidRPr="007E06D4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  <w:t>Código: INS-GSP-370-00</w:t>
                    </w:r>
                    <w:r w:rsidR="00410D5C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  <w:t>4</w:t>
                    </w:r>
                  </w:p>
                  <w:p w14:paraId="41A26E4D" w14:textId="590F70CA" w:rsidR="007E06D4" w:rsidRPr="007E06D4" w:rsidRDefault="007E06D4" w:rsidP="007E06D4">
                    <w:pPr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</w:pPr>
                    <w:r w:rsidRPr="007E06D4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  <w:t xml:space="preserve">Fecha aprobación: </w:t>
                    </w:r>
                    <w:r w:rsidR="00E9013D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  <w:t>1</w:t>
                    </w:r>
                    <w:r w:rsidR="00DA593F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  <w:t>5</w:t>
                    </w:r>
                    <w:r w:rsidRPr="007E06D4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  <w:t>/</w:t>
                    </w:r>
                    <w:r w:rsidR="00BF7F84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  <w:t>0</w:t>
                    </w:r>
                    <w:r w:rsidR="00410D5C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  <w:t>8</w:t>
                    </w:r>
                    <w:r w:rsidRPr="007E06D4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  <w:t>/202</w:t>
                    </w:r>
                    <w:r w:rsidR="00BF7F84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  <w:t>5</w:t>
                    </w:r>
                  </w:p>
                  <w:p w14:paraId="248A6BCD" w14:textId="313C979E" w:rsidR="00392618" w:rsidRDefault="007E06D4" w:rsidP="007E06D4">
                    <w:r w:rsidRPr="007E06D4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  <w:t xml:space="preserve">Versión: </w:t>
                    </w:r>
                    <w:r w:rsidR="00BF7F84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0964D" w14:textId="77777777" w:rsidR="002B77E1" w:rsidRDefault="002B77E1" w:rsidP="008B51F5">
      <w:r>
        <w:separator/>
      </w:r>
    </w:p>
  </w:footnote>
  <w:footnote w:type="continuationSeparator" w:id="0">
    <w:p w14:paraId="0ABE57B9" w14:textId="77777777" w:rsidR="002B77E1" w:rsidRDefault="002B77E1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04401AC5" w:rsidR="006D1FE4" w:rsidRDefault="00273AFE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8844FFB">
              <wp:simplePos x="0" y="0"/>
              <wp:positionH relativeFrom="page">
                <wp:align>center</wp:align>
              </wp:positionH>
              <wp:positionV relativeFrom="paragraph">
                <wp:posOffset>161925</wp:posOffset>
              </wp:positionV>
              <wp:extent cx="3093720" cy="37147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372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3C5FD0" w14:textId="4B46B7E4" w:rsidR="007E06D4" w:rsidRPr="007E06D4" w:rsidRDefault="007E06D4" w:rsidP="007E06D4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7E06D4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INSTRUCTIVO</w:t>
                          </w:r>
                          <w:r w:rsidR="00273AFE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 xml:space="preserve"> </w:t>
                          </w:r>
                          <w:r w:rsidRPr="007E06D4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PROCESO RUNT</w:t>
                          </w:r>
                        </w:p>
                        <w:p w14:paraId="7F1FEAC5" w14:textId="744B41FE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12.75pt;width:243.6pt;height:29.2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" fillcolor="white [3201]" stroked="f" strokeweight=".5pt">
              <v:textbox>
                <w:txbxContent>
                  <w:p w14:paraId="6A3C5FD0" w14:textId="4B46B7E4" w:rsidR="007E06D4" w:rsidRPr="007E06D4" w:rsidRDefault="007E06D4" w:rsidP="007E06D4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7E06D4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INSTRUCTIVO</w:t>
                    </w:r>
                    <w:r w:rsidR="00273AFE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 xml:space="preserve"> </w:t>
                    </w:r>
                    <w:r w:rsidRPr="007E06D4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PROCESO RUNT</w:t>
                    </w:r>
                  </w:p>
                  <w:p w14:paraId="7F1FEAC5" w14:textId="744B41FE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BCE48" w:rsidR="006D1FE4" w:rsidRDefault="00273AFE" w:rsidP="00273AFE">
    <w:pPr>
      <w:pStyle w:val="Encabezado"/>
      <w:tabs>
        <w:tab w:val="clear" w:pos="4419"/>
        <w:tab w:val="clear" w:pos="8838"/>
        <w:tab w:val="left" w:pos="7275"/>
        <w:tab w:val="left" w:pos="7524"/>
      </w:tabs>
      <w:ind w:left="-851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B09B5"/>
    <w:multiLevelType w:val="hybridMultilevel"/>
    <w:tmpl w:val="18BAEE70"/>
    <w:lvl w:ilvl="0" w:tplc="1B1A012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33CA2"/>
    <w:multiLevelType w:val="hybridMultilevel"/>
    <w:tmpl w:val="948657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92727C3"/>
    <w:multiLevelType w:val="hybridMultilevel"/>
    <w:tmpl w:val="E9EA43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0" w15:restartNumberingAfterBreak="0">
    <w:nsid w:val="5DC648A3"/>
    <w:multiLevelType w:val="hybridMultilevel"/>
    <w:tmpl w:val="B5B6AA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C547F1"/>
    <w:multiLevelType w:val="multilevel"/>
    <w:tmpl w:val="57141CA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330069B"/>
    <w:multiLevelType w:val="hybridMultilevel"/>
    <w:tmpl w:val="0330A304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AE6268"/>
    <w:multiLevelType w:val="hybridMultilevel"/>
    <w:tmpl w:val="9AF66DD4"/>
    <w:lvl w:ilvl="0" w:tplc="CB7E2ED8">
      <w:start w:val="1"/>
      <w:numFmt w:val="upperLetter"/>
      <w:lvlText w:val="%1."/>
      <w:lvlJc w:val="left"/>
      <w:pPr>
        <w:ind w:left="1080" w:hanging="360"/>
      </w:pPr>
      <w:rPr>
        <w:b/>
        <w:i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9567094">
    <w:abstractNumId w:val="13"/>
  </w:num>
  <w:num w:numId="2" w16cid:durableId="914316690">
    <w:abstractNumId w:val="1"/>
  </w:num>
  <w:num w:numId="3" w16cid:durableId="361976796">
    <w:abstractNumId w:val="0"/>
  </w:num>
  <w:num w:numId="4" w16cid:durableId="1420785401">
    <w:abstractNumId w:val="9"/>
  </w:num>
  <w:num w:numId="5" w16cid:durableId="1020279374">
    <w:abstractNumId w:val="6"/>
  </w:num>
  <w:num w:numId="6" w16cid:durableId="1210721322">
    <w:abstractNumId w:val="2"/>
  </w:num>
  <w:num w:numId="7" w16cid:durableId="1222594107">
    <w:abstractNumId w:val="4"/>
  </w:num>
  <w:num w:numId="8" w16cid:durableId="914047957">
    <w:abstractNumId w:val="8"/>
  </w:num>
  <w:num w:numId="9" w16cid:durableId="5499205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2416206">
    <w:abstractNumId w:val="5"/>
  </w:num>
  <w:num w:numId="11" w16cid:durableId="1867212140">
    <w:abstractNumId w:val="7"/>
  </w:num>
  <w:num w:numId="12" w16cid:durableId="791554815">
    <w:abstractNumId w:val="10"/>
  </w:num>
  <w:num w:numId="13" w16cid:durableId="2100910625">
    <w:abstractNumId w:val="12"/>
  </w:num>
  <w:num w:numId="14" w16cid:durableId="50085630">
    <w:abstractNumId w:val="14"/>
  </w:num>
  <w:num w:numId="15" w16cid:durableId="1404596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07A2A"/>
    <w:rsid w:val="00071F65"/>
    <w:rsid w:val="000A3CFE"/>
    <w:rsid w:val="000C329A"/>
    <w:rsid w:val="000F5FD1"/>
    <w:rsid w:val="0010038A"/>
    <w:rsid w:val="00107907"/>
    <w:rsid w:val="00115C16"/>
    <w:rsid w:val="001359AE"/>
    <w:rsid w:val="00137E8A"/>
    <w:rsid w:val="001617C3"/>
    <w:rsid w:val="001D7CFC"/>
    <w:rsid w:val="001F1E8E"/>
    <w:rsid w:val="00211A19"/>
    <w:rsid w:val="00252B69"/>
    <w:rsid w:val="00263E9D"/>
    <w:rsid w:val="00273AFE"/>
    <w:rsid w:val="002B77E1"/>
    <w:rsid w:val="002D788A"/>
    <w:rsid w:val="002F1AF1"/>
    <w:rsid w:val="00303E87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3E2392"/>
    <w:rsid w:val="0040789E"/>
    <w:rsid w:val="00410D5C"/>
    <w:rsid w:val="00433C82"/>
    <w:rsid w:val="00453C12"/>
    <w:rsid w:val="004641D3"/>
    <w:rsid w:val="004723EA"/>
    <w:rsid w:val="0048742D"/>
    <w:rsid w:val="004A7B69"/>
    <w:rsid w:val="004C6193"/>
    <w:rsid w:val="004E47E6"/>
    <w:rsid w:val="00502E6B"/>
    <w:rsid w:val="005352B6"/>
    <w:rsid w:val="0054179C"/>
    <w:rsid w:val="00544409"/>
    <w:rsid w:val="00553562"/>
    <w:rsid w:val="005664AF"/>
    <w:rsid w:val="00584FDA"/>
    <w:rsid w:val="005A4964"/>
    <w:rsid w:val="005C4C35"/>
    <w:rsid w:val="005D712D"/>
    <w:rsid w:val="005F3176"/>
    <w:rsid w:val="00615F4A"/>
    <w:rsid w:val="00616340"/>
    <w:rsid w:val="00624E1B"/>
    <w:rsid w:val="00635A9D"/>
    <w:rsid w:val="00660AD0"/>
    <w:rsid w:val="0067528B"/>
    <w:rsid w:val="00691730"/>
    <w:rsid w:val="0069732B"/>
    <w:rsid w:val="0069785C"/>
    <w:rsid w:val="006A0D58"/>
    <w:rsid w:val="006C2ED6"/>
    <w:rsid w:val="006D1FE4"/>
    <w:rsid w:val="006D4BAB"/>
    <w:rsid w:val="006E2693"/>
    <w:rsid w:val="006F47E6"/>
    <w:rsid w:val="00710D77"/>
    <w:rsid w:val="00740CD4"/>
    <w:rsid w:val="007509F2"/>
    <w:rsid w:val="00752BBC"/>
    <w:rsid w:val="007A42EB"/>
    <w:rsid w:val="007B7197"/>
    <w:rsid w:val="007C0196"/>
    <w:rsid w:val="007E06D4"/>
    <w:rsid w:val="007F02DE"/>
    <w:rsid w:val="007F472E"/>
    <w:rsid w:val="00827FA7"/>
    <w:rsid w:val="008647F4"/>
    <w:rsid w:val="0088394B"/>
    <w:rsid w:val="008A795A"/>
    <w:rsid w:val="008B28EF"/>
    <w:rsid w:val="008B3812"/>
    <w:rsid w:val="008B51F5"/>
    <w:rsid w:val="008D0C22"/>
    <w:rsid w:val="008E0091"/>
    <w:rsid w:val="00901B26"/>
    <w:rsid w:val="00950324"/>
    <w:rsid w:val="00953D78"/>
    <w:rsid w:val="009821FB"/>
    <w:rsid w:val="009C338B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91859"/>
    <w:rsid w:val="00BC7EA6"/>
    <w:rsid w:val="00BF513B"/>
    <w:rsid w:val="00BF7F84"/>
    <w:rsid w:val="00C40277"/>
    <w:rsid w:val="00C71DEE"/>
    <w:rsid w:val="00C876D6"/>
    <w:rsid w:val="00C96E05"/>
    <w:rsid w:val="00C96E6E"/>
    <w:rsid w:val="00CF28C5"/>
    <w:rsid w:val="00D1639C"/>
    <w:rsid w:val="00D217DE"/>
    <w:rsid w:val="00D218F3"/>
    <w:rsid w:val="00D2621A"/>
    <w:rsid w:val="00D71437"/>
    <w:rsid w:val="00D83FF3"/>
    <w:rsid w:val="00D840C6"/>
    <w:rsid w:val="00DA593F"/>
    <w:rsid w:val="00DB5EEB"/>
    <w:rsid w:val="00DD784F"/>
    <w:rsid w:val="00DE3E38"/>
    <w:rsid w:val="00DE630B"/>
    <w:rsid w:val="00DE67F8"/>
    <w:rsid w:val="00E1130F"/>
    <w:rsid w:val="00E62C73"/>
    <w:rsid w:val="00E9013D"/>
    <w:rsid w:val="00EA2436"/>
    <w:rsid w:val="00F21F19"/>
    <w:rsid w:val="00F8581A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E06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E06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E06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7E06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uiPriority w:val="1"/>
    <w:qFormat/>
    <w:rsid w:val="007E06D4"/>
    <w:pPr>
      <w:suppressAutoHyphens/>
      <w:autoSpaceDN w:val="0"/>
    </w:pPr>
    <w:rPr>
      <w:rFonts w:ascii="Arial" w:eastAsia="Calibri" w:hAnsi="Arial" w:cs="Arial"/>
      <w:sz w:val="22"/>
      <w:szCs w:val="22"/>
      <w:lang w:val="es-ES"/>
    </w:rPr>
  </w:style>
  <w:style w:type="character" w:styleId="Hipervnculo">
    <w:name w:val="Hyperlink"/>
    <w:basedOn w:val="Fuentedeprrafopredeter"/>
    <w:uiPriority w:val="99"/>
    <w:unhideWhenUsed/>
    <w:rsid w:val="007E06D4"/>
    <w:rPr>
      <w:color w:val="0563C1" w:themeColor="hyperlink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7E06D4"/>
    <w:pPr>
      <w:tabs>
        <w:tab w:val="right" w:leader="dot" w:pos="9345"/>
      </w:tabs>
      <w:spacing w:line="276" w:lineRule="auto"/>
    </w:pPr>
    <w:rPr>
      <w:rFonts w:eastAsiaTheme="minorEastAsia" w:cs="Times New Roman"/>
      <w:sz w:val="22"/>
      <w:szCs w:val="22"/>
      <w:lang w:eastAsia="es-CO"/>
    </w:rPr>
  </w:style>
  <w:style w:type="paragraph" w:styleId="Ttulo">
    <w:name w:val="Title"/>
    <w:basedOn w:val="Normal"/>
    <w:next w:val="Normal"/>
    <w:link w:val="TtuloCar"/>
    <w:uiPriority w:val="10"/>
    <w:qFormat/>
    <w:rsid w:val="007E06D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7E06D4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E06D4"/>
    <w:pPr>
      <w:spacing w:line="256" w:lineRule="auto"/>
      <w:outlineLvl w:val="9"/>
    </w:pPr>
    <w:rPr>
      <w:lang w:eastAsia="es-CO"/>
    </w:rPr>
  </w:style>
  <w:style w:type="paragraph" w:styleId="TDC2">
    <w:name w:val="toc 2"/>
    <w:basedOn w:val="Normal"/>
    <w:next w:val="Normal"/>
    <w:autoRedefine/>
    <w:uiPriority w:val="39"/>
    <w:unhideWhenUsed/>
    <w:rsid w:val="007E06D4"/>
    <w:pPr>
      <w:spacing w:after="100" w:line="259" w:lineRule="auto"/>
      <w:ind w:left="220"/>
    </w:pPr>
    <w:rPr>
      <w:rFonts w:eastAsiaTheme="minorEastAsia" w:cs="Times New Roman"/>
      <w:sz w:val="22"/>
      <w:szCs w:val="22"/>
      <w:lang w:eastAsia="es-CO"/>
    </w:rPr>
  </w:style>
  <w:style w:type="paragraph" w:customStyle="1" w:styleId="paragraph">
    <w:name w:val="paragraph"/>
    <w:basedOn w:val="Normal"/>
    <w:uiPriority w:val="99"/>
    <w:rsid w:val="007E06D4"/>
    <w:pPr>
      <w:autoSpaceDN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character" w:customStyle="1" w:styleId="normaltextrun">
    <w:name w:val="normaltextrun"/>
    <w:basedOn w:val="Fuentedeprrafopredeter"/>
    <w:rsid w:val="007E06D4"/>
  </w:style>
  <w:style w:type="character" w:customStyle="1" w:styleId="eop">
    <w:name w:val="eop"/>
    <w:basedOn w:val="Fuentedeprrafopredeter"/>
    <w:rsid w:val="007E0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hyperlink" Target="https://supervigilanciagovco.sharepoint.com/:x:/s/GrupodeAtencinalUsuario/EfFNeNbt5_tDmmrYFlTcarQBXI_7Upe6qv_2EUILTWah4w?e=gr5eer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B6EC0-7487-4D94-88F9-615F028C1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1052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DiAnItA M</cp:lastModifiedBy>
  <cp:revision>4</cp:revision>
  <cp:lastPrinted>2023-06-29T15:02:00Z</cp:lastPrinted>
  <dcterms:created xsi:type="dcterms:W3CDTF">2025-08-14T21:25:00Z</dcterms:created>
  <dcterms:modified xsi:type="dcterms:W3CDTF">2025-08-15T18:31:00Z</dcterms:modified>
</cp:coreProperties>
</file>