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991E0" w14:textId="77777777" w:rsidR="00B65CE6" w:rsidRPr="00AF03CA" w:rsidRDefault="00B65CE6" w:rsidP="00A929C3">
      <w:pPr>
        <w:spacing w:line="360" w:lineRule="auto"/>
        <w:rPr>
          <w:rFonts w:ascii="Verdana" w:hAnsi="Verdana" w:cs="Arial"/>
          <w:sz w:val="22"/>
          <w:szCs w:val="22"/>
        </w:rPr>
      </w:pPr>
    </w:p>
    <w:p w14:paraId="474DF167" w14:textId="77777777" w:rsidR="006917A5" w:rsidRPr="00AF03CA" w:rsidRDefault="006917A5" w:rsidP="00A929C3">
      <w:pPr>
        <w:spacing w:line="360" w:lineRule="auto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 xml:space="preserve">Bogotá, D.C., </w:t>
      </w:r>
      <w:proofErr w:type="spellStart"/>
      <w:r w:rsidRPr="00AF03CA">
        <w:rPr>
          <w:rFonts w:ascii="Verdana" w:hAnsi="Verdana" w:cs="Arial"/>
          <w:sz w:val="22"/>
          <w:szCs w:val="22"/>
          <w:u w:val="single"/>
        </w:rPr>
        <w:t>dd</w:t>
      </w:r>
      <w:proofErr w:type="spellEnd"/>
      <w:r w:rsidRPr="00AF03CA">
        <w:rPr>
          <w:rFonts w:ascii="Verdana" w:hAnsi="Verdana" w:cs="Arial"/>
          <w:sz w:val="22"/>
          <w:szCs w:val="22"/>
        </w:rPr>
        <w:t>/</w:t>
      </w:r>
      <w:r w:rsidRPr="00AF03CA">
        <w:rPr>
          <w:rFonts w:ascii="Verdana" w:hAnsi="Verdana" w:cs="Arial"/>
          <w:sz w:val="22"/>
          <w:szCs w:val="22"/>
          <w:u w:val="single"/>
        </w:rPr>
        <w:t>mm</w:t>
      </w:r>
      <w:r w:rsidRPr="00AF03CA">
        <w:rPr>
          <w:rFonts w:ascii="Verdana" w:hAnsi="Verdana" w:cs="Arial"/>
          <w:sz w:val="22"/>
          <w:szCs w:val="22"/>
        </w:rPr>
        <w:t>/</w:t>
      </w:r>
      <w:proofErr w:type="spellStart"/>
      <w:r w:rsidRPr="00AF03CA">
        <w:rPr>
          <w:rFonts w:ascii="Verdana" w:hAnsi="Verdana" w:cs="Arial"/>
          <w:sz w:val="22"/>
          <w:szCs w:val="22"/>
          <w:u w:val="single"/>
        </w:rPr>
        <w:t>aa</w:t>
      </w:r>
      <w:r w:rsidR="00A929C3" w:rsidRPr="00AF03CA">
        <w:rPr>
          <w:rFonts w:ascii="Verdana" w:hAnsi="Verdana" w:cs="Arial"/>
          <w:sz w:val="22"/>
          <w:szCs w:val="22"/>
          <w:u w:val="single"/>
        </w:rPr>
        <w:t>aa</w:t>
      </w:r>
      <w:proofErr w:type="spellEnd"/>
    </w:p>
    <w:p w14:paraId="1432CAA5" w14:textId="77777777" w:rsidR="00B65CE6" w:rsidRPr="00AF03CA" w:rsidRDefault="00B65CE6" w:rsidP="00A929C3">
      <w:pPr>
        <w:tabs>
          <w:tab w:val="left" w:pos="2670"/>
        </w:tabs>
        <w:spacing w:line="360" w:lineRule="auto"/>
        <w:rPr>
          <w:rFonts w:ascii="Verdana" w:hAnsi="Verdana" w:cs="Arial"/>
          <w:sz w:val="22"/>
          <w:szCs w:val="22"/>
        </w:rPr>
      </w:pPr>
    </w:p>
    <w:p w14:paraId="7B94E7B1" w14:textId="77777777" w:rsidR="006917A5" w:rsidRPr="00AF03CA" w:rsidRDefault="006917A5" w:rsidP="00053A1E">
      <w:pPr>
        <w:tabs>
          <w:tab w:val="left" w:pos="2505"/>
          <w:tab w:val="left" w:pos="2670"/>
        </w:tabs>
        <w:spacing w:line="360" w:lineRule="auto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ab/>
      </w:r>
      <w:r w:rsidR="00053A1E" w:rsidRPr="00AF03CA">
        <w:rPr>
          <w:rFonts w:ascii="Verdana" w:hAnsi="Verdana" w:cs="Arial"/>
          <w:sz w:val="22"/>
          <w:szCs w:val="22"/>
        </w:rPr>
        <w:tab/>
      </w:r>
    </w:p>
    <w:p w14:paraId="1A8963A5" w14:textId="77777777" w:rsidR="006917A5" w:rsidRPr="00AF03CA" w:rsidRDefault="00A929C3" w:rsidP="00A929C3">
      <w:pPr>
        <w:spacing w:line="360" w:lineRule="auto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>D</w:t>
      </w:r>
      <w:r w:rsidR="006917A5" w:rsidRPr="00AF03CA">
        <w:rPr>
          <w:rFonts w:ascii="Verdana" w:hAnsi="Verdana" w:cs="Arial"/>
          <w:sz w:val="22"/>
          <w:szCs w:val="22"/>
        </w:rPr>
        <w:t>octor</w:t>
      </w:r>
      <w:r w:rsidR="00045956" w:rsidRPr="00AF03CA">
        <w:rPr>
          <w:rFonts w:ascii="Verdana" w:hAnsi="Verdana" w:cs="Arial"/>
          <w:sz w:val="22"/>
          <w:szCs w:val="22"/>
        </w:rPr>
        <w:t>(a)</w:t>
      </w:r>
      <w:r w:rsidRPr="00AF03CA">
        <w:rPr>
          <w:rFonts w:ascii="Verdana" w:hAnsi="Verdana" w:cs="Arial"/>
          <w:sz w:val="22"/>
          <w:szCs w:val="22"/>
        </w:rPr>
        <w:t>:</w:t>
      </w:r>
    </w:p>
    <w:p w14:paraId="23C06B9D" w14:textId="77777777" w:rsidR="006917A5" w:rsidRPr="00AF03CA" w:rsidRDefault="006917A5" w:rsidP="00A929C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>_________________________</w:t>
      </w:r>
    </w:p>
    <w:p w14:paraId="27ED2221" w14:textId="77777777" w:rsidR="006917A5" w:rsidRPr="00AF03CA" w:rsidRDefault="00A929C3" w:rsidP="00A929C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>Jefe de Control Interno.</w:t>
      </w:r>
    </w:p>
    <w:p w14:paraId="4F431963" w14:textId="77777777" w:rsidR="006917A5" w:rsidRPr="00AF03CA" w:rsidRDefault="00053A1E" w:rsidP="00A929C3">
      <w:pPr>
        <w:spacing w:line="360" w:lineRule="auto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>Superintendencia de Vigilancia de Seguridad Privada</w:t>
      </w:r>
      <w:r w:rsidR="00A929C3" w:rsidRPr="00AF03CA">
        <w:rPr>
          <w:rFonts w:ascii="Verdana" w:hAnsi="Verdana" w:cs="Arial"/>
          <w:sz w:val="22"/>
          <w:szCs w:val="22"/>
        </w:rPr>
        <w:t xml:space="preserve"> – </w:t>
      </w:r>
      <w:r w:rsidRPr="00AF03CA">
        <w:rPr>
          <w:rFonts w:ascii="Verdana" w:hAnsi="Verdana" w:cs="Arial"/>
          <w:sz w:val="22"/>
          <w:szCs w:val="22"/>
        </w:rPr>
        <w:t>SVSP</w:t>
      </w:r>
      <w:r w:rsidR="00A929C3" w:rsidRPr="00AF03CA">
        <w:rPr>
          <w:rFonts w:ascii="Verdana" w:hAnsi="Verdana" w:cs="Arial"/>
          <w:sz w:val="22"/>
          <w:szCs w:val="22"/>
        </w:rPr>
        <w:t xml:space="preserve"> </w:t>
      </w:r>
      <w:proofErr w:type="gramStart"/>
      <w:r w:rsidR="00A929C3" w:rsidRPr="00AF03CA">
        <w:rPr>
          <w:rFonts w:ascii="Verdana" w:hAnsi="Verdana" w:cs="Arial"/>
          <w:sz w:val="22"/>
          <w:szCs w:val="22"/>
        </w:rPr>
        <w:t>- .</w:t>
      </w:r>
      <w:proofErr w:type="gramEnd"/>
    </w:p>
    <w:p w14:paraId="5C31DD27" w14:textId="77777777" w:rsidR="006917A5" w:rsidRPr="00AF03CA" w:rsidRDefault="006917A5" w:rsidP="00A929C3">
      <w:pPr>
        <w:spacing w:line="360" w:lineRule="auto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>Ciudad.</w:t>
      </w:r>
    </w:p>
    <w:p w14:paraId="7FFE1A79" w14:textId="77777777" w:rsidR="006917A5" w:rsidRPr="00AF03CA" w:rsidRDefault="006917A5" w:rsidP="00A929C3">
      <w:pPr>
        <w:spacing w:line="360" w:lineRule="auto"/>
        <w:rPr>
          <w:rFonts w:ascii="Verdana" w:hAnsi="Verdana" w:cs="Arial"/>
          <w:sz w:val="22"/>
          <w:szCs w:val="22"/>
        </w:rPr>
      </w:pPr>
    </w:p>
    <w:p w14:paraId="524A9715" w14:textId="77777777" w:rsidR="00B65CE6" w:rsidRPr="00AF03CA" w:rsidRDefault="00B65CE6" w:rsidP="00A929C3">
      <w:pPr>
        <w:spacing w:line="360" w:lineRule="auto"/>
        <w:rPr>
          <w:rFonts w:ascii="Verdana" w:hAnsi="Verdana" w:cs="Arial"/>
          <w:sz w:val="22"/>
          <w:szCs w:val="22"/>
        </w:rPr>
      </w:pPr>
    </w:p>
    <w:p w14:paraId="1292D5AD" w14:textId="77777777" w:rsidR="006917A5" w:rsidRPr="00AF03CA" w:rsidRDefault="006917A5" w:rsidP="00A929C3">
      <w:pPr>
        <w:spacing w:line="360" w:lineRule="auto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>Respetado</w:t>
      </w:r>
      <w:r w:rsidR="00045956" w:rsidRPr="00AF03CA">
        <w:rPr>
          <w:rFonts w:ascii="Verdana" w:hAnsi="Verdana" w:cs="Arial"/>
          <w:sz w:val="22"/>
          <w:szCs w:val="22"/>
        </w:rPr>
        <w:t>(a)</w:t>
      </w:r>
      <w:r w:rsidRPr="00AF03CA">
        <w:rPr>
          <w:rFonts w:ascii="Verdana" w:hAnsi="Verdana" w:cs="Arial"/>
          <w:sz w:val="22"/>
          <w:szCs w:val="22"/>
        </w:rPr>
        <w:t xml:space="preserve"> Doctor</w:t>
      </w:r>
      <w:r w:rsidR="00045956" w:rsidRPr="00AF03CA">
        <w:rPr>
          <w:rFonts w:ascii="Verdana" w:hAnsi="Verdana" w:cs="Arial"/>
          <w:sz w:val="22"/>
          <w:szCs w:val="22"/>
        </w:rPr>
        <w:t>(a)</w:t>
      </w:r>
      <w:r w:rsidRPr="00AF03CA">
        <w:rPr>
          <w:rFonts w:ascii="Verdana" w:hAnsi="Verdana" w:cs="Arial"/>
          <w:sz w:val="22"/>
          <w:szCs w:val="22"/>
        </w:rPr>
        <w:t>:</w:t>
      </w:r>
    </w:p>
    <w:p w14:paraId="261C078B" w14:textId="77777777" w:rsidR="006917A5" w:rsidRPr="00AF03CA" w:rsidRDefault="006917A5" w:rsidP="00A929C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1C5A3418" w14:textId="77777777" w:rsidR="006917A5" w:rsidRPr="00AF03CA" w:rsidRDefault="006917A5" w:rsidP="00A929C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 xml:space="preserve">De conformidad con lo establecido en el literal b, del artículo 2.2.21.4.8., del Decreto 0648 del 19 de abril de 2017, el cual reglamenta el sector público y ordena a las entidades públicas adoptar y aplicar instrumentos para el ejercicio de la Auditoría Interna, entre ellos, la Carta de Representación para el adelanto de las mismas, </w:t>
      </w:r>
      <w:r w:rsidR="00A549C7" w:rsidRPr="00AF03CA">
        <w:rPr>
          <w:rFonts w:ascii="Verdana" w:hAnsi="Verdana" w:cs="Arial"/>
          <w:sz w:val="22"/>
          <w:szCs w:val="22"/>
        </w:rPr>
        <w:t xml:space="preserve">manifiesto que </w:t>
      </w:r>
      <w:r w:rsidRPr="00AF03CA">
        <w:rPr>
          <w:rFonts w:ascii="Verdana" w:hAnsi="Verdana" w:cs="Arial"/>
          <w:sz w:val="22"/>
          <w:szCs w:val="22"/>
        </w:rPr>
        <w:t>es mi compro</w:t>
      </w:r>
      <w:r w:rsidR="00A929C3" w:rsidRPr="00AF03CA">
        <w:rPr>
          <w:rFonts w:ascii="Verdana" w:hAnsi="Verdana" w:cs="Arial"/>
          <w:sz w:val="22"/>
          <w:szCs w:val="22"/>
        </w:rPr>
        <w:t>miso allegarles información veraz</w:t>
      </w:r>
      <w:r w:rsidRPr="00AF03CA">
        <w:rPr>
          <w:rFonts w:ascii="Verdana" w:hAnsi="Verdana" w:cs="Arial"/>
          <w:sz w:val="22"/>
          <w:szCs w:val="22"/>
        </w:rPr>
        <w:t xml:space="preserve">, </w:t>
      </w:r>
      <w:r w:rsidR="00077A28" w:rsidRPr="00AF03CA">
        <w:rPr>
          <w:rFonts w:ascii="Verdana" w:hAnsi="Verdana" w:cs="Arial"/>
          <w:sz w:val="22"/>
          <w:szCs w:val="22"/>
        </w:rPr>
        <w:t xml:space="preserve">integra, completa, </w:t>
      </w:r>
      <w:r w:rsidRPr="00AF03CA">
        <w:rPr>
          <w:rFonts w:ascii="Verdana" w:hAnsi="Verdana" w:cs="Arial"/>
          <w:sz w:val="22"/>
          <w:szCs w:val="22"/>
        </w:rPr>
        <w:t>oportuna y de calidad que requiera la Oficina de Control Interno</w:t>
      </w:r>
      <w:r w:rsidR="00A549C7" w:rsidRPr="00AF03CA">
        <w:rPr>
          <w:rFonts w:ascii="Verdana" w:hAnsi="Verdana" w:cs="Arial"/>
          <w:sz w:val="22"/>
          <w:szCs w:val="22"/>
        </w:rPr>
        <w:t xml:space="preserve"> para el desarrollo de su auditoria</w:t>
      </w:r>
      <w:r w:rsidR="00A929C3" w:rsidRPr="00AF03CA">
        <w:rPr>
          <w:rFonts w:ascii="Verdana" w:hAnsi="Verdana" w:cs="Arial"/>
          <w:sz w:val="22"/>
          <w:szCs w:val="22"/>
        </w:rPr>
        <w:t xml:space="preserve"> </w:t>
      </w:r>
      <w:r w:rsidR="00A549C7" w:rsidRPr="00AF03CA">
        <w:rPr>
          <w:rFonts w:ascii="Verdana" w:hAnsi="Verdana" w:cs="Arial"/>
          <w:sz w:val="22"/>
          <w:szCs w:val="22"/>
        </w:rPr>
        <w:t>/</w:t>
      </w:r>
      <w:r w:rsidR="00A929C3" w:rsidRPr="00AF03CA">
        <w:rPr>
          <w:rFonts w:ascii="Verdana" w:hAnsi="Verdana" w:cs="Arial"/>
          <w:sz w:val="22"/>
          <w:szCs w:val="22"/>
        </w:rPr>
        <w:t xml:space="preserve"> </w:t>
      </w:r>
      <w:r w:rsidR="00A549C7" w:rsidRPr="00AF03CA">
        <w:rPr>
          <w:rFonts w:ascii="Verdana" w:hAnsi="Verdana" w:cs="Arial"/>
          <w:sz w:val="22"/>
          <w:szCs w:val="22"/>
        </w:rPr>
        <w:t>seguimiento</w:t>
      </w:r>
      <w:r w:rsidRPr="00AF03CA">
        <w:rPr>
          <w:rFonts w:ascii="Verdana" w:hAnsi="Verdana" w:cs="Arial"/>
          <w:sz w:val="22"/>
          <w:szCs w:val="22"/>
        </w:rPr>
        <w:t>.</w:t>
      </w:r>
    </w:p>
    <w:p w14:paraId="4B8D32F7" w14:textId="77777777" w:rsidR="006917A5" w:rsidRPr="00AF03CA" w:rsidRDefault="006917A5" w:rsidP="00A929C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8D3D415" w14:textId="77777777" w:rsidR="0034602C" w:rsidRPr="00AF03CA" w:rsidRDefault="0034602C" w:rsidP="00A929C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617BFD2C" w14:textId="77777777" w:rsidR="006917A5" w:rsidRPr="00AF03CA" w:rsidRDefault="006917A5" w:rsidP="00A929C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>Cordialmente,</w:t>
      </w:r>
    </w:p>
    <w:p w14:paraId="6CAC6F20" w14:textId="77777777" w:rsidR="006917A5" w:rsidRPr="00AF03CA" w:rsidRDefault="006917A5" w:rsidP="00A929C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14:paraId="2E301F47" w14:textId="77777777" w:rsidR="00F31D3E" w:rsidRPr="00AF03CA" w:rsidRDefault="00F31D3E" w:rsidP="00A929C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072CBBFD" w14:textId="77777777" w:rsidR="006917A5" w:rsidRPr="00AF03CA" w:rsidRDefault="00B65CE6" w:rsidP="00A929C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>__</w:t>
      </w:r>
      <w:r w:rsidR="00C76DAD" w:rsidRPr="00AF03CA">
        <w:rPr>
          <w:rFonts w:ascii="Verdana" w:hAnsi="Verdana" w:cs="Arial"/>
          <w:sz w:val="22"/>
          <w:szCs w:val="22"/>
        </w:rPr>
        <w:t>________________________________</w:t>
      </w:r>
    </w:p>
    <w:p w14:paraId="5A34A08A" w14:textId="77777777" w:rsidR="00F31D3E" w:rsidRPr="00AF03CA" w:rsidRDefault="00F31D3E" w:rsidP="00A929C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F03CA">
        <w:rPr>
          <w:rFonts w:ascii="Verdana" w:hAnsi="Verdana" w:cs="Arial"/>
          <w:sz w:val="22"/>
          <w:szCs w:val="22"/>
        </w:rPr>
        <w:t>Nombre y C</w:t>
      </w:r>
      <w:r w:rsidR="00C76DAD" w:rsidRPr="00AF03CA">
        <w:rPr>
          <w:rFonts w:ascii="Verdana" w:hAnsi="Verdana" w:cs="Arial"/>
          <w:sz w:val="22"/>
          <w:szCs w:val="22"/>
        </w:rPr>
        <w:t>argo del Jefe de Oficina o Líder de Proceso</w:t>
      </w:r>
    </w:p>
    <w:sectPr w:rsidR="00F31D3E" w:rsidRPr="00AF03CA" w:rsidSect="009C169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17" w:right="1701" w:bottom="1417" w:left="1701" w:header="567" w:footer="32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8618D" w14:textId="77777777" w:rsidR="00CB2D8D" w:rsidRDefault="00CB2D8D">
      <w:r>
        <w:separator/>
      </w:r>
    </w:p>
  </w:endnote>
  <w:endnote w:type="continuationSeparator" w:id="0">
    <w:p w14:paraId="6DB4EEF3" w14:textId="77777777" w:rsidR="00CB2D8D" w:rsidRDefault="00CB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0E27" w14:textId="77777777" w:rsidR="00DE14B8" w:rsidRDefault="00DE14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9CB114" w14:textId="77777777" w:rsidR="00DE14B8" w:rsidRDefault="00DE14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279" w:type="dxa"/>
      <w:tblBorders>
        <w:top w:val="single" w:sz="12" w:space="0" w:color="5B9BD5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2"/>
      <w:gridCol w:w="3092"/>
      <w:gridCol w:w="3095"/>
    </w:tblGrid>
    <w:tr w:rsidR="004A4125" w14:paraId="05A53798" w14:textId="77777777" w:rsidTr="00AF03CA">
      <w:trPr>
        <w:trHeight w:val="147"/>
      </w:trPr>
      <w:tc>
        <w:tcPr>
          <w:tcW w:w="9279" w:type="dxa"/>
          <w:gridSpan w:val="3"/>
        </w:tcPr>
        <w:p w14:paraId="68043D01" w14:textId="02789B79" w:rsidR="004A4125" w:rsidRDefault="004A4125" w:rsidP="004A4125">
          <w:pPr>
            <w:spacing w:line="259" w:lineRule="auto"/>
            <w:jc w:val="center"/>
            <w:rPr>
              <w:rFonts w:ascii="Arial" w:hAnsi="Arial"/>
              <w:sz w:val="16"/>
              <w:lang w:val="en-US"/>
            </w:rPr>
          </w:pPr>
          <w:r w:rsidRPr="00D218F3">
            <w:rPr>
              <w:rFonts w:ascii="Montserrat" w:hAnsi="Montserrat"/>
              <w:sz w:val="14"/>
            </w:rPr>
            <w:t xml:space="preserve">Página </w:t>
          </w:r>
          <w:r w:rsidRPr="00D218F3">
            <w:rPr>
              <w:rFonts w:ascii="Montserrat" w:hAnsi="Montserrat"/>
              <w:sz w:val="14"/>
            </w:rPr>
            <w:fldChar w:fldCharType="begin"/>
          </w:r>
          <w:r w:rsidRPr="00D218F3">
            <w:rPr>
              <w:rFonts w:ascii="Montserrat" w:hAnsi="Montserrat"/>
              <w:sz w:val="14"/>
            </w:rPr>
            <w:instrText>PAGE  \* Arabic  \* MERGEFORMAT</w:instrText>
          </w:r>
          <w:r w:rsidRPr="00D218F3">
            <w:rPr>
              <w:rFonts w:ascii="Montserrat" w:hAnsi="Montserrat"/>
              <w:sz w:val="14"/>
            </w:rPr>
            <w:fldChar w:fldCharType="separate"/>
          </w:r>
          <w:r w:rsidR="00AF03CA">
            <w:rPr>
              <w:rFonts w:ascii="Montserrat" w:hAnsi="Montserrat"/>
              <w:noProof/>
              <w:sz w:val="14"/>
            </w:rPr>
            <w:t>1</w:t>
          </w:r>
          <w:r w:rsidRPr="00D218F3">
            <w:rPr>
              <w:rFonts w:ascii="Montserrat" w:hAnsi="Montserrat"/>
              <w:sz w:val="14"/>
            </w:rPr>
            <w:fldChar w:fldCharType="end"/>
          </w:r>
          <w:r w:rsidRPr="00D218F3">
            <w:rPr>
              <w:rFonts w:ascii="Montserrat" w:hAnsi="Montserrat"/>
              <w:sz w:val="14"/>
            </w:rPr>
            <w:t xml:space="preserve"> de </w:t>
          </w:r>
          <w:r w:rsidRPr="00D218F3">
            <w:rPr>
              <w:rFonts w:ascii="Montserrat" w:hAnsi="Montserrat"/>
              <w:sz w:val="14"/>
            </w:rPr>
            <w:fldChar w:fldCharType="begin"/>
          </w:r>
          <w:r w:rsidRPr="00D218F3">
            <w:rPr>
              <w:rFonts w:ascii="Montserrat" w:hAnsi="Montserrat"/>
              <w:sz w:val="14"/>
            </w:rPr>
            <w:instrText>NUMPAGES  \* Arabic  \* MERGEFORMAT</w:instrText>
          </w:r>
          <w:r w:rsidRPr="00D218F3">
            <w:rPr>
              <w:rFonts w:ascii="Montserrat" w:hAnsi="Montserrat"/>
              <w:sz w:val="14"/>
            </w:rPr>
            <w:fldChar w:fldCharType="separate"/>
          </w:r>
          <w:r w:rsidR="00AF03CA">
            <w:rPr>
              <w:rFonts w:ascii="Montserrat" w:hAnsi="Montserrat"/>
              <w:noProof/>
              <w:sz w:val="14"/>
            </w:rPr>
            <w:t>1</w:t>
          </w:r>
          <w:r w:rsidRPr="00D218F3">
            <w:rPr>
              <w:rFonts w:ascii="Montserrat" w:hAnsi="Montserrat"/>
              <w:sz w:val="14"/>
            </w:rPr>
            <w:fldChar w:fldCharType="end"/>
          </w:r>
        </w:p>
      </w:tc>
    </w:tr>
    <w:tr w:rsidR="00AF03CA" w14:paraId="1CDCF3B1" w14:textId="77777777" w:rsidTr="00AF03CA">
      <w:trPr>
        <w:trHeight w:val="147"/>
      </w:trPr>
      <w:tc>
        <w:tcPr>
          <w:tcW w:w="9279" w:type="dxa"/>
          <w:gridSpan w:val="3"/>
        </w:tcPr>
        <w:p w14:paraId="2914C52C" w14:textId="77777777" w:rsidR="00AF03CA" w:rsidRPr="00D218F3" w:rsidRDefault="00AF03CA" w:rsidP="004A4125">
          <w:pPr>
            <w:spacing w:line="259" w:lineRule="auto"/>
            <w:jc w:val="center"/>
            <w:rPr>
              <w:rFonts w:ascii="Montserrat" w:hAnsi="Montserrat"/>
              <w:sz w:val="14"/>
            </w:rPr>
          </w:pPr>
        </w:p>
      </w:tc>
    </w:tr>
    <w:tr w:rsidR="00CC531F" w14:paraId="48E064FF" w14:textId="77777777" w:rsidTr="00AF03CA">
      <w:trPr>
        <w:trHeight w:val="863"/>
      </w:trPr>
      <w:tc>
        <w:tcPr>
          <w:tcW w:w="3092" w:type="dxa"/>
        </w:tcPr>
        <w:p w14:paraId="53C3621A" w14:textId="77777777" w:rsidR="00CC531F" w:rsidRPr="004641D3" w:rsidRDefault="00CC531F" w:rsidP="00CC531F">
          <w:pPr>
            <w:rPr>
              <w:rFonts w:ascii="Verdana" w:hAnsi="Verdana" w:cs="Arial"/>
              <w:bCs/>
              <w:color w:val="767171" w:themeColor="background2" w:themeShade="80"/>
              <w:sz w:val="14"/>
              <w:szCs w:val="16"/>
              <w:lang w:eastAsia="es-CO"/>
            </w:rPr>
          </w:pPr>
          <w:r w:rsidRPr="004641D3">
            <w:rPr>
              <w:rFonts w:ascii="Verdana" w:hAnsi="Verdana" w:cs="Arial"/>
              <w:b/>
              <w:bCs/>
              <w:color w:val="767171" w:themeColor="background2" w:themeShade="80"/>
              <w:sz w:val="14"/>
              <w:szCs w:val="16"/>
              <w:lang w:eastAsia="es-CO"/>
            </w:rPr>
            <w:t>Dirección:</w:t>
          </w:r>
          <w:r w:rsidRPr="004641D3">
            <w:rPr>
              <w:rFonts w:ascii="Verdana" w:hAnsi="Verdana" w:cs="Arial"/>
              <w:bCs/>
              <w:color w:val="767171" w:themeColor="background2" w:themeShade="80"/>
              <w:sz w:val="14"/>
              <w:szCs w:val="16"/>
              <w:lang w:eastAsia="es-CO"/>
            </w:rPr>
            <w:t xml:space="preserve"> Calle 24A No. 59-42 Torre 4 Piso 3 Centro Empresarial Sarmiento Angulo</w:t>
          </w:r>
        </w:p>
        <w:p w14:paraId="09975E62" w14:textId="77777777" w:rsidR="00CC531F" w:rsidRPr="004641D3" w:rsidRDefault="00CC531F" w:rsidP="00CC531F">
          <w:pPr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</w:pPr>
          <w:r w:rsidRPr="004641D3">
            <w:rPr>
              <w:rFonts w:ascii="Verdana" w:hAnsi="Verdana" w:cs="Arial"/>
              <w:b/>
              <w:bCs/>
              <w:color w:val="767171" w:themeColor="background2" w:themeShade="80"/>
              <w:sz w:val="14"/>
              <w:szCs w:val="16"/>
              <w:lang w:eastAsia="es-CO"/>
            </w:rPr>
            <w:t>Conmutador: </w:t>
          </w:r>
          <w:r w:rsidRPr="004641D3"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  <w:t>(+601) 307 8038</w:t>
          </w:r>
        </w:p>
        <w:p w14:paraId="0F0C8E67" w14:textId="77777777" w:rsidR="00CC531F" w:rsidRPr="004641D3" w:rsidRDefault="00CC531F" w:rsidP="00CC531F">
          <w:pPr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</w:pPr>
          <w:r w:rsidRPr="004641D3">
            <w:rPr>
              <w:rFonts w:ascii="Verdana" w:hAnsi="Verdana" w:cs="Arial"/>
              <w:b/>
              <w:bCs/>
              <w:color w:val="767171" w:themeColor="background2" w:themeShade="80"/>
              <w:sz w:val="14"/>
              <w:szCs w:val="16"/>
              <w:lang w:eastAsia="es-CO"/>
            </w:rPr>
            <w:t>Línea gratuita: </w:t>
          </w:r>
          <w:r w:rsidRPr="004641D3"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  <w:t>01 8000 119703</w:t>
          </w:r>
        </w:p>
        <w:p w14:paraId="2E5268BC" w14:textId="77777777" w:rsidR="00CC531F" w:rsidRDefault="00CC531F" w:rsidP="00A929C3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  <w:tc>
        <w:tcPr>
          <w:tcW w:w="3092" w:type="dxa"/>
        </w:tcPr>
        <w:p w14:paraId="2A88B5B6" w14:textId="77777777" w:rsidR="00CC531F" w:rsidRDefault="00CC531F" w:rsidP="00A929C3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  <w:tc>
        <w:tcPr>
          <w:tcW w:w="3093" w:type="dxa"/>
        </w:tcPr>
        <w:p w14:paraId="2BC7542E" w14:textId="47A14776" w:rsidR="00CC531F" w:rsidRPr="004641D3" w:rsidRDefault="00CC531F" w:rsidP="00CC531F">
          <w:pPr>
            <w:pStyle w:val="NormalWeb"/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2"/>
              <w:szCs w:val="14"/>
            </w:rPr>
          </w:pPr>
          <w:r w:rsidRPr="004641D3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2"/>
              <w:szCs w:val="14"/>
            </w:rPr>
            <w:t xml:space="preserve">Código: </w:t>
          </w:r>
          <w:r w:rsidR="007E0DA4" w:rsidRPr="007E0DA4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2"/>
              <w:szCs w:val="14"/>
              <w:lang w:val="es-ES"/>
            </w:rPr>
            <w:t>FOR-GEM-110-017</w:t>
          </w:r>
        </w:p>
        <w:p w14:paraId="18F53810" w14:textId="659D4B24" w:rsidR="00CC531F" w:rsidRPr="004641D3" w:rsidRDefault="00CC531F" w:rsidP="00CC531F">
          <w:pPr>
            <w:pStyle w:val="NormalWeb"/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</w:pPr>
          <w:r w:rsidRPr="004641D3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 xml:space="preserve">Fecha aprobación: </w:t>
          </w:r>
          <w:r w:rsidR="007E0DA4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2</w:t>
          </w:r>
          <w:r w:rsidR="00AF03CA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0</w:t>
          </w:r>
          <w:r w:rsidRPr="004641D3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/</w:t>
          </w:r>
          <w:r w:rsidR="00AF03CA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11</w:t>
          </w:r>
          <w:r w:rsidRPr="004641D3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/202</w:t>
          </w:r>
          <w:r w:rsidR="007E0DA4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4</w:t>
          </w:r>
        </w:p>
        <w:p w14:paraId="12747F01" w14:textId="53D82259" w:rsidR="00CC531F" w:rsidRPr="004641D3" w:rsidRDefault="00CC531F" w:rsidP="00CC531F">
          <w:pPr>
            <w:pStyle w:val="NormalWeb"/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</w:pPr>
          <w:r w:rsidRPr="004641D3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 xml:space="preserve">Versión: </w:t>
          </w:r>
          <w:r w:rsidR="007E0DA4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0</w:t>
          </w:r>
          <w:r w:rsidR="00AF03CA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8</w:t>
          </w:r>
        </w:p>
        <w:p w14:paraId="59AFD08C" w14:textId="77777777" w:rsidR="00CC531F" w:rsidRDefault="00CC531F" w:rsidP="00A929C3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</w:tr>
  </w:tbl>
  <w:p w14:paraId="6CECD5AA" w14:textId="036C6530" w:rsidR="00497101" w:rsidRPr="00AA6299" w:rsidRDefault="00497101" w:rsidP="00A929C3">
    <w:pPr>
      <w:spacing w:line="259" w:lineRule="auto"/>
      <w:rPr>
        <w:rFonts w:ascii="Arial" w:hAnsi="Arial"/>
        <w:sz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57DCB" w14:textId="77777777" w:rsidR="00DE14B8" w:rsidRDefault="00DE14B8">
    <w:pPr>
      <w:pStyle w:val="Piedepgina"/>
      <w:jc w:val="right"/>
      <w:rPr>
        <w:rFonts w:ascii="Arial" w:hAnsi="Arial"/>
        <w:lang w:val="es-CO"/>
      </w:rPr>
    </w:pPr>
    <w:proofErr w:type="spellStart"/>
    <w:r>
      <w:rPr>
        <w:rFonts w:ascii="Arial" w:hAnsi="Arial"/>
        <w:lang w:val="es-CO"/>
      </w:rPr>
      <w:t>Pag</w:t>
    </w:r>
    <w:proofErr w:type="spellEnd"/>
    <w:r>
      <w:rPr>
        <w:rFonts w:ascii="Arial" w:hAnsi="Arial"/>
        <w:lang w:val="es-CO"/>
      </w:rPr>
      <w:t xml:space="preserve">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70431" w14:textId="77777777" w:rsidR="00CB2D8D" w:rsidRDefault="00CB2D8D">
      <w:r>
        <w:separator/>
      </w:r>
    </w:p>
  </w:footnote>
  <w:footnote w:type="continuationSeparator" w:id="0">
    <w:p w14:paraId="6AB465D3" w14:textId="77777777" w:rsidR="00CB2D8D" w:rsidRDefault="00CB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843F8" w14:textId="090C5F34" w:rsidR="003C457C" w:rsidRDefault="003C457C" w:rsidP="003C457C">
    <w:pPr>
      <w:jc w:val="center"/>
    </w:pPr>
    <w:r>
      <w:rPr>
        <w:noProof/>
        <w:lang w:val="es-CO" w:eastAsia="es-CO"/>
      </w:rPr>
      <w:drawing>
        <wp:inline distT="0" distB="0" distL="0" distR="0" wp14:anchorId="3AD39CCC" wp14:editId="66A16778">
          <wp:extent cx="2110740" cy="830580"/>
          <wp:effectExtent l="0" t="0" r="0" b="0"/>
          <wp:docPr id="155325177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391130" w14:textId="6BA011F9" w:rsidR="003C457C" w:rsidRPr="00AF03CA" w:rsidRDefault="003C457C" w:rsidP="003C457C">
    <w:pPr>
      <w:jc w:val="center"/>
      <w:rPr>
        <w:rFonts w:ascii="Verdana" w:hAnsi="Verdana"/>
        <w:b/>
        <w:sz w:val="22"/>
        <w:szCs w:val="22"/>
      </w:rPr>
    </w:pPr>
    <w:r w:rsidRPr="00AF03CA">
      <w:rPr>
        <w:rFonts w:ascii="Verdana" w:hAnsi="Verdana"/>
        <w:b/>
        <w:color w:val="0070C0"/>
        <w:sz w:val="22"/>
        <w:szCs w:val="22"/>
      </w:rPr>
      <w:fldChar w:fldCharType="begin"/>
    </w:r>
    <w:r w:rsidRPr="00AF03CA">
      <w:rPr>
        <w:rFonts w:ascii="Verdana" w:hAnsi="Verdana"/>
        <w:b/>
        <w:color w:val="0070C0"/>
        <w:sz w:val="22"/>
        <w:szCs w:val="22"/>
      </w:rPr>
      <w:instrText xml:space="preserve"> FILENAME  \* FirstCap  \* MERGEFORMAT </w:instrText>
    </w:r>
    <w:r w:rsidRPr="00AF03CA">
      <w:rPr>
        <w:rFonts w:ascii="Verdana" w:hAnsi="Verdana"/>
        <w:b/>
        <w:color w:val="0070C0"/>
        <w:sz w:val="22"/>
        <w:szCs w:val="22"/>
      </w:rPr>
      <w:fldChar w:fldCharType="separate"/>
    </w:r>
    <w:r w:rsidR="00AF03CA" w:rsidRPr="00AF03CA">
      <w:rPr>
        <w:rFonts w:ascii="Verdana" w:hAnsi="Verdana"/>
        <w:b/>
        <w:noProof/>
        <w:color w:val="0070C0"/>
        <w:sz w:val="22"/>
        <w:szCs w:val="22"/>
      </w:rPr>
      <w:t>CARTA DE REPRESENTACIÓN</w:t>
    </w:r>
    <w:r w:rsidRPr="00AF03CA">
      <w:rPr>
        <w:rFonts w:ascii="Verdana" w:hAnsi="Verdana"/>
        <w:b/>
        <w:noProof/>
        <w:color w:val="0070C0"/>
        <w:sz w:val="22"/>
        <w:szCs w:val="22"/>
      </w:rPr>
      <w:fldChar w:fldCharType="end"/>
    </w:r>
  </w:p>
  <w:p w14:paraId="1B5E491E" w14:textId="09725F35" w:rsidR="003C457C" w:rsidRPr="00230B91" w:rsidRDefault="003C457C" w:rsidP="00A929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DE14B8" w14:paraId="5B1232AC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77C90786" w14:textId="77777777" w:rsidR="00DE14B8" w:rsidRDefault="00A549C7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0" allowOverlap="1" wp14:anchorId="0130DC6F" wp14:editId="4A853656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7632911E" w14:textId="77777777" w:rsidR="00DE14B8" w:rsidRDefault="00DE14B8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0CF62C67" w14:textId="77777777" w:rsidR="00DE14B8" w:rsidRDefault="00DE14B8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DE14B8" w14:paraId="618BC411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642EE6B8" w14:textId="77777777" w:rsidR="00DE14B8" w:rsidRDefault="00DE14B8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765612CF" w14:textId="77777777" w:rsidR="00DE14B8" w:rsidRDefault="00DE14B8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5F1C739A" w14:textId="77777777" w:rsidR="00DE14B8" w:rsidRDefault="00DE14B8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DE14B8" w14:paraId="5F914013" w14:textId="77777777">
      <w:trPr>
        <w:cantSplit/>
        <w:trHeight w:val="114"/>
      </w:trPr>
      <w:tc>
        <w:tcPr>
          <w:tcW w:w="1701" w:type="dxa"/>
          <w:vAlign w:val="center"/>
        </w:tcPr>
        <w:p w14:paraId="49EDBA4F" w14:textId="77777777" w:rsidR="00DE14B8" w:rsidRDefault="00DE14B8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40114563" w14:textId="77777777" w:rsidR="00DE14B8" w:rsidRDefault="00DE14B8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719FB4E3" w14:textId="77777777" w:rsidR="00DE14B8" w:rsidRDefault="00DE14B8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16EB6513" w14:textId="77777777" w:rsidR="00DE14B8" w:rsidRDefault="00DE14B8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6253FF41" w14:textId="77777777" w:rsidR="00DE14B8" w:rsidRDefault="00DE14B8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54E"/>
    <w:multiLevelType w:val="hybridMultilevel"/>
    <w:tmpl w:val="F1FCDC92"/>
    <w:lvl w:ilvl="0" w:tplc="22E4D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8EA98">
      <w:numFmt w:val="none"/>
      <w:lvlText w:val=""/>
      <w:lvlJc w:val="left"/>
      <w:pPr>
        <w:tabs>
          <w:tab w:val="num" w:pos="360"/>
        </w:tabs>
      </w:pPr>
    </w:lvl>
    <w:lvl w:ilvl="2" w:tplc="47C483C0">
      <w:numFmt w:val="none"/>
      <w:lvlText w:val=""/>
      <w:lvlJc w:val="left"/>
      <w:pPr>
        <w:tabs>
          <w:tab w:val="num" w:pos="360"/>
        </w:tabs>
      </w:pPr>
    </w:lvl>
    <w:lvl w:ilvl="3" w:tplc="CF2EBA5A">
      <w:numFmt w:val="none"/>
      <w:lvlText w:val=""/>
      <w:lvlJc w:val="left"/>
      <w:pPr>
        <w:tabs>
          <w:tab w:val="num" w:pos="360"/>
        </w:tabs>
      </w:pPr>
    </w:lvl>
    <w:lvl w:ilvl="4" w:tplc="C42A14D8">
      <w:numFmt w:val="none"/>
      <w:lvlText w:val=""/>
      <w:lvlJc w:val="left"/>
      <w:pPr>
        <w:tabs>
          <w:tab w:val="num" w:pos="360"/>
        </w:tabs>
      </w:pPr>
    </w:lvl>
    <w:lvl w:ilvl="5" w:tplc="208CEE06">
      <w:numFmt w:val="none"/>
      <w:lvlText w:val=""/>
      <w:lvlJc w:val="left"/>
      <w:pPr>
        <w:tabs>
          <w:tab w:val="num" w:pos="360"/>
        </w:tabs>
      </w:pPr>
    </w:lvl>
    <w:lvl w:ilvl="6" w:tplc="0486EC10">
      <w:numFmt w:val="none"/>
      <w:lvlText w:val=""/>
      <w:lvlJc w:val="left"/>
      <w:pPr>
        <w:tabs>
          <w:tab w:val="num" w:pos="360"/>
        </w:tabs>
      </w:pPr>
    </w:lvl>
    <w:lvl w:ilvl="7" w:tplc="B70278F0">
      <w:numFmt w:val="none"/>
      <w:lvlText w:val=""/>
      <w:lvlJc w:val="left"/>
      <w:pPr>
        <w:tabs>
          <w:tab w:val="num" w:pos="360"/>
        </w:tabs>
      </w:pPr>
    </w:lvl>
    <w:lvl w:ilvl="8" w:tplc="FE5479D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F0F7FE6"/>
    <w:multiLevelType w:val="hybridMultilevel"/>
    <w:tmpl w:val="ED12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1D36"/>
    <w:multiLevelType w:val="hybridMultilevel"/>
    <w:tmpl w:val="96A27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7113F"/>
    <w:multiLevelType w:val="hybridMultilevel"/>
    <w:tmpl w:val="9CDC3D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43B7B"/>
    <w:multiLevelType w:val="multilevel"/>
    <w:tmpl w:val="601EB2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D06296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E525837"/>
    <w:multiLevelType w:val="hybridMultilevel"/>
    <w:tmpl w:val="1AEC3868"/>
    <w:lvl w:ilvl="0" w:tplc="C39264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54047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842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E4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4EA3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CAB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80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928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10EB3"/>
    <w:multiLevelType w:val="multilevel"/>
    <w:tmpl w:val="19E48D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78270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2A06173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5054D95"/>
    <w:multiLevelType w:val="hybridMultilevel"/>
    <w:tmpl w:val="A202A002"/>
    <w:lvl w:ilvl="0" w:tplc="1DA0E7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EE44611E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45F685B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4C14F19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91223C4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D41C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5B820B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EC3E973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812031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768A64BC"/>
    <w:multiLevelType w:val="multilevel"/>
    <w:tmpl w:val="8ACAE75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6D06010"/>
    <w:multiLevelType w:val="hybridMultilevel"/>
    <w:tmpl w:val="A78AFF1A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3"/>
  </w:num>
  <w:num w:numId="10">
    <w:abstractNumId w:val="4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4A51"/>
    <w:rsid w:val="00004D20"/>
    <w:rsid w:val="00005C9B"/>
    <w:rsid w:val="0003338E"/>
    <w:rsid w:val="0004100E"/>
    <w:rsid w:val="00043D5D"/>
    <w:rsid w:val="000440C9"/>
    <w:rsid w:val="00045956"/>
    <w:rsid w:val="0004730F"/>
    <w:rsid w:val="00053A1E"/>
    <w:rsid w:val="000704E9"/>
    <w:rsid w:val="00076D7B"/>
    <w:rsid w:val="00077A28"/>
    <w:rsid w:val="00083D69"/>
    <w:rsid w:val="00084C70"/>
    <w:rsid w:val="00092799"/>
    <w:rsid w:val="00097014"/>
    <w:rsid w:val="000A13A5"/>
    <w:rsid w:val="000D4D59"/>
    <w:rsid w:val="000D634C"/>
    <w:rsid w:val="000E3A85"/>
    <w:rsid w:val="000F0D85"/>
    <w:rsid w:val="00102028"/>
    <w:rsid w:val="001076A5"/>
    <w:rsid w:val="00107BAE"/>
    <w:rsid w:val="0011396B"/>
    <w:rsid w:val="00113AF6"/>
    <w:rsid w:val="00126062"/>
    <w:rsid w:val="00126D32"/>
    <w:rsid w:val="00154D11"/>
    <w:rsid w:val="0016486D"/>
    <w:rsid w:val="001727C1"/>
    <w:rsid w:val="00174553"/>
    <w:rsid w:val="00174A62"/>
    <w:rsid w:val="00174A76"/>
    <w:rsid w:val="00175284"/>
    <w:rsid w:val="001812B6"/>
    <w:rsid w:val="001813C4"/>
    <w:rsid w:val="0018695B"/>
    <w:rsid w:val="001A0F90"/>
    <w:rsid w:val="001A37B2"/>
    <w:rsid w:val="001B01E9"/>
    <w:rsid w:val="001C058A"/>
    <w:rsid w:val="001D4356"/>
    <w:rsid w:val="001F4D2F"/>
    <w:rsid w:val="001F58C5"/>
    <w:rsid w:val="00201E27"/>
    <w:rsid w:val="002054E4"/>
    <w:rsid w:val="00210EBC"/>
    <w:rsid w:val="0021228C"/>
    <w:rsid w:val="002131B6"/>
    <w:rsid w:val="00214A1B"/>
    <w:rsid w:val="002305B6"/>
    <w:rsid w:val="00230B91"/>
    <w:rsid w:val="002341AB"/>
    <w:rsid w:val="00241050"/>
    <w:rsid w:val="00245C9D"/>
    <w:rsid w:val="00247E04"/>
    <w:rsid w:val="00255CE4"/>
    <w:rsid w:val="00257070"/>
    <w:rsid w:val="00260589"/>
    <w:rsid w:val="002607BF"/>
    <w:rsid w:val="00274C1E"/>
    <w:rsid w:val="00275036"/>
    <w:rsid w:val="00290925"/>
    <w:rsid w:val="00293BEC"/>
    <w:rsid w:val="002B0407"/>
    <w:rsid w:val="002B34CC"/>
    <w:rsid w:val="002C11AE"/>
    <w:rsid w:val="002C2AF7"/>
    <w:rsid w:val="002C640C"/>
    <w:rsid w:val="002D67E5"/>
    <w:rsid w:val="002D72B6"/>
    <w:rsid w:val="002D7FC4"/>
    <w:rsid w:val="002E02C1"/>
    <w:rsid w:val="002E180E"/>
    <w:rsid w:val="002E24A2"/>
    <w:rsid w:val="002E26C3"/>
    <w:rsid w:val="002E530E"/>
    <w:rsid w:val="00307976"/>
    <w:rsid w:val="00311CBF"/>
    <w:rsid w:val="00313429"/>
    <w:rsid w:val="003141F4"/>
    <w:rsid w:val="00321AE0"/>
    <w:rsid w:val="003234FB"/>
    <w:rsid w:val="00325DF7"/>
    <w:rsid w:val="0032782E"/>
    <w:rsid w:val="0033731E"/>
    <w:rsid w:val="0034602C"/>
    <w:rsid w:val="00346660"/>
    <w:rsid w:val="00354C83"/>
    <w:rsid w:val="00355FB5"/>
    <w:rsid w:val="00360510"/>
    <w:rsid w:val="003728EA"/>
    <w:rsid w:val="00386299"/>
    <w:rsid w:val="003A2F88"/>
    <w:rsid w:val="003A7A8B"/>
    <w:rsid w:val="003C0267"/>
    <w:rsid w:val="003C1C56"/>
    <w:rsid w:val="003C22A6"/>
    <w:rsid w:val="003C457C"/>
    <w:rsid w:val="003C5A9A"/>
    <w:rsid w:val="003C7EEB"/>
    <w:rsid w:val="003D3739"/>
    <w:rsid w:val="003F1278"/>
    <w:rsid w:val="003F3B15"/>
    <w:rsid w:val="003F4581"/>
    <w:rsid w:val="003F7DE9"/>
    <w:rsid w:val="00435A26"/>
    <w:rsid w:val="00436EC2"/>
    <w:rsid w:val="00440764"/>
    <w:rsid w:val="00441E95"/>
    <w:rsid w:val="004442E5"/>
    <w:rsid w:val="004445FA"/>
    <w:rsid w:val="00444AF3"/>
    <w:rsid w:val="0045122D"/>
    <w:rsid w:val="00456A91"/>
    <w:rsid w:val="00463460"/>
    <w:rsid w:val="00463EAB"/>
    <w:rsid w:val="004715BB"/>
    <w:rsid w:val="004843C8"/>
    <w:rsid w:val="004851FF"/>
    <w:rsid w:val="00485BDE"/>
    <w:rsid w:val="004968D6"/>
    <w:rsid w:val="00497101"/>
    <w:rsid w:val="00497E50"/>
    <w:rsid w:val="004A4125"/>
    <w:rsid w:val="004C15E5"/>
    <w:rsid w:val="004C335C"/>
    <w:rsid w:val="004D2A87"/>
    <w:rsid w:val="004F7688"/>
    <w:rsid w:val="005076FE"/>
    <w:rsid w:val="0052152E"/>
    <w:rsid w:val="00524EFF"/>
    <w:rsid w:val="005262AD"/>
    <w:rsid w:val="00527FB4"/>
    <w:rsid w:val="005404F1"/>
    <w:rsid w:val="00542F0B"/>
    <w:rsid w:val="005431DA"/>
    <w:rsid w:val="00564383"/>
    <w:rsid w:val="00566154"/>
    <w:rsid w:val="005672E1"/>
    <w:rsid w:val="005809B6"/>
    <w:rsid w:val="005A54E4"/>
    <w:rsid w:val="005C5C66"/>
    <w:rsid w:val="005D0763"/>
    <w:rsid w:val="005D7030"/>
    <w:rsid w:val="005E0241"/>
    <w:rsid w:val="005E69E9"/>
    <w:rsid w:val="00610ACB"/>
    <w:rsid w:val="006130F7"/>
    <w:rsid w:val="00616B54"/>
    <w:rsid w:val="00617AE1"/>
    <w:rsid w:val="00633F9C"/>
    <w:rsid w:val="00656749"/>
    <w:rsid w:val="006634C6"/>
    <w:rsid w:val="00674B00"/>
    <w:rsid w:val="00690033"/>
    <w:rsid w:val="006917A5"/>
    <w:rsid w:val="006A1840"/>
    <w:rsid w:val="006B44B5"/>
    <w:rsid w:val="006B7A3F"/>
    <w:rsid w:val="006D4382"/>
    <w:rsid w:val="006E1D2F"/>
    <w:rsid w:val="006E32F5"/>
    <w:rsid w:val="006E3AF8"/>
    <w:rsid w:val="006E66B7"/>
    <w:rsid w:val="006E6AA4"/>
    <w:rsid w:val="006E70FC"/>
    <w:rsid w:val="006E7DD1"/>
    <w:rsid w:val="006F3A34"/>
    <w:rsid w:val="00702207"/>
    <w:rsid w:val="00707799"/>
    <w:rsid w:val="00726F8C"/>
    <w:rsid w:val="0074639C"/>
    <w:rsid w:val="007466CF"/>
    <w:rsid w:val="007530AE"/>
    <w:rsid w:val="00755A1C"/>
    <w:rsid w:val="00757109"/>
    <w:rsid w:val="00760095"/>
    <w:rsid w:val="00770EEF"/>
    <w:rsid w:val="00771302"/>
    <w:rsid w:val="00772D23"/>
    <w:rsid w:val="00775A62"/>
    <w:rsid w:val="00793CCD"/>
    <w:rsid w:val="00796709"/>
    <w:rsid w:val="007A043B"/>
    <w:rsid w:val="007A0464"/>
    <w:rsid w:val="007C30E8"/>
    <w:rsid w:val="007E0DA4"/>
    <w:rsid w:val="007E2C70"/>
    <w:rsid w:val="007E719D"/>
    <w:rsid w:val="007E74D4"/>
    <w:rsid w:val="007F03AA"/>
    <w:rsid w:val="008016AF"/>
    <w:rsid w:val="0081063C"/>
    <w:rsid w:val="00845AD7"/>
    <w:rsid w:val="0086707A"/>
    <w:rsid w:val="00884E88"/>
    <w:rsid w:val="00890AEE"/>
    <w:rsid w:val="008914BF"/>
    <w:rsid w:val="00896A65"/>
    <w:rsid w:val="008A2C5D"/>
    <w:rsid w:val="008A3247"/>
    <w:rsid w:val="008A41F2"/>
    <w:rsid w:val="008A6942"/>
    <w:rsid w:val="008B29F0"/>
    <w:rsid w:val="008B4166"/>
    <w:rsid w:val="008D2D11"/>
    <w:rsid w:val="008E41A9"/>
    <w:rsid w:val="008E4D9C"/>
    <w:rsid w:val="008E56CC"/>
    <w:rsid w:val="008F23CE"/>
    <w:rsid w:val="008F6281"/>
    <w:rsid w:val="008F6B6A"/>
    <w:rsid w:val="00910F9D"/>
    <w:rsid w:val="009124CF"/>
    <w:rsid w:val="00921602"/>
    <w:rsid w:val="0092470A"/>
    <w:rsid w:val="009318B7"/>
    <w:rsid w:val="00934D79"/>
    <w:rsid w:val="0093766B"/>
    <w:rsid w:val="0094150D"/>
    <w:rsid w:val="009677C9"/>
    <w:rsid w:val="00986433"/>
    <w:rsid w:val="00992455"/>
    <w:rsid w:val="0099302F"/>
    <w:rsid w:val="009A0307"/>
    <w:rsid w:val="009B35E4"/>
    <w:rsid w:val="009B5414"/>
    <w:rsid w:val="009B58C9"/>
    <w:rsid w:val="009B5CA3"/>
    <w:rsid w:val="009B5E10"/>
    <w:rsid w:val="009B6BBC"/>
    <w:rsid w:val="009C169F"/>
    <w:rsid w:val="009E148B"/>
    <w:rsid w:val="009E14EB"/>
    <w:rsid w:val="009E49B7"/>
    <w:rsid w:val="009F1B5A"/>
    <w:rsid w:val="009F3025"/>
    <w:rsid w:val="009F690D"/>
    <w:rsid w:val="00A067D6"/>
    <w:rsid w:val="00A20AE7"/>
    <w:rsid w:val="00A21ACB"/>
    <w:rsid w:val="00A33AA5"/>
    <w:rsid w:val="00A549C7"/>
    <w:rsid w:val="00A578D5"/>
    <w:rsid w:val="00A73AAF"/>
    <w:rsid w:val="00A74419"/>
    <w:rsid w:val="00A81932"/>
    <w:rsid w:val="00A830C4"/>
    <w:rsid w:val="00A8483A"/>
    <w:rsid w:val="00A84CE2"/>
    <w:rsid w:val="00A868F8"/>
    <w:rsid w:val="00A929C3"/>
    <w:rsid w:val="00A94588"/>
    <w:rsid w:val="00A94D00"/>
    <w:rsid w:val="00AA6299"/>
    <w:rsid w:val="00AB09AC"/>
    <w:rsid w:val="00AB31BB"/>
    <w:rsid w:val="00AB4336"/>
    <w:rsid w:val="00AB6AED"/>
    <w:rsid w:val="00AC6A25"/>
    <w:rsid w:val="00AD1F4E"/>
    <w:rsid w:val="00AE0794"/>
    <w:rsid w:val="00AE117E"/>
    <w:rsid w:val="00AE144E"/>
    <w:rsid w:val="00AE20DA"/>
    <w:rsid w:val="00AE50A9"/>
    <w:rsid w:val="00AE63F1"/>
    <w:rsid w:val="00AF03CA"/>
    <w:rsid w:val="00B02B87"/>
    <w:rsid w:val="00B03E5A"/>
    <w:rsid w:val="00B06EED"/>
    <w:rsid w:val="00B23609"/>
    <w:rsid w:val="00B25048"/>
    <w:rsid w:val="00B3028C"/>
    <w:rsid w:val="00B346EA"/>
    <w:rsid w:val="00B34E34"/>
    <w:rsid w:val="00B363D2"/>
    <w:rsid w:val="00B45FE7"/>
    <w:rsid w:val="00B47B6C"/>
    <w:rsid w:val="00B5766C"/>
    <w:rsid w:val="00B61341"/>
    <w:rsid w:val="00B65CE6"/>
    <w:rsid w:val="00B669F3"/>
    <w:rsid w:val="00B75786"/>
    <w:rsid w:val="00B75C15"/>
    <w:rsid w:val="00B80A1C"/>
    <w:rsid w:val="00B817EE"/>
    <w:rsid w:val="00B8404B"/>
    <w:rsid w:val="00B840CE"/>
    <w:rsid w:val="00B91982"/>
    <w:rsid w:val="00BA2ED6"/>
    <w:rsid w:val="00BA43C9"/>
    <w:rsid w:val="00BB59D9"/>
    <w:rsid w:val="00BB660E"/>
    <w:rsid w:val="00BC281E"/>
    <w:rsid w:val="00BC62D8"/>
    <w:rsid w:val="00BD0094"/>
    <w:rsid w:val="00BD5199"/>
    <w:rsid w:val="00BD7780"/>
    <w:rsid w:val="00BE2F9D"/>
    <w:rsid w:val="00C05069"/>
    <w:rsid w:val="00C14EAB"/>
    <w:rsid w:val="00C16409"/>
    <w:rsid w:val="00C357F0"/>
    <w:rsid w:val="00C36C55"/>
    <w:rsid w:val="00C371DB"/>
    <w:rsid w:val="00C42065"/>
    <w:rsid w:val="00C5336D"/>
    <w:rsid w:val="00C53F27"/>
    <w:rsid w:val="00C57471"/>
    <w:rsid w:val="00C70FC2"/>
    <w:rsid w:val="00C74E1C"/>
    <w:rsid w:val="00C75B04"/>
    <w:rsid w:val="00C76B2F"/>
    <w:rsid w:val="00C76DAD"/>
    <w:rsid w:val="00C87CA6"/>
    <w:rsid w:val="00CA6A15"/>
    <w:rsid w:val="00CB2D8D"/>
    <w:rsid w:val="00CC0AE5"/>
    <w:rsid w:val="00CC4D17"/>
    <w:rsid w:val="00CC531F"/>
    <w:rsid w:val="00CC652D"/>
    <w:rsid w:val="00CC773C"/>
    <w:rsid w:val="00CC7ED2"/>
    <w:rsid w:val="00CD1372"/>
    <w:rsid w:val="00CD2B40"/>
    <w:rsid w:val="00CD4B61"/>
    <w:rsid w:val="00CE1E9F"/>
    <w:rsid w:val="00CE64EE"/>
    <w:rsid w:val="00CE6909"/>
    <w:rsid w:val="00CF4471"/>
    <w:rsid w:val="00CF5C4C"/>
    <w:rsid w:val="00D0230D"/>
    <w:rsid w:val="00D031F0"/>
    <w:rsid w:val="00D03723"/>
    <w:rsid w:val="00D06C88"/>
    <w:rsid w:val="00D21529"/>
    <w:rsid w:val="00D2186E"/>
    <w:rsid w:val="00D21923"/>
    <w:rsid w:val="00D2508D"/>
    <w:rsid w:val="00D32DEA"/>
    <w:rsid w:val="00D42395"/>
    <w:rsid w:val="00D51634"/>
    <w:rsid w:val="00D527A8"/>
    <w:rsid w:val="00D545C4"/>
    <w:rsid w:val="00D54753"/>
    <w:rsid w:val="00D63A38"/>
    <w:rsid w:val="00D669D7"/>
    <w:rsid w:val="00D67177"/>
    <w:rsid w:val="00D7545A"/>
    <w:rsid w:val="00D75C83"/>
    <w:rsid w:val="00D90737"/>
    <w:rsid w:val="00D94026"/>
    <w:rsid w:val="00DA0F90"/>
    <w:rsid w:val="00DA1640"/>
    <w:rsid w:val="00DC1FFB"/>
    <w:rsid w:val="00DD20E3"/>
    <w:rsid w:val="00DD519C"/>
    <w:rsid w:val="00DE14B8"/>
    <w:rsid w:val="00DE3CC3"/>
    <w:rsid w:val="00DE5BAD"/>
    <w:rsid w:val="00DF0DBE"/>
    <w:rsid w:val="00DF1F7F"/>
    <w:rsid w:val="00E0005A"/>
    <w:rsid w:val="00E13575"/>
    <w:rsid w:val="00E264A7"/>
    <w:rsid w:val="00E354A5"/>
    <w:rsid w:val="00E37180"/>
    <w:rsid w:val="00E46808"/>
    <w:rsid w:val="00E52EFF"/>
    <w:rsid w:val="00E727EC"/>
    <w:rsid w:val="00E76A6F"/>
    <w:rsid w:val="00E82243"/>
    <w:rsid w:val="00E8338B"/>
    <w:rsid w:val="00E83598"/>
    <w:rsid w:val="00E91F97"/>
    <w:rsid w:val="00E92E09"/>
    <w:rsid w:val="00E955AA"/>
    <w:rsid w:val="00EB0761"/>
    <w:rsid w:val="00EB1D93"/>
    <w:rsid w:val="00EB6CD3"/>
    <w:rsid w:val="00ED3E2A"/>
    <w:rsid w:val="00ED7BE8"/>
    <w:rsid w:val="00EE2ECA"/>
    <w:rsid w:val="00F10941"/>
    <w:rsid w:val="00F245AA"/>
    <w:rsid w:val="00F27062"/>
    <w:rsid w:val="00F316CF"/>
    <w:rsid w:val="00F31D3E"/>
    <w:rsid w:val="00F3523A"/>
    <w:rsid w:val="00F46F4C"/>
    <w:rsid w:val="00F56690"/>
    <w:rsid w:val="00F75BC4"/>
    <w:rsid w:val="00F80657"/>
    <w:rsid w:val="00F9746E"/>
    <w:rsid w:val="00FA05E3"/>
    <w:rsid w:val="00FB5078"/>
    <w:rsid w:val="00FD0662"/>
    <w:rsid w:val="00FD64B4"/>
    <w:rsid w:val="00FD6CA8"/>
    <w:rsid w:val="00FE6F21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E75205"/>
  <w15:chartTrackingRefBased/>
  <w15:docId w15:val="{0725A03E-F53E-44C0-B83A-2F7D9D5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Textoindependiente1">
    <w:name w:val="Texto independiente1"/>
    <w:rPr>
      <w:rFonts w:ascii="CG Times (W1)" w:hAnsi="CG Times (W1)"/>
      <w:color w:val="000000"/>
      <w:sz w:val="24"/>
      <w:lang w:val="en-US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uiPriority w:val="39"/>
    <w:rsid w:val="00CC4D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pPr>
      <w:spacing w:after="120"/>
      <w:ind w:left="360"/>
    </w:pPr>
  </w:style>
  <w:style w:type="paragraph" w:customStyle="1" w:styleId="Ttulo10">
    <w:name w:val="Título1"/>
    <w:basedOn w:val="Normal"/>
    <w:qFormat/>
    <w:pPr>
      <w:jc w:val="center"/>
    </w:pPr>
    <w:rPr>
      <w:rFonts w:ascii="Arial" w:hAnsi="Arial"/>
      <w:b/>
      <w:sz w:val="24"/>
      <w:lang w:val="es-MX" w:eastAsia="en-US"/>
    </w:rPr>
  </w:style>
  <w:style w:type="paragraph" w:styleId="Sangra2detindependiente">
    <w:name w:val="Body Text Indent 2"/>
    <w:basedOn w:val="Normal"/>
    <w:rsid w:val="004968D6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BD51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D5199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rsid w:val="003C5A9A"/>
    <w:rPr>
      <w:strike w:val="0"/>
      <w:dstrike w:val="0"/>
      <w:color w:val="0066CC"/>
      <w:u w:val="none"/>
      <w:effect w:val="none"/>
    </w:rPr>
  </w:style>
  <w:style w:type="character" w:customStyle="1" w:styleId="Hipervnculo1">
    <w:name w:val="Hipervínculo1"/>
    <w:rsid w:val="003C5A9A"/>
    <w:rPr>
      <w:color w:val="0000FF"/>
      <w:u w:val="single"/>
    </w:rPr>
  </w:style>
  <w:style w:type="character" w:customStyle="1" w:styleId="apple-converted-space">
    <w:name w:val="apple-converted-space"/>
    <w:rsid w:val="003C5A9A"/>
  </w:style>
  <w:style w:type="character" w:customStyle="1" w:styleId="PiedepginaCar">
    <w:name w:val="Pie de página Car"/>
    <w:link w:val="Piedepgina"/>
    <w:uiPriority w:val="99"/>
    <w:rsid w:val="003C5A9A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497101"/>
  </w:style>
  <w:style w:type="paragraph" w:styleId="NormalWeb">
    <w:name w:val="Normal (Web)"/>
    <w:basedOn w:val="Normal"/>
    <w:uiPriority w:val="99"/>
    <w:unhideWhenUsed/>
    <w:rsid w:val="00CC531F"/>
    <w:rPr>
      <w:rFonts w:eastAsiaTheme="minorHAnsi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Procedimiento%20o%20Instrutivo%20fluj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5C7D1DAC2144B868CA0646D1BD421" ma:contentTypeVersion="15" ma:contentTypeDescription="Crear nuevo documento." ma:contentTypeScope="" ma:versionID="b11be5a766cc34c9bf46d7352a807c83">
  <xsd:schema xmlns:xsd="http://www.w3.org/2001/XMLSchema" xmlns:xs="http://www.w3.org/2001/XMLSchema" xmlns:p="http://schemas.microsoft.com/office/2006/metadata/properties" xmlns:ns3="b49b89f4-0ed5-4482-97b6-569a6d01874a" xmlns:ns4="1191a67e-9fca-4f62-a93e-e1762bfba193" targetNamespace="http://schemas.microsoft.com/office/2006/metadata/properties" ma:root="true" ma:fieldsID="2c1e6d38c16013cc9f9ff7e56da7f40b" ns3:_="" ns4:_="">
    <xsd:import namespace="b49b89f4-0ed5-4482-97b6-569a6d01874a"/>
    <xsd:import namespace="1191a67e-9fca-4f62-a93e-e1762bfba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89f4-0ed5-4482-97b6-569a6d0187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a67e-9fca-4f62-a93e-e1762bfba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9b89f4-0ed5-4482-97b6-569a6d0187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F3A4-84CD-473A-B8F9-080CC20D9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89f4-0ed5-4482-97b6-569a6d01874a"/>
    <ds:schemaRef ds:uri="1191a67e-9fca-4f62-a93e-e1762bfba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F3583-B486-4ACF-85EC-AB1B680CD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ADDC2-305C-4C84-AA00-6959F5F5AF1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1191a67e-9fca-4f62-a93e-e1762bfba193"/>
    <ds:schemaRef ds:uri="http://purl.org/dc/dcmitype/"/>
    <ds:schemaRef ds:uri="b49b89f4-0ed5-4482-97b6-569a6d01874a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8BFFB22-9F4E-4DFB-900A-D3B96170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 o Instrutivo flujo</Template>
  <TotalTime>0</TotalTime>
  <Pages>1</Pages>
  <Words>119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GMC</vt:lpstr>
    </vt:vector>
  </TitlesOfParts>
  <Company>B. VERITAS DE COLOMBIA LTDA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</dc:title>
  <dc:subject/>
  <dc:creator>Carolina Muñoz Contreras</dc:creator>
  <cp:keywords>Mininterior</cp:keywords>
  <dc:description/>
  <cp:lastModifiedBy>Monica Maria Garcia Penuela</cp:lastModifiedBy>
  <cp:revision>2</cp:revision>
  <cp:lastPrinted>2015-10-16T22:33:00Z</cp:lastPrinted>
  <dcterms:created xsi:type="dcterms:W3CDTF">2024-11-20T17:35:00Z</dcterms:created>
  <dcterms:modified xsi:type="dcterms:W3CDTF">2024-11-20T17:35:00Z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0x01010024C5C7D1DAC2144B868CA0646D1BD421</vt:lpwstr>
  </property>
</Properties>
</file>