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sz w:val="24"/>
          <w:szCs w:val="22"/>
          <w:lang w:val="es-ES"/>
        </w:rPr>
        <w:id w:val="875277535"/>
        <w:docPartObj>
          <w:docPartGallery w:val="Table of Contents"/>
          <w:docPartUnique/>
        </w:docPartObj>
      </w:sdtPr>
      <w:sdtEndPr>
        <w:rPr>
          <w:b/>
          <w:bCs/>
        </w:rPr>
      </w:sdtEndPr>
      <w:sdtContent>
        <w:p w14:paraId="49C79B63" w14:textId="3BE7AF4C" w:rsidR="00F35001" w:rsidRPr="00107362" w:rsidRDefault="00147985" w:rsidP="000152D7">
          <w:pPr>
            <w:pStyle w:val="TtuloTDC"/>
            <w:tabs>
              <w:tab w:val="left" w:pos="709"/>
            </w:tabs>
            <w:ind w:left="709" w:hanging="709"/>
            <w:jc w:val="center"/>
            <w:rPr>
              <w:b/>
              <w:szCs w:val="22"/>
            </w:rPr>
          </w:pPr>
          <w:r w:rsidRPr="00107362">
            <w:rPr>
              <w:b/>
              <w:szCs w:val="22"/>
              <w:lang w:val="es-ES"/>
            </w:rPr>
            <w:t>CONTENIDO</w:t>
          </w:r>
        </w:p>
        <w:p w14:paraId="5FF18FFE" w14:textId="4A701326" w:rsidR="00107362" w:rsidRPr="00107362" w:rsidRDefault="00F35001">
          <w:pPr>
            <w:pStyle w:val="TDC1"/>
            <w:rPr>
              <w:rFonts w:ascii="Verdana" w:eastAsiaTheme="minorEastAsia" w:hAnsi="Verdana"/>
              <w:b w:val="0"/>
              <w:bCs w:val="0"/>
              <w:sz w:val="22"/>
              <w:szCs w:val="22"/>
              <w:lang w:eastAsia="es-CO"/>
            </w:rPr>
          </w:pPr>
          <w:r w:rsidRPr="00107362">
            <w:rPr>
              <w:rFonts w:ascii="Verdana" w:hAnsi="Verdana"/>
              <w:bCs w:val="0"/>
              <w:sz w:val="22"/>
              <w:szCs w:val="22"/>
            </w:rPr>
            <w:fldChar w:fldCharType="begin"/>
          </w:r>
          <w:r w:rsidRPr="00107362">
            <w:rPr>
              <w:rFonts w:ascii="Verdana" w:hAnsi="Verdana"/>
              <w:bCs w:val="0"/>
              <w:sz w:val="22"/>
              <w:szCs w:val="22"/>
            </w:rPr>
            <w:instrText xml:space="preserve"> TOC \o "1-3" \h \z \u </w:instrText>
          </w:r>
          <w:r w:rsidRPr="00107362">
            <w:rPr>
              <w:rFonts w:ascii="Verdana" w:hAnsi="Verdana"/>
              <w:bCs w:val="0"/>
              <w:sz w:val="22"/>
              <w:szCs w:val="22"/>
            </w:rPr>
            <w:fldChar w:fldCharType="separate"/>
          </w:r>
          <w:hyperlink w:anchor="_Toc183013530" w:history="1">
            <w:r w:rsidR="00107362" w:rsidRPr="00107362">
              <w:rPr>
                <w:rStyle w:val="Hipervnculo"/>
                <w:rFonts w:ascii="Verdana" w:hAnsi="Verdana"/>
                <w:sz w:val="22"/>
                <w:szCs w:val="22"/>
              </w:rPr>
              <w:t>1.</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OBJETIVO</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_Toc183013530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3</w:t>
            </w:r>
            <w:r w:rsidR="00107362" w:rsidRPr="00107362">
              <w:rPr>
                <w:rFonts w:ascii="Verdana" w:hAnsi="Verdana"/>
                <w:webHidden/>
                <w:sz w:val="22"/>
                <w:szCs w:val="22"/>
              </w:rPr>
              <w:fldChar w:fldCharType="end"/>
            </w:r>
          </w:hyperlink>
        </w:p>
        <w:p w14:paraId="512DED5F" w14:textId="5CE75ADA" w:rsidR="00107362" w:rsidRPr="00107362" w:rsidRDefault="006754D4">
          <w:pPr>
            <w:pStyle w:val="TDC1"/>
            <w:rPr>
              <w:rFonts w:ascii="Verdana" w:eastAsiaTheme="minorEastAsia" w:hAnsi="Verdana"/>
              <w:b w:val="0"/>
              <w:bCs w:val="0"/>
              <w:sz w:val="22"/>
              <w:szCs w:val="22"/>
              <w:lang w:eastAsia="es-CO"/>
            </w:rPr>
          </w:pPr>
          <w:hyperlink w:anchor="_Toc183013531" w:history="1">
            <w:r w:rsidR="00107362" w:rsidRPr="00107362">
              <w:rPr>
                <w:rStyle w:val="Hipervnculo"/>
                <w:rFonts w:ascii="Verdana" w:hAnsi="Verdana"/>
                <w:sz w:val="22"/>
                <w:szCs w:val="22"/>
              </w:rPr>
              <w:t>2.</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ALCANCE</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_Toc183013531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3</w:t>
            </w:r>
            <w:r w:rsidR="00107362" w:rsidRPr="00107362">
              <w:rPr>
                <w:rFonts w:ascii="Verdana" w:hAnsi="Verdana"/>
                <w:webHidden/>
                <w:sz w:val="22"/>
                <w:szCs w:val="22"/>
              </w:rPr>
              <w:fldChar w:fldCharType="end"/>
            </w:r>
          </w:hyperlink>
        </w:p>
        <w:p w14:paraId="69F83724" w14:textId="14DC3704" w:rsidR="00107362" w:rsidRPr="00107362" w:rsidRDefault="006754D4">
          <w:pPr>
            <w:pStyle w:val="TDC1"/>
            <w:rPr>
              <w:rFonts w:ascii="Verdana" w:eastAsiaTheme="minorEastAsia" w:hAnsi="Verdana"/>
              <w:b w:val="0"/>
              <w:bCs w:val="0"/>
              <w:sz w:val="22"/>
              <w:szCs w:val="22"/>
              <w:lang w:eastAsia="es-CO"/>
            </w:rPr>
          </w:pPr>
          <w:hyperlink w:anchor="_Toc183013532" w:history="1">
            <w:r w:rsidR="00107362" w:rsidRPr="00107362">
              <w:rPr>
                <w:rStyle w:val="Hipervnculo"/>
                <w:rFonts w:ascii="Verdana" w:hAnsi="Verdana"/>
                <w:sz w:val="22"/>
                <w:szCs w:val="22"/>
              </w:rPr>
              <w:t>3.</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NORMATIVIDAD</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_Toc183013532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3</w:t>
            </w:r>
            <w:r w:rsidR="00107362" w:rsidRPr="00107362">
              <w:rPr>
                <w:rFonts w:ascii="Verdana" w:hAnsi="Verdana"/>
                <w:webHidden/>
                <w:sz w:val="22"/>
                <w:szCs w:val="22"/>
              </w:rPr>
              <w:fldChar w:fldCharType="end"/>
            </w:r>
          </w:hyperlink>
        </w:p>
        <w:p w14:paraId="726853EA" w14:textId="4A15D6B6" w:rsidR="00107362" w:rsidRPr="00107362" w:rsidRDefault="006754D4">
          <w:pPr>
            <w:pStyle w:val="TDC1"/>
            <w:rPr>
              <w:rFonts w:ascii="Verdana" w:eastAsiaTheme="minorEastAsia" w:hAnsi="Verdana"/>
              <w:b w:val="0"/>
              <w:bCs w:val="0"/>
              <w:sz w:val="22"/>
              <w:szCs w:val="22"/>
              <w:lang w:eastAsia="es-CO"/>
            </w:rPr>
          </w:pPr>
          <w:hyperlink w:anchor="_Toc183013533" w:history="1">
            <w:r w:rsidR="00107362" w:rsidRPr="00107362">
              <w:rPr>
                <w:rStyle w:val="Hipervnculo"/>
                <w:rFonts w:ascii="Verdana" w:hAnsi="Verdana"/>
                <w:sz w:val="22"/>
                <w:szCs w:val="22"/>
              </w:rPr>
              <w:t>4.</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DEFINICIONES O GLOSARIO.</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_Toc183013533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3</w:t>
            </w:r>
            <w:r w:rsidR="00107362" w:rsidRPr="00107362">
              <w:rPr>
                <w:rFonts w:ascii="Verdana" w:hAnsi="Verdana"/>
                <w:webHidden/>
                <w:sz w:val="22"/>
                <w:szCs w:val="22"/>
              </w:rPr>
              <w:fldChar w:fldCharType="end"/>
            </w:r>
          </w:hyperlink>
        </w:p>
        <w:p w14:paraId="2768312B" w14:textId="03E132A6" w:rsidR="00107362" w:rsidRPr="00107362" w:rsidRDefault="006754D4">
          <w:pPr>
            <w:pStyle w:val="TDC1"/>
            <w:rPr>
              <w:rFonts w:ascii="Verdana" w:eastAsiaTheme="minorEastAsia" w:hAnsi="Verdana"/>
              <w:b w:val="0"/>
              <w:bCs w:val="0"/>
              <w:sz w:val="22"/>
              <w:szCs w:val="22"/>
              <w:lang w:eastAsia="es-CO"/>
            </w:rPr>
          </w:pPr>
          <w:hyperlink w:anchor="_Toc183013534" w:history="1">
            <w:r w:rsidR="00107362" w:rsidRPr="00107362">
              <w:rPr>
                <w:rStyle w:val="Hipervnculo"/>
                <w:rFonts w:ascii="Verdana" w:hAnsi="Verdana"/>
                <w:sz w:val="22"/>
                <w:szCs w:val="22"/>
              </w:rPr>
              <w:t>5.</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RESPONSABILIDAD</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_Toc183013534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5</w:t>
            </w:r>
            <w:r w:rsidR="00107362" w:rsidRPr="00107362">
              <w:rPr>
                <w:rFonts w:ascii="Verdana" w:hAnsi="Verdana"/>
                <w:webHidden/>
                <w:sz w:val="22"/>
                <w:szCs w:val="22"/>
              </w:rPr>
              <w:fldChar w:fldCharType="end"/>
            </w:r>
          </w:hyperlink>
        </w:p>
        <w:p w14:paraId="63330D85" w14:textId="1504A240" w:rsidR="00107362" w:rsidRPr="00107362" w:rsidRDefault="006754D4">
          <w:pPr>
            <w:pStyle w:val="TDC1"/>
            <w:rPr>
              <w:rFonts w:ascii="Verdana" w:eastAsiaTheme="minorEastAsia" w:hAnsi="Verdana"/>
              <w:b w:val="0"/>
              <w:bCs w:val="0"/>
              <w:sz w:val="22"/>
              <w:szCs w:val="22"/>
              <w:lang w:eastAsia="es-CO"/>
            </w:rPr>
          </w:pPr>
          <w:hyperlink w:anchor="_Toc183013535" w:history="1">
            <w:r w:rsidR="00107362" w:rsidRPr="00107362">
              <w:rPr>
                <w:rStyle w:val="Hipervnculo"/>
                <w:rFonts w:ascii="Verdana" w:hAnsi="Verdana"/>
                <w:sz w:val="22"/>
                <w:szCs w:val="22"/>
              </w:rPr>
              <w:t>6.</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COMUNICACIONES OFICIALES</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_Toc183013535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5</w:t>
            </w:r>
            <w:r w:rsidR="00107362" w:rsidRPr="00107362">
              <w:rPr>
                <w:rFonts w:ascii="Verdana" w:hAnsi="Verdana"/>
                <w:webHidden/>
                <w:sz w:val="22"/>
                <w:szCs w:val="22"/>
              </w:rPr>
              <w:fldChar w:fldCharType="end"/>
            </w:r>
          </w:hyperlink>
        </w:p>
        <w:p w14:paraId="389A8B6C" w14:textId="559572C0" w:rsidR="00107362" w:rsidRPr="00107362" w:rsidRDefault="006754D4">
          <w:pPr>
            <w:pStyle w:val="TDC2"/>
            <w:tabs>
              <w:tab w:val="left" w:pos="880"/>
              <w:tab w:val="right" w:leader="dot" w:pos="9062"/>
            </w:tabs>
            <w:rPr>
              <w:rFonts w:ascii="Verdana" w:eastAsiaTheme="minorEastAsia" w:hAnsi="Verdana"/>
              <w:b w:val="0"/>
              <w:noProof/>
              <w:sz w:val="22"/>
              <w:lang w:eastAsia="es-CO"/>
            </w:rPr>
          </w:pPr>
          <w:hyperlink w:anchor="_Toc183013536" w:history="1">
            <w:r w:rsidR="00107362" w:rsidRPr="00107362">
              <w:rPr>
                <w:rStyle w:val="Hipervnculo"/>
                <w:rFonts w:ascii="Verdana" w:eastAsia="Calibri" w:hAnsi="Verdana" w:cs="Calibri"/>
                <w:noProof/>
                <w:sz w:val="22"/>
                <w:lang w:eastAsia="es-CO"/>
              </w:rPr>
              <w:t>6.1.</w:t>
            </w:r>
            <w:r w:rsidR="00107362" w:rsidRPr="00107362">
              <w:rPr>
                <w:rFonts w:ascii="Verdana" w:eastAsiaTheme="minorEastAsia" w:hAnsi="Verdana"/>
                <w:b w:val="0"/>
                <w:noProof/>
                <w:sz w:val="22"/>
                <w:lang w:eastAsia="es-CO"/>
              </w:rPr>
              <w:tab/>
            </w:r>
            <w:r w:rsidR="00107362" w:rsidRPr="00107362">
              <w:rPr>
                <w:rStyle w:val="Hipervnculo"/>
                <w:rFonts w:ascii="Verdana" w:hAnsi="Verdana"/>
                <w:noProof/>
                <w:sz w:val="22"/>
                <w:lang w:eastAsia="es-CO"/>
              </w:rPr>
              <w:t>Comunicaciones oficiales internas</w:t>
            </w:r>
            <w:r w:rsidR="00107362" w:rsidRPr="00107362">
              <w:rPr>
                <w:rFonts w:ascii="Verdana" w:hAnsi="Verdana"/>
                <w:noProof/>
                <w:webHidden/>
                <w:sz w:val="22"/>
              </w:rPr>
              <w:tab/>
            </w:r>
            <w:r w:rsidR="00107362" w:rsidRPr="00107362">
              <w:rPr>
                <w:rFonts w:ascii="Verdana" w:hAnsi="Verdana"/>
                <w:noProof/>
                <w:webHidden/>
                <w:sz w:val="22"/>
              </w:rPr>
              <w:fldChar w:fldCharType="begin"/>
            </w:r>
            <w:r w:rsidR="00107362" w:rsidRPr="00107362">
              <w:rPr>
                <w:rFonts w:ascii="Verdana" w:hAnsi="Verdana"/>
                <w:noProof/>
                <w:webHidden/>
                <w:sz w:val="22"/>
              </w:rPr>
              <w:instrText xml:space="preserve"> PAGEREF _Toc183013536 \h </w:instrText>
            </w:r>
            <w:r w:rsidR="00107362" w:rsidRPr="00107362">
              <w:rPr>
                <w:rFonts w:ascii="Verdana" w:hAnsi="Verdana"/>
                <w:noProof/>
                <w:webHidden/>
                <w:sz w:val="22"/>
              </w:rPr>
            </w:r>
            <w:r w:rsidR="00107362" w:rsidRPr="00107362">
              <w:rPr>
                <w:rFonts w:ascii="Verdana" w:hAnsi="Verdana"/>
                <w:noProof/>
                <w:webHidden/>
                <w:sz w:val="22"/>
              </w:rPr>
              <w:fldChar w:fldCharType="separate"/>
            </w:r>
            <w:r w:rsidR="00107362" w:rsidRPr="00107362">
              <w:rPr>
                <w:rFonts w:ascii="Verdana" w:hAnsi="Verdana"/>
                <w:noProof/>
                <w:webHidden/>
                <w:sz w:val="22"/>
              </w:rPr>
              <w:t>5</w:t>
            </w:r>
            <w:r w:rsidR="00107362" w:rsidRPr="00107362">
              <w:rPr>
                <w:rFonts w:ascii="Verdana" w:hAnsi="Verdana"/>
                <w:noProof/>
                <w:webHidden/>
                <w:sz w:val="22"/>
              </w:rPr>
              <w:fldChar w:fldCharType="end"/>
            </w:r>
          </w:hyperlink>
        </w:p>
        <w:p w14:paraId="1BE37B7D" w14:textId="1A91C092" w:rsidR="00107362" w:rsidRPr="00107362" w:rsidRDefault="006754D4">
          <w:pPr>
            <w:pStyle w:val="TDC2"/>
            <w:tabs>
              <w:tab w:val="left" w:pos="880"/>
              <w:tab w:val="right" w:leader="dot" w:pos="9062"/>
            </w:tabs>
            <w:rPr>
              <w:rFonts w:ascii="Verdana" w:eastAsiaTheme="minorEastAsia" w:hAnsi="Verdana"/>
              <w:b w:val="0"/>
              <w:noProof/>
              <w:sz w:val="22"/>
              <w:lang w:eastAsia="es-CO"/>
            </w:rPr>
          </w:pPr>
          <w:hyperlink w:anchor="_Toc183013537" w:history="1">
            <w:r w:rsidR="00107362" w:rsidRPr="00107362">
              <w:rPr>
                <w:rStyle w:val="Hipervnculo"/>
                <w:rFonts w:ascii="Verdana" w:hAnsi="Verdana"/>
                <w:noProof/>
                <w:sz w:val="22"/>
                <w:lang w:eastAsia="es-CO"/>
              </w:rPr>
              <w:t>6.2.</w:t>
            </w:r>
            <w:r w:rsidR="00107362" w:rsidRPr="00107362">
              <w:rPr>
                <w:rFonts w:ascii="Verdana" w:eastAsiaTheme="minorEastAsia" w:hAnsi="Verdana"/>
                <w:b w:val="0"/>
                <w:noProof/>
                <w:sz w:val="22"/>
                <w:lang w:eastAsia="es-CO"/>
              </w:rPr>
              <w:tab/>
            </w:r>
            <w:r w:rsidR="00107362" w:rsidRPr="00107362">
              <w:rPr>
                <w:rStyle w:val="Hipervnculo"/>
                <w:rFonts w:ascii="Verdana" w:hAnsi="Verdana"/>
                <w:noProof/>
                <w:sz w:val="22"/>
                <w:lang w:eastAsia="es-CO"/>
              </w:rPr>
              <w:t>Comunicaciones oficiales recibidas</w:t>
            </w:r>
            <w:r w:rsidR="00107362" w:rsidRPr="00107362">
              <w:rPr>
                <w:rFonts w:ascii="Verdana" w:hAnsi="Verdana"/>
                <w:noProof/>
                <w:webHidden/>
                <w:sz w:val="22"/>
              </w:rPr>
              <w:tab/>
            </w:r>
            <w:r w:rsidR="00107362" w:rsidRPr="00107362">
              <w:rPr>
                <w:rFonts w:ascii="Verdana" w:hAnsi="Verdana"/>
                <w:noProof/>
                <w:webHidden/>
                <w:sz w:val="22"/>
              </w:rPr>
              <w:fldChar w:fldCharType="begin"/>
            </w:r>
            <w:r w:rsidR="00107362" w:rsidRPr="00107362">
              <w:rPr>
                <w:rFonts w:ascii="Verdana" w:hAnsi="Verdana"/>
                <w:noProof/>
                <w:webHidden/>
                <w:sz w:val="22"/>
              </w:rPr>
              <w:instrText xml:space="preserve"> PAGEREF _Toc183013537 \h </w:instrText>
            </w:r>
            <w:r w:rsidR="00107362" w:rsidRPr="00107362">
              <w:rPr>
                <w:rFonts w:ascii="Verdana" w:hAnsi="Verdana"/>
                <w:noProof/>
                <w:webHidden/>
                <w:sz w:val="22"/>
              </w:rPr>
            </w:r>
            <w:r w:rsidR="00107362" w:rsidRPr="00107362">
              <w:rPr>
                <w:rFonts w:ascii="Verdana" w:hAnsi="Verdana"/>
                <w:noProof/>
                <w:webHidden/>
                <w:sz w:val="22"/>
              </w:rPr>
              <w:fldChar w:fldCharType="separate"/>
            </w:r>
            <w:r w:rsidR="00107362" w:rsidRPr="00107362">
              <w:rPr>
                <w:rFonts w:ascii="Verdana" w:hAnsi="Verdana"/>
                <w:noProof/>
                <w:webHidden/>
                <w:sz w:val="22"/>
              </w:rPr>
              <w:t>6</w:t>
            </w:r>
            <w:r w:rsidR="00107362" w:rsidRPr="00107362">
              <w:rPr>
                <w:rFonts w:ascii="Verdana" w:hAnsi="Verdana"/>
                <w:noProof/>
                <w:webHidden/>
                <w:sz w:val="22"/>
              </w:rPr>
              <w:fldChar w:fldCharType="end"/>
            </w:r>
          </w:hyperlink>
        </w:p>
        <w:p w14:paraId="0105284E" w14:textId="1371E49B" w:rsidR="00107362" w:rsidRPr="00107362" w:rsidRDefault="006754D4">
          <w:pPr>
            <w:pStyle w:val="TDC2"/>
            <w:tabs>
              <w:tab w:val="left" w:pos="880"/>
              <w:tab w:val="right" w:leader="dot" w:pos="9062"/>
            </w:tabs>
            <w:rPr>
              <w:rFonts w:ascii="Verdana" w:eastAsiaTheme="minorEastAsia" w:hAnsi="Verdana"/>
              <w:b w:val="0"/>
              <w:noProof/>
              <w:sz w:val="22"/>
              <w:lang w:eastAsia="es-CO"/>
            </w:rPr>
          </w:pPr>
          <w:hyperlink w:anchor="_Toc183013538" w:history="1">
            <w:r w:rsidR="00107362" w:rsidRPr="00107362">
              <w:rPr>
                <w:rStyle w:val="Hipervnculo"/>
                <w:rFonts w:ascii="Verdana" w:hAnsi="Verdana"/>
                <w:noProof/>
                <w:sz w:val="22"/>
                <w:lang w:eastAsia="es-CO"/>
              </w:rPr>
              <w:t>6.3.</w:t>
            </w:r>
            <w:r w:rsidR="00107362" w:rsidRPr="00107362">
              <w:rPr>
                <w:rFonts w:ascii="Verdana" w:eastAsiaTheme="minorEastAsia" w:hAnsi="Verdana"/>
                <w:b w:val="0"/>
                <w:noProof/>
                <w:sz w:val="22"/>
                <w:lang w:eastAsia="es-CO"/>
              </w:rPr>
              <w:tab/>
            </w:r>
            <w:r w:rsidR="00107362" w:rsidRPr="00107362">
              <w:rPr>
                <w:rStyle w:val="Hipervnculo"/>
                <w:rFonts w:ascii="Verdana" w:hAnsi="Verdana"/>
                <w:noProof/>
                <w:sz w:val="22"/>
                <w:lang w:eastAsia="es-CO"/>
              </w:rPr>
              <w:t>Recibir y verificar por Correo Electrónico</w:t>
            </w:r>
            <w:r w:rsidR="00107362" w:rsidRPr="00107362">
              <w:rPr>
                <w:rFonts w:ascii="Verdana" w:hAnsi="Verdana"/>
                <w:noProof/>
                <w:webHidden/>
                <w:sz w:val="22"/>
              </w:rPr>
              <w:tab/>
            </w:r>
            <w:r w:rsidR="00107362" w:rsidRPr="00107362">
              <w:rPr>
                <w:rFonts w:ascii="Verdana" w:hAnsi="Verdana"/>
                <w:noProof/>
                <w:webHidden/>
                <w:sz w:val="22"/>
              </w:rPr>
              <w:fldChar w:fldCharType="begin"/>
            </w:r>
            <w:r w:rsidR="00107362" w:rsidRPr="00107362">
              <w:rPr>
                <w:rFonts w:ascii="Verdana" w:hAnsi="Verdana"/>
                <w:noProof/>
                <w:webHidden/>
                <w:sz w:val="22"/>
              </w:rPr>
              <w:instrText xml:space="preserve"> PAGEREF _Toc183013538 \h </w:instrText>
            </w:r>
            <w:r w:rsidR="00107362" w:rsidRPr="00107362">
              <w:rPr>
                <w:rFonts w:ascii="Verdana" w:hAnsi="Verdana"/>
                <w:noProof/>
                <w:webHidden/>
                <w:sz w:val="22"/>
              </w:rPr>
            </w:r>
            <w:r w:rsidR="00107362" w:rsidRPr="00107362">
              <w:rPr>
                <w:rFonts w:ascii="Verdana" w:hAnsi="Verdana"/>
                <w:noProof/>
                <w:webHidden/>
                <w:sz w:val="22"/>
              </w:rPr>
              <w:fldChar w:fldCharType="separate"/>
            </w:r>
            <w:r w:rsidR="00107362" w:rsidRPr="00107362">
              <w:rPr>
                <w:rFonts w:ascii="Verdana" w:hAnsi="Verdana"/>
                <w:noProof/>
                <w:webHidden/>
                <w:sz w:val="22"/>
              </w:rPr>
              <w:t>7</w:t>
            </w:r>
            <w:r w:rsidR="00107362" w:rsidRPr="00107362">
              <w:rPr>
                <w:rFonts w:ascii="Verdana" w:hAnsi="Verdana"/>
                <w:noProof/>
                <w:webHidden/>
                <w:sz w:val="22"/>
              </w:rPr>
              <w:fldChar w:fldCharType="end"/>
            </w:r>
          </w:hyperlink>
        </w:p>
        <w:p w14:paraId="3DE7ED29" w14:textId="4566E5A7" w:rsidR="00107362" w:rsidRPr="00107362" w:rsidRDefault="006754D4">
          <w:pPr>
            <w:pStyle w:val="TDC2"/>
            <w:tabs>
              <w:tab w:val="left" w:pos="880"/>
              <w:tab w:val="right" w:leader="dot" w:pos="9062"/>
            </w:tabs>
            <w:rPr>
              <w:rFonts w:ascii="Verdana" w:eastAsiaTheme="minorEastAsia" w:hAnsi="Verdana"/>
              <w:b w:val="0"/>
              <w:noProof/>
              <w:sz w:val="22"/>
              <w:lang w:eastAsia="es-CO"/>
            </w:rPr>
          </w:pPr>
          <w:hyperlink w:anchor="_Toc183013539" w:history="1">
            <w:r w:rsidR="00107362" w:rsidRPr="00107362">
              <w:rPr>
                <w:rStyle w:val="Hipervnculo"/>
                <w:rFonts w:ascii="Verdana" w:hAnsi="Verdana"/>
                <w:noProof/>
                <w:sz w:val="22"/>
                <w:lang w:eastAsia="es-CO"/>
              </w:rPr>
              <w:t>6.4.</w:t>
            </w:r>
            <w:r w:rsidR="00107362" w:rsidRPr="00107362">
              <w:rPr>
                <w:rFonts w:ascii="Verdana" w:eastAsiaTheme="minorEastAsia" w:hAnsi="Verdana"/>
                <w:b w:val="0"/>
                <w:noProof/>
                <w:sz w:val="22"/>
                <w:lang w:eastAsia="es-CO"/>
              </w:rPr>
              <w:tab/>
            </w:r>
            <w:r w:rsidR="00107362" w:rsidRPr="00107362">
              <w:rPr>
                <w:rStyle w:val="Hipervnculo"/>
                <w:rFonts w:ascii="Verdana" w:hAnsi="Verdana"/>
                <w:noProof/>
                <w:sz w:val="22"/>
                <w:lang w:eastAsia="es-CO"/>
              </w:rPr>
              <w:t>Recibir y Verificar el Correo Certificado y Mensajería Especializada</w:t>
            </w:r>
            <w:r w:rsidR="00107362" w:rsidRPr="00107362">
              <w:rPr>
                <w:rFonts w:ascii="Verdana" w:hAnsi="Verdana"/>
                <w:noProof/>
                <w:webHidden/>
                <w:sz w:val="22"/>
              </w:rPr>
              <w:tab/>
            </w:r>
            <w:r w:rsidR="00107362" w:rsidRPr="00107362">
              <w:rPr>
                <w:rFonts w:ascii="Verdana" w:hAnsi="Verdana"/>
                <w:noProof/>
                <w:webHidden/>
                <w:sz w:val="22"/>
              </w:rPr>
              <w:fldChar w:fldCharType="begin"/>
            </w:r>
            <w:r w:rsidR="00107362" w:rsidRPr="00107362">
              <w:rPr>
                <w:rFonts w:ascii="Verdana" w:hAnsi="Verdana"/>
                <w:noProof/>
                <w:webHidden/>
                <w:sz w:val="22"/>
              </w:rPr>
              <w:instrText xml:space="preserve"> PAGEREF _Toc183013539 \h </w:instrText>
            </w:r>
            <w:r w:rsidR="00107362" w:rsidRPr="00107362">
              <w:rPr>
                <w:rFonts w:ascii="Verdana" w:hAnsi="Verdana"/>
                <w:noProof/>
                <w:webHidden/>
                <w:sz w:val="22"/>
              </w:rPr>
            </w:r>
            <w:r w:rsidR="00107362" w:rsidRPr="00107362">
              <w:rPr>
                <w:rFonts w:ascii="Verdana" w:hAnsi="Verdana"/>
                <w:noProof/>
                <w:webHidden/>
                <w:sz w:val="22"/>
              </w:rPr>
              <w:fldChar w:fldCharType="separate"/>
            </w:r>
            <w:r w:rsidR="00107362" w:rsidRPr="00107362">
              <w:rPr>
                <w:rFonts w:ascii="Verdana" w:hAnsi="Verdana"/>
                <w:noProof/>
                <w:webHidden/>
                <w:sz w:val="22"/>
              </w:rPr>
              <w:t>7</w:t>
            </w:r>
            <w:r w:rsidR="00107362" w:rsidRPr="00107362">
              <w:rPr>
                <w:rFonts w:ascii="Verdana" w:hAnsi="Verdana"/>
                <w:noProof/>
                <w:webHidden/>
                <w:sz w:val="22"/>
              </w:rPr>
              <w:fldChar w:fldCharType="end"/>
            </w:r>
          </w:hyperlink>
        </w:p>
        <w:p w14:paraId="058219E9" w14:textId="1687D423" w:rsidR="00107362" w:rsidRPr="00107362" w:rsidRDefault="006754D4">
          <w:pPr>
            <w:pStyle w:val="TDC2"/>
            <w:tabs>
              <w:tab w:val="left" w:pos="880"/>
              <w:tab w:val="right" w:leader="dot" w:pos="9062"/>
            </w:tabs>
            <w:rPr>
              <w:rFonts w:ascii="Verdana" w:eastAsiaTheme="minorEastAsia" w:hAnsi="Verdana"/>
              <w:b w:val="0"/>
              <w:noProof/>
              <w:sz w:val="22"/>
              <w:lang w:eastAsia="es-CO"/>
            </w:rPr>
          </w:pPr>
          <w:hyperlink w:anchor="_Toc183013540" w:history="1">
            <w:r w:rsidR="00107362" w:rsidRPr="00107362">
              <w:rPr>
                <w:rStyle w:val="Hipervnculo"/>
                <w:rFonts w:ascii="Verdana" w:hAnsi="Verdana"/>
                <w:noProof/>
                <w:sz w:val="22"/>
                <w:lang w:eastAsia="es-CO"/>
              </w:rPr>
              <w:t>6.5.</w:t>
            </w:r>
            <w:r w:rsidR="00107362" w:rsidRPr="00107362">
              <w:rPr>
                <w:rFonts w:ascii="Verdana" w:eastAsiaTheme="minorEastAsia" w:hAnsi="Verdana"/>
                <w:b w:val="0"/>
                <w:noProof/>
                <w:sz w:val="22"/>
                <w:lang w:eastAsia="es-CO"/>
              </w:rPr>
              <w:tab/>
            </w:r>
            <w:r w:rsidR="00107362" w:rsidRPr="00107362">
              <w:rPr>
                <w:rStyle w:val="Hipervnculo"/>
                <w:rFonts w:ascii="Verdana" w:hAnsi="Verdana"/>
                <w:noProof/>
                <w:sz w:val="22"/>
                <w:lang w:eastAsia="es-CO"/>
              </w:rPr>
              <w:t>Comunicaciones para envío</w:t>
            </w:r>
            <w:r w:rsidR="00107362" w:rsidRPr="00107362">
              <w:rPr>
                <w:rFonts w:ascii="Verdana" w:hAnsi="Verdana"/>
                <w:noProof/>
                <w:webHidden/>
                <w:sz w:val="22"/>
              </w:rPr>
              <w:tab/>
            </w:r>
            <w:r w:rsidR="00107362" w:rsidRPr="00107362">
              <w:rPr>
                <w:rFonts w:ascii="Verdana" w:hAnsi="Verdana"/>
                <w:noProof/>
                <w:webHidden/>
                <w:sz w:val="22"/>
              </w:rPr>
              <w:fldChar w:fldCharType="begin"/>
            </w:r>
            <w:r w:rsidR="00107362" w:rsidRPr="00107362">
              <w:rPr>
                <w:rFonts w:ascii="Verdana" w:hAnsi="Verdana"/>
                <w:noProof/>
                <w:webHidden/>
                <w:sz w:val="22"/>
              </w:rPr>
              <w:instrText xml:space="preserve"> PAGEREF _Toc183013540 \h </w:instrText>
            </w:r>
            <w:r w:rsidR="00107362" w:rsidRPr="00107362">
              <w:rPr>
                <w:rFonts w:ascii="Verdana" w:hAnsi="Verdana"/>
                <w:noProof/>
                <w:webHidden/>
                <w:sz w:val="22"/>
              </w:rPr>
            </w:r>
            <w:r w:rsidR="00107362" w:rsidRPr="00107362">
              <w:rPr>
                <w:rFonts w:ascii="Verdana" w:hAnsi="Verdana"/>
                <w:noProof/>
                <w:webHidden/>
                <w:sz w:val="22"/>
              </w:rPr>
              <w:fldChar w:fldCharType="separate"/>
            </w:r>
            <w:r w:rsidR="00107362" w:rsidRPr="00107362">
              <w:rPr>
                <w:rFonts w:ascii="Verdana" w:hAnsi="Verdana"/>
                <w:noProof/>
                <w:webHidden/>
                <w:sz w:val="22"/>
              </w:rPr>
              <w:t>8</w:t>
            </w:r>
            <w:r w:rsidR="00107362" w:rsidRPr="00107362">
              <w:rPr>
                <w:rFonts w:ascii="Verdana" w:hAnsi="Verdana"/>
                <w:noProof/>
                <w:webHidden/>
                <w:sz w:val="22"/>
              </w:rPr>
              <w:fldChar w:fldCharType="end"/>
            </w:r>
          </w:hyperlink>
        </w:p>
        <w:p w14:paraId="6B28C0AE" w14:textId="1081AE29" w:rsidR="00107362" w:rsidRPr="00107362" w:rsidRDefault="006754D4">
          <w:pPr>
            <w:pStyle w:val="TDC3"/>
            <w:tabs>
              <w:tab w:val="right" w:leader="dot" w:pos="9062"/>
            </w:tabs>
            <w:rPr>
              <w:rFonts w:ascii="Verdana" w:eastAsiaTheme="minorEastAsia" w:hAnsi="Verdana"/>
              <w:noProof/>
              <w:lang w:eastAsia="es-CO"/>
            </w:rPr>
          </w:pPr>
          <w:hyperlink w:anchor="_Toc183013541" w:history="1">
            <w:r w:rsidR="00107362" w:rsidRPr="00107362">
              <w:rPr>
                <w:rStyle w:val="Hipervnculo"/>
                <w:rFonts w:ascii="Verdana" w:hAnsi="Verdana"/>
                <w:noProof/>
              </w:rPr>
              <w:t>6.5.1 Comunicaciones en soporte físico enviadas</w:t>
            </w:r>
            <w:r w:rsidR="00107362" w:rsidRPr="00107362">
              <w:rPr>
                <w:rFonts w:ascii="Verdana" w:hAnsi="Verdana"/>
                <w:noProof/>
                <w:webHidden/>
              </w:rPr>
              <w:tab/>
            </w:r>
            <w:r w:rsidR="00107362" w:rsidRPr="00107362">
              <w:rPr>
                <w:rFonts w:ascii="Verdana" w:hAnsi="Verdana"/>
                <w:noProof/>
                <w:webHidden/>
              </w:rPr>
              <w:fldChar w:fldCharType="begin"/>
            </w:r>
            <w:r w:rsidR="00107362" w:rsidRPr="00107362">
              <w:rPr>
                <w:rFonts w:ascii="Verdana" w:hAnsi="Verdana"/>
                <w:noProof/>
                <w:webHidden/>
              </w:rPr>
              <w:instrText xml:space="preserve"> PAGEREF _Toc183013541 \h </w:instrText>
            </w:r>
            <w:r w:rsidR="00107362" w:rsidRPr="00107362">
              <w:rPr>
                <w:rFonts w:ascii="Verdana" w:hAnsi="Verdana"/>
                <w:noProof/>
                <w:webHidden/>
              </w:rPr>
            </w:r>
            <w:r w:rsidR="00107362" w:rsidRPr="00107362">
              <w:rPr>
                <w:rFonts w:ascii="Verdana" w:hAnsi="Verdana"/>
                <w:noProof/>
                <w:webHidden/>
              </w:rPr>
              <w:fldChar w:fldCharType="separate"/>
            </w:r>
            <w:r w:rsidR="00107362" w:rsidRPr="00107362">
              <w:rPr>
                <w:rFonts w:ascii="Verdana" w:hAnsi="Verdana"/>
                <w:noProof/>
                <w:webHidden/>
              </w:rPr>
              <w:t>8</w:t>
            </w:r>
            <w:r w:rsidR="00107362" w:rsidRPr="00107362">
              <w:rPr>
                <w:rFonts w:ascii="Verdana" w:hAnsi="Verdana"/>
                <w:noProof/>
                <w:webHidden/>
              </w:rPr>
              <w:fldChar w:fldCharType="end"/>
            </w:r>
          </w:hyperlink>
        </w:p>
        <w:p w14:paraId="1574C687" w14:textId="3ECE74DA" w:rsidR="00107362" w:rsidRPr="00107362" w:rsidRDefault="006754D4">
          <w:pPr>
            <w:pStyle w:val="TDC3"/>
            <w:tabs>
              <w:tab w:val="right" w:leader="dot" w:pos="9062"/>
            </w:tabs>
            <w:rPr>
              <w:rFonts w:ascii="Verdana" w:eastAsiaTheme="minorEastAsia" w:hAnsi="Verdana"/>
              <w:noProof/>
              <w:lang w:eastAsia="es-CO"/>
            </w:rPr>
          </w:pPr>
          <w:hyperlink w:anchor="_Toc183013542" w:history="1">
            <w:r w:rsidR="00107362" w:rsidRPr="00107362">
              <w:rPr>
                <w:rStyle w:val="Hipervnculo"/>
                <w:rFonts w:ascii="Verdana" w:hAnsi="Verdana"/>
                <w:noProof/>
              </w:rPr>
              <w:t>6.5.2 Creación y alistamiento de archivo de comunicaciones oficiales a enviar.</w:t>
            </w:r>
            <w:r w:rsidR="00107362" w:rsidRPr="00107362">
              <w:rPr>
                <w:rFonts w:ascii="Verdana" w:hAnsi="Verdana"/>
                <w:noProof/>
                <w:webHidden/>
              </w:rPr>
              <w:tab/>
            </w:r>
            <w:r w:rsidR="00107362" w:rsidRPr="00107362">
              <w:rPr>
                <w:rFonts w:ascii="Verdana" w:hAnsi="Verdana"/>
                <w:noProof/>
                <w:webHidden/>
              </w:rPr>
              <w:fldChar w:fldCharType="begin"/>
            </w:r>
            <w:r w:rsidR="00107362" w:rsidRPr="00107362">
              <w:rPr>
                <w:rFonts w:ascii="Verdana" w:hAnsi="Verdana"/>
                <w:noProof/>
                <w:webHidden/>
              </w:rPr>
              <w:instrText xml:space="preserve"> PAGEREF _Toc183013542 \h </w:instrText>
            </w:r>
            <w:r w:rsidR="00107362" w:rsidRPr="00107362">
              <w:rPr>
                <w:rFonts w:ascii="Verdana" w:hAnsi="Verdana"/>
                <w:noProof/>
                <w:webHidden/>
              </w:rPr>
            </w:r>
            <w:r w:rsidR="00107362" w:rsidRPr="00107362">
              <w:rPr>
                <w:rFonts w:ascii="Verdana" w:hAnsi="Verdana"/>
                <w:noProof/>
                <w:webHidden/>
              </w:rPr>
              <w:fldChar w:fldCharType="separate"/>
            </w:r>
            <w:r w:rsidR="00107362" w:rsidRPr="00107362">
              <w:rPr>
                <w:rFonts w:ascii="Verdana" w:hAnsi="Verdana"/>
                <w:noProof/>
                <w:webHidden/>
              </w:rPr>
              <w:t>9</w:t>
            </w:r>
            <w:r w:rsidR="00107362" w:rsidRPr="00107362">
              <w:rPr>
                <w:rFonts w:ascii="Verdana" w:hAnsi="Verdana"/>
                <w:noProof/>
                <w:webHidden/>
              </w:rPr>
              <w:fldChar w:fldCharType="end"/>
            </w:r>
          </w:hyperlink>
        </w:p>
        <w:p w14:paraId="3BF0F180" w14:textId="545AE253" w:rsidR="00107362" w:rsidRPr="00107362" w:rsidRDefault="006754D4">
          <w:pPr>
            <w:pStyle w:val="TDC3"/>
            <w:tabs>
              <w:tab w:val="right" w:leader="dot" w:pos="9062"/>
            </w:tabs>
            <w:rPr>
              <w:rFonts w:ascii="Verdana" w:eastAsiaTheme="minorEastAsia" w:hAnsi="Verdana"/>
              <w:noProof/>
              <w:lang w:eastAsia="es-CO"/>
            </w:rPr>
          </w:pPr>
          <w:hyperlink w:anchor="_Toc183013543" w:history="1">
            <w:r w:rsidR="00107362" w:rsidRPr="00107362">
              <w:rPr>
                <w:rStyle w:val="Hipervnculo"/>
                <w:rFonts w:ascii="Verdana" w:hAnsi="Verdana"/>
                <w:noProof/>
              </w:rPr>
              <w:t>6.5.3. Entrega de comunicaciones oficiales para envío</w:t>
            </w:r>
            <w:r w:rsidR="00107362" w:rsidRPr="00107362">
              <w:rPr>
                <w:rFonts w:ascii="Verdana" w:hAnsi="Verdana"/>
                <w:noProof/>
                <w:webHidden/>
              </w:rPr>
              <w:tab/>
            </w:r>
            <w:r w:rsidR="00107362" w:rsidRPr="00107362">
              <w:rPr>
                <w:rFonts w:ascii="Verdana" w:hAnsi="Verdana"/>
                <w:noProof/>
                <w:webHidden/>
              </w:rPr>
              <w:fldChar w:fldCharType="begin"/>
            </w:r>
            <w:r w:rsidR="00107362" w:rsidRPr="00107362">
              <w:rPr>
                <w:rFonts w:ascii="Verdana" w:hAnsi="Verdana"/>
                <w:noProof/>
                <w:webHidden/>
              </w:rPr>
              <w:instrText xml:space="preserve"> PAGEREF _Toc183013543 \h </w:instrText>
            </w:r>
            <w:r w:rsidR="00107362" w:rsidRPr="00107362">
              <w:rPr>
                <w:rFonts w:ascii="Verdana" w:hAnsi="Verdana"/>
                <w:noProof/>
                <w:webHidden/>
              </w:rPr>
            </w:r>
            <w:r w:rsidR="00107362" w:rsidRPr="00107362">
              <w:rPr>
                <w:rFonts w:ascii="Verdana" w:hAnsi="Verdana"/>
                <w:noProof/>
                <w:webHidden/>
              </w:rPr>
              <w:fldChar w:fldCharType="separate"/>
            </w:r>
            <w:r w:rsidR="00107362" w:rsidRPr="00107362">
              <w:rPr>
                <w:rFonts w:ascii="Verdana" w:hAnsi="Verdana"/>
                <w:noProof/>
                <w:webHidden/>
              </w:rPr>
              <w:t>9</w:t>
            </w:r>
            <w:r w:rsidR="00107362" w:rsidRPr="00107362">
              <w:rPr>
                <w:rFonts w:ascii="Verdana" w:hAnsi="Verdana"/>
                <w:noProof/>
                <w:webHidden/>
              </w:rPr>
              <w:fldChar w:fldCharType="end"/>
            </w:r>
          </w:hyperlink>
        </w:p>
        <w:p w14:paraId="256D87C7" w14:textId="634A0F1E" w:rsidR="00107362" w:rsidRPr="00107362" w:rsidRDefault="006754D4">
          <w:pPr>
            <w:pStyle w:val="TDC3"/>
            <w:tabs>
              <w:tab w:val="right" w:leader="dot" w:pos="9062"/>
            </w:tabs>
            <w:rPr>
              <w:rFonts w:ascii="Verdana" w:eastAsiaTheme="minorEastAsia" w:hAnsi="Verdana"/>
              <w:noProof/>
              <w:lang w:eastAsia="es-CO"/>
            </w:rPr>
          </w:pPr>
          <w:hyperlink w:anchor="_Toc183013544" w:history="1">
            <w:r w:rsidR="00107362" w:rsidRPr="00107362">
              <w:rPr>
                <w:rStyle w:val="Hipervnculo"/>
                <w:rFonts w:ascii="Verdana" w:hAnsi="Verdana"/>
                <w:noProof/>
              </w:rPr>
              <w:t>6.5.3.1. Envíos priorizados</w:t>
            </w:r>
            <w:r w:rsidR="00107362" w:rsidRPr="00107362">
              <w:rPr>
                <w:rFonts w:ascii="Verdana" w:hAnsi="Verdana"/>
                <w:noProof/>
                <w:webHidden/>
              </w:rPr>
              <w:tab/>
            </w:r>
            <w:r w:rsidR="00107362" w:rsidRPr="00107362">
              <w:rPr>
                <w:rFonts w:ascii="Verdana" w:hAnsi="Verdana"/>
                <w:noProof/>
                <w:webHidden/>
              </w:rPr>
              <w:fldChar w:fldCharType="begin"/>
            </w:r>
            <w:r w:rsidR="00107362" w:rsidRPr="00107362">
              <w:rPr>
                <w:rFonts w:ascii="Verdana" w:hAnsi="Verdana"/>
                <w:noProof/>
                <w:webHidden/>
              </w:rPr>
              <w:instrText xml:space="preserve"> PAGEREF _Toc183013544 \h </w:instrText>
            </w:r>
            <w:r w:rsidR="00107362" w:rsidRPr="00107362">
              <w:rPr>
                <w:rFonts w:ascii="Verdana" w:hAnsi="Verdana"/>
                <w:noProof/>
                <w:webHidden/>
              </w:rPr>
            </w:r>
            <w:r w:rsidR="00107362" w:rsidRPr="00107362">
              <w:rPr>
                <w:rFonts w:ascii="Verdana" w:hAnsi="Verdana"/>
                <w:noProof/>
                <w:webHidden/>
              </w:rPr>
              <w:fldChar w:fldCharType="separate"/>
            </w:r>
            <w:r w:rsidR="00107362" w:rsidRPr="00107362">
              <w:rPr>
                <w:rFonts w:ascii="Verdana" w:hAnsi="Verdana"/>
                <w:noProof/>
                <w:webHidden/>
              </w:rPr>
              <w:t>10</w:t>
            </w:r>
            <w:r w:rsidR="00107362" w:rsidRPr="00107362">
              <w:rPr>
                <w:rFonts w:ascii="Verdana" w:hAnsi="Verdana"/>
                <w:noProof/>
                <w:webHidden/>
              </w:rPr>
              <w:fldChar w:fldCharType="end"/>
            </w:r>
          </w:hyperlink>
        </w:p>
        <w:p w14:paraId="75FEB3AF" w14:textId="116F879B" w:rsidR="00107362" w:rsidRPr="00107362" w:rsidRDefault="006754D4">
          <w:pPr>
            <w:pStyle w:val="TDC3"/>
            <w:tabs>
              <w:tab w:val="right" w:leader="dot" w:pos="9062"/>
            </w:tabs>
            <w:rPr>
              <w:rFonts w:ascii="Verdana" w:eastAsiaTheme="minorEastAsia" w:hAnsi="Verdana"/>
              <w:noProof/>
              <w:lang w:eastAsia="es-CO"/>
            </w:rPr>
          </w:pPr>
          <w:hyperlink w:anchor="_Toc183013545" w:history="1">
            <w:r w:rsidR="00107362" w:rsidRPr="00107362">
              <w:rPr>
                <w:rStyle w:val="Hipervnculo"/>
                <w:rFonts w:ascii="Verdana" w:hAnsi="Verdana"/>
                <w:noProof/>
              </w:rPr>
              <w:t>6.5.3.2. Envíos normales</w:t>
            </w:r>
            <w:r w:rsidR="00107362" w:rsidRPr="00107362">
              <w:rPr>
                <w:rFonts w:ascii="Verdana" w:hAnsi="Verdana"/>
                <w:noProof/>
                <w:webHidden/>
              </w:rPr>
              <w:tab/>
            </w:r>
            <w:r w:rsidR="00107362" w:rsidRPr="00107362">
              <w:rPr>
                <w:rFonts w:ascii="Verdana" w:hAnsi="Verdana"/>
                <w:noProof/>
                <w:webHidden/>
              </w:rPr>
              <w:fldChar w:fldCharType="begin"/>
            </w:r>
            <w:r w:rsidR="00107362" w:rsidRPr="00107362">
              <w:rPr>
                <w:rFonts w:ascii="Verdana" w:hAnsi="Verdana"/>
                <w:noProof/>
                <w:webHidden/>
              </w:rPr>
              <w:instrText xml:space="preserve"> PAGEREF _Toc183013545 \h </w:instrText>
            </w:r>
            <w:r w:rsidR="00107362" w:rsidRPr="00107362">
              <w:rPr>
                <w:rFonts w:ascii="Verdana" w:hAnsi="Verdana"/>
                <w:noProof/>
                <w:webHidden/>
              </w:rPr>
            </w:r>
            <w:r w:rsidR="00107362" w:rsidRPr="00107362">
              <w:rPr>
                <w:rFonts w:ascii="Verdana" w:hAnsi="Verdana"/>
                <w:noProof/>
                <w:webHidden/>
              </w:rPr>
              <w:fldChar w:fldCharType="separate"/>
            </w:r>
            <w:r w:rsidR="00107362" w:rsidRPr="00107362">
              <w:rPr>
                <w:rFonts w:ascii="Verdana" w:hAnsi="Verdana"/>
                <w:noProof/>
                <w:webHidden/>
              </w:rPr>
              <w:t>10</w:t>
            </w:r>
            <w:r w:rsidR="00107362" w:rsidRPr="00107362">
              <w:rPr>
                <w:rFonts w:ascii="Verdana" w:hAnsi="Verdana"/>
                <w:noProof/>
                <w:webHidden/>
              </w:rPr>
              <w:fldChar w:fldCharType="end"/>
            </w:r>
          </w:hyperlink>
        </w:p>
        <w:p w14:paraId="47402AF9" w14:textId="4459D815" w:rsidR="00107362" w:rsidRPr="00107362" w:rsidRDefault="006754D4">
          <w:pPr>
            <w:pStyle w:val="TDC3"/>
            <w:tabs>
              <w:tab w:val="right" w:leader="dot" w:pos="9062"/>
            </w:tabs>
            <w:rPr>
              <w:rFonts w:ascii="Verdana" w:eastAsiaTheme="minorEastAsia" w:hAnsi="Verdana"/>
              <w:noProof/>
              <w:lang w:eastAsia="es-CO"/>
            </w:rPr>
          </w:pPr>
          <w:hyperlink w:anchor="_Toc183013546" w:history="1">
            <w:r w:rsidR="00107362" w:rsidRPr="00107362">
              <w:rPr>
                <w:rStyle w:val="Hipervnculo"/>
                <w:rFonts w:ascii="Verdana" w:hAnsi="Verdana"/>
                <w:noProof/>
              </w:rPr>
              <w:t>6.5.6. Entrega de comunicaciones oficiales a usuarios.</w:t>
            </w:r>
            <w:r w:rsidR="00107362" w:rsidRPr="00107362">
              <w:rPr>
                <w:rFonts w:ascii="Verdana" w:hAnsi="Verdana"/>
                <w:noProof/>
                <w:webHidden/>
              </w:rPr>
              <w:tab/>
            </w:r>
            <w:r w:rsidR="00107362" w:rsidRPr="00107362">
              <w:rPr>
                <w:rFonts w:ascii="Verdana" w:hAnsi="Verdana"/>
                <w:noProof/>
                <w:webHidden/>
              </w:rPr>
              <w:fldChar w:fldCharType="begin"/>
            </w:r>
            <w:r w:rsidR="00107362" w:rsidRPr="00107362">
              <w:rPr>
                <w:rFonts w:ascii="Verdana" w:hAnsi="Verdana"/>
                <w:noProof/>
                <w:webHidden/>
              </w:rPr>
              <w:instrText xml:space="preserve"> PAGEREF _Toc183013546 \h </w:instrText>
            </w:r>
            <w:r w:rsidR="00107362" w:rsidRPr="00107362">
              <w:rPr>
                <w:rFonts w:ascii="Verdana" w:hAnsi="Verdana"/>
                <w:noProof/>
                <w:webHidden/>
              </w:rPr>
            </w:r>
            <w:r w:rsidR="00107362" w:rsidRPr="00107362">
              <w:rPr>
                <w:rFonts w:ascii="Verdana" w:hAnsi="Verdana"/>
                <w:noProof/>
                <w:webHidden/>
              </w:rPr>
              <w:fldChar w:fldCharType="separate"/>
            </w:r>
            <w:r w:rsidR="00107362" w:rsidRPr="00107362">
              <w:rPr>
                <w:rFonts w:ascii="Verdana" w:hAnsi="Verdana"/>
                <w:noProof/>
                <w:webHidden/>
              </w:rPr>
              <w:t>10</w:t>
            </w:r>
            <w:r w:rsidR="00107362" w:rsidRPr="00107362">
              <w:rPr>
                <w:rFonts w:ascii="Verdana" w:hAnsi="Verdana"/>
                <w:noProof/>
                <w:webHidden/>
              </w:rPr>
              <w:fldChar w:fldCharType="end"/>
            </w:r>
          </w:hyperlink>
        </w:p>
        <w:p w14:paraId="03BD699A" w14:textId="3C8BE25A" w:rsidR="00107362" w:rsidRPr="00107362" w:rsidRDefault="006754D4">
          <w:pPr>
            <w:pStyle w:val="TDC1"/>
            <w:rPr>
              <w:rFonts w:ascii="Verdana" w:eastAsiaTheme="minorEastAsia" w:hAnsi="Verdana"/>
              <w:b w:val="0"/>
              <w:bCs w:val="0"/>
              <w:sz w:val="22"/>
              <w:szCs w:val="22"/>
              <w:lang w:eastAsia="es-CO"/>
            </w:rPr>
          </w:pPr>
          <w:hyperlink w:anchor="_Toc183013547" w:history="1">
            <w:r w:rsidR="00107362" w:rsidRPr="00107362">
              <w:rPr>
                <w:rStyle w:val="Hipervnculo"/>
                <w:rFonts w:ascii="Verdana" w:hAnsi="Verdana"/>
                <w:sz w:val="22"/>
                <w:szCs w:val="22"/>
              </w:rPr>
              <w:t>7.</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CONTINGENCIA</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_Toc183013547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10</w:t>
            </w:r>
            <w:r w:rsidR="00107362" w:rsidRPr="00107362">
              <w:rPr>
                <w:rFonts w:ascii="Verdana" w:hAnsi="Verdana"/>
                <w:webHidden/>
                <w:sz w:val="22"/>
                <w:szCs w:val="22"/>
              </w:rPr>
              <w:fldChar w:fldCharType="end"/>
            </w:r>
          </w:hyperlink>
        </w:p>
        <w:p w14:paraId="1488F5F1" w14:textId="3ACDA20F" w:rsidR="00107362" w:rsidRPr="00107362" w:rsidRDefault="006754D4">
          <w:pPr>
            <w:pStyle w:val="TDC1"/>
            <w:rPr>
              <w:rFonts w:ascii="Verdana" w:eastAsiaTheme="minorEastAsia" w:hAnsi="Verdana"/>
              <w:b w:val="0"/>
              <w:bCs w:val="0"/>
              <w:sz w:val="22"/>
              <w:szCs w:val="22"/>
              <w:lang w:eastAsia="es-CO"/>
            </w:rPr>
          </w:pPr>
          <w:hyperlink w:anchor="_Toc183013548" w:history="1">
            <w:r w:rsidR="00107362" w:rsidRPr="00107362">
              <w:rPr>
                <w:rStyle w:val="Hipervnculo"/>
                <w:rFonts w:ascii="Verdana" w:hAnsi="Verdana"/>
                <w:sz w:val="22"/>
                <w:szCs w:val="22"/>
              </w:rPr>
              <w:t>7.1 Asignación de radicación de entrada</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_Toc183013548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11</w:t>
            </w:r>
            <w:r w:rsidR="00107362" w:rsidRPr="00107362">
              <w:rPr>
                <w:rFonts w:ascii="Verdana" w:hAnsi="Verdana"/>
                <w:webHidden/>
                <w:sz w:val="22"/>
                <w:szCs w:val="22"/>
              </w:rPr>
              <w:fldChar w:fldCharType="end"/>
            </w:r>
          </w:hyperlink>
        </w:p>
        <w:p w14:paraId="654FCC7B" w14:textId="1637BB42" w:rsidR="00107362" w:rsidRPr="00107362" w:rsidRDefault="006754D4">
          <w:pPr>
            <w:pStyle w:val="TDC1"/>
            <w:rPr>
              <w:rFonts w:ascii="Verdana" w:eastAsiaTheme="minorEastAsia" w:hAnsi="Verdana"/>
              <w:b w:val="0"/>
              <w:bCs w:val="0"/>
              <w:sz w:val="22"/>
              <w:szCs w:val="22"/>
              <w:lang w:eastAsia="es-CO"/>
            </w:rPr>
          </w:pPr>
          <w:hyperlink w:anchor="_Toc183013549" w:history="1">
            <w:r w:rsidR="00107362" w:rsidRPr="00107362">
              <w:rPr>
                <w:rStyle w:val="Hipervnculo"/>
                <w:rFonts w:ascii="Verdana" w:hAnsi="Verdana"/>
                <w:sz w:val="22"/>
                <w:szCs w:val="22"/>
              </w:rPr>
              <w:t>7.2. Asignación de radicados de salida</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_Toc183013549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11</w:t>
            </w:r>
            <w:r w:rsidR="00107362" w:rsidRPr="00107362">
              <w:rPr>
                <w:rFonts w:ascii="Verdana" w:hAnsi="Verdana"/>
                <w:webHidden/>
                <w:sz w:val="22"/>
                <w:szCs w:val="22"/>
              </w:rPr>
              <w:fldChar w:fldCharType="end"/>
            </w:r>
          </w:hyperlink>
        </w:p>
        <w:p w14:paraId="416471C9" w14:textId="42625DA5" w:rsidR="00107362" w:rsidRPr="00107362" w:rsidRDefault="006754D4">
          <w:pPr>
            <w:pStyle w:val="TDC1"/>
            <w:rPr>
              <w:rFonts w:ascii="Verdana" w:eastAsiaTheme="minorEastAsia" w:hAnsi="Verdana"/>
              <w:b w:val="0"/>
              <w:bCs w:val="0"/>
              <w:sz w:val="22"/>
              <w:szCs w:val="22"/>
              <w:lang w:eastAsia="es-CO"/>
            </w:rPr>
          </w:pPr>
          <w:hyperlink w:anchor="_Toc183013550" w:history="1">
            <w:r w:rsidR="00107362" w:rsidRPr="00107362">
              <w:rPr>
                <w:rStyle w:val="Hipervnculo"/>
                <w:rFonts w:ascii="Verdana" w:hAnsi="Verdana"/>
                <w:sz w:val="22"/>
                <w:szCs w:val="22"/>
              </w:rPr>
              <w:t>7.3. Reparto y distribución</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_Toc183013550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13</w:t>
            </w:r>
            <w:r w:rsidR="00107362" w:rsidRPr="00107362">
              <w:rPr>
                <w:rFonts w:ascii="Verdana" w:hAnsi="Verdana"/>
                <w:webHidden/>
                <w:sz w:val="22"/>
                <w:szCs w:val="22"/>
              </w:rPr>
              <w:fldChar w:fldCharType="end"/>
            </w:r>
          </w:hyperlink>
        </w:p>
        <w:p w14:paraId="456E0376" w14:textId="2297E2B8" w:rsidR="00107362" w:rsidRPr="00107362" w:rsidRDefault="006754D4">
          <w:pPr>
            <w:pStyle w:val="TDC1"/>
            <w:rPr>
              <w:rFonts w:ascii="Verdana" w:eastAsiaTheme="minorEastAsia" w:hAnsi="Verdana"/>
              <w:b w:val="0"/>
              <w:bCs w:val="0"/>
              <w:sz w:val="22"/>
              <w:szCs w:val="22"/>
              <w:lang w:eastAsia="es-CO"/>
            </w:rPr>
          </w:pPr>
          <w:hyperlink w:anchor="_Toc183013551" w:history="1">
            <w:r w:rsidR="00107362" w:rsidRPr="00107362">
              <w:rPr>
                <w:rStyle w:val="Hipervnculo"/>
                <w:rFonts w:ascii="Verdana" w:hAnsi="Verdana"/>
                <w:sz w:val="22"/>
                <w:szCs w:val="22"/>
              </w:rPr>
              <w:t>7.4. Numeración de actos administrativos</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_Toc183013551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14</w:t>
            </w:r>
            <w:r w:rsidR="00107362" w:rsidRPr="00107362">
              <w:rPr>
                <w:rFonts w:ascii="Verdana" w:hAnsi="Verdana"/>
                <w:webHidden/>
                <w:sz w:val="22"/>
                <w:szCs w:val="22"/>
              </w:rPr>
              <w:fldChar w:fldCharType="end"/>
            </w:r>
          </w:hyperlink>
        </w:p>
        <w:p w14:paraId="28879EBC" w14:textId="6AD84D1E" w:rsidR="00107362" w:rsidRPr="00107362" w:rsidRDefault="006754D4">
          <w:pPr>
            <w:pStyle w:val="TDC1"/>
            <w:rPr>
              <w:rFonts w:ascii="Verdana" w:eastAsiaTheme="minorEastAsia" w:hAnsi="Verdana"/>
              <w:b w:val="0"/>
              <w:bCs w:val="0"/>
              <w:sz w:val="22"/>
              <w:szCs w:val="22"/>
              <w:lang w:eastAsia="es-CO"/>
            </w:rPr>
          </w:pPr>
          <w:hyperlink w:anchor="_Toc183013552" w:history="1">
            <w:r w:rsidR="00107362" w:rsidRPr="00107362">
              <w:rPr>
                <w:rStyle w:val="Hipervnculo"/>
                <w:rFonts w:ascii="Verdana" w:hAnsi="Verdana"/>
                <w:sz w:val="22"/>
                <w:szCs w:val="22"/>
              </w:rPr>
              <w:t>7.5. Restablecimiento del gestor documental.</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_Toc183013552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14</w:t>
            </w:r>
            <w:r w:rsidR="00107362" w:rsidRPr="00107362">
              <w:rPr>
                <w:rFonts w:ascii="Verdana" w:hAnsi="Verdana"/>
                <w:webHidden/>
                <w:sz w:val="22"/>
                <w:szCs w:val="22"/>
              </w:rPr>
              <w:fldChar w:fldCharType="end"/>
            </w:r>
          </w:hyperlink>
        </w:p>
        <w:p w14:paraId="75E1561B" w14:textId="0168DF1A" w:rsidR="00107362" w:rsidRPr="00107362" w:rsidRDefault="006754D4">
          <w:pPr>
            <w:pStyle w:val="TDC1"/>
            <w:rPr>
              <w:rFonts w:ascii="Verdana" w:eastAsiaTheme="minorEastAsia" w:hAnsi="Verdana"/>
              <w:b w:val="0"/>
              <w:bCs w:val="0"/>
              <w:sz w:val="22"/>
              <w:szCs w:val="22"/>
              <w:lang w:eastAsia="es-CO"/>
            </w:rPr>
          </w:pPr>
          <w:hyperlink w:anchor="_Toc183013553" w:history="1">
            <w:r w:rsidR="00107362" w:rsidRPr="00107362">
              <w:rPr>
                <w:rStyle w:val="Hipervnculo"/>
                <w:rFonts w:ascii="Verdana" w:hAnsi="Verdana"/>
                <w:sz w:val="22"/>
                <w:szCs w:val="22"/>
              </w:rPr>
              <w:t>8.</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CARGUE DE INFORMACIÓN POR RESTABLECIMIENTO DEL GESTOR DOCUMENTAL</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_Toc183013553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14</w:t>
            </w:r>
            <w:r w:rsidR="00107362" w:rsidRPr="00107362">
              <w:rPr>
                <w:rFonts w:ascii="Verdana" w:hAnsi="Verdana"/>
                <w:webHidden/>
                <w:sz w:val="22"/>
                <w:szCs w:val="22"/>
              </w:rPr>
              <w:fldChar w:fldCharType="end"/>
            </w:r>
          </w:hyperlink>
        </w:p>
        <w:p w14:paraId="60B13268" w14:textId="41CD0E13" w:rsidR="00107362" w:rsidRPr="00107362" w:rsidRDefault="006754D4">
          <w:pPr>
            <w:pStyle w:val="TDC1"/>
            <w:rPr>
              <w:rFonts w:ascii="Verdana" w:eastAsiaTheme="minorEastAsia" w:hAnsi="Verdana"/>
              <w:b w:val="0"/>
              <w:bCs w:val="0"/>
              <w:sz w:val="22"/>
              <w:szCs w:val="22"/>
              <w:lang w:eastAsia="es-CO"/>
            </w:rPr>
          </w:pPr>
          <w:hyperlink w:anchor="_Toc183013554" w:history="1">
            <w:r w:rsidR="00107362" w:rsidRPr="00107362">
              <w:rPr>
                <w:rStyle w:val="Hipervnculo"/>
                <w:rFonts w:ascii="Verdana" w:hAnsi="Verdana"/>
                <w:sz w:val="22"/>
                <w:szCs w:val="22"/>
              </w:rPr>
              <w:t>8.1 Acceso al Sistema</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_Toc183013554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14</w:t>
            </w:r>
            <w:r w:rsidR="00107362" w:rsidRPr="00107362">
              <w:rPr>
                <w:rFonts w:ascii="Verdana" w:hAnsi="Verdana"/>
                <w:webHidden/>
                <w:sz w:val="22"/>
                <w:szCs w:val="22"/>
              </w:rPr>
              <w:fldChar w:fldCharType="end"/>
            </w:r>
          </w:hyperlink>
        </w:p>
        <w:p w14:paraId="08E7AF81" w14:textId="3F416291" w:rsidR="00107362" w:rsidRPr="00107362" w:rsidRDefault="006754D4">
          <w:pPr>
            <w:pStyle w:val="TDC1"/>
            <w:rPr>
              <w:rFonts w:ascii="Verdana" w:eastAsiaTheme="minorEastAsia" w:hAnsi="Verdana"/>
              <w:b w:val="0"/>
              <w:bCs w:val="0"/>
              <w:sz w:val="22"/>
              <w:szCs w:val="22"/>
              <w:lang w:eastAsia="es-CO"/>
            </w:rPr>
          </w:pPr>
          <w:hyperlink w:anchor="_Toc183013555" w:history="1">
            <w:r w:rsidR="00107362" w:rsidRPr="00107362">
              <w:rPr>
                <w:rStyle w:val="Hipervnculo"/>
                <w:rFonts w:ascii="Verdana" w:hAnsi="Verdana"/>
                <w:sz w:val="22"/>
                <w:szCs w:val="22"/>
              </w:rPr>
              <w:t>8.2 Creación de Expediente cuando el trámite se inició y se dio respuesta en la contingencia</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_Toc183013555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15</w:t>
            </w:r>
            <w:r w:rsidR="00107362" w:rsidRPr="00107362">
              <w:rPr>
                <w:rFonts w:ascii="Verdana" w:hAnsi="Verdana"/>
                <w:webHidden/>
                <w:sz w:val="22"/>
                <w:szCs w:val="22"/>
              </w:rPr>
              <w:fldChar w:fldCharType="end"/>
            </w:r>
          </w:hyperlink>
        </w:p>
        <w:p w14:paraId="3B4494AC" w14:textId="0FA127E4" w:rsidR="00107362" w:rsidRPr="00107362" w:rsidRDefault="006754D4">
          <w:pPr>
            <w:pStyle w:val="TDC1"/>
            <w:rPr>
              <w:rFonts w:ascii="Verdana" w:eastAsiaTheme="minorEastAsia" w:hAnsi="Verdana"/>
              <w:b w:val="0"/>
              <w:bCs w:val="0"/>
              <w:sz w:val="22"/>
              <w:szCs w:val="22"/>
              <w:lang w:eastAsia="es-CO"/>
            </w:rPr>
          </w:pPr>
          <w:hyperlink w:anchor="_Toc183013556" w:history="1">
            <w:r w:rsidR="00107362" w:rsidRPr="00107362">
              <w:rPr>
                <w:rStyle w:val="Hipervnculo"/>
                <w:rFonts w:ascii="Verdana" w:hAnsi="Verdana"/>
                <w:sz w:val="22"/>
                <w:szCs w:val="22"/>
              </w:rPr>
              <w:t>8.3. Completar el Expediente:</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_Toc183013556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17</w:t>
            </w:r>
            <w:r w:rsidR="00107362" w:rsidRPr="00107362">
              <w:rPr>
                <w:rFonts w:ascii="Verdana" w:hAnsi="Verdana"/>
                <w:webHidden/>
                <w:sz w:val="22"/>
                <w:szCs w:val="22"/>
              </w:rPr>
              <w:fldChar w:fldCharType="end"/>
            </w:r>
          </w:hyperlink>
        </w:p>
        <w:p w14:paraId="510855C9" w14:textId="431F18C5" w:rsidR="00107362" w:rsidRPr="00107362" w:rsidRDefault="006754D4">
          <w:pPr>
            <w:pStyle w:val="TDC1"/>
            <w:rPr>
              <w:rFonts w:ascii="Verdana" w:eastAsiaTheme="minorEastAsia" w:hAnsi="Verdana"/>
              <w:b w:val="0"/>
              <w:bCs w:val="0"/>
              <w:sz w:val="22"/>
              <w:szCs w:val="22"/>
              <w:lang w:eastAsia="es-CO"/>
            </w:rPr>
          </w:pPr>
          <w:hyperlink w:anchor="_Toc183013557" w:history="1">
            <w:r w:rsidR="00107362" w:rsidRPr="00107362">
              <w:rPr>
                <w:rStyle w:val="Hipervnculo"/>
                <w:rFonts w:ascii="Verdana" w:hAnsi="Verdana"/>
                <w:sz w:val="22"/>
                <w:szCs w:val="22"/>
              </w:rPr>
              <w:t>8.4 Cargar Documentos:</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_Toc183013557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20</w:t>
            </w:r>
            <w:r w:rsidR="00107362" w:rsidRPr="00107362">
              <w:rPr>
                <w:rFonts w:ascii="Verdana" w:hAnsi="Verdana"/>
                <w:webHidden/>
                <w:sz w:val="22"/>
                <w:szCs w:val="22"/>
              </w:rPr>
              <w:fldChar w:fldCharType="end"/>
            </w:r>
          </w:hyperlink>
        </w:p>
        <w:p w14:paraId="47CFEEEA" w14:textId="6D735673" w:rsidR="00107362" w:rsidRPr="00107362" w:rsidRDefault="006754D4">
          <w:pPr>
            <w:pStyle w:val="TDC1"/>
            <w:rPr>
              <w:rFonts w:ascii="Verdana" w:eastAsiaTheme="minorEastAsia" w:hAnsi="Verdana"/>
              <w:b w:val="0"/>
              <w:bCs w:val="0"/>
              <w:sz w:val="22"/>
              <w:szCs w:val="22"/>
              <w:lang w:eastAsia="es-CO"/>
            </w:rPr>
          </w:pPr>
          <w:hyperlink w:anchor="_Toc183013558" w:history="1">
            <w:r w:rsidR="00107362" w:rsidRPr="00107362">
              <w:rPr>
                <w:rStyle w:val="Hipervnculo"/>
                <w:rFonts w:ascii="Verdana" w:hAnsi="Verdana"/>
                <w:sz w:val="22"/>
                <w:szCs w:val="22"/>
              </w:rPr>
              <w:t>8.5 Cargue de información cuando el trámite se inició antes de la contingencia:</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_Toc183013558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23</w:t>
            </w:r>
            <w:r w:rsidR="00107362" w:rsidRPr="00107362">
              <w:rPr>
                <w:rFonts w:ascii="Verdana" w:hAnsi="Verdana"/>
                <w:webHidden/>
                <w:sz w:val="22"/>
                <w:szCs w:val="22"/>
              </w:rPr>
              <w:fldChar w:fldCharType="end"/>
            </w:r>
          </w:hyperlink>
        </w:p>
        <w:p w14:paraId="0F0D5A42" w14:textId="1978DF75" w:rsidR="00107362" w:rsidRPr="00107362" w:rsidRDefault="006754D4">
          <w:pPr>
            <w:pStyle w:val="TDC1"/>
            <w:rPr>
              <w:rFonts w:ascii="Verdana" w:eastAsiaTheme="minorEastAsia" w:hAnsi="Verdana"/>
              <w:b w:val="0"/>
              <w:bCs w:val="0"/>
              <w:sz w:val="22"/>
              <w:szCs w:val="22"/>
              <w:lang w:eastAsia="es-CO"/>
            </w:rPr>
          </w:pPr>
          <w:hyperlink w:anchor="_Toc183013559" w:history="1">
            <w:r w:rsidR="00107362" w:rsidRPr="00107362">
              <w:rPr>
                <w:rStyle w:val="Hipervnculo"/>
                <w:rFonts w:ascii="Verdana" w:hAnsi="Verdana"/>
                <w:sz w:val="22"/>
                <w:szCs w:val="22"/>
              </w:rPr>
              <w:t>8.6 Cargue de información cuando el trámite se inició en la contingencia y se dará respuesta por el gestor documental.</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_Toc183013559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23</w:t>
            </w:r>
            <w:r w:rsidR="00107362" w:rsidRPr="00107362">
              <w:rPr>
                <w:rFonts w:ascii="Verdana" w:hAnsi="Verdana"/>
                <w:webHidden/>
                <w:sz w:val="22"/>
                <w:szCs w:val="22"/>
              </w:rPr>
              <w:fldChar w:fldCharType="end"/>
            </w:r>
          </w:hyperlink>
        </w:p>
        <w:p w14:paraId="0E4C41E3" w14:textId="4397A009" w:rsidR="00107362" w:rsidRPr="00107362" w:rsidRDefault="006754D4">
          <w:pPr>
            <w:pStyle w:val="TDC1"/>
            <w:rPr>
              <w:rFonts w:ascii="Verdana" w:eastAsiaTheme="minorEastAsia" w:hAnsi="Verdana"/>
              <w:b w:val="0"/>
              <w:bCs w:val="0"/>
              <w:sz w:val="22"/>
              <w:szCs w:val="22"/>
              <w:lang w:eastAsia="es-CO"/>
            </w:rPr>
          </w:pPr>
          <w:hyperlink w:anchor="_Toc183013560" w:history="1">
            <w:r w:rsidR="00107362" w:rsidRPr="00107362">
              <w:rPr>
                <w:rStyle w:val="Hipervnculo"/>
                <w:rFonts w:ascii="Verdana" w:hAnsi="Verdana"/>
                <w:sz w:val="22"/>
                <w:szCs w:val="22"/>
              </w:rPr>
              <w:t>8.7 Registro de Expedientes:</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_Toc183013560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24</w:t>
            </w:r>
            <w:r w:rsidR="00107362" w:rsidRPr="00107362">
              <w:rPr>
                <w:rFonts w:ascii="Verdana" w:hAnsi="Verdana"/>
                <w:webHidden/>
                <w:sz w:val="22"/>
                <w:szCs w:val="22"/>
              </w:rPr>
              <w:fldChar w:fldCharType="end"/>
            </w:r>
          </w:hyperlink>
        </w:p>
        <w:p w14:paraId="1E8865E0" w14:textId="04FAD705" w:rsidR="00107362" w:rsidRPr="00107362" w:rsidRDefault="006754D4">
          <w:pPr>
            <w:pStyle w:val="TDC1"/>
            <w:rPr>
              <w:rFonts w:ascii="Verdana" w:eastAsiaTheme="minorEastAsia" w:hAnsi="Verdana"/>
              <w:b w:val="0"/>
              <w:bCs w:val="0"/>
              <w:sz w:val="22"/>
              <w:szCs w:val="22"/>
              <w:lang w:eastAsia="es-CO"/>
            </w:rPr>
          </w:pPr>
          <w:hyperlink w:anchor="_Toc183013561" w:history="1">
            <w:r w:rsidR="00107362" w:rsidRPr="00107362">
              <w:rPr>
                <w:rStyle w:val="Hipervnculo"/>
                <w:rFonts w:ascii="Verdana" w:hAnsi="Verdana"/>
                <w:sz w:val="22"/>
                <w:szCs w:val="22"/>
              </w:rPr>
              <w:t>9.</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NOTIFICACIÓN.</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_Toc183013561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25</w:t>
            </w:r>
            <w:r w:rsidR="00107362" w:rsidRPr="00107362">
              <w:rPr>
                <w:rFonts w:ascii="Verdana" w:hAnsi="Verdana"/>
                <w:webHidden/>
                <w:sz w:val="22"/>
                <w:szCs w:val="22"/>
              </w:rPr>
              <w:fldChar w:fldCharType="end"/>
            </w:r>
          </w:hyperlink>
        </w:p>
        <w:p w14:paraId="71B915FE" w14:textId="5C9593DC" w:rsidR="00107362" w:rsidRPr="00107362" w:rsidRDefault="006754D4">
          <w:pPr>
            <w:pStyle w:val="TDC1"/>
            <w:rPr>
              <w:rFonts w:ascii="Verdana" w:eastAsiaTheme="minorEastAsia" w:hAnsi="Verdana"/>
              <w:b w:val="0"/>
              <w:bCs w:val="0"/>
              <w:sz w:val="22"/>
              <w:szCs w:val="22"/>
              <w:lang w:eastAsia="es-CO"/>
            </w:rPr>
          </w:pPr>
          <w:hyperlink w:anchor="_Toc183013562" w:history="1">
            <w:r w:rsidR="00107362" w:rsidRPr="00107362">
              <w:rPr>
                <w:rStyle w:val="Hipervnculo"/>
                <w:rFonts w:ascii="Verdana" w:hAnsi="Verdana"/>
                <w:sz w:val="22"/>
                <w:szCs w:val="22"/>
              </w:rPr>
              <w:t>10.</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DIGITALIZACIÓN</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_Toc183013562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25</w:t>
            </w:r>
            <w:r w:rsidR="00107362" w:rsidRPr="00107362">
              <w:rPr>
                <w:rFonts w:ascii="Verdana" w:hAnsi="Verdana"/>
                <w:webHidden/>
                <w:sz w:val="22"/>
                <w:szCs w:val="22"/>
              </w:rPr>
              <w:fldChar w:fldCharType="end"/>
            </w:r>
          </w:hyperlink>
        </w:p>
        <w:p w14:paraId="648DA662" w14:textId="50C8380E" w:rsidR="00107362" w:rsidRPr="00107362" w:rsidRDefault="006754D4">
          <w:pPr>
            <w:pStyle w:val="TDC1"/>
            <w:rPr>
              <w:rFonts w:ascii="Verdana" w:eastAsiaTheme="minorEastAsia" w:hAnsi="Verdana"/>
              <w:b w:val="0"/>
              <w:bCs w:val="0"/>
              <w:sz w:val="22"/>
              <w:szCs w:val="22"/>
              <w:lang w:eastAsia="es-CO"/>
            </w:rPr>
          </w:pPr>
          <w:hyperlink w:anchor="_Toc183013563" w:history="1">
            <w:r w:rsidR="00107362" w:rsidRPr="00107362">
              <w:rPr>
                <w:rStyle w:val="Hipervnculo"/>
                <w:rFonts w:ascii="Verdana" w:hAnsi="Verdana"/>
                <w:sz w:val="22"/>
                <w:szCs w:val="22"/>
              </w:rPr>
              <w:t>11.</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DISTRIBUCIÓN</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_Toc183013563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25</w:t>
            </w:r>
            <w:r w:rsidR="00107362" w:rsidRPr="00107362">
              <w:rPr>
                <w:rFonts w:ascii="Verdana" w:hAnsi="Verdana"/>
                <w:webHidden/>
                <w:sz w:val="22"/>
                <w:szCs w:val="22"/>
              </w:rPr>
              <w:fldChar w:fldCharType="end"/>
            </w:r>
          </w:hyperlink>
        </w:p>
        <w:p w14:paraId="2934FA36" w14:textId="22D0326B" w:rsidR="00107362" w:rsidRPr="00107362" w:rsidRDefault="006754D4">
          <w:pPr>
            <w:pStyle w:val="TDC1"/>
            <w:rPr>
              <w:rFonts w:ascii="Verdana" w:eastAsiaTheme="minorEastAsia" w:hAnsi="Verdana"/>
              <w:b w:val="0"/>
              <w:bCs w:val="0"/>
              <w:sz w:val="22"/>
              <w:szCs w:val="22"/>
              <w:lang w:eastAsia="es-CO"/>
            </w:rPr>
          </w:pPr>
          <w:hyperlink w:anchor="_Toc183013564" w:history="1">
            <w:r w:rsidR="00107362" w:rsidRPr="00107362">
              <w:rPr>
                <w:rStyle w:val="Hipervnculo"/>
                <w:rFonts w:ascii="Verdana" w:hAnsi="Verdana"/>
                <w:sz w:val="22"/>
                <w:szCs w:val="22"/>
              </w:rPr>
              <w:t>11.1 Recibir correo devuelto</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_Toc183013564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26</w:t>
            </w:r>
            <w:r w:rsidR="00107362" w:rsidRPr="00107362">
              <w:rPr>
                <w:rFonts w:ascii="Verdana" w:hAnsi="Verdana"/>
                <w:webHidden/>
                <w:sz w:val="22"/>
                <w:szCs w:val="22"/>
              </w:rPr>
              <w:fldChar w:fldCharType="end"/>
            </w:r>
          </w:hyperlink>
        </w:p>
        <w:p w14:paraId="706F9FB6" w14:textId="5735825A" w:rsidR="00107362" w:rsidRPr="00107362" w:rsidRDefault="006754D4">
          <w:pPr>
            <w:pStyle w:val="TDC1"/>
            <w:rPr>
              <w:rFonts w:ascii="Verdana" w:eastAsiaTheme="minorEastAsia" w:hAnsi="Verdana"/>
              <w:b w:val="0"/>
              <w:bCs w:val="0"/>
              <w:sz w:val="22"/>
              <w:szCs w:val="22"/>
              <w:lang w:eastAsia="es-CO"/>
            </w:rPr>
          </w:pPr>
          <w:hyperlink w:anchor="_Toc183013565" w:history="1">
            <w:r w:rsidR="00107362" w:rsidRPr="00107362">
              <w:rPr>
                <w:rStyle w:val="Hipervnculo"/>
                <w:rFonts w:ascii="Verdana" w:hAnsi="Verdana"/>
                <w:sz w:val="22"/>
                <w:szCs w:val="22"/>
              </w:rPr>
              <w:t>11.2 Verificación de causales de devoluciones.</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_Toc183013565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26</w:t>
            </w:r>
            <w:r w:rsidR="00107362" w:rsidRPr="00107362">
              <w:rPr>
                <w:rFonts w:ascii="Verdana" w:hAnsi="Verdana"/>
                <w:webHidden/>
                <w:sz w:val="22"/>
                <w:szCs w:val="22"/>
              </w:rPr>
              <w:fldChar w:fldCharType="end"/>
            </w:r>
          </w:hyperlink>
        </w:p>
        <w:p w14:paraId="054F0EDE" w14:textId="38891C49" w:rsidR="00107362" w:rsidRPr="00107362" w:rsidRDefault="006754D4">
          <w:pPr>
            <w:pStyle w:val="TDC1"/>
            <w:rPr>
              <w:rFonts w:ascii="Verdana" w:eastAsiaTheme="minorEastAsia" w:hAnsi="Verdana"/>
              <w:b w:val="0"/>
              <w:bCs w:val="0"/>
              <w:sz w:val="22"/>
              <w:szCs w:val="22"/>
              <w:lang w:eastAsia="es-CO"/>
            </w:rPr>
          </w:pPr>
          <w:hyperlink w:anchor="_Toc183013566" w:history="1">
            <w:r w:rsidR="00107362" w:rsidRPr="00107362">
              <w:rPr>
                <w:rStyle w:val="Hipervnculo"/>
                <w:rFonts w:ascii="Verdana" w:hAnsi="Verdana"/>
                <w:sz w:val="22"/>
                <w:szCs w:val="22"/>
              </w:rPr>
              <w:t>12.</w:t>
            </w:r>
            <w:r w:rsidR="00107362" w:rsidRPr="00107362">
              <w:rPr>
                <w:rFonts w:ascii="Verdana" w:eastAsiaTheme="minorEastAsia" w:hAnsi="Verdana"/>
                <w:b w:val="0"/>
                <w:bCs w:val="0"/>
                <w:sz w:val="22"/>
                <w:szCs w:val="22"/>
                <w:lang w:eastAsia="es-CO"/>
              </w:rPr>
              <w:tab/>
            </w:r>
            <w:r w:rsidR="00107362" w:rsidRPr="00107362">
              <w:rPr>
                <w:rStyle w:val="Hipervnculo"/>
                <w:rFonts w:ascii="Verdana" w:hAnsi="Verdana"/>
                <w:sz w:val="22"/>
                <w:szCs w:val="22"/>
              </w:rPr>
              <w:t>SEGUIMIENTO DE LAS NOTIFICACIONES</w:t>
            </w:r>
            <w:r w:rsidR="00107362" w:rsidRPr="00107362">
              <w:rPr>
                <w:rFonts w:ascii="Verdana" w:hAnsi="Verdana"/>
                <w:webHidden/>
                <w:sz w:val="22"/>
                <w:szCs w:val="22"/>
              </w:rPr>
              <w:tab/>
            </w:r>
            <w:r w:rsidR="00107362" w:rsidRPr="00107362">
              <w:rPr>
                <w:rFonts w:ascii="Verdana" w:hAnsi="Verdana"/>
                <w:webHidden/>
                <w:sz w:val="22"/>
                <w:szCs w:val="22"/>
              </w:rPr>
              <w:fldChar w:fldCharType="begin"/>
            </w:r>
            <w:r w:rsidR="00107362" w:rsidRPr="00107362">
              <w:rPr>
                <w:rFonts w:ascii="Verdana" w:hAnsi="Verdana"/>
                <w:webHidden/>
                <w:sz w:val="22"/>
                <w:szCs w:val="22"/>
              </w:rPr>
              <w:instrText xml:space="preserve"> PAGEREF _Toc183013566 \h </w:instrText>
            </w:r>
            <w:r w:rsidR="00107362" w:rsidRPr="00107362">
              <w:rPr>
                <w:rFonts w:ascii="Verdana" w:hAnsi="Verdana"/>
                <w:webHidden/>
                <w:sz w:val="22"/>
                <w:szCs w:val="22"/>
              </w:rPr>
            </w:r>
            <w:r w:rsidR="00107362" w:rsidRPr="00107362">
              <w:rPr>
                <w:rFonts w:ascii="Verdana" w:hAnsi="Verdana"/>
                <w:webHidden/>
                <w:sz w:val="22"/>
                <w:szCs w:val="22"/>
              </w:rPr>
              <w:fldChar w:fldCharType="separate"/>
            </w:r>
            <w:r w:rsidR="00107362" w:rsidRPr="00107362">
              <w:rPr>
                <w:rFonts w:ascii="Verdana" w:hAnsi="Verdana"/>
                <w:webHidden/>
                <w:sz w:val="22"/>
                <w:szCs w:val="22"/>
              </w:rPr>
              <w:t>26</w:t>
            </w:r>
            <w:r w:rsidR="00107362" w:rsidRPr="00107362">
              <w:rPr>
                <w:rFonts w:ascii="Verdana" w:hAnsi="Verdana"/>
                <w:webHidden/>
                <w:sz w:val="22"/>
                <w:szCs w:val="22"/>
              </w:rPr>
              <w:fldChar w:fldCharType="end"/>
            </w:r>
          </w:hyperlink>
        </w:p>
        <w:p w14:paraId="19A44581" w14:textId="64D1CEA6" w:rsidR="00780926" w:rsidRPr="00CD1FDB" w:rsidRDefault="00F35001">
          <w:pPr>
            <w:rPr>
              <w:rFonts w:ascii="Verdana" w:hAnsi="Verdana"/>
              <w:sz w:val="22"/>
              <w:szCs w:val="22"/>
            </w:rPr>
          </w:pPr>
          <w:r w:rsidRPr="00107362">
            <w:rPr>
              <w:rFonts w:ascii="Verdana" w:hAnsi="Verdana"/>
              <w:b/>
              <w:sz w:val="22"/>
              <w:szCs w:val="22"/>
              <w:lang w:val="es-ES"/>
            </w:rPr>
            <w:fldChar w:fldCharType="end"/>
          </w:r>
        </w:p>
      </w:sdtContent>
    </w:sdt>
    <w:p w14:paraId="57E1D969" w14:textId="30FBC035" w:rsidR="00EB46FF" w:rsidRPr="00CD1FDB" w:rsidRDefault="00EB46FF">
      <w:pPr>
        <w:rPr>
          <w:rFonts w:ascii="Verdana" w:eastAsiaTheme="majorEastAsia" w:hAnsi="Verdana" w:cstheme="majorBidi"/>
          <w:b/>
          <w:sz w:val="22"/>
          <w:szCs w:val="22"/>
        </w:rPr>
      </w:pPr>
      <w:bookmarkStart w:id="0" w:name="_Toc514684350"/>
      <w:r w:rsidRPr="00CD1FDB">
        <w:rPr>
          <w:rFonts w:ascii="Verdana" w:hAnsi="Verdana"/>
          <w:sz w:val="22"/>
          <w:szCs w:val="22"/>
        </w:rPr>
        <w:br w:type="page"/>
      </w:r>
    </w:p>
    <w:p w14:paraId="45098673" w14:textId="77777777" w:rsidR="00F8433B" w:rsidRPr="00173939" w:rsidRDefault="00F8433B" w:rsidP="00B15D71">
      <w:pPr>
        <w:pStyle w:val="Ttulo1"/>
        <w:numPr>
          <w:ilvl w:val="0"/>
          <w:numId w:val="0"/>
        </w:numPr>
        <w:ind w:left="720"/>
        <w:jc w:val="both"/>
        <w:rPr>
          <w:szCs w:val="22"/>
        </w:rPr>
      </w:pPr>
    </w:p>
    <w:p w14:paraId="21DC48F4" w14:textId="702D855B" w:rsidR="00780926" w:rsidRPr="00173939" w:rsidRDefault="00780926" w:rsidP="00FA0ACD">
      <w:pPr>
        <w:pStyle w:val="Ttulo1"/>
        <w:numPr>
          <w:ilvl w:val="0"/>
          <w:numId w:val="13"/>
        </w:numPr>
        <w:jc w:val="both"/>
        <w:rPr>
          <w:szCs w:val="22"/>
        </w:rPr>
      </w:pPr>
      <w:bookmarkStart w:id="1" w:name="_Toc183013530"/>
      <w:r w:rsidRPr="00173939">
        <w:rPr>
          <w:szCs w:val="22"/>
        </w:rPr>
        <w:t>OBJETIVO</w:t>
      </w:r>
      <w:bookmarkEnd w:id="0"/>
      <w:bookmarkEnd w:id="1"/>
    </w:p>
    <w:p w14:paraId="1AE77988" w14:textId="77777777" w:rsidR="00780926" w:rsidRPr="00173939" w:rsidRDefault="00780926" w:rsidP="00DC15AD">
      <w:pPr>
        <w:jc w:val="both"/>
        <w:rPr>
          <w:rFonts w:ascii="Verdana" w:hAnsi="Verdana" w:cs="Arial"/>
          <w:sz w:val="22"/>
          <w:szCs w:val="22"/>
          <w:lang w:val="es" w:eastAsia="es-ES"/>
        </w:rPr>
      </w:pPr>
    </w:p>
    <w:p w14:paraId="3D2E156C" w14:textId="7138F7D7" w:rsidR="00780926" w:rsidRPr="00173939" w:rsidRDefault="00780926" w:rsidP="00DC15AD">
      <w:pPr>
        <w:jc w:val="both"/>
        <w:rPr>
          <w:rFonts w:ascii="Verdana" w:hAnsi="Verdana" w:cs="Arial"/>
          <w:sz w:val="22"/>
          <w:szCs w:val="22"/>
        </w:rPr>
      </w:pPr>
      <w:r w:rsidRPr="00173939">
        <w:rPr>
          <w:rFonts w:ascii="Verdana" w:hAnsi="Verdana" w:cs="Arial"/>
          <w:sz w:val="22"/>
          <w:szCs w:val="22"/>
        </w:rPr>
        <w:t>Establecer pautas para para el correcto flujo, administración</w:t>
      </w:r>
      <w:r w:rsidR="00215009" w:rsidRPr="00173939">
        <w:rPr>
          <w:rFonts w:ascii="Verdana" w:hAnsi="Verdana" w:cs="Arial"/>
          <w:sz w:val="22"/>
          <w:szCs w:val="22"/>
        </w:rPr>
        <w:t>,</w:t>
      </w:r>
      <w:r w:rsidRPr="00173939">
        <w:rPr>
          <w:rFonts w:ascii="Verdana" w:hAnsi="Verdana" w:cs="Arial"/>
          <w:sz w:val="22"/>
          <w:szCs w:val="22"/>
        </w:rPr>
        <w:t xml:space="preserve"> manejo </w:t>
      </w:r>
      <w:r w:rsidR="00215009" w:rsidRPr="00173939">
        <w:rPr>
          <w:rFonts w:ascii="Verdana" w:hAnsi="Verdana" w:cs="Arial"/>
          <w:sz w:val="22"/>
          <w:szCs w:val="22"/>
        </w:rPr>
        <w:t>oportuno</w:t>
      </w:r>
      <w:r w:rsidR="0060326B" w:rsidRPr="00173939">
        <w:rPr>
          <w:rFonts w:ascii="Verdana" w:hAnsi="Verdana" w:cs="Arial"/>
          <w:sz w:val="22"/>
          <w:szCs w:val="22"/>
        </w:rPr>
        <w:t xml:space="preserve"> y eficaz </w:t>
      </w:r>
      <w:r w:rsidRPr="00173939">
        <w:rPr>
          <w:rFonts w:ascii="Verdana" w:hAnsi="Verdana" w:cs="Arial"/>
          <w:sz w:val="22"/>
          <w:szCs w:val="22"/>
        </w:rPr>
        <w:t>de las comunicaciones oficiales</w:t>
      </w:r>
      <w:r w:rsidR="0060326B" w:rsidRPr="00173939">
        <w:rPr>
          <w:rFonts w:ascii="Verdana" w:hAnsi="Verdana" w:cs="Arial"/>
          <w:sz w:val="22"/>
          <w:szCs w:val="22"/>
        </w:rPr>
        <w:t>,</w:t>
      </w:r>
      <w:r w:rsidRPr="00173939">
        <w:rPr>
          <w:rFonts w:ascii="Verdana" w:hAnsi="Verdana" w:cs="Arial"/>
          <w:sz w:val="22"/>
          <w:szCs w:val="22"/>
        </w:rPr>
        <w:t xml:space="preserve"> </w:t>
      </w:r>
      <w:r w:rsidR="00215009" w:rsidRPr="00173939">
        <w:rPr>
          <w:rFonts w:ascii="Verdana" w:hAnsi="Verdana" w:cs="Arial"/>
          <w:sz w:val="22"/>
          <w:szCs w:val="22"/>
        </w:rPr>
        <w:t xml:space="preserve">recibidas por parte de los vigilados, los usuarios y la comunidad en general, y, emitidas por la </w:t>
      </w:r>
      <w:r w:rsidR="00563C1B" w:rsidRPr="00173939">
        <w:rPr>
          <w:rFonts w:ascii="Verdana" w:hAnsi="Verdana" w:cs="Arial"/>
          <w:sz w:val="22"/>
          <w:szCs w:val="22"/>
        </w:rPr>
        <w:t>Entidad</w:t>
      </w:r>
      <w:r w:rsidR="00215009" w:rsidRPr="00173939">
        <w:rPr>
          <w:rFonts w:ascii="Verdana" w:hAnsi="Verdana" w:cs="Arial"/>
          <w:sz w:val="22"/>
          <w:szCs w:val="22"/>
        </w:rPr>
        <w:t xml:space="preserve">, </w:t>
      </w:r>
      <w:r w:rsidRPr="00173939">
        <w:rPr>
          <w:rFonts w:ascii="Verdana" w:hAnsi="Verdana" w:cs="Arial"/>
          <w:sz w:val="22"/>
          <w:szCs w:val="22"/>
        </w:rPr>
        <w:t>independientemente del medio utilizado y por tanto acorde con su contexto, misional, legal y administrativo.</w:t>
      </w:r>
    </w:p>
    <w:p w14:paraId="2BF8A0DC" w14:textId="5FC7C08D" w:rsidR="00780926" w:rsidRPr="00173939" w:rsidRDefault="00780926" w:rsidP="00FA0ACD">
      <w:pPr>
        <w:pStyle w:val="Ttulo1"/>
        <w:numPr>
          <w:ilvl w:val="0"/>
          <w:numId w:val="13"/>
        </w:numPr>
        <w:jc w:val="both"/>
        <w:rPr>
          <w:szCs w:val="22"/>
        </w:rPr>
      </w:pPr>
      <w:bookmarkStart w:id="2" w:name="_Toc508697844"/>
      <w:bookmarkStart w:id="3" w:name="_Toc508698849"/>
      <w:bookmarkStart w:id="4" w:name="_Toc513644435"/>
      <w:bookmarkStart w:id="5" w:name="_Toc514684351"/>
      <w:bookmarkStart w:id="6" w:name="_Toc183013531"/>
      <w:r w:rsidRPr="00173939">
        <w:rPr>
          <w:szCs w:val="22"/>
        </w:rPr>
        <w:t>ALCANCE</w:t>
      </w:r>
      <w:bookmarkEnd w:id="2"/>
      <w:bookmarkEnd w:id="3"/>
      <w:bookmarkEnd w:id="4"/>
      <w:bookmarkEnd w:id="5"/>
      <w:bookmarkEnd w:id="6"/>
    </w:p>
    <w:p w14:paraId="7C3FDC7A" w14:textId="77777777" w:rsidR="00780926" w:rsidRPr="00173939" w:rsidRDefault="00780926" w:rsidP="00DC15AD">
      <w:pPr>
        <w:jc w:val="both"/>
        <w:rPr>
          <w:rFonts w:ascii="Verdana" w:hAnsi="Verdana" w:cs="Arial"/>
          <w:sz w:val="22"/>
          <w:szCs w:val="22"/>
        </w:rPr>
      </w:pPr>
    </w:p>
    <w:p w14:paraId="2EC0CDAB" w14:textId="77777777" w:rsidR="00E8124D" w:rsidRPr="00173939" w:rsidRDefault="00780926" w:rsidP="00E8124D">
      <w:pPr>
        <w:jc w:val="both"/>
        <w:rPr>
          <w:rFonts w:ascii="Verdana" w:hAnsi="Verdana" w:cs="Arial"/>
          <w:sz w:val="22"/>
          <w:szCs w:val="22"/>
        </w:rPr>
      </w:pPr>
      <w:bookmarkStart w:id="7" w:name="_Toc508698850"/>
      <w:bookmarkStart w:id="8" w:name="_Toc508699559"/>
      <w:r w:rsidRPr="00173939">
        <w:rPr>
          <w:rFonts w:ascii="Verdana" w:hAnsi="Verdana" w:cs="Arial"/>
          <w:sz w:val="22"/>
          <w:szCs w:val="22"/>
        </w:rPr>
        <w:t xml:space="preserve">Las pautas establecidas en este instructivo se aplicarán para todas las comunicaciones oficiales internas y externas, iniciando con la recepción en la ventanilla única de </w:t>
      </w:r>
      <w:r w:rsidR="003A239E" w:rsidRPr="00173939">
        <w:rPr>
          <w:rFonts w:ascii="Verdana" w:hAnsi="Verdana" w:cs="Arial"/>
          <w:sz w:val="22"/>
          <w:szCs w:val="22"/>
        </w:rPr>
        <w:t xml:space="preserve">radicación, la sede electrónica y el correo </w:t>
      </w:r>
      <w:hyperlink r:id="rId8" w:history="1">
        <w:r w:rsidR="003A239E" w:rsidRPr="00173939">
          <w:rPr>
            <w:rStyle w:val="Hipervnculo"/>
            <w:rFonts w:ascii="Verdana" w:hAnsi="Verdana" w:cs="Arial"/>
            <w:color w:val="auto"/>
            <w:sz w:val="22"/>
            <w:szCs w:val="22"/>
          </w:rPr>
          <w:t>contactenos@supervigilancia.gov.co</w:t>
        </w:r>
      </w:hyperlink>
      <w:r w:rsidR="003A239E" w:rsidRPr="00173939">
        <w:rPr>
          <w:rFonts w:ascii="Verdana" w:hAnsi="Verdana" w:cs="Arial"/>
          <w:sz w:val="22"/>
          <w:szCs w:val="22"/>
        </w:rPr>
        <w:t xml:space="preserve">, siguiendo con </w:t>
      </w:r>
      <w:r w:rsidRPr="00173939">
        <w:rPr>
          <w:rFonts w:ascii="Verdana" w:hAnsi="Verdana" w:cs="Arial"/>
          <w:sz w:val="22"/>
          <w:szCs w:val="22"/>
        </w:rPr>
        <w:t xml:space="preserve">la </w:t>
      </w:r>
      <w:r w:rsidR="00F81FD0" w:rsidRPr="00173939">
        <w:rPr>
          <w:rFonts w:ascii="Verdana" w:hAnsi="Verdana" w:cs="Arial"/>
          <w:sz w:val="22"/>
          <w:szCs w:val="22"/>
        </w:rPr>
        <w:t>proyección</w:t>
      </w:r>
      <w:r w:rsidRPr="00173939">
        <w:rPr>
          <w:rFonts w:ascii="Verdana" w:hAnsi="Verdana" w:cs="Arial"/>
          <w:sz w:val="22"/>
          <w:szCs w:val="22"/>
        </w:rPr>
        <w:t xml:space="preserve"> de las </w:t>
      </w:r>
      <w:r w:rsidR="002E45BA" w:rsidRPr="00173939">
        <w:rPr>
          <w:rFonts w:ascii="Verdana" w:hAnsi="Verdana" w:cs="Arial"/>
          <w:sz w:val="22"/>
          <w:szCs w:val="22"/>
        </w:rPr>
        <w:t>comunicaciones</w:t>
      </w:r>
      <w:r w:rsidRPr="00173939">
        <w:rPr>
          <w:rFonts w:ascii="Verdana" w:hAnsi="Verdana" w:cs="Arial"/>
          <w:sz w:val="22"/>
          <w:szCs w:val="22"/>
        </w:rPr>
        <w:t xml:space="preserve"> </w:t>
      </w:r>
      <w:r w:rsidR="00ED16A1" w:rsidRPr="00173939">
        <w:rPr>
          <w:rFonts w:ascii="Verdana" w:hAnsi="Verdana" w:cs="Arial"/>
          <w:sz w:val="22"/>
          <w:szCs w:val="22"/>
        </w:rPr>
        <w:t xml:space="preserve">oficiales </w:t>
      </w:r>
      <w:r w:rsidRPr="00173939">
        <w:rPr>
          <w:rFonts w:ascii="Verdana" w:hAnsi="Verdana" w:cs="Arial"/>
          <w:sz w:val="22"/>
          <w:szCs w:val="22"/>
        </w:rPr>
        <w:t>y finaliza</w:t>
      </w:r>
      <w:r w:rsidR="003A239E" w:rsidRPr="00173939">
        <w:rPr>
          <w:rFonts w:ascii="Verdana" w:hAnsi="Verdana" w:cs="Arial"/>
          <w:sz w:val="22"/>
          <w:szCs w:val="22"/>
        </w:rPr>
        <w:t>ndo</w:t>
      </w:r>
      <w:r w:rsidRPr="00173939">
        <w:rPr>
          <w:rFonts w:ascii="Verdana" w:hAnsi="Verdana" w:cs="Arial"/>
          <w:sz w:val="22"/>
          <w:szCs w:val="22"/>
        </w:rPr>
        <w:t xml:space="preserve"> con la notificación, entrega o publicación por aviso</w:t>
      </w:r>
      <w:r w:rsidR="00F81FD0" w:rsidRPr="00173939">
        <w:rPr>
          <w:rFonts w:ascii="Verdana" w:hAnsi="Verdana" w:cs="Arial"/>
          <w:sz w:val="22"/>
          <w:szCs w:val="22"/>
        </w:rPr>
        <w:t>,</w:t>
      </w:r>
      <w:r w:rsidRPr="00173939">
        <w:rPr>
          <w:rFonts w:ascii="Verdana" w:hAnsi="Verdana" w:cs="Arial"/>
          <w:sz w:val="22"/>
          <w:szCs w:val="22"/>
        </w:rPr>
        <w:t xml:space="preserve"> cuando este aplique.</w:t>
      </w:r>
      <w:bookmarkStart w:id="9" w:name="_Toc508188735"/>
      <w:bookmarkStart w:id="10" w:name="_Toc513644436"/>
      <w:bookmarkStart w:id="11" w:name="_Toc514684352"/>
      <w:bookmarkEnd w:id="7"/>
      <w:bookmarkEnd w:id="8"/>
    </w:p>
    <w:p w14:paraId="354C8FF6" w14:textId="77777777" w:rsidR="00E8124D" w:rsidRPr="00173939" w:rsidRDefault="00E8124D" w:rsidP="00E8124D">
      <w:pPr>
        <w:jc w:val="both"/>
        <w:rPr>
          <w:rFonts w:ascii="Verdana" w:hAnsi="Verdana" w:cs="Arial"/>
          <w:sz w:val="22"/>
          <w:szCs w:val="22"/>
        </w:rPr>
      </w:pPr>
    </w:p>
    <w:p w14:paraId="72E5DD2E" w14:textId="7E12E0F2" w:rsidR="00780926" w:rsidRPr="00173939" w:rsidRDefault="00780926" w:rsidP="00FA0ACD">
      <w:pPr>
        <w:pStyle w:val="Ttulo1"/>
        <w:numPr>
          <w:ilvl w:val="0"/>
          <w:numId w:val="13"/>
        </w:numPr>
        <w:jc w:val="both"/>
        <w:rPr>
          <w:szCs w:val="22"/>
        </w:rPr>
      </w:pPr>
      <w:bookmarkStart w:id="12" w:name="_Toc183013532"/>
      <w:r w:rsidRPr="00173939">
        <w:rPr>
          <w:szCs w:val="22"/>
        </w:rPr>
        <w:t>NORMATIVIDAD</w:t>
      </w:r>
      <w:bookmarkEnd w:id="9"/>
      <w:bookmarkEnd w:id="10"/>
      <w:bookmarkEnd w:id="11"/>
      <w:bookmarkEnd w:id="12"/>
      <w:r w:rsidRPr="00173939">
        <w:rPr>
          <w:szCs w:val="22"/>
        </w:rPr>
        <w:t xml:space="preserve"> </w:t>
      </w:r>
    </w:p>
    <w:p w14:paraId="77631290" w14:textId="77777777" w:rsidR="00780926" w:rsidRPr="00173939" w:rsidRDefault="00780926" w:rsidP="00DC15AD">
      <w:pPr>
        <w:jc w:val="both"/>
        <w:rPr>
          <w:rFonts w:ascii="Verdana" w:hAnsi="Verdana" w:cs="Arial"/>
          <w:sz w:val="22"/>
          <w:szCs w:val="22"/>
          <w:lang w:eastAsia="ar-SA"/>
        </w:rPr>
      </w:pPr>
    </w:p>
    <w:p w14:paraId="3799F288" w14:textId="663F75E2" w:rsidR="00A10A6E" w:rsidRPr="00173939" w:rsidRDefault="00A10A6E" w:rsidP="00A10A6E">
      <w:pPr>
        <w:numPr>
          <w:ilvl w:val="0"/>
          <w:numId w:val="1"/>
        </w:numPr>
        <w:spacing w:after="200"/>
        <w:jc w:val="both"/>
        <w:rPr>
          <w:rFonts w:ascii="Verdana" w:hAnsi="Verdana"/>
          <w:b/>
          <w:sz w:val="22"/>
          <w:szCs w:val="22"/>
        </w:rPr>
      </w:pPr>
      <w:r w:rsidRPr="00173939">
        <w:rPr>
          <w:rFonts w:ascii="Verdana" w:hAnsi="Verdana"/>
          <w:bCs/>
          <w:sz w:val="22"/>
          <w:szCs w:val="22"/>
          <w:lang w:eastAsia="ar-SA"/>
        </w:rPr>
        <w:t>Ley 527 de 1999 “Por medio de la cual se define y reglamenta el acceso y uso de los mensajes de datos, del comercio electrónico y de las firmas digitales, y se establecen las Entidades de certificación y se dictan otras disposiciones”</w:t>
      </w:r>
    </w:p>
    <w:p w14:paraId="2ECC0B09" w14:textId="75ED9C81" w:rsidR="00780926" w:rsidRPr="00173939" w:rsidRDefault="00780926" w:rsidP="00DC15AD">
      <w:pPr>
        <w:numPr>
          <w:ilvl w:val="0"/>
          <w:numId w:val="1"/>
        </w:numPr>
        <w:spacing w:after="200"/>
        <w:jc w:val="both"/>
        <w:rPr>
          <w:rFonts w:ascii="Verdana" w:hAnsi="Verdana" w:cs="Arial"/>
          <w:sz w:val="22"/>
          <w:szCs w:val="22"/>
          <w:lang w:eastAsia="ar-SA"/>
        </w:rPr>
      </w:pPr>
      <w:r w:rsidRPr="00173939">
        <w:rPr>
          <w:rFonts w:ascii="Verdana" w:hAnsi="Verdana" w:cs="Arial"/>
          <w:sz w:val="22"/>
          <w:szCs w:val="22"/>
          <w:lang w:eastAsia="ar-SA"/>
        </w:rPr>
        <w:t>Ley 594 de 2000: Por medio de la cual se dicta la Ley General de Archivo y se dictan otras disposiciones.</w:t>
      </w:r>
    </w:p>
    <w:p w14:paraId="64D02153" w14:textId="6DEAEF72" w:rsidR="00780926" w:rsidRPr="00173939" w:rsidRDefault="00780926" w:rsidP="00DC15AD">
      <w:pPr>
        <w:numPr>
          <w:ilvl w:val="0"/>
          <w:numId w:val="1"/>
        </w:numPr>
        <w:spacing w:after="200"/>
        <w:jc w:val="both"/>
        <w:rPr>
          <w:rFonts w:ascii="Verdana" w:hAnsi="Verdana" w:cs="Arial"/>
          <w:sz w:val="22"/>
          <w:szCs w:val="22"/>
          <w:lang w:eastAsia="ar-SA"/>
        </w:rPr>
      </w:pPr>
      <w:r w:rsidRPr="00173939">
        <w:rPr>
          <w:rFonts w:ascii="Verdana" w:hAnsi="Verdana" w:cs="Arial"/>
          <w:sz w:val="22"/>
          <w:szCs w:val="22"/>
          <w:lang w:eastAsia="ar-SA"/>
        </w:rPr>
        <w:t xml:space="preserve">Ley 962 de 2005: Por la cual se dictan disposiciones sobre racionalización de trámites y procedimientos administrativos de los organismos y </w:t>
      </w:r>
      <w:r w:rsidR="00563C1B" w:rsidRPr="00173939">
        <w:rPr>
          <w:rFonts w:ascii="Verdana" w:hAnsi="Verdana" w:cs="Arial"/>
          <w:sz w:val="22"/>
          <w:szCs w:val="22"/>
          <w:lang w:eastAsia="ar-SA"/>
        </w:rPr>
        <w:t>Entidad</w:t>
      </w:r>
      <w:r w:rsidRPr="00173939">
        <w:rPr>
          <w:rFonts w:ascii="Verdana" w:hAnsi="Verdana" w:cs="Arial"/>
          <w:sz w:val="22"/>
          <w:szCs w:val="22"/>
          <w:lang w:eastAsia="ar-SA"/>
        </w:rPr>
        <w:t>es del Estado y de los particulares que ejercen funciones públicas o prestan servicios públicos. (Artículo 3 inciso 5, acceso a los registros y archivos de la administración pública en los tiempos previstos por la constitución a las Leyes)</w:t>
      </w:r>
    </w:p>
    <w:p w14:paraId="1F9B4AD1" w14:textId="77777777" w:rsidR="00780926" w:rsidRPr="00173939" w:rsidRDefault="00780926" w:rsidP="00DC15AD">
      <w:pPr>
        <w:numPr>
          <w:ilvl w:val="0"/>
          <w:numId w:val="1"/>
        </w:numPr>
        <w:spacing w:after="200"/>
        <w:jc w:val="both"/>
        <w:rPr>
          <w:rFonts w:ascii="Verdana" w:hAnsi="Verdana" w:cs="Arial"/>
          <w:sz w:val="22"/>
          <w:szCs w:val="22"/>
          <w:lang w:eastAsia="ar-SA"/>
        </w:rPr>
      </w:pPr>
      <w:r w:rsidRPr="00173939">
        <w:rPr>
          <w:rFonts w:ascii="Verdana" w:hAnsi="Verdana" w:cs="Arial"/>
          <w:sz w:val="22"/>
          <w:szCs w:val="22"/>
          <w:lang w:eastAsia="ar-SA"/>
        </w:rPr>
        <w:t>Ley 1369 del 2009 “Por medio de la cual se establece el régimen de los servicios postales y se dictan otras disposiciones.</w:t>
      </w:r>
    </w:p>
    <w:p w14:paraId="2995E9A4" w14:textId="3228ACD7" w:rsidR="00F81FD0" w:rsidRPr="00173939" w:rsidRDefault="00F81FD0" w:rsidP="00DC15AD">
      <w:pPr>
        <w:numPr>
          <w:ilvl w:val="0"/>
          <w:numId w:val="1"/>
        </w:numPr>
        <w:spacing w:after="200"/>
        <w:jc w:val="both"/>
        <w:rPr>
          <w:rFonts w:ascii="Verdana" w:hAnsi="Verdana"/>
          <w:b/>
          <w:sz w:val="22"/>
          <w:szCs w:val="22"/>
        </w:rPr>
      </w:pPr>
      <w:r w:rsidRPr="00173939">
        <w:rPr>
          <w:rFonts w:ascii="Verdana" w:hAnsi="Verdana" w:cs="Arial"/>
          <w:sz w:val="22"/>
          <w:szCs w:val="22"/>
          <w:lang w:eastAsia="ar-SA"/>
        </w:rPr>
        <w:t>Ley 1712 de 2014 “</w:t>
      </w:r>
      <w:r w:rsidRPr="00173939">
        <w:rPr>
          <w:rFonts w:ascii="Verdana" w:hAnsi="Verdana"/>
          <w:bCs/>
          <w:sz w:val="22"/>
          <w:szCs w:val="22"/>
          <w:lang w:eastAsia="ar-SA"/>
        </w:rPr>
        <w:t>Por medio de la cual se crea la Ley de Transparencia y del Derecho de Acceso a la Información Pública Nacional y se dictan otras disposiciones”.</w:t>
      </w:r>
    </w:p>
    <w:p w14:paraId="0CF0D1BD" w14:textId="77777777" w:rsidR="00A10A6E" w:rsidRPr="00173939" w:rsidRDefault="00A10A6E" w:rsidP="00A10A6E">
      <w:pPr>
        <w:numPr>
          <w:ilvl w:val="0"/>
          <w:numId w:val="1"/>
        </w:numPr>
        <w:spacing w:after="200"/>
        <w:jc w:val="both"/>
        <w:rPr>
          <w:rFonts w:ascii="Verdana" w:hAnsi="Verdana" w:cs="Arial"/>
          <w:sz w:val="22"/>
          <w:szCs w:val="22"/>
          <w:lang w:eastAsia="ar-SA"/>
        </w:rPr>
      </w:pPr>
      <w:r w:rsidRPr="00173939">
        <w:rPr>
          <w:rFonts w:ascii="Verdana" w:hAnsi="Verdana" w:cs="Arial"/>
          <w:sz w:val="22"/>
          <w:szCs w:val="22"/>
          <w:lang w:eastAsia="ar-SA"/>
        </w:rPr>
        <w:t>Decreto 1080 de 2015 “Por medio del cual se expide el Decreto Único reglamentario del sector Cultura”.</w:t>
      </w:r>
    </w:p>
    <w:p w14:paraId="0DAAFB32" w14:textId="77777777" w:rsidR="00A10A6E" w:rsidRPr="00173939" w:rsidRDefault="00A10A6E" w:rsidP="00A10A6E">
      <w:pPr>
        <w:numPr>
          <w:ilvl w:val="0"/>
          <w:numId w:val="1"/>
        </w:numPr>
        <w:spacing w:after="200"/>
        <w:jc w:val="both"/>
        <w:rPr>
          <w:rFonts w:ascii="Verdana" w:hAnsi="Verdana" w:cs="Arial"/>
          <w:sz w:val="22"/>
          <w:szCs w:val="22"/>
          <w:lang w:eastAsia="ar-SA"/>
        </w:rPr>
      </w:pPr>
      <w:r w:rsidRPr="00173939">
        <w:rPr>
          <w:rFonts w:ascii="Verdana" w:hAnsi="Verdana" w:cs="Arial"/>
          <w:sz w:val="22"/>
          <w:szCs w:val="22"/>
          <w:lang w:eastAsia="ar-SA"/>
        </w:rPr>
        <w:t>Decreto 2106 del 2019 “Por el cual se dictan normas para simplificar, suprimir y reformar trámites, procesos y procedimientos innecesarios existentes en la administración pública”.</w:t>
      </w:r>
    </w:p>
    <w:p w14:paraId="7373597B" w14:textId="1AC83784" w:rsidR="00A10A6E" w:rsidRPr="00173939" w:rsidRDefault="00A10A6E" w:rsidP="00A10A6E">
      <w:pPr>
        <w:numPr>
          <w:ilvl w:val="0"/>
          <w:numId w:val="1"/>
        </w:numPr>
        <w:spacing w:after="200"/>
        <w:jc w:val="both"/>
        <w:rPr>
          <w:rFonts w:ascii="Verdana" w:hAnsi="Verdana" w:cs="Arial"/>
          <w:sz w:val="22"/>
          <w:szCs w:val="22"/>
          <w:lang w:eastAsia="ar-SA"/>
        </w:rPr>
      </w:pPr>
      <w:r w:rsidRPr="00173939">
        <w:rPr>
          <w:rFonts w:ascii="Verdana" w:hAnsi="Verdana" w:cs="Arial"/>
          <w:sz w:val="22"/>
          <w:szCs w:val="22"/>
          <w:lang w:eastAsia="ar-SA"/>
        </w:rPr>
        <w:t xml:space="preserve">Art 69 del </w:t>
      </w:r>
      <w:r w:rsidRPr="00173939">
        <w:rPr>
          <w:rFonts w:ascii="Verdana" w:hAnsi="Verdana" w:cs="Arial"/>
          <w:bCs/>
          <w:iCs/>
          <w:sz w:val="22"/>
          <w:szCs w:val="22"/>
          <w:shd w:val="clear" w:color="auto" w:fill="FFFFFF"/>
        </w:rPr>
        <w:t>Código de Procedimiento Administrativo y de lo Contencioso Administrativo</w:t>
      </w:r>
      <w:r w:rsidRPr="00173939">
        <w:rPr>
          <w:rFonts w:ascii="Verdana" w:hAnsi="Verdana" w:cs="Arial"/>
          <w:sz w:val="22"/>
          <w:szCs w:val="22"/>
          <w:lang w:eastAsia="ar-SA"/>
        </w:rPr>
        <w:t xml:space="preserve"> inciso dos y tres. </w:t>
      </w:r>
    </w:p>
    <w:p w14:paraId="605BA032" w14:textId="191B48F5" w:rsidR="00A10A6E" w:rsidRPr="00173939" w:rsidRDefault="00A10A6E" w:rsidP="00A10A6E">
      <w:pPr>
        <w:numPr>
          <w:ilvl w:val="0"/>
          <w:numId w:val="1"/>
        </w:numPr>
        <w:spacing w:after="200"/>
        <w:jc w:val="both"/>
        <w:rPr>
          <w:rFonts w:ascii="Verdana" w:hAnsi="Verdana" w:cs="Arial"/>
          <w:sz w:val="22"/>
          <w:szCs w:val="22"/>
          <w:lang w:eastAsia="ar-SA"/>
        </w:rPr>
      </w:pPr>
      <w:r w:rsidRPr="00173939">
        <w:rPr>
          <w:rFonts w:ascii="Verdana" w:hAnsi="Verdana" w:cs="Arial"/>
          <w:sz w:val="22"/>
          <w:szCs w:val="22"/>
          <w:lang w:eastAsia="ar-SA"/>
        </w:rPr>
        <w:t xml:space="preserve">Acuerdo 001 del 29 de febrero de 2024 del AGN. Por el cual se reglamenta el acuerdo único de la función archivística. </w:t>
      </w:r>
    </w:p>
    <w:p w14:paraId="147ADD38" w14:textId="77777777" w:rsidR="00A10A6E" w:rsidRPr="00173939" w:rsidRDefault="00A10A6E" w:rsidP="00A10A6E">
      <w:pPr>
        <w:spacing w:after="200"/>
        <w:ind w:left="360"/>
        <w:jc w:val="both"/>
        <w:rPr>
          <w:rFonts w:ascii="Verdana" w:hAnsi="Verdana"/>
          <w:b/>
          <w:sz w:val="22"/>
          <w:szCs w:val="22"/>
        </w:rPr>
      </w:pPr>
    </w:p>
    <w:p w14:paraId="1D6881DC" w14:textId="69F8B450" w:rsidR="00780926" w:rsidRPr="00173939" w:rsidRDefault="00780926" w:rsidP="00FA0ACD">
      <w:pPr>
        <w:pStyle w:val="Ttulo1"/>
        <w:numPr>
          <w:ilvl w:val="0"/>
          <w:numId w:val="13"/>
        </w:numPr>
        <w:jc w:val="both"/>
        <w:rPr>
          <w:szCs w:val="22"/>
        </w:rPr>
      </w:pPr>
      <w:bookmarkStart w:id="13" w:name="_Toc508183197"/>
      <w:bookmarkStart w:id="14" w:name="_Toc508188734"/>
      <w:bookmarkStart w:id="15" w:name="_Toc513644438"/>
      <w:bookmarkStart w:id="16" w:name="_Toc514684354"/>
      <w:bookmarkStart w:id="17" w:name="_Toc183013533"/>
      <w:r w:rsidRPr="00173939">
        <w:rPr>
          <w:szCs w:val="22"/>
        </w:rPr>
        <w:t>DEFINICIONES</w:t>
      </w:r>
      <w:bookmarkEnd w:id="13"/>
      <w:r w:rsidRPr="00173939">
        <w:rPr>
          <w:szCs w:val="22"/>
        </w:rPr>
        <w:t xml:space="preserve"> O GLOSARIO.</w:t>
      </w:r>
      <w:bookmarkEnd w:id="14"/>
      <w:bookmarkEnd w:id="15"/>
      <w:bookmarkEnd w:id="16"/>
      <w:bookmarkEnd w:id="17"/>
    </w:p>
    <w:p w14:paraId="4D4A8B18" w14:textId="77777777" w:rsidR="00780926" w:rsidRPr="00173939" w:rsidRDefault="00780926" w:rsidP="00DC15AD">
      <w:pPr>
        <w:tabs>
          <w:tab w:val="left" w:pos="2802"/>
        </w:tabs>
        <w:jc w:val="both"/>
        <w:rPr>
          <w:rFonts w:ascii="Verdana" w:hAnsi="Verdana" w:cs="Arial"/>
          <w:b/>
          <w:sz w:val="22"/>
          <w:szCs w:val="22"/>
        </w:rPr>
      </w:pPr>
      <w:r w:rsidRPr="00173939">
        <w:rPr>
          <w:rFonts w:ascii="Verdana" w:hAnsi="Verdana" w:cs="Arial"/>
          <w:b/>
          <w:sz w:val="22"/>
          <w:szCs w:val="22"/>
        </w:rPr>
        <w:tab/>
      </w:r>
    </w:p>
    <w:p w14:paraId="3FC6FE12"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lastRenderedPageBreak/>
        <w:t xml:space="preserve">Anexos: </w:t>
      </w:r>
      <w:r w:rsidRPr="00173939">
        <w:rPr>
          <w:rFonts w:ascii="Verdana" w:hAnsi="Verdana" w:cs="Arial"/>
          <w:sz w:val="22"/>
          <w:szCs w:val="22"/>
        </w:rPr>
        <w:t>Se entiende como anexo todo documento o soporte adjunto posterior a la firma de la comunicación.</w:t>
      </w:r>
      <w:r w:rsidRPr="00173939">
        <w:rPr>
          <w:rFonts w:ascii="Verdana" w:hAnsi="Verdana" w:cs="Arial"/>
          <w:b/>
          <w:bCs/>
          <w:sz w:val="22"/>
          <w:szCs w:val="22"/>
        </w:rPr>
        <w:t xml:space="preserve"> </w:t>
      </w:r>
    </w:p>
    <w:p w14:paraId="500DD706"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Archivo de Gestión:</w:t>
      </w:r>
      <w:r w:rsidRPr="00173939">
        <w:rPr>
          <w:rFonts w:ascii="Verdana" w:hAnsi="Verdana" w:cs="Arial"/>
          <w:sz w:val="22"/>
          <w:szCs w:val="22"/>
        </w:rPr>
        <w:t xml:space="preserve"> Conjunto de documentos producidos o recibidos por una unidad administrativa en función de sus actividades.</w:t>
      </w:r>
    </w:p>
    <w:p w14:paraId="3DFEDCE4" w14:textId="50E3FEF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Código único de radicación manual:</w:t>
      </w:r>
      <w:r w:rsidRPr="00173939">
        <w:rPr>
          <w:rFonts w:ascii="Verdana" w:hAnsi="Verdana" w:cs="Arial"/>
          <w:sz w:val="22"/>
          <w:szCs w:val="22"/>
        </w:rPr>
        <w:t xml:space="preserve"> Es un número único, consecutivo que debe ser definido por la </w:t>
      </w:r>
      <w:r w:rsidR="00563C1B" w:rsidRPr="00173939">
        <w:rPr>
          <w:rFonts w:ascii="Verdana" w:hAnsi="Verdana" w:cs="Arial"/>
          <w:sz w:val="22"/>
          <w:szCs w:val="22"/>
        </w:rPr>
        <w:t>Entidad</w:t>
      </w:r>
      <w:r w:rsidRPr="00173939">
        <w:rPr>
          <w:rFonts w:ascii="Verdana" w:hAnsi="Verdana" w:cs="Arial"/>
          <w:sz w:val="22"/>
          <w:szCs w:val="22"/>
        </w:rPr>
        <w:t xml:space="preserve">, con un registro físico y digital. </w:t>
      </w:r>
    </w:p>
    <w:p w14:paraId="756CFD41" w14:textId="3B70DFE2"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Comunicaciones Oficiales</w:t>
      </w:r>
      <w:r w:rsidRPr="00173939">
        <w:rPr>
          <w:rFonts w:ascii="Verdana" w:hAnsi="Verdana" w:cs="Arial"/>
          <w:sz w:val="22"/>
          <w:szCs w:val="22"/>
        </w:rPr>
        <w:t xml:space="preserve">: </w:t>
      </w:r>
      <w:r w:rsidRPr="00173939">
        <w:rPr>
          <w:rFonts w:ascii="Verdana" w:hAnsi="Verdana" w:cs="Arial"/>
          <w:sz w:val="22"/>
          <w:szCs w:val="22"/>
          <w:shd w:val="clear" w:color="auto" w:fill="FFFFFF"/>
        </w:rPr>
        <w:t xml:space="preserve">Son todas aquellas recibidas o producidas en desarrollo de las funciones asignadas legalmente a una </w:t>
      </w:r>
      <w:r w:rsidR="00563C1B" w:rsidRPr="00173939">
        <w:rPr>
          <w:rFonts w:ascii="Verdana" w:hAnsi="Verdana" w:cs="Arial"/>
          <w:sz w:val="22"/>
          <w:szCs w:val="22"/>
          <w:shd w:val="clear" w:color="auto" w:fill="FFFFFF"/>
        </w:rPr>
        <w:t>Entidad</w:t>
      </w:r>
      <w:r w:rsidRPr="00173939">
        <w:rPr>
          <w:rFonts w:ascii="Verdana" w:hAnsi="Verdana" w:cs="Arial"/>
          <w:sz w:val="22"/>
          <w:szCs w:val="22"/>
          <w:shd w:val="clear" w:color="auto" w:fill="FFFFFF"/>
        </w:rPr>
        <w:t>, independientemente del medio utilizado. (PQRSD y/o tramites)</w:t>
      </w:r>
    </w:p>
    <w:p w14:paraId="713C8C10"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Comunicaciones Oficiales Internas:</w:t>
      </w:r>
      <w:r w:rsidRPr="00173939">
        <w:rPr>
          <w:rFonts w:ascii="Verdana" w:hAnsi="Verdana" w:cs="Arial"/>
          <w:sz w:val="22"/>
          <w:szCs w:val="22"/>
        </w:rPr>
        <w:t xml:space="preserve"> Son aquellas comunicaciones que se generan entre dependencias, por ejemplo: el memorando.  </w:t>
      </w:r>
    </w:p>
    <w:p w14:paraId="3AD63FEB" w14:textId="4A92CCDD"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Comunicaciones Oficiales Externas:</w:t>
      </w:r>
      <w:r w:rsidRPr="00173939">
        <w:rPr>
          <w:rFonts w:ascii="Verdana" w:hAnsi="Verdana" w:cs="Arial"/>
          <w:sz w:val="22"/>
          <w:szCs w:val="22"/>
        </w:rPr>
        <w:t xml:space="preserve"> Son aquellas comunicaciones que se reciben o se envían a </w:t>
      </w:r>
      <w:r w:rsidR="00563C1B" w:rsidRPr="00173939">
        <w:rPr>
          <w:rFonts w:ascii="Verdana" w:hAnsi="Verdana" w:cs="Arial"/>
          <w:sz w:val="22"/>
          <w:szCs w:val="22"/>
        </w:rPr>
        <w:t>Entidad</w:t>
      </w:r>
      <w:r w:rsidRPr="00173939">
        <w:rPr>
          <w:rFonts w:ascii="Verdana" w:hAnsi="Verdana" w:cs="Arial"/>
          <w:sz w:val="22"/>
          <w:szCs w:val="22"/>
        </w:rPr>
        <w:t>es públicas, empresas privadas o personas naturales; en ejercicio de sus funciones y referida exclusivamente a asuntos oficiales.</w:t>
      </w:r>
    </w:p>
    <w:p w14:paraId="485EE8D2" w14:textId="77C73C5A"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Correspondencia personal:</w:t>
      </w:r>
      <w:r w:rsidRPr="00173939">
        <w:rPr>
          <w:rFonts w:ascii="Verdana" w:hAnsi="Verdana" w:cs="Arial"/>
          <w:sz w:val="22"/>
          <w:szCs w:val="22"/>
        </w:rPr>
        <w:t xml:space="preserve"> Son las comunicaciones que no generan ningún trámite para la </w:t>
      </w:r>
      <w:r w:rsidR="00563C1B" w:rsidRPr="00173939">
        <w:rPr>
          <w:rFonts w:ascii="Verdana" w:hAnsi="Verdana" w:cs="Arial"/>
          <w:sz w:val="22"/>
          <w:szCs w:val="22"/>
        </w:rPr>
        <w:t>Entidad</w:t>
      </w:r>
      <w:r w:rsidRPr="00173939">
        <w:rPr>
          <w:rFonts w:ascii="Verdana" w:hAnsi="Verdana" w:cs="Arial"/>
          <w:sz w:val="22"/>
          <w:szCs w:val="22"/>
        </w:rPr>
        <w:t xml:space="preserve">; estas son de carácter privado y llegan a la </w:t>
      </w:r>
      <w:r w:rsidR="00563C1B" w:rsidRPr="00173939">
        <w:rPr>
          <w:rFonts w:ascii="Verdana" w:hAnsi="Verdana" w:cs="Arial"/>
          <w:sz w:val="22"/>
          <w:szCs w:val="22"/>
        </w:rPr>
        <w:t>Entidad</w:t>
      </w:r>
      <w:r w:rsidRPr="00173939">
        <w:rPr>
          <w:rFonts w:ascii="Verdana" w:hAnsi="Verdana" w:cs="Arial"/>
          <w:sz w:val="22"/>
          <w:szCs w:val="22"/>
        </w:rPr>
        <w:t xml:space="preserve"> a título personal, especificando o no el cargo del funcionario.</w:t>
      </w:r>
    </w:p>
    <w:p w14:paraId="7C16A0F1"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Destinatario:</w:t>
      </w:r>
      <w:r w:rsidRPr="00173939">
        <w:rPr>
          <w:rFonts w:ascii="Verdana" w:hAnsi="Verdana" w:cs="Arial"/>
          <w:sz w:val="22"/>
          <w:szCs w:val="22"/>
        </w:rPr>
        <w:t xml:space="preserve"> Persona natural o jurídica a quien va dirigida una comunicación.</w:t>
      </w:r>
    </w:p>
    <w:p w14:paraId="0B2949E5"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Digitalización:</w:t>
      </w:r>
      <w:r w:rsidRPr="00173939">
        <w:rPr>
          <w:rFonts w:ascii="Verdana" w:hAnsi="Verdana" w:cs="Arial"/>
          <w:sz w:val="22"/>
          <w:szCs w:val="22"/>
        </w:rPr>
        <w:t xml:space="preserve"> Técnica utilizada para la reproducción de información contenida en soporte papel en una imagen digital.</w:t>
      </w:r>
    </w:p>
    <w:p w14:paraId="4A0491E9"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Documento:</w:t>
      </w:r>
      <w:r w:rsidRPr="00173939">
        <w:rPr>
          <w:rFonts w:ascii="Verdana" w:hAnsi="Verdana" w:cs="Arial"/>
          <w:sz w:val="22"/>
          <w:szCs w:val="22"/>
        </w:rPr>
        <w:t xml:space="preserve"> Información registrada, cualquiera que sea su forma o el medio utilizado</w:t>
      </w:r>
    </w:p>
    <w:p w14:paraId="2C5E6892"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Documento Original:</w:t>
      </w:r>
      <w:r w:rsidRPr="00173939">
        <w:rPr>
          <w:rFonts w:ascii="Verdana" w:hAnsi="Verdana" w:cs="Arial"/>
          <w:sz w:val="22"/>
          <w:szCs w:val="22"/>
        </w:rPr>
        <w:t xml:space="preserve"> Es la fuente primaria de información con todos los rasgos y características que permiten garantizar su autenticidad e integridad.</w:t>
      </w:r>
    </w:p>
    <w:p w14:paraId="3CDE631C" w14:textId="77777777" w:rsidR="00780926" w:rsidRPr="00173939" w:rsidRDefault="00780926" w:rsidP="00DC15AD">
      <w:pPr>
        <w:pStyle w:val="NormalWeb"/>
        <w:numPr>
          <w:ilvl w:val="0"/>
          <w:numId w:val="2"/>
        </w:numPr>
        <w:shd w:val="clear" w:color="auto" w:fill="FFFFFF"/>
        <w:suppressAutoHyphens/>
        <w:spacing w:before="120" w:after="120"/>
        <w:ind w:left="426"/>
        <w:jc w:val="both"/>
        <w:rPr>
          <w:rFonts w:ascii="Verdana" w:hAnsi="Verdana" w:cs="Arial"/>
          <w:sz w:val="22"/>
          <w:szCs w:val="22"/>
        </w:rPr>
      </w:pPr>
      <w:r w:rsidRPr="00173939">
        <w:rPr>
          <w:rFonts w:ascii="Verdana" w:hAnsi="Verdana" w:cs="Arial"/>
          <w:b/>
          <w:bCs/>
          <w:sz w:val="22"/>
          <w:szCs w:val="22"/>
        </w:rPr>
        <w:t>Gestor Documental:</w:t>
      </w:r>
      <w:r w:rsidRPr="00173939">
        <w:rPr>
          <w:rFonts w:ascii="Verdana" w:hAnsi="Verdana" w:cs="Arial"/>
          <w:sz w:val="22"/>
          <w:szCs w:val="22"/>
        </w:rPr>
        <w:t xml:space="preserve"> </w:t>
      </w:r>
      <w:r w:rsidRPr="00173939">
        <w:rPr>
          <w:rFonts w:ascii="Verdana" w:hAnsi="Verdana" w:cs="Arial"/>
          <w:sz w:val="22"/>
          <w:szCs w:val="22"/>
          <w:shd w:val="clear" w:color="auto" w:fill="FFFFFF"/>
        </w:rPr>
        <w:t>Sistema de almacenamiento seguro para la custodia y conservación del archivo electrónico de cada organización según su normativa.</w:t>
      </w:r>
    </w:p>
    <w:p w14:paraId="3A8CFA3F"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Numero de Radicado:</w:t>
      </w:r>
      <w:r w:rsidRPr="00173939">
        <w:rPr>
          <w:rFonts w:ascii="Verdana" w:hAnsi="Verdana" w:cs="Arial"/>
          <w:sz w:val="22"/>
          <w:szCs w:val="22"/>
        </w:rPr>
        <w:t xml:space="preserve"> El número Con el cual se registran e identifican las comunicaciones oficiales internas emitidas.</w:t>
      </w:r>
    </w:p>
    <w:p w14:paraId="4D690AE4"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PQRSD:</w:t>
      </w:r>
      <w:r w:rsidRPr="00173939">
        <w:rPr>
          <w:rFonts w:ascii="Verdana" w:hAnsi="Verdana" w:cs="Arial"/>
          <w:sz w:val="22"/>
          <w:szCs w:val="22"/>
        </w:rPr>
        <w:t xml:space="preserve"> peticiones, quejas, reclamos, sugerencias y denuncias</w:t>
      </w:r>
    </w:p>
    <w:p w14:paraId="51D3BC05" w14:textId="4789218B"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Oficios de Salida</w:t>
      </w:r>
      <w:r w:rsidR="009B17D8" w:rsidRPr="00173939">
        <w:rPr>
          <w:rFonts w:ascii="Verdana" w:hAnsi="Verdana" w:cs="Arial"/>
          <w:b/>
          <w:bCs/>
          <w:sz w:val="22"/>
          <w:szCs w:val="22"/>
        </w:rPr>
        <w:t>:</w:t>
      </w:r>
      <w:r w:rsidR="009B17D8" w:rsidRPr="00173939">
        <w:rPr>
          <w:rFonts w:ascii="Verdana" w:hAnsi="Verdana" w:cs="Arial"/>
          <w:sz w:val="22"/>
          <w:szCs w:val="22"/>
        </w:rPr>
        <w:t xml:space="preserve"> Comunicaciones</w:t>
      </w:r>
      <w:r w:rsidRPr="00173939">
        <w:rPr>
          <w:rFonts w:ascii="Verdana" w:hAnsi="Verdana" w:cs="Arial"/>
          <w:sz w:val="22"/>
          <w:szCs w:val="22"/>
        </w:rPr>
        <w:t xml:space="preserve"> Oficiales emitidas por la </w:t>
      </w:r>
      <w:r w:rsidR="00563C1B" w:rsidRPr="00173939">
        <w:rPr>
          <w:rFonts w:ascii="Verdana" w:hAnsi="Verdana" w:cs="Arial"/>
          <w:sz w:val="22"/>
          <w:szCs w:val="22"/>
        </w:rPr>
        <w:t>Entidad</w:t>
      </w:r>
      <w:r w:rsidRPr="00173939">
        <w:rPr>
          <w:rFonts w:ascii="Verdana" w:hAnsi="Verdana" w:cs="Arial"/>
          <w:sz w:val="22"/>
          <w:szCs w:val="22"/>
        </w:rPr>
        <w:t xml:space="preserve"> en las partes interesadas.</w:t>
      </w:r>
    </w:p>
    <w:p w14:paraId="42E0FAEF" w14:textId="7BED0286"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Radicación de Comunicaciones Oficiales:</w:t>
      </w:r>
      <w:r w:rsidRPr="00173939">
        <w:rPr>
          <w:rFonts w:ascii="Verdana" w:hAnsi="Verdana" w:cs="Arial"/>
          <w:sz w:val="22"/>
          <w:szCs w:val="22"/>
        </w:rPr>
        <w:t xml:space="preserve"> Es el procedimiento por medio del cual las </w:t>
      </w:r>
      <w:r w:rsidR="00563C1B" w:rsidRPr="00173939">
        <w:rPr>
          <w:rFonts w:ascii="Verdana" w:hAnsi="Verdana" w:cs="Arial"/>
          <w:sz w:val="22"/>
          <w:szCs w:val="22"/>
        </w:rPr>
        <w:t>Entidad</w:t>
      </w:r>
      <w:r w:rsidRPr="00173939">
        <w:rPr>
          <w:rFonts w:ascii="Verdana" w:hAnsi="Verdana" w:cs="Arial"/>
          <w:sz w:val="22"/>
          <w:szCs w:val="22"/>
        </w:rPr>
        <w:t xml:space="preserve">es asignan un número consecutivo a las comunicaciones recibidas o producidas, dejando constancia de la fecha y hora de recibo o de envío, con el propósito de oficializar su trámite y cumplir con los términos de vencimiento que establezca la Ley. </w:t>
      </w:r>
    </w:p>
    <w:p w14:paraId="4C078AF9"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Recepción de documentos:</w:t>
      </w:r>
      <w:r w:rsidRPr="00173939">
        <w:rPr>
          <w:rFonts w:ascii="Verdana" w:hAnsi="Verdana" w:cs="Arial"/>
          <w:sz w:val="22"/>
          <w:szCs w:val="22"/>
        </w:rPr>
        <w:t xml:space="preserve"> Conjunto de operaciones de verificación y control que una institución debe realizar para la admisión de los documentos que le son remitidos por una persona natural o jurídica.</w:t>
      </w:r>
    </w:p>
    <w:p w14:paraId="586B5EBA" w14:textId="14A8ED4A"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Registro de Comunicaciones Oficiales:</w:t>
      </w:r>
      <w:r w:rsidRPr="00173939">
        <w:rPr>
          <w:rFonts w:ascii="Verdana" w:hAnsi="Verdana" w:cs="Arial"/>
          <w:sz w:val="22"/>
          <w:szCs w:val="22"/>
        </w:rPr>
        <w:t xml:space="preserve"> Procedimiento por medio del cual las </w:t>
      </w:r>
      <w:r w:rsidR="00563C1B" w:rsidRPr="00173939">
        <w:rPr>
          <w:rFonts w:ascii="Verdana" w:hAnsi="Verdana" w:cs="Arial"/>
          <w:sz w:val="22"/>
          <w:szCs w:val="22"/>
        </w:rPr>
        <w:t>Entidad</w:t>
      </w:r>
      <w:r w:rsidRPr="00173939">
        <w:rPr>
          <w:rFonts w:ascii="Verdana" w:hAnsi="Verdana" w:cs="Arial"/>
          <w:sz w:val="22"/>
          <w:szCs w:val="22"/>
        </w:rPr>
        <w:t xml:space="preserve">es ingresan en sus sistemas manuales o automatizados de correspondencia todas las comunicaciones producidas o recibidas, registrando datos como: nombre de la persona y/o </w:t>
      </w:r>
      <w:r w:rsidR="00563C1B" w:rsidRPr="00173939">
        <w:rPr>
          <w:rFonts w:ascii="Verdana" w:hAnsi="Verdana" w:cs="Arial"/>
          <w:sz w:val="22"/>
          <w:szCs w:val="22"/>
        </w:rPr>
        <w:t>Entidad</w:t>
      </w:r>
      <w:r w:rsidRPr="00173939">
        <w:rPr>
          <w:rFonts w:ascii="Verdana" w:hAnsi="Verdana" w:cs="Arial"/>
          <w:sz w:val="22"/>
          <w:szCs w:val="22"/>
        </w:rPr>
        <w:t xml:space="preserve"> remitente o destinataria, </w:t>
      </w:r>
      <w:r w:rsidRPr="00173939">
        <w:rPr>
          <w:rFonts w:ascii="Verdana" w:hAnsi="Verdana" w:cs="Arial"/>
          <w:sz w:val="22"/>
          <w:szCs w:val="22"/>
        </w:rPr>
        <w:lastRenderedPageBreak/>
        <w:t>nombre o código de la dependencia competente, número de radicación, nombre del funcionario responsable del trámite y tiempo de respuesta (si lo amerita), entre otros.</w:t>
      </w:r>
    </w:p>
    <w:p w14:paraId="2A1DF178" w14:textId="77777777" w:rsidR="00780926" w:rsidRPr="00173939" w:rsidRDefault="00780926" w:rsidP="00DC15AD">
      <w:pPr>
        <w:numPr>
          <w:ilvl w:val="0"/>
          <w:numId w:val="2"/>
        </w:numPr>
        <w:spacing w:after="200"/>
        <w:ind w:left="426"/>
        <w:jc w:val="both"/>
        <w:rPr>
          <w:rFonts w:ascii="Verdana" w:hAnsi="Verdana" w:cs="Arial"/>
          <w:sz w:val="22"/>
          <w:szCs w:val="22"/>
        </w:rPr>
      </w:pPr>
      <w:r w:rsidRPr="00173939">
        <w:rPr>
          <w:rFonts w:ascii="Verdana" w:hAnsi="Verdana" w:cs="Arial"/>
          <w:b/>
          <w:bCs/>
          <w:sz w:val="22"/>
          <w:szCs w:val="22"/>
        </w:rPr>
        <w:t>Trámite:</w:t>
      </w:r>
      <w:r w:rsidRPr="00173939">
        <w:rPr>
          <w:rFonts w:ascii="Verdana" w:hAnsi="Verdana" w:cs="Arial"/>
          <w:sz w:val="22"/>
          <w:szCs w:val="22"/>
        </w:rPr>
        <w:t xml:space="preserve"> Curso del documento desde su producción o recepción hasta el cumplimiento de su función administrativa.</w:t>
      </w:r>
    </w:p>
    <w:p w14:paraId="59C551A6" w14:textId="40B18B6D" w:rsidR="00780926" w:rsidRPr="00173939" w:rsidRDefault="00780926" w:rsidP="00117DA8">
      <w:pPr>
        <w:numPr>
          <w:ilvl w:val="0"/>
          <w:numId w:val="2"/>
        </w:numPr>
        <w:ind w:left="426"/>
        <w:jc w:val="both"/>
        <w:rPr>
          <w:rFonts w:ascii="Verdana" w:hAnsi="Verdana" w:cs="Arial"/>
          <w:sz w:val="22"/>
          <w:szCs w:val="22"/>
        </w:rPr>
      </w:pPr>
      <w:r w:rsidRPr="00173939">
        <w:rPr>
          <w:rFonts w:ascii="Verdana" w:hAnsi="Verdana" w:cs="Arial"/>
          <w:b/>
          <w:bCs/>
          <w:sz w:val="22"/>
          <w:szCs w:val="22"/>
        </w:rPr>
        <w:t>Ventanilla Única de Correspondencia:</w:t>
      </w:r>
      <w:r w:rsidRPr="00173939">
        <w:rPr>
          <w:rFonts w:ascii="Verdana" w:hAnsi="Verdana" w:cs="Arial"/>
          <w:sz w:val="22"/>
          <w:szCs w:val="22"/>
          <w:shd w:val="clear" w:color="auto" w:fill="FFFFFF"/>
        </w:rPr>
        <w:t xml:space="preserve"> Es el punto de servicio documental donde se reciben y se radican las Comunicaciones Oficiales que presentan a la SVSP, tanto los usuarios o ciudadanía, los órganos de control, las autoridades judiciales y los entes oficiales o particulares, con el fin de obtener respuesta o pedir la tramitación de los asuntos que resuelve la </w:t>
      </w:r>
      <w:r w:rsidR="00563C1B" w:rsidRPr="00173939">
        <w:rPr>
          <w:rFonts w:ascii="Verdana" w:hAnsi="Verdana" w:cs="Arial"/>
          <w:sz w:val="22"/>
          <w:szCs w:val="22"/>
          <w:shd w:val="clear" w:color="auto" w:fill="FFFFFF"/>
        </w:rPr>
        <w:t>Entidad</w:t>
      </w:r>
      <w:r w:rsidRPr="00173939">
        <w:rPr>
          <w:rFonts w:ascii="Verdana" w:hAnsi="Verdana" w:cs="Arial"/>
          <w:sz w:val="22"/>
          <w:szCs w:val="22"/>
          <w:shd w:val="clear" w:color="auto" w:fill="FFFFFF"/>
        </w:rPr>
        <w:t>.</w:t>
      </w:r>
    </w:p>
    <w:p w14:paraId="01DA2AF8" w14:textId="10EA69E7" w:rsidR="00780926" w:rsidRPr="00173939" w:rsidRDefault="00780926" w:rsidP="00FA0ACD">
      <w:pPr>
        <w:pStyle w:val="Ttulo1"/>
        <w:numPr>
          <w:ilvl w:val="0"/>
          <w:numId w:val="13"/>
        </w:numPr>
        <w:jc w:val="both"/>
        <w:rPr>
          <w:szCs w:val="22"/>
        </w:rPr>
      </w:pPr>
      <w:bookmarkStart w:id="18" w:name="_Toc508697846"/>
      <w:bookmarkStart w:id="19" w:name="_Toc508698851"/>
      <w:bookmarkStart w:id="20" w:name="_Toc513644437"/>
      <w:bookmarkStart w:id="21" w:name="_Toc514684353"/>
      <w:bookmarkStart w:id="22" w:name="_Toc183013534"/>
      <w:bookmarkStart w:id="23" w:name="_Toc513644439"/>
      <w:r w:rsidRPr="00173939">
        <w:rPr>
          <w:szCs w:val="22"/>
        </w:rPr>
        <w:t>RESPONSABILIDAD</w:t>
      </w:r>
      <w:bookmarkEnd w:id="18"/>
      <w:bookmarkEnd w:id="19"/>
      <w:bookmarkEnd w:id="20"/>
      <w:bookmarkEnd w:id="21"/>
      <w:bookmarkEnd w:id="22"/>
    </w:p>
    <w:p w14:paraId="29AF2185" w14:textId="77777777" w:rsidR="00780926" w:rsidRPr="00173939" w:rsidRDefault="00780926" w:rsidP="00DC15AD">
      <w:pPr>
        <w:jc w:val="both"/>
        <w:rPr>
          <w:rFonts w:ascii="Verdana" w:hAnsi="Verdana" w:cs="Arial"/>
          <w:b/>
          <w:sz w:val="22"/>
          <w:szCs w:val="22"/>
        </w:rPr>
      </w:pPr>
    </w:p>
    <w:p w14:paraId="584292FE" w14:textId="5CF63906" w:rsidR="000620A8" w:rsidRPr="00173939" w:rsidRDefault="000620A8" w:rsidP="00DC15AD">
      <w:pPr>
        <w:jc w:val="both"/>
        <w:rPr>
          <w:rFonts w:ascii="Verdana" w:hAnsi="Verdana"/>
          <w:sz w:val="22"/>
          <w:szCs w:val="22"/>
        </w:rPr>
      </w:pPr>
      <w:r w:rsidRPr="00173939">
        <w:rPr>
          <w:rFonts w:ascii="Verdana" w:hAnsi="Verdana"/>
          <w:sz w:val="22"/>
          <w:szCs w:val="22"/>
        </w:rPr>
        <w:t xml:space="preserve">De acuerdo al Artículo 26 de la Ley 594 de 2000, es obligación de las </w:t>
      </w:r>
      <w:r w:rsidR="00563C1B" w:rsidRPr="00173939">
        <w:rPr>
          <w:rFonts w:ascii="Verdana" w:hAnsi="Verdana"/>
          <w:sz w:val="22"/>
          <w:szCs w:val="22"/>
        </w:rPr>
        <w:t>Entidad</w:t>
      </w:r>
      <w:r w:rsidRPr="00173939">
        <w:rPr>
          <w:rFonts w:ascii="Verdana" w:hAnsi="Verdana"/>
          <w:sz w:val="22"/>
          <w:szCs w:val="22"/>
        </w:rPr>
        <w:t xml:space="preserve">es de la Administración Pública, elaborar inventarios de los documentos que produzcan en ejercicio de sus funciones, de manera que se asegure el control de los documentos en sus diferentes fases. </w:t>
      </w:r>
    </w:p>
    <w:p w14:paraId="7C7EB979" w14:textId="78DD067B" w:rsidR="000620A8" w:rsidRPr="00173939" w:rsidRDefault="000620A8" w:rsidP="00DC15AD">
      <w:pPr>
        <w:jc w:val="both"/>
        <w:rPr>
          <w:rFonts w:ascii="Verdana" w:hAnsi="Verdana"/>
          <w:sz w:val="22"/>
          <w:szCs w:val="22"/>
        </w:rPr>
      </w:pPr>
    </w:p>
    <w:p w14:paraId="0F31B825" w14:textId="43B45407" w:rsidR="00D83413" w:rsidRPr="00173939" w:rsidRDefault="00D80A15" w:rsidP="00DC15AD">
      <w:pPr>
        <w:tabs>
          <w:tab w:val="left" w:pos="9072"/>
        </w:tabs>
        <w:jc w:val="both"/>
        <w:rPr>
          <w:rFonts w:ascii="Verdana" w:hAnsi="Verdana" w:cs="Arial"/>
          <w:sz w:val="22"/>
          <w:szCs w:val="22"/>
        </w:rPr>
      </w:pPr>
      <w:r w:rsidRPr="00173939">
        <w:rPr>
          <w:rFonts w:ascii="Verdana" w:hAnsi="Verdana" w:cs="Arial"/>
          <w:sz w:val="22"/>
          <w:szCs w:val="22"/>
        </w:rPr>
        <w:t>Para el caso de la Superintendencia de Vigilancia y Seguridad Privada, e</w:t>
      </w:r>
      <w:r w:rsidR="000620A8" w:rsidRPr="00173939">
        <w:rPr>
          <w:rFonts w:ascii="Verdana" w:hAnsi="Verdana" w:cs="Arial"/>
          <w:sz w:val="22"/>
          <w:szCs w:val="22"/>
        </w:rPr>
        <w:t xml:space="preserve">l </w:t>
      </w:r>
      <w:r w:rsidR="00780926" w:rsidRPr="00173939">
        <w:rPr>
          <w:rFonts w:ascii="Verdana" w:hAnsi="Verdana" w:cs="Arial"/>
          <w:sz w:val="22"/>
          <w:szCs w:val="22"/>
        </w:rPr>
        <w:t>Coordinador(a) de</w:t>
      </w:r>
      <w:r w:rsidR="00CC3996" w:rsidRPr="00173939">
        <w:rPr>
          <w:rFonts w:ascii="Verdana" w:hAnsi="Verdana" w:cs="Arial"/>
          <w:sz w:val="22"/>
          <w:szCs w:val="22"/>
        </w:rPr>
        <w:t>l grupo de</w:t>
      </w:r>
      <w:r w:rsidR="00780926" w:rsidRPr="00173939">
        <w:rPr>
          <w:rFonts w:ascii="Verdana" w:hAnsi="Verdana" w:cs="Arial"/>
          <w:sz w:val="22"/>
          <w:szCs w:val="22"/>
        </w:rPr>
        <w:t xml:space="preserve"> Gestión </w:t>
      </w:r>
      <w:r w:rsidRPr="00173939">
        <w:rPr>
          <w:rFonts w:ascii="Verdana" w:hAnsi="Verdana" w:cs="Arial"/>
          <w:sz w:val="22"/>
          <w:szCs w:val="22"/>
        </w:rPr>
        <w:t xml:space="preserve">documental archivo </w:t>
      </w:r>
      <w:r w:rsidR="00780926" w:rsidRPr="00173939">
        <w:rPr>
          <w:rFonts w:ascii="Verdana" w:hAnsi="Verdana" w:cs="Arial"/>
          <w:sz w:val="22"/>
          <w:szCs w:val="22"/>
        </w:rPr>
        <w:t xml:space="preserve">y </w:t>
      </w:r>
      <w:r w:rsidRPr="00173939">
        <w:rPr>
          <w:rFonts w:ascii="Verdana" w:hAnsi="Verdana" w:cs="Arial"/>
          <w:sz w:val="22"/>
          <w:szCs w:val="22"/>
        </w:rPr>
        <w:t>correspondencia</w:t>
      </w:r>
      <w:r w:rsidRPr="00173939">
        <w:rPr>
          <w:rFonts w:ascii="Verdana" w:hAnsi="Verdana" w:cs="Arial"/>
          <w:b/>
          <w:sz w:val="22"/>
          <w:szCs w:val="22"/>
        </w:rPr>
        <w:t xml:space="preserve"> </w:t>
      </w:r>
      <w:r w:rsidR="000620A8" w:rsidRPr="00173939">
        <w:rPr>
          <w:rFonts w:ascii="Verdana" w:hAnsi="Verdana" w:cs="Arial"/>
          <w:sz w:val="22"/>
          <w:szCs w:val="22"/>
        </w:rPr>
        <w:t>es</w:t>
      </w:r>
      <w:r w:rsidR="000620A8" w:rsidRPr="00173939">
        <w:rPr>
          <w:rFonts w:ascii="Verdana" w:hAnsi="Verdana" w:cs="Arial"/>
          <w:b/>
          <w:sz w:val="22"/>
          <w:szCs w:val="22"/>
        </w:rPr>
        <w:t xml:space="preserve"> </w:t>
      </w:r>
      <w:r w:rsidR="00780926" w:rsidRPr="00173939">
        <w:rPr>
          <w:rFonts w:ascii="Verdana" w:hAnsi="Verdana" w:cs="Arial"/>
          <w:sz w:val="22"/>
          <w:szCs w:val="22"/>
        </w:rPr>
        <w:t xml:space="preserve">el responsable de </w:t>
      </w:r>
      <w:r w:rsidR="00D83413" w:rsidRPr="00173939">
        <w:rPr>
          <w:rFonts w:ascii="Verdana" w:hAnsi="Verdana" w:cs="Arial"/>
          <w:sz w:val="22"/>
          <w:szCs w:val="22"/>
        </w:rPr>
        <w:t>remitir el presente instructivo al grupo de comunicaciones</w:t>
      </w:r>
      <w:r w:rsidR="00A216DC" w:rsidRPr="00173939">
        <w:rPr>
          <w:rFonts w:ascii="Verdana" w:hAnsi="Verdana" w:cs="Arial"/>
          <w:sz w:val="22"/>
          <w:szCs w:val="22"/>
        </w:rPr>
        <w:t>,</w:t>
      </w:r>
      <w:r w:rsidR="00D83413" w:rsidRPr="00173939">
        <w:rPr>
          <w:rFonts w:ascii="Verdana" w:hAnsi="Verdana" w:cs="Arial"/>
          <w:sz w:val="22"/>
          <w:szCs w:val="22"/>
        </w:rPr>
        <w:t xml:space="preserve"> para ser divulgado y socializado </w:t>
      </w:r>
      <w:r w:rsidR="00A216DC" w:rsidRPr="00173939">
        <w:rPr>
          <w:rFonts w:ascii="Verdana" w:hAnsi="Verdana" w:cs="Arial"/>
          <w:sz w:val="22"/>
          <w:szCs w:val="22"/>
        </w:rPr>
        <w:t>de manera trasversal</w:t>
      </w:r>
      <w:r w:rsidR="00D83413" w:rsidRPr="00173939">
        <w:rPr>
          <w:rFonts w:ascii="Verdana" w:hAnsi="Verdana" w:cs="Arial"/>
          <w:sz w:val="22"/>
          <w:szCs w:val="22"/>
        </w:rPr>
        <w:t xml:space="preserve"> a todos los niveles de la </w:t>
      </w:r>
      <w:r w:rsidR="00563C1B" w:rsidRPr="00173939">
        <w:rPr>
          <w:rFonts w:ascii="Verdana" w:hAnsi="Verdana" w:cs="Arial"/>
          <w:sz w:val="22"/>
          <w:szCs w:val="22"/>
        </w:rPr>
        <w:t>Entidad</w:t>
      </w:r>
      <w:r w:rsidRPr="00173939">
        <w:rPr>
          <w:rFonts w:ascii="Verdana" w:hAnsi="Verdana" w:cs="Arial"/>
          <w:sz w:val="22"/>
          <w:szCs w:val="22"/>
        </w:rPr>
        <w:t xml:space="preserve"> para su respectiva aplicación y dar cumplimiento a lo dictado en la norma. </w:t>
      </w:r>
    </w:p>
    <w:p w14:paraId="78085B3E" w14:textId="65D943AC" w:rsidR="00A10A6E" w:rsidRPr="00173939" w:rsidRDefault="00A10A6E" w:rsidP="00DC15AD">
      <w:pPr>
        <w:tabs>
          <w:tab w:val="left" w:pos="9072"/>
        </w:tabs>
        <w:jc w:val="both"/>
        <w:rPr>
          <w:rFonts w:ascii="Verdana" w:hAnsi="Verdana" w:cs="Arial"/>
          <w:sz w:val="22"/>
          <w:szCs w:val="22"/>
        </w:rPr>
      </w:pPr>
    </w:p>
    <w:p w14:paraId="5B061764" w14:textId="6CBC1F06" w:rsidR="00A10A6E" w:rsidRPr="00173939" w:rsidRDefault="00A10A6E" w:rsidP="00DC15AD">
      <w:pPr>
        <w:tabs>
          <w:tab w:val="left" w:pos="9072"/>
        </w:tabs>
        <w:jc w:val="both"/>
        <w:rPr>
          <w:rFonts w:ascii="Verdana" w:hAnsi="Verdana" w:cs="Arial"/>
          <w:sz w:val="22"/>
          <w:szCs w:val="22"/>
        </w:rPr>
      </w:pPr>
      <w:r w:rsidRPr="00173939">
        <w:rPr>
          <w:rFonts w:ascii="Verdana" w:hAnsi="Verdana" w:cs="Arial"/>
          <w:sz w:val="22"/>
          <w:szCs w:val="22"/>
        </w:rPr>
        <w:t>Cada oficina productora es responsable de la creación, organización y custodia de sus archivos de gestión, así como del cargue de toda la documentación recibida y producida durante el período de contingencia</w:t>
      </w:r>
      <w:r w:rsidR="008933F7" w:rsidRPr="00173939">
        <w:rPr>
          <w:rFonts w:ascii="Verdana" w:hAnsi="Verdana" w:cs="Arial"/>
          <w:sz w:val="22"/>
          <w:szCs w:val="22"/>
        </w:rPr>
        <w:t>,</w:t>
      </w:r>
      <w:r w:rsidRPr="00173939">
        <w:rPr>
          <w:rFonts w:ascii="Verdana" w:hAnsi="Verdana" w:cs="Arial"/>
          <w:sz w:val="22"/>
          <w:szCs w:val="22"/>
        </w:rPr>
        <w:t xml:space="preserve"> en el momento que esta</w:t>
      </w:r>
      <w:r w:rsidR="008933F7" w:rsidRPr="00173939">
        <w:rPr>
          <w:rFonts w:ascii="Verdana" w:hAnsi="Verdana" w:cs="Arial"/>
          <w:sz w:val="22"/>
          <w:szCs w:val="22"/>
        </w:rPr>
        <w:t xml:space="preserve"> llegase a </w:t>
      </w:r>
      <w:r w:rsidRPr="00173939">
        <w:rPr>
          <w:rFonts w:ascii="Verdana" w:hAnsi="Verdana" w:cs="Arial"/>
          <w:sz w:val="22"/>
          <w:szCs w:val="22"/>
        </w:rPr>
        <w:t xml:space="preserve">presentase, hasta tanto se realice la transferencia documental al grupo de Gestión Documental. </w:t>
      </w:r>
    </w:p>
    <w:p w14:paraId="4135C1E3" w14:textId="620DB5EC" w:rsidR="001A53A2" w:rsidRPr="00173939" w:rsidRDefault="001A53A2" w:rsidP="00DC15AD">
      <w:pPr>
        <w:tabs>
          <w:tab w:val="left" w:pos="9072"/>
        </w:tabs>
        <w:jc w:val="both"/>
        <w:rPr>
          <w:rFonts w:ascii="Verdana" w:hAnsi="Verdana" w:cs="Arial"/>
          <w:sz w:val="22"/>
          <w:szCs w:val="22"/>
        </w:rPr>
      </w:pPr>
    </w:p>
    <w:p w14:paraId="7AD511D6" w14:textId="030D7183" w:rsidR="00780926" w:rsidRPr="00173939" w:rsidRDefault="00780926" w:rsidP="00FA0ACD">
      <w:pPr>
        <w:pStyle w:val="Ttulo1"/>
        <w:numPr>
          <w:ilvl w:val="0"/>
          <w:numId w:val="13"/>
        </w:numPr>
        <w:jc w:val="both"/>
        <w:rPr>
          <w:szCs w:val="22"/>
        </w:rPr>
      </w:pPr>
      <w:bookmarkStart w:id="24" w:name="_Toc514684355"/>
      <w:bookmarkStart w:id="25" w:name="_Toc183013535"/>
      <w:r w:rsidRPr="00173939">
        <w:rPr>
          <w:szCs w:val="22"/>
        </w:rPr>
        <w:t>COMUNICACIONES OFICIALES</w:t>
      </w:r>
      <w:bookmarkEnd w:id="23"/>
      <w:bookmarkEnd w:id="24"/>
      <w:bookmarkEnd w:id="25"/>
    </w:p>
    <w:p w14:paraId="5B1A2877" w14:textId="19A84D71" w:rsidR="00780926" w:rsidRPr="00173939" w:rsidRDefault="00780926" w:rsidP="00DC15AD">
      <w:pPr>
        <w:jc w:val="both"/>
        <w:rPr>
          <w:rFonts w:ascii="Verdana" w:hAnsi="Verdana"/>
          <w:sz w:val="22"/>
          <w:szCs w:val="22"/>
        </w:rPr>
      </w:pPr>
    </w:p>
    <w:p w14:paraId="68AF972E" w14:textId="6E2C3FE7" w:rsidR="0042240C" w:rsidRPr="00173939" w:rsidRDefault="0042240C" w:rsidP="00DC15AD">
      <w:pPr>
        <w:jc w:val="both"/>
        <w:rPr>
          <w:rFonts w:ascii="Verdana" w:hAnsi="Verdana"/>
          <w:sz w:val="22"/>
          <w:szCs w:val="22"/>
        </w:rPr>
      </w:pPr>
      <w:r w:rsidRPr="00173939">
        <w:rPr>
          <w:rFonts w:ascii="Verdana" w:hAnsi="Verdana"/>
          <w:sz w:val="22"/>
          <w:szCs w:val="22"/>
        </w:rPr>
        <w:t xml:space="preserve">Toda comunicación oficial </w:t>
      </w:r>
      <w:r w:rsidR="00DD670C" w:rsidRPr="00173939">
        <w:rPr>
          <w:rFonts w:ascii="Verdana" w:hAnsi="Verdana"/>
          <w:sz w:val="22"/>
          <w:szCs w:val="22"/>
        </w:rPr>
        <w:t xml:space="preserve">que ingrese por cualquier medio o canal de comunicación establecido por la </w:t>
      </w:r>
      <w:r w:rsidR="00563C1B" w:rsidRPr="00173939">
        <w:rPr>
          <w:rFonts w:ascii="Verdana" w:hAnsi="Verdana"/>
          <w:sz w:val="22"/>
          <w:szCs w:val="22"/>
        </w:rPr>
        <w:t>Entidad</w:t>
      </w:r>
      <w:r w:rsidR="00DD670C" w:rsidRPr="00173939">
        <w:rPr>
          <w:rFonts w:ascii="Verdana" w:hAnsi="Verdana"/>
          <w:sz w:val="22"/>
          <w:szCs w:val="22"/>
        </w:rPr>
        <w:t xml:space="preserve">, o que sea proyectada, </w:t>
      </w:r>
      <w:r w:rsidRPr="00173939">
        <w:rPr>
          <w:rFonts w:ascii="Verdana" w:hAnsi="Verdana"/>
          <w:sz w:val="22"/>
          <w:szCs w:val="22"/>
        </w:rPr>
        <w:t xml:space="preserve">debe ser radicada en el sistema de </w:t>
      </w:r>
      <w:r w:rsidR="00103A7E" w:rsidRPr="00173939">
        <w:rPr>
          <w:rFonts w:ascii="Verdana" w:hAnsi="Verdana"/>
          <w:sz w:val="22"/>
          <w:szCs w:val="22"/>
        </w:rPr>
        <w:t>Gestión Documental.</w:t>
      </w:r>
    </w:p>
    <w:p w14:paraId="071889C4" w14:textId="77777777" w:rsidR="001A53A2" w:rsidRPr="00173939" w:rsidRDefault="001A53A2" w:rsidP="00DC15AD">
      <w:pPr>
        <w:jc w:val="both"/>
        <w:rPr>
          <w:rFonts w:ascii="Verdana" w:hAnsi="Verdana"/>
          <w:sz w:val="22"/>
          <w:szCs w:val="22"/>
        </w:rPr>
      </w:pPr>
    </w:p>
    <w:p w14:paraId="5E6950FF" w14:textId="77777777" w:rsidR="0042240C" w:rsidRPr="00173939" w:rsidRDefault="0042240C" w:rsidP="00DC15AD">
      <w:pPr>
        <w:jc w:val="both"/>
        <w:rPr>
          <w:rFonts w:ascii="Verdana" w:hAnsi="Verdana"/>
          <w:sz w:val="22"/>
          <w:szCs w:val="22"/>
        </w:rPr>
      </w:pPr>
    </w:p>
    <w:p w14:paraId="2C3FE54A" w14:textId="0461FEB0" w:rsidR="00682244" w:rsidRPr="00173939" w:rsidRDefault="00780926" w:rsidP="00FA0ACD">
      <w:pPr>
        <w:pStyle w:val="Prrafodelista"/>
        <w:numPr>
          <w:ilvl w:val="1"/>
          <w:numId w:val="13"/>
        </w:numPr>
        <w:jc w:val="both"/>
        <w:rPr>
          <w:rStyle w:val="Ttulo2Car"/>
          <w:rFonts w:eastAsia="Calibri" w:cs="Calibri"/>
          <w:b w:val="0"/>
          <w:color w:val="auto"/>
          <w:szCs w:val="22"/>
        </w:rPr>
      </w:pPr>
      <w:bookmarkStart w:id="26" w:name="_Toc183013536"/>
      <w:r w:rsidRPr="00173939">
        <w:rPr>
          <w:rStyle w:val="Ttulo2Car"/>
          <w:szCs w:val="22"/>
        </w:rPr>
        <w:t>Comunicaciones oficiales internas</w:t>
      </w:r>
      <w:bookmarkEnd w:id="26"/>
    </w:p>
    <w:p w14:paraId="05F72369" w14:textId="77777777" w:rsidR="00682244" w:rsidRPr="00173939" w:rsidRDefault="00682244" w:rsidP="00DC15AD">
      <w:pPr>
        <w:jc w:val="both"/>
        <w:rPr>
          <w:rFonts w:ascii="Verdana" w:hAnsi="Verdana"/>
          <w:sz w:val="22"/>
          <w:szCs w:val="22"/>
        </w:rPr>
      </w:pPr>
    </w:p>
    <w:p w14:paraId="6BDD3F78" w14:textId="654F77FC" w:rsidR="00413EEA" w:rsidRPr="00173939" w:rsidRDefault="006B4BFD" w:rsidP="00DC15AD">
      <w:pPr>
        <w:jc w:val="both"/>
        <w:rPr>
          <w:rFonts w:ascii="Verdana" w:hAnsi="Verdana"/>
          <w:strike/>
          <w:sz w:val="22"/>
          <w:szCs w:val="22"/>
        </w:rPr>
      </w:pPr>
      <w:r w:rsidRPr="00173939">
        <w:rPr>
          <w:rFonts w:ascii="Verdana" w:hAnsi="Verdana"/>
          <w:sz w:val="22"/>
          <w:szCs w:val="22"/>
        </w:rPr>
        <w:t xml:space="preserve">Todas las comunicaciones oficiales Internas serán registradas utilizando el Sistema de Gestión Documental, </w:t>
      </w:r>
      <w:r w:rsidR="00413EEA" w:rsidRPr="00173939">
        <w:rPr>
          <w:rStyle w:val="ui-provider"/>
          <w:rFonts w:ascii="Verdana" w:hAnsi="Verdana"/>
          <w:sz w:val="22"/>
          <w:szCs w:val="22"/>
        </w:rPr>
        <w:t>siguiendo los flujos de trabajo determinados, diligenciando los formularios que el sistema</w:t>
      </w:r>
      <w:r w:rsidR="00222522" w:rsidRPr="00173939">
        <w:rPr>
          <w:rStyle w:val="ui-provider"/>
          <w:rFonts w:ascii="Verdana" w:hAnsi="Verdana"/>
          <w:sz w:val="22"/>
          <w:szCs w:val="22"/>
        </w:rPr>
        <w:t xml:space="preserve"> tiene parametrizado.</w:t>
      </w:r>
    </w:p>
    <w:p w14:paraId="0CEFBCD3" w14:textId="77777777" w:rsidR="00413EEA" w:rsidRPr="00173939" w:rsidRDefault="00413EEA" w:rsidP="00DC15AD">
      <w:pPr>
        <w:jc w:val="both"/>
        <w:rPr>
          <w:rFonts w:ascii="Verdana" w:hAnsi="Verdana"/>
          <w:strike/>
          <w:sz w:val="22"/>
          <w:szCs w:val="22"/>
        </w:rPr>
      </w:pPr>
    </w:p>
    <w:p w14:paraId="6D67A90A" w14:textId="1C49857C" w:rsidR="006B4BFD" w:rsidRPr="00173939" w:rsidRDefault="006B4BFD" w:rsidP="00FA0ACD">
      <w:pPr>
        <w:pStyle w:val="Prrafodelista"/>
        <w:numPr>
          <w:ilvl w:val="0"/>
          <w:numId w:val="12"/>
        </w:numPr>
        <w:jc w:val="both"/>
        <w:rPr>
          <w:rFonts w:ascii="Verdana" w:hAnsi="Verdana"/>
        </w:rPr>
      </w:pPr>
      <w:r w:rsidRPr="00173939">
        <w:rPr>
          <w:rFonts w:ascii="Verdana" w:hAnsi="Verdana"/>
        </w:rPr>
        <w:t>Se debe utilizar la plantilla disponible para las comunicaciones oficiales Internas (memorandos),</w:t>
      </w:r>
      <w:r w:rsidR="00413EEA" w:rsidRPr="00173939">
        <w:rPr>
          <w:rFonts w:ascii="Verdana" w:hAnsi="Verdana"/>
        </w:rPr>
        <w:t xml:space="preserve"> </w:t>
      </w:r>
      <w:r w:rsidRPr="00173939">
        <w:rPr>
          <w:rFonts w:ascii="Verdana" w:hAnsi="Verdana"/>
        </w:rPr>
        <w:t>la cual se encuentra</w:t>
      </w:r>
      <w:r w:rsidR="00413EEA" w:rsidRPr="00173939">
        <w:rPr>
          <w:rFonts w:ascii="Verdana" w:hAnsi="Verdana"/>
        </w:rPr>
        <w:t xml:space="preserve"> en Sistema de Gestión de Calidad (SUITE-VISIÓN)</w:t>
      </w:r>
      <w:r w:rsidRPr="00173939">
        <w:rPr>
          <w:rFonts w:ascii="Verdana" w:hAnsi="Verdana"/>
        </w:rPr>
        <w:t xml:space="preserve"> </w:t>
      </w:r>
      <w:r w:rsidR="001F2715" w:rsidRPr="00173939">
        <w:rPr>
          <w:rFonts w:ascii="Verdana" w:hAnsi="Verdana"/>
        </w:rPr>
        <w:t>proyectando el contenido según</w:t>
      </w:r>
      <w:r w:rsidRPr="00173939">
        <w:rPr>
          <w:rFonts w:ascii="Verdana" w:hAnsi="Verdana"/>
        </w:rPr>
        <w:t xml:space="preserve"> lo estipulado en el Manual de </w:t>
      </w:r>
      <w:r w:rsidR="000152D7" w:rsidRPr="00173939">
        <w:rPr>
          <w:rFonts w:ascii="Verdana" w:hAnsi="Verdana"/>
        </w:rPr>
        <w:t>Identidad</w:t>
      </w:r>
      <w:r w:rsidR="0042240C" w:rsidRPr="00173939">
        <w:rPr>
          <w:rFonts w:ascii="Verdana" w:hAnsi="Verdana"/>
        </w:rPr>
        <w:t xml:space="preserve"> Visual Corporativa (MAN-GCM-300</w:t>
      </w:r>
      <w:r w:rsidR="004F5660" w:rsidRPr="00173939">
        <w:rPr>
          <w:rFonts w:ascii="Verdana" w:hAnsi="Verdana"/>
        </w:rPr>
        <w:t>-</w:t>
      </w:r>
      <w:r w:rsidR="0042240C" w:rsidRPr="00173939">
        <w:rPr>
          <w:rFonts w:ascii="Verdana" w:hAnsi="Verdana"/>
        </w:rPr>
        <w:t>001).</w:t>
      </w:r>
      <w:r w:rsidRPr="00173939">
        <w:rPr>
          <w:rFonts w:ascii="Verdana" w:hAnsi="Verdana"/>
        </w:rPr>
        <w:t xml:space="preserve"> </w:t>
      </w:r>
    </w:p>
    <w:p w14:paraId="62FB3430" w14:textId="77777777" w:rsidR="006B4BFD" w:rsidRPr="00173939" w:rsidRDefault="006B4BFD" w:rsidP="00DC15AD">
      <w:pPr>
        <w:jc w:val="both"/>
        <w:rPr>
          <w:rFonts w:ascii="Verdana" w:hAnsi="Verdana"/>
          <w:sz w:val="22"/>
          <w:szCs w:val="22"/>
        </w:rPr>
      </w:pPr>
    </w:p>
    <w:p w14:paraId="0C2E5991" w14:textId="36CF9043" w:rsidR="006B4BFD" w:rsidRPr="00173939" w:rsidRDefault="006B4BFD" w:rsidP="00FA0ACD">
      <w:pPr>
        <w:pStyle w:val="Prrafodelista"/>
        <w:numPr>
          <w:ilvl w:val="0"/>
          <w:numId w:val="11"/>
        </w:numPr>
        <w:jc w:val="both"/>
        <w:rPr>
          <w:rFonts w:ascii="Verdana" w:hAnsi="Verdana"/>
        </w:rPr>
      </w:pPr>
      <w:r w:rsidRPr="00173939">
        <w:rPr>
          <w:rFonts w:ascii="Verdana" w:hAnsi="Verdana"/>
        </w:rPr>
        <w:t xml:space="preserve">En caso </w:t>
      </w:r>
      <w:r w:rsidR="00B778AF" w:rsidRPr="00173939">
        <w:rPr>
          <w:rFonts w:ascii="Verdana" w:hAnsi="Verdana"/>
        </w:rPr>
        <w:t xml:space="preserve">de </w:t>
      </w:r>
      <w:r w:rsidRPr="00173939">
        <w:rPr>
          <w:rFonts w:ascii="Verdana" w:hAnsi="Verdana"/>
        </w:rPr>
        <w:t xml:space="preserve">que la comunicación Interna sea respuesta a una comunicación oficial previamente registrada y radicada en el Sistema de Gestión Documental, en el </w:t>
      </w:r>
      <w:r w:rsidR="004F5660" w:rsidRPr="00173939">
        <w:rPr>
          <w:rFonts w:ascii="Verdana" w:hAnsi="Verdana"/>
        </w:rPr>
        <w:t xml:space="preserve">asunto </w:t>
      </w:r>
      <w:r w:rsidRPr="00173939">
        <w:rPr>
          <w:rFonts w:ascii="Verdana" w:hAnsi="Verdana"/>
        </w:rPr>
        <w:t>se debe</w:t>
      </w:r>
      <w:r w:rsidR="004F5660" w:rsidRPr="00173939">
        <w:rPr>
          <w:rFonts w:ascii="Verdana" w:hAnsi="Verdana"/>
        </w:rPr>
        <w:t>rá</w:t>
      </w:r>
      <w:r w:rsidRPr="00173939">
        <w:rPr>
          <w:rFonts w:ascii="Verdana" w:hAnsi="Verdana"/>
        </w:rPr>
        <w:t xml:space="preserve"> relacionar el número radicado al cual se le está dando respuesta. </w:t>
      </w:r>
    </w:p>
    <w:p w14:paraId="1FAAEBDD" w14:textId="77777777" w:rsidR="006B4BFD" w:rsidRPr="00173939" w:rsidRDefault="006B4BFD" w:rsidP="00DC15AD">
      <w:pPr>
        <w:jc w:val="both"/>
        <w:rPr>
          <w:rFonts w:ascii="Verdana" w:hAnsi="Verdana"/>
          <w:sz w:val="22"/>
          <w:szCs w:val="22"/>
        </w:rPr>
      </w:pPr>
    </w:p>
    <w:p w14:paraId="0E100344" w14:textId="1F5D02DF" w:rsidR="00B778AF" w:rsidRPr="00173939" w:rsidRDefault="006B4BFD" w:rsidP="00FA0ACD">
      <w:pPr>
        <w:pStyle w:val="Prrafodelista"/>
        <w:numPr>
          <w:ilvl w:val="0"/>
          <w:numId w:val="11"/>
        </w:numPr>
        <w:jc w:val="both"/>
        <w:rPr>
          <w:rFonts w:ascii="Verdana" w:hAnsi="Verdana"/>
        </w:rPr>
      </w:pPr>
      <w:r w:rsidRPr="00173939">
        <w:rPr>
          <w:rFonts w:ascii="Verdana" w:hAnsi="Verdana"/>
        </w:rPr>
        <w:lastRenderedPageBreak/>
        <w:t>En el formulario de Memorandos de</w:t>
      </w:r>
      <w:r w:rsidR="004F5660" w:rsidRPr="00173939">
        <w:rPr>
          <w:rFonts w:ascii="Verdana" w:hAnsi="Verdana"/>
        </w:rPr>
        <w:t>l</w:t>
      </w:r>
      <w:r w:rsidRPr="00173939">
        <w:rPr>
          <w:rFonts w:ascii="Verdana" w:hAnsi="Verdana"/>
        </w:rPr>
        <w:t xml:space="preserve"> Sistema de Gestión Documental, se debe</w:t>
      </w:r>
      <w:r w:rsidR="004F5660" w:rsidRPr="00173939">
        <w:rPr>
          <w:rFonts w:ascii="Verdana" w:hAnsi="Verdana"/>
        </w:rPr>
        <w:t>rá</w:t>
      </w:r>
      <w:r w:rsidRPr="00173939">
        <w:rPr>
          <w:rFonts w:ascii="Verdana" w:hAnsi="Verdana"/>
        </w:rPr>
        <w:t xml:space="preserve"> registrar el nombre del funcionario destinatario, para que el sistema extraiga</w:t>
      </w:r>
      <w:r w:rsidR="004F5660" w:rsidRPr="00173939">
        <w:rPr>
          <w:rFonts w:ascii="Verdana" w:hAnsi="Verdana"/>
        </w:rPr>
        <w:t xml:space="preserve"> la información</w:t>
      </w:r>
      <w:r w:rsidRPr="00173939">
        <w:rPr>
          <w:rFonts w:ascii="Verdana" w:hAnsi="Verdana"/>
        </w:rPr>
        <w:t xml:space="preserve"> de la base de datos</w:t>
      </w:r>
      <w:r w:rsidR="00B778AF" w:rsidRPr="00173939">
        <w:rPr>
          <w:rFonts w:ascii="Verdana" w:hAnsi="Verdana"/>
        </w:rPr>
        <w:t>.</w:t>
      </w:r>
    </w:p>
    <w:p w14:paraId="175A0B4B" w14:textId="77777777" w:rsidR="00B778AF" w:rsidRPr="00173939" w:rsidRDefault="00B778AF" w:rsidP="00DC15AD">
      <w:pPr>
        <w:pStyle w:val="Prrafodelista"/>
        <w:jc w:val="both"/>
        <w:rPr>
          <w:rFonts w:ascii="Verdana" w:hAnsi="Verdana"/>
        </w:rPr>
      </w:pPr>
    </w:p>
    <w:p w14:paraId="0B44045B" w14:textId="77777777" w:rsidR="00B778AF" w:rsidRPr="00173939" w:rsidRDefault="006B4BFD" w:rsidP="00FA0ACD">
      <w:pPr>
        <w:pStyle w:val="Prrafodelista"/>
        <w:numPr>
          <w:ilvl w:val="0"/>
          <w:numId w:val="11"/>
        </w:numPr>
        <w:jc w:val="both"/>
        <w:rPr>
          <w:rFonts w:ascii="Verdana" w:hAnsi="Verdana"/>
        </w:rPr>
      </w:pPr>
      <w:r w:rsidRPr="00173939">
        <w:rPr>
          <w:rFonts w:ascii="Verdana" w:hAnsi="Verdana"/>
        </w:rPr>
        <w:t xml:space="preserve">Si la comunicación incluye anexos, se debe consignar sus características y cantidad en el campo respectivo en el formulario de Memorandos del Sistema de Gestión Documental. </w:t>
      </w:r>
    </w:p>
    <w:p w14:paraId="4B67BB06" w14:textId="77777777" w:rsidR="00B778AF" w:rsidRPr="00173939" w:rsidRDefault="00B778AF" w:rsidP="00DC15AD">
      <w:pPr>
        <w:pStyle w:val="Prrafodelista"/>
        <w:jc w:val="both"/>
        <w:rPr>
          <w:rFonts w:ascii="Verdana" w:hAnsi="Verdana"/>
        </w:rPr>
      </w:pPr>
    </w:p>
    <w:p w14:paraId="2069A5B0" w14:textId="6EF43379" w:rsidR="00682244" w:rsidRPr="00173939" w:rsidRDefault="006B4BFD" w:rsidP="00FA0ACD">
      <w:pPr>
        <w:pStyle w:val="Prrafodelista"/>
        <w:numPr>
          <w:ilvl w:val="0"/>
          <w:numId w:val="11"/>
        </w:numPr>
        <w:jc w:val="both"/>
        <w:rPr>
          <w:rFonts w:ascii="Verdana" w:hAnsi="Verdana"/>
        </w:rPr>
      </w:pPr>
      <w:r w:rsidRPr="00173939">
        <w:rPr>
          <w:rFonts w:ascii="Verdana" w:hAnsi="Verdana"/>
        </w:rPr>
        <w:t>Si los anexos son en papel, se debe registrar el número total de folios de los anexos</w:t>
      </w:r>
      <w:r w:rsidR="00B778AF" w:rsidRPr="00173939">
        <w:rPr>
          <w:rFonts w:ascii="Verdana" w:hAnsi="Verdana"/>
        </w:rPr>
        <w:t>, s</w:t>
      </w:r>
      <w:r w:rsidRPr="00173939">
        <w:rPr>
          <w:rFonts w:ascii="Verdana" w:hAnsi="Verdana"/>
        </w:rPr>
        <w:t>i los anexos tienen otro formato, registrar la cantidad y tipo de formato.</w:t>
      </w:r>
    </w:p>
    <w:p w14:paraId="4B754AD5" w14:textId="6DC4A857" w:rsidR="00682244" w:rsidRPr="00173939" w:rsidRDefault="00682244" w:rsidP="00DC15AD">
      <w:pPr>
        <w:jc w:val="both"/>
        <w:rPr>
          <w:rFonts w:ascii="Verdana" w:hAnsi="Verdana"/>
          <w:sz w:val="22"/>
          <w:szCs w:val="22"/>
        </w:rPr>
      </w:pPr>
    </w:p>
    <w:p w14:paraId="3705D260" w14:textId="61D6BAD9" w:rsidR="00682244" w:rsidRPr="00173939" w:rsidRDefault="00682244" w:rsidP="00FA0ACD">
      <w:pPr>
        <w:pStyle w:val="Prrafodelista"/>
        <w:numPr>
          <w:ilvl w:val="0"/>
          <w:numId w:val="11"/>
        </w:numPr>
        <w:jc w:val="both"/>
        <w:rPr>
          <w:rFonts w:ascii="Verdana" w:hAnsi="Verdana"/>
        </w:rPr>
      </w:pPr>
      <w:r w:rsidRPr="00173939">
        <w:rPr>
          <w:rFonts w:ascii="Verdana" w:hAnsi="Verdana"/>
        </w:rPr>
        <w:t xml:space="preserve">Para el manejo de las comunicaciones internas entre dependencias, el </w:t>
      </w:r>
      <w:r w:rsidR="007B789F" w:rsidRPr="00173939">
        <w:rPr>
          <w:rFonts w:ascii="Verdana" w:hAnsi="Verdana"/>
        </w:rPr>
        <w:t>Sistema de Gestión Documental</w:t>
      </w:r>
      <w:r w:rsidR="00510C08" w:rsidRPr="00173939">
        <w:rPr>
          <w:rFonts w:ascii="Verdana" w:hAnsi="Verdana"/>
        </w:rPr>
        <w:t xml:space="preserve"> (SGD)</w:t>
      </w:r>
      <w:r w:rsidRPr="00173939">
        <w:rPr>
          <w:rFonts w:ascii="Verdana" w:hAnsi="Verdana"/>
        </w:rPr>
        <w:t xml:space="preserve"> respalda toda la trazabilidad de los documentos, registrando el usuario que lo elaboró hasta el funcionario que finaliza el proceso; estas comunicaciones se deberán informar al jefe o encargado de la dependencia, por su carácter de responsable del proceso, para su visto bueno y su respectiva firma.</w:t>
      </w:r>
    </w:p>
    <w:p w14:paraId="5ED159E4" w14:textId="77777777" w:rsidR="00682244" w:rsidRPr="00173939" w:rsidRDefault="00682244" w:rsidP="00DC15AD">
      <w:pPr>
        <w:jc w:val="both"/>
        <w:rPr>
          <w:rFonts w:ascii="Verdana" w:hAnsi="Verdana"/>
          <w:sz w:val="22"/>
          <w:szCs w:val="22"/>
        </w:rPr>
      </w:pPr>
    </w:p>
    <w:p w14:paraId="6ED50224" w14:textId="3471662B" w:rsidR="00B778AF" w:rsidRPr="00173939" w:rsidRDefault="00682244" w:rsidP="00FA0ACD">
      <w:pPr>
        <w:pStyle w:val="Prrafodelista"/>
        <w:numPr>
          <w:ilvl w:val="0"/>
          <w:numId w:val="11"/>
        </w:numPr>
        <w:jc w:val="both"/>
        <w:rPr>
          <w:rFonts w:ascii="Verdana" w:hAnsi="Verdana"/>
        </w:rPr>
      </w:pPr>
      <w:r w:rsidRPr="00173939">
        <w:rPr>
          <w:rFonts w:ascii="Verdana" w:hAnsi="Verdana"/>
        </w:rPr>
        <w:t>To</w:t>
      </w:r>
      <w:r w:rsidR="002C1A63" w:rsidRPr="00173939">
        <w:rPr>
          <w:rFonts w:ascii="Verdana" w:hAnsi="Verdana"/>
        </w:rPr>
        <w:t xml:space="preserve">da </w:t>
      </w:r>
      <w:r w:rsidRPr="00173939">
        <w:rPr>
          <w:rFonts w:ascii="Verdana" w:hAnsi="Verdana"/>
        </w:rPr>
        <w:t xml:space="preserve">comunicación interna tramitada por el </w:t>
      </w:r>
      <w:r w:rsidR="007B789F" w:rsidRPr="00173939">
        <w:rPr>
          <w:rFonts w:ascii="Verdana" w:hAnsi="Verdana"/>
        </w:rPr>
        <w:t>Sistema de Gestión Documental</w:t>
      </w:r>
      <w:r w:rsidR="00510C08" w:rsidRPr="00173939">
        <w:rPr>
          <w:rFonts w:ascii="Verdana" w:hAnsi="Verdana"/>
        </w:rPr>
        <w:t xml:space="preserve"> (SGD)</w:t>
      </w:r>
      <w:r w:rsidR="007B789F" w:rsidRPr="00173939">
        <w:rPr>
          <w:rFonts w:ascii="Verdana" w:hAnsi="Verdana"/>
        </w:rPr>
        <w:t xml:space="preserve"> </w:t>
      </w:r>
      <w:r w:rsidRPr="00173939">
        <w:rPr>
          <w:rFonts w:ascii="Verdana" w:hAnsi="Verdana"/>
        </w:rPr>
        <w:t>se debe imprimir</w:t>
      </w:r>
      <w:r w:rsidR="002C1A63" w:rsidRPr="00173939">
        <w:rPr>
          <w:rFonts w:ascii="Verdana" w:hAnsi="Verdana"/>
        </w:rPr>
        <w:t xml:space="preserve"> </w:t>
      </w:r>
      <w:r w:rsidR="00B778AF" w:rsidRPr="00173939">
        <w:rPr>
          <w:rFonts w:ascii="Verdana" w:hAnsi="Verdana"/>
        </w:rPr>
        <w:t>y anexarla al expediente físico correspondiente.</w:t>
      </w:r>
    </w:p>
    <w:p w14:paraId="486BF5A1" w14:textId="77777777" w:rsidR="00B778AF" w:rsidRPr="00173939" w:rsidRDefault="00B778AF" w:rsidP="00DC15AD">
      <w:pPr>
        <w:jc w:val="both"/>
        <w:rPr>
          <w:rFonts w:ascii="Verdana" w:hAnsi="Verdana"/>
          <w:sz w:val="22"/>
          <w:szCs w:val="22"/>
        </w:rPr>
      </w:pPr>
    </w:p>
    <w:p w14:paraId="2670C9E5" w14:textId="4C3ECA17" w:rsidR="00B778AF" w:rsidRPr="00173939" w:rsidRDefault="00B778AF" w:rsidP="00FA0ACD">
      <w:pPr>
        <w:pStyle w:val="Prrafodelista"/>
        <w:numPr>
          <w:ilvl w:val="0"/>
          <w:numId w:val="11"/>
        </w:numPr>
        <w:jc w:val="both"/>
        <w:rPr>
          <w:rFonts w:ascii="Verdana" w:eastAsiaTheme="majorEastAsia" w:hAnsi="Verdana" w:cstheme="majorBidi"/>
          <w:bCs/>
          <w:color w:val="000000" w:themeColor="text1"/>
        </w:rPr>
      </w:pPr>
      <w:bookmarkStart w:id="27" w:name="_Toc513644440"/>
      <w:bookmarkStart w:id="28" w:name="_Toc514684356"/>
      <w:r w:rsidRPr="00173939">
        <w:rPr>
          <w:rFonts w:ascii="Verdana" w:hAnsi="Verdana"/>
        </w:rPr>
        <w:t xml:space="preserve">La dependencia productora de la comunicación interna, tiene la responsabilidad del envío por medio del </w:t>
      </w:r>
      <w:r w:rsidR="00510C08" w:rsidRPr="00173939">
        <w:rPr>
          <w:rFonts w:ascii="Verdana" w:hAnsi="Verdana"/>
        </w:rPr>
        <w:t>Sistema de Gestión Documental (</w:t>
      </w:r>
      <w:r w:rsidRPr="00173939">
        <w:rPr>
          <w:rFonts w:ascii="Verdana" w:hAnsi="Verdana"/>
        </w:rPr>
        <w:t>SGD</w:t>
      </w:r>
      <w:r w:rsidR="00510C08" w:rsidRPr="00173939">
        <w:rPr>
          <w:rFonts w:ascii="Verdana" w:hAnsi="Verdana"/>
        </w:rPr>
        <w:t>)</w:t>
      </w:r>
      <w:r w:rsidRPr="00173939">
        <w:rPr>
          <w:rFonts w:ascii="Verdana" w:hAnsi="Verdana"/>
        </w:rPr>
        <w:t xml:space="preserve"> y la entrega física (cuando aplique),</w:t>
      </w:r>
      <w:r w:rsidR="004F5660" w:rsidRPr="00173939">
        <w:rPr>
          <w:rFonts w:ascii="Verdana" w:hAnsi="Verdana"/>
        </w:rPr>
        <w:t xml:space="preserve"> a la dependencia destinataria.</w:t>
      </w:r>
    </w:p>
    <w:p w14:paraId="18659F61" w14:textId="77777777" w:rsidR="001A53A2" w:rsidRPr="00173939" w:rsidRDefault="001A53A2" w:rsidP="00DC15AD">
      <w:pPr>
        <w:pStyle w:val="Prrafodelista"/>
        <w:jc w:val="both"/>
        <w:rPr>
          <w:rFonts w:ascii="Verdana" w:eastAsiaTheme="majorEastAsia" w:hAnsi="Verdana" w:cstheme="majorBidi"/>
          <w:bCs/>
          <w:color w:val="000000" w:themeColor="text1"/>
        </w:rPr>
      </w:pPr>
    </w:p>
    <w:p w14:paraId="254C3D8C" w14:textId="77777777" w:rsidR="004F5660" w:rsidRPr="00173939" w:rsidRDefault="004F5660" w:rsidP="00DC15AD">
      <w:pPr>
        <w:pStyle w:val="Prrafodelista"/>
        <w:jc w:val="both"/>
        <w:rPr>
          <w:rStyle w:val="Ttulo2Car"/>
          <w:b w:val="0"/>
          <w:bCs/>
          <w:szCs w:val="22"/>
        </w:rPr>
      </w:pPr>
    </w:p>
    <w:p w14:paraId="184BC29B" w14:textId="0DF62C3B" w:rsidR="00A06281" w:rsidRPr="00173939" w:rsidRDefault="00780926" w:rsidP="00FA0ACD">
      <w:pPr>
        <w:pStyle w:val="Prrafodelista"/>
        <w:numPr>
          <w:ilvl w:val="1"/>
          <w:numId w:val="13"/>
        </w:numPr>
        <w:jc w:val="both"/>
        <w:rPr>
          <w:rStyle w:val="Ttulo2Car"/>
          <w:szCs w:val="22"/>
        </w:rPr>
      </w:pPr>
      <w:bookmarkStart w:id="29" w:name="_Toc183013537"/>
      <w:r w:rsidRPr="00173939">
        <w:rPr>
          <w:rStyle w:val="Ttulo2Car"/>
          <w:szCs w:val="22"/>
        </w:rPr>
        <w:t>Comunicaciones oficiales recibidas</w:t>
      </w:r>
      <w:bookmarkEnd w:id="29"/>
      <w:r w:rsidR="00D63B39" w:rsidRPr="00173939">
        <w:rPr>
          <w:rStyle w:val="Ttulo2Car"/>
          <w:szCs w:val="22"/>
        </w:rPr>
        <w:t xml:space="preserve"> </w:t>
      </w:r>
    </w:p>
    <w:p w14:paraId="2B594587" w14:textId="77777777" w:rsidR="00117DA8" w:rsidRPr="00173939" w:rsidRDefault="00117DA8" w:rsidP="00DC15AD">
      <w:pPr>
        <w:pStyle w:val="Prrafodelista"/>
        <w:jc w:val="both"/>
        <w:rPr>
          <w:rStyle w:val="Ttulo2Car"/>
          <w:rFonts w:eastAsia="Calibri" w:cs="Calibri"/>
          <w:b w:val="0"/>
          <w:color w:val="auto"/>
          <w:szCs w:val="22"/>
        </w:rPr>
      </w:pPr>
    </w:p>
    <w:p w14:paraId="55826E92" w14:textId="163CAF9D" w:rsidR="00D63B39" w:rsidRPr="00173939" w:rsidRDefault="0014151B" w:rsidP="00DC15AD">
      <w:pPr>
        <w:jc w:val="both"/>
        <w:rPr>
          <w:rFonts w:ascii="Verdana" w:hAnsi="Verdana"/>
          <w:sz w:val="22"/>
          <w:szCs w:val="22"/>
        </w:rPr>
      </w:pPr>
      <w:r w:rsidRPr="00173939">
        <w:rPr>
          <w:rFonts w:ascii="Verdana" w:hAnsi="Verdana"/>
          <w:sz w:val="22"/>
          <w:szCs w:val="22"/>
        </w:rPr>
        <w:t xml:space="preserve">Las comunicaciones oficiales se recibirán en medio físico en la ventanilla única de correspondencia o </w:t>
      </w:r>
      <w:r w:rsidR="00D63B39" w:rsidRPr="00173939">
        <w:rPr>
          <w:rFonts w:ascii="Verdana" w:hAnsi="Verdana"/>
          <w:sz w:val="22"/>
          <w:szCs w:val="22"/>
        </w:rPr>
        <w:t xml:space="preserve">por medio electrónico a través de </w:t>
      </w:r>
      <w:r w:rsidR="00F400DD" w:rsidRPr="00173939">
        <w:rPr>
          <w:rFonts w:ascii="Verdana" w:hAnsi="Verdana"/>
          <w:sz w:val="22"/>
          <w:szCs w:val="22"/>
        </w:rPr>
        <w:t>sus demás canales de comunicación</w:t>
      </w:r>
      <w:r w:rsidR="00D63B39" w:rsidRPr="00173939">
        <w:rPr>
          <w:rFonts w:ascii="Verdana" w:hAnsi="Verdana"/>
          <w:sz w:val="22"/>
          <w:szCs w:val="22"/>
        </w:rPr>
        <w:t>, luego, si procede, se radicarán en el Sistema de Gestión Documental, para su respectivo trámite.</w:t>
      </w:r>
    </w:p>
    <w:p w14:paraId="1BA5177E" w14:textId="77777777" w:rsidR="00D63B39" w:rsidRPr="00173939" w:rsidRDefault="00D63B39" w:rsidP="00DC15AD">
      <w:pPr>
        <w:jc w:val="both"/>
        <w:rPr>
          <w:rFonts w:ascii="Verdana" w:hAnsi="Verdana"/>
          <w:sz w:val="22"/>
          <w:szCs w:val="22"/>
        </w:rPr>
      </w:pPr>
    </w:p>
    <w:p w14:paraId="01171067" w14:textId="0D9B916D" w:rsidR="00D63B39" w:rsidRPr="00173939" w:rsidRDefault="00D63B39" w:rsidP="00DC15AD">
      <w:pPr>
        <w:jc w:val="both"/>
        <w:rPr>
          <w:rFonts w:ascii="Verdana" w:hAnsi="Verdana"/>
          <w:sz w:val="22"/>
          <w:szCs w:val="22"/>
        </w:rPr>
      </w:pPr>
      <w:r w:rsidRPr="00173939">
        <w:rPr>
          <w:rFonts w:ascii="Verdana" w:hAnsi="Verdana"/>
          <w:sz w:val="22"/>
          <w:szCs w:val="22"/>
        </w:rPr>
        <w:t>Para recibir las comunicaciones</w:t>
      </w:r>
      <w:r w:rsidR="00F01208" w:rsidRPr="00173939">
        <w:rPr>
          <w:rFonts w:ascii="Verdana" w:hAnsi="Verdana"/>
          <w:sz w:val="22"/>
          <w:szCs w:val="22"/>
        </w:rPr>
        <w:t xml:space="preserve"> oficiales en medio físico</w:t>
      </w:r>
      <w:r w:rsidRPr="00173939">
        <w:rPr>
          <w:rFonts w:ascii="Verdana" w:hAnsi="Verdana"/>
          <w:sz w:val="22"/>
          <w:szCs w:val="22"/>
        </w:rPr>
        <w:t>, los funcionarios o colaboradores deben tener en cuenta:</w:t>
      </w:r>
    </w:p>
    <w:p w14:paraId="4E41D6B7" w14:textId="796E7DCC" w:rsidR="002A01D5" w:rsidRPr="00173939" w:rsidRDefault="00F01208" w:rsidP="00DC15AD">
      <w:pPr>
        <w:jc w:val="both"/>
        <w:rPr>
          <w:rFonts w:ascii="Verdana" w:hAnsi="Verdana"/>
          <w:sz w:val="22"/>
          <w:szCs w:val="22"/>
        </w:rPr>
      </w:pPr>
      <w:r w:rsidRPr="00173939">
        <w:rPr>
          <w:rFonts w:ascii="Verdana" w:hAnsi="Verdana"/>
          <w:sz w:val="22"/>
          <w:szCs w:val="22"/>
        </w:rPr>
        <w:t xml:space="preserve"> </w:t>
      </w:r>
    </w:p>
    <w:p w14:paraId="4D867B0B" w14:textId="5325660F" w:rsidR="0014151B" w:rsidRPr="00173939" w:rsidRDefault="0014151B" w:rsidP="00FA0ACD">
      <w:pPr>
        <w:pStyle w:val="Prrafodelista"/>
        <w:numPr>
          <w:ilvl w:val="0"/>
          <w:numId w:val="6"/>
        </w:numPr>
        <w:jc w:val="both"/>
        <w:rPr>
          <w:rFonts w:ascii="Verdana" w:hAnsi="Verdana"/>
        </w:rPr>
      </w:pPr>
      <w:r w:rsidRPr="00173939">
        <w:rPr>
          <w:rFonts w:ascii="Verdana" w:hAnsi="Verdana"/>
        </w:rPr>
        <w:t>Verificar que el documento esté dirigido a la Superintendencia de Vigilancia y Seguridad Privada</w:t>
      </w:r>
    </w:p>
    <w:p w14:paraId="3ABCC032" w14:textId="77777777" w:rsidR="0014151B" w:rsidRPr="00173939" w:rsidRDefault="0014151B" w:rsidP="00DC15AD">
      <w:pPr>
        <w:pStyle w:val="Prrafodelista"/>
        <w:jc w:val="both"/>
        <w:rPr>
          <w:rFonts w:ascii="Verdana" w:hAnsi="Verdana"/>
        </w:rPr>
      </w:pPr>
    </w:p>
    <w:p w14:paraId="44259454" w14:textId="2555DABE" w:rsidR="0014151B" w:rsidRPr="00173939" w:rsidRDefault="0014151B" w:rsidP="00FA0ACD">
      <w:pPr>
        <w:pStyle w:val="Prrafodelista"/>
        <w:numPr>
          <w:ilvl w:val="0"/>
          <w:numId w:val="6"/>
        </w:numPr>
        <w:jc w:val="both"/>
        <w:rPr>
          <w:rFonts w:ascii="Verdana" w:hAnsi="Verdana"/>
        </w:rPr>
      </w:pPr>
      <w:r w:rsidRPr="00173939">
        <w:rPr>
          <w:rFonts w:ascii="Verdana" w:hAnsi="Verdana"/>
        </w:rPr>
        <w:t>Que contenga</w:t>
      </w:r>
      <w:r w:rsidR="00A06281" w:rsidRPr="00173939">
        <w:rPr>
          <w:rFonts w:ascii="Verdana" w:hAnsi="Verdana"/>
        </w:rPr>
        <w:t xml:space="preserve"> como </w:t>
      </w:r>
      <w:r w:rsidR="00F400DD" w:rsidRPr="00173939">
        <w:rPr>
          <w:rFonts w:ascii="Verdana" w:hAnsi="Verdana"/>
        </w:rPr>
        <w:t>mínimo</w:t>
      </w:r>
      <w:r w:rsidRPr="00173939">
        <w:rPr>
          <w:rFonts w:ascii="Verdana" w:hAnsi="Verdana"/>
        </w:rPr>
        <w:t xml:space="preserve"> los siguientes datos del remitente: nombres, apellidos, dirección física y/o correo electrónico y ciudad (Departamento), con el propósito de dar trámite y oportuna respuesta (entrega) a la solicitud. </w:t>
      </w:r>
    </w:p>
    <w:p w14:paraId="70B8339A" w14:textId="77777777" w:rsidR="0014151B" w:rsidRPr="00173939" w:rsidRDefault="0014151B" w:rsidP="00DC15AD">
      <w:pPr>
        <w:pStyle w:val="Prrafodelista"/>
        <w:jc w:val="both"/>
        <w:rPr>
          <w:rFonts w:ascii="Verdana" w:hAnsi="Verdana"/>
        </w:rPr>
      </w:pPr>
    </w:p>
    <w:p w14:paraId="012C8AE1" w14:textId="5DED5832" w:rsidR="0014151B" w:rsidRPr="00173939" w:rsidRDefault="0014151B" w:rsidP="00FA0ACD">
      <w:pPr>
        <w:pStyle w:val="Prrafodelista"/>
        <w:numPr>
          <w:ilvl w:val="0"/>
          <w:numId w:val="6"/>
        </w:numPr>
        <w:jc w:val="both"/>
        <w:rPr>
          <w:rFonts w:ascii="Verdana" w:hAnsi="Verdana"/>
        </w:rPr>
      </w:pPr>
      <w:r w:rsidRPr="00173939">
        <w:rPr>
          <w:rFonts w:ascii="Verdana" w:hAnsi="Verdana"/>
        </w:rPr>
        <w:t xml:space="preserve">Que el documento </w:t>
      </w:r>
      <w:r w:rsidR="00A06281" w:rsidRPr="00173939">
        <w:rPr>
          <w:rFonts w:ascii="Verdana" w:hAnsi="Verdana"/>
        </w:rPr>
        <w:t xml:space="preserve">contenga su </w:t>
      </w:r>
      <w:r w:rsidRPr="00173939">
        <w:rPr>
          <w:rFonts w:ascii="Verdana" w:hAnsi="Verdana"/>
        </w:rPr>
        <w:t>firm</w:t>
      </w:r>
      <w:r w:rsidR="00A06281" w:rsidRPr="00173939">
        <w:rPr>
          <w:rFonts w:ascii="Verdana" w:hAnsi="Verdana"/>
        </w:rPr>
        <w:t>a</w:t>
      </w:r>
      <w:r w:rsidR="00655EAC" w:rsidRPr="00173939">
        <w:rPr>
          <w:rFonts w:ascii="Verdana" w:hAnsi="Verdana"/>
        </w:rPr>
        <w:t>,</w:t>
      </w:r>
      <w:r w:rsidRPr="00173939">
        <w:rPr>
          <w:rFonts w:ascii="Verdana" w:hAnsi="Verdana"/>
        </w:rPr>
        <w:t xml:space="preserve"> </w:t>
      </w:r>
      <w:r w:rsidR="00655EAC" w:rsidRPr="00173939">
        <w:rPr>
          <w:rFonts w:ascii="Verdana" w:hAnsi="Verdana"/>
        </w:rPr>
        <w:t>de lo contrario se procederá a identificarse como anónimo.</w:t>
      </w:r>
    </w:p>
    <w:p w14:paraId="2F42B230" w14:textId="77777777" w:rsidR="0014151B" w:rsidRPr="00173939" w:rsidRDefault="0014151B" w:rsidP="00DC15AD">
      <w:pPr>
        <w:pStyle w:val="Prrafodelista"/>
        <w:jc w:val="both"/>
        <w:rPr>
          <w:rFonts w:ascii="Verdana" w:hAnsi="Verdana"/>
        </w:rPr>
      </w:pPr>
    </w:p>
    <w:p w14:paraId="02771332" w14:textId="14340CBC" w:rsidR="00A02156" w:rsidRPr="00173939" w:rsidRDefault="0014151B" w:rsidP="00FA0ACD">
      <w:pPr>
        <w:pStyle w:val="Prrafodelista"/>
        <w:numPr>
          <w:ilvl w:val="0"/>
          <w:numId w:val="6"/>
        </w:numPr>
        <w:jc w:val="both"/>
        <w:rPr>
          <w:rFonts w:ascii="Verdana" w:hAnsi="Verdana"/>
        </w:rPr>
      </w:pPr>
      <w:r w:rsidRPr="00173939">
        <w:rPr>
          <w:rFonts w:ascii="Verdana" w:hAnsi="Verdana"/>
        </w:rPr>
        <w:t xml:space="preserve">Validar si el documento contiene anexos (USB, CD, Planos, muestras, entre otros): si los menciona y no </w:t>
      </w:r>
      <w:r w:rsidR="00F400DD" w:rsidRPr="00173939">
        <w:rPr>
          <w:rFonts w:ascii="Verdana" w:hAnsi="Verdana"/>
        </w:rPr>
        <w:t>se anexan</w:t>
      </w:r>
      <w:r w:rsidRPr="00173939">
        <w:rPr>
          <w:rFonts w:ascii="Verdana" w:hAnsi="Verdana"/>
        </w:rPr>
        <w:t xml:space="preserve">, </w:t>
      </w:r>
      <w:r w:rsidR="00655EAC" w:rsidRPr="00173939">
        <w:rPr>
          <w:rFonts w:ascii="Verdana" w:hAnsi="Verdana"/>
        </w:rPr>
        <w:t xml:space="preserve">los funcionarios o colaboradores </w:t>
      </w:r>
      <w:r w:rsidRPr="00173939">
        <w:rPr>
          <w:rFonts w:ascii="Verdana" w:hAnsi="Verdana"/>
        </w:rPr>
        <w:t>que recibe</w:t>
      </w:r>
      <w:r w:rsidR="00655EAC" w:rsidRPr="00173939">
        <w:rPr>
          <w:rFonts w:ascii="Verdana" w:hAnsi="Verdana"/>
        </w:rPr>
        <w:t>n</w:t>
      </w:r>
      <w:r w:rsidRPr="00173939">
        <w:rPr>
          <w:rFonts w:ascii="Verdana" w:hAnsi="Verdana"/>
        </w:rPr>
        <w:t xml:space="preserve"> debe</w:t>
      </w:r>
      <w:r w:rsidR="00655EAC" w:rsidRPr="00173939">
        <w:rPr>
          <w:rFonts w:ascii="Verdana" w:hAnsi="Verdana"/>
        </w:rPr>
        <w:t>n</w:t>
      </w:r>
      <w:r w:rsidRPr="00173939">
        <w:rPr>
          <w:rFonts w:ascii="Verdana" w:hAnsi="Verdana"/>
        </w:rPr>
        <w:t xml:space="preserve"> hacer la observación en el documento físico y en el Sistema de Gestión Documental</w:t>
      </w:r>
      <w:r w:rsidR="00655EAC" w:rsidRPr="00173939">
        <w:rPr>
          <w:rFonts w:ascii="Verdana" w:hAnsi="Verdana"/>
        </w:rPr>
        <w:t>.</w:t>
      </w:r>
    </w:p>
    <w:p w14:paraId="4B9CC126" w14:textId="77777777" w:rsidR="002A01D5" w:rsidRPr="00173939" w:rsidRDefault="002A01D5" w:rsidP="00DC15AD">
      <w:pPr>
        <w:pStyle w:val="Prrafodelista"/>
        <w:jc w:val="both"/>
        <w:rPr>
          <w:rFonts w:ascii="Verdana" w:hAnsi="Verdana"/>
        </w:rPr>
      </w:pPr>
    </w:p>
    <w:p w14:paraId="2BD954F3" w14:textId="12E8AA08" w:rsidR="002A01D5" w:rsidRPr="00173939" w:rsidRDefault="002A01D5" w:rsidP="00FA0ACD">
      <w:pPr>
        <w:pStyle w:val="Prrafodelista"/>
        <w:numPr>
          <w:ilvl w:val="0"/>
          <w:numId w:val="6"/>
        </w:numPr>
        <w:jc w:val="both"/>
        <w:rPr>
          <w:rFonts w:ascii="Verdana" w:hAnsi="Verdana"/>
        </w:rPr>
      </w:pPr>
      <w:r w:rsidRPr="00173939">
        <w:rPr>
          <w:rFonts w:ascii="Verdana" w:hAnsi="Verdana"/>
        </w:rPr>
        <w:t>Si la comunicación incluye anexos, se debe verificar su cantidad y características. Si los anexos son en papel, se debe registrar el número total de folios. Si los anexos tienen otro formato, registrar la cantidad y tipo de formato.</w:t>
      </w:r>
    </w:p>
    <w:p w14:paraId="3C4BE526" w14:textId="77777777" w:rsidR="002A01D5" w:rsidRPr="00173939" w:rsidRDefault="002A01D5" w:rsidP="00DC15AD">
      <w:pPr>
        <w:pStyle w:val="Prrafodelista"/>
        <w:jc w:val="both"/>
        <w:rPr>
          <w:rFonts w:ascii="Verdana" w:hAnsi="Verdana"/>
        </w:rPr>
      </w:pPr>
    </w:p>
    <w:p w14:paraId="29D06F55" w14:textId="51C50F71" w:rsidR="002A01D5" w:rsidRPr="00173939" w:rsidRDefault="002A01D5" w:rsidP="00FA0ACD">
      <w:pPr>
        <w:pStyle w:val="Prrafodelista"/>
        <w:numPr>
          <w:ilvl w:val="0"/>
          <w:numId w:val="6"/>
        </w:numPr>
        <w:jc w:val="both"/>
        <w:rPr>
          <w:rFonts w:ascii="Verdana" w:hAnsi="Verdana"/>
        </w:rPr>
      </w:pPr>
      <w:r w:rsidRPr="00173939">
        <w:rPr>
          <w:rFonts w:ascii="Verdana" w:hAnsi="Verdana"/>
        </w:rPr>
        <w:t>Si la comunicación viene en sobre cerrado, se debe abrir siempre y cuando en el sobre no se indique su carácter de privado o confidencial.</w:t>
      </w:r>
    </w:p>
    <w:p w14:paraId="40C7D51B" w14:textId="77777777" w:rsidR="00655EAC" w:rsidRPr="00173939" w:rsidRDefault="00655EAC" w:rsidP="00DC15AD">
      <w:pPr>
        <w:pStyle w:val="Prrafodelista"/>
        <w:jc w:val="both"/>
        <w:rPr>
          <w:rFonts w:ascii="Verdana" w:hAnsi="Verdana"/>
        </w:rPr>
      </w:pPr>
    </w:p>
    <w:p w14:paraId="45B94A0B" w14:textId="4CB81A23" w:rsidR="00655EAC" w:rsidRPr="00173939" w:rsidRDefault="00655EAC" w:rsidP="00FA0ACD">
      <w:pPr>
        <w:pStyle w:val="Prrafodelista"/>
        <w:numPr>
          <w:ilvl w:val="0"/>
          <w:numId w:val="6"/>
        </w:numPr>
        <w:jc w:val="both"/>
        <w:rPr>
          <w:rFonts w:ascii="Verdana" w:hAnsi="Verdana"/>
        </w:rPr>
      </w:pPr>
      <w:r w:rsidRPr="00173939">
        <w:rPr>
          <w:rFonts w:ascii="Verdana" w:hAnsi="Verdana"/>
        </w:rPr>
        <w:t xml:space="preserve">Los </w:t>
      </w:r>
      <w:r w:rsidR="000B32A4" w:rsidRPr="00173939">
        <w:rPr>
          <w:rFonts w:ascii="Verdana" w:hAnsi="Verdana"/>
        </w:rPr>
        <w:t>documentos originales</w:t>
      </w:r>
      <w:r w:rsidRPr="00173939">
        <w:rPr>
          <w:rFonts w:ascii="Verdana" w:hAnsi="Verdana"/>
        </w:rPr>
        <w:t xml:space="preserve"> que ingresan a la </w:t>
      </w:r>
      <w:r w:rsidR="00563C1B" w:rsidRPr="00173939">
        <w:rPr>
          <w:rFonts w:ascii="Verdana" w:hAnsi="Verdana"/>
        </w:rPr>
        <w:t>Entidad</w:t>
      </w:r>
      <w:r w:rsidRPr="00173939">
        <w:rPr>
          <w:rFonts w:ascii="Verdana" w:hAnsi="Verdana"/>
        </w:rPr>
        <w:t xml:space="preserve"> deben estar debidamente foliados de manera consecutiva desde el primer folio y </w:t>
      </w:r>
      <w:r w:rsidR="000B32A4" w:rsidRPr="00173939">
        <w:rPr>
          <w:rFonts w:ascii="Verdana" w:hAnsi="Verdana"/>
        </w:rPr>
        <w:t>sus números deberán ubicarse en la parte superior derecha de cada hoja, respetando su modo de lectura.</w:t>
      </w:r>
    </w:p>
    <w:p w14:paraId="284C3FBF" w14:textId="77777777" w:rsidR="002A01D5" w:rsidRPr="00173939" w:rsidRDefault="002A01D5" w:rsidP="00DC15AD">
      <w:pPr>
        <w:jc w:val="both"/>
        <w:rPr>
          <w:rFonts w:ascii="Verdana" w:hAnsi="Verdana"/>
          <w:sz w:val="22"/>
          <w:szCs w:val="22"/>
        </w:rPr>
      </w:pPr>
    </w:p>
    <w:p w14:paraId="0C7FE638" w14:textId="0D4CEE52" w:rsidR="002A01D5" w:rsidRPr="00173939" w:rsidRDefault="00CB748B" w:rsidP="00FA0ACD">
      <w:pPr>
        <w:pStyle w:val="Prrafodelista"/>
        <w:numPr>
          <w:ilvl w:val="0"/>
          <w:numId w:val="6"/>
        </w:numPr>
        <w:jc w:val="both"/>
        <w:rPr>
          <w:rFonts w:ascii="Verdana" w:hAnsi="Verdana"/>
        </w:rPr>
      </w:pPr>
      <w:r w:rsidRPr="00173939">
        <w:rPr>
          <w:rFonts w:ascii="Verdana" w:hAnsi="Verdana"/>
        </w:rPr>
        <w:t>En caso de que</w:t>
      </w:r>
      <w:r w:rsidR="002A01D5" w:rsidRPr="00173939">
        <w:rPr>
          <w:rFonts w:ascii="Verdana" w:hAnsi="Verdana"/>
        </w:rPr>
        <w:t xml:space="preserve"> la comunicación no tenga foliación, se debe solicitar a la persona que trae el documento, que realice la foliación completa.</w:t>
      </w:r>
    </w:p>
    <w:p w14:paraId="150FC709" w14:textId="77777777" w:rsidR="000B32A4" w:rsidRPr="00173939" w:rsidRDefault="000B32A4" w:rsidP="00DC15AD">
      <w:pPr>
        <w:pStyle w:val="Prrafodelista"/>
        <w:jc w:val="both"/>
        <w:rPr>
          <w:rFonts w:ascii="Verdana" w:hAnsi="Verdana"/>
        </w:rPr>
      </w:pPr>
    </w:p>
    <w:p w14:paraId="73EAE2E8" w14:textId="6E1244EA" w:rsidR="000B32A4" w:rsidRPr="00173939" w:rsidRDefault="000B32A4" w:rsidP="00FA0ACD">
      <w:pPr>
        <w:pStyle w:val="Prrafodelista"/>
        <w:numPr>
          <w:ilvl w:val="0"/>
          <w:numId w:val="6"/>
        </w:numPr>
        <w:jc w:val="both"/>
        <w:rPr>
          <w:rFonts w:ascii="Verdana" w:hAnsi="Verdana"/>
        </w:rPr>
      </w:pPr>
      <w:r w:rsidRPr="00173939">
        <w:rPr>
          <w:rFonts w:ascii="Verdana" w:hAnsi="Verdana"/>
        </w:rPr>
        <w:t>Si el usuario solicita copia del radicado, el funcio</w:t>
      </w:r>
      <w:r w:rsidR="00D63B39" w:rsidRPr="00173939">
        <w:rPr>
          <w:rFonts w:ascii="Verdana" w:hAnsi="Verdana"/>
        </w:rPr>
        <w:t>nario o colaborador le informará</w:t>
      </w:r>
      <w:r w:rsidRPr="00173939">
        <w:rPr>
          <w:rFonts w:ascii="Verdana" w:hAnsi="Verdana"/>
        </w:rPr>
        <w:t xml:space="preserve"> el </w:t>
      </w:r>
      <w:r w:rsidR="005E159B" w:rsidRPr="00173939">
        <w:rPr>
          <w:rFonts w:ascii="Verdana" w:hAnsi="Verdana"/>
        </w:rPr>
        <w:t>número</w:t>
      </w:r>
      <w:r w:rsidRPr="00173939">
        <w:rPr>
          <w:rFonts w:ascii="Verdana" w:hAnsi="Verdana"/>
        </w:rPr>
        <w:t xml:space="preserve"> de radicado o le solicitará que aporte una copia para generarle un sticker con el radicado correspondiente.</w:t>
      </w:r>
    </w:p>
    <w:p w14:paraId="7F3C1107" w14:textId="77777777" w:rsidR="00844DE3" w:rsidRPr="00173939" w:rsidRDefault="00844DE3" w:rsidP="00DC15AD">
      <w:pPr>
        <w:pStyle w:val="Prrafodelista"/>
        <w:jc w:val="both"/>
        <w:rPr>
          <w:rFonts w:ascii="Verdana" w:hAnsi="Verdana"/>
        </w:rPr>
      </w:pPr>
    </w:p>
    <w:p w14:paraId="44BFBBE6" w14:textId="77777777" w:rsidR="00844DE3" w:rsidRPr="00173939" w:rsidRDefault="00844DE3" w:rsidP="00FA0ACD">
      <w:pPr>
        <w:pStyle w:val="Prrafodelista"/>
        <w:numPr>
          <w:ilvl w:val="0"/>
          <w:numId w:val="6"/>
        </w:numPr>
        <w:jc w:val="both"/>
        <w:rPr>
          <w:rFonts w:ascii="Verdana" w:eastAsia="Times New Roman" w:hAnsi="Verdana" w:cs="Arial"/>
        </w:rPr>
      </w:pPr>
      <w:r w:rsidRPr="00173939">
        <w:rPr>
          <w:rFonts w:ascii="Verdana" w:hAnsi="Verdana" w:cs="Arial"/>
        </w:rPr>
        <w:t>La radicación de las comunicaciones oficiales se iniciará por cada vigencia de manera consecutiva, seleccionar dependencia de destino para que sea asignado el número consecutivo de radicación.</w:t>
      </w:r>
    </w:p>
    <w:p w14:paraId="0A984E7C" w14:textId="77777777" w:rsidR="00844DE3" w:rsidRPr="00173939" w:rsidRDefault="00844DE3" w:rsidP="00DC15AD">
      <w:pPr>
        <w:pStyle w:val="Prrafodelista"/>
        <w:jc w:val="both"/>
        <w:rPr>
          <w:rFonts w:ascii="Verdana" w:eastAsia="Times New Roman" w:hAnsi="Verdana" w:cs="Arial"/>
        </w:rPr>
      </w:pPr>
    </w:p>
    <w:p w14:paraId="10079C0E" w14:textId="77777777" w:rsidR="00844DE3" w:rsidRPr="00173939" w:rsidRDefault="00844DE3" w:rsidP="00FA0ACD">
      <w:pPr>
        <w:pStyle w:val="Prrafodelista"/>
        <w:numPr>
          <w:ilvl w:val="0"/>
          <w:numId w:val="6"/>
        </w:numPr>
        <w:jc w:val="both"/>
        <w:rPr>
          <w:rFonts w:ascii="Verdana" w:eastAsia="Times New Roman" w:hAnsi="Verdana" w:cs="Arial"/>
        </w:rPr>
      </w:pPr>
      <w:r w:rsidRPr="00173939">
        <w:rPr>
          <w:rFonts w:ascii="Verdana" w:eastAsia="Times New Roman" w:hAnsi="Verdana" w:cs="Arial"/>
        </w:rPr>
        <w:t>Imprimir y pegar el sticker en el oficio remisorio y en la copia del remitente en la parte superior derecha del documento o en el lugar donde no cubra la información registrada, adicionalmente si cuenta con anexos en medios magnéticos (CD, USB, FOLLETOS O FOTOGRAFIAS), se deberá identificar con su respectivo sticker y resguardarlo en sobre manila con su correspondiente identificación.</w:t>
      </w:r>
    </w:p>
    <w:p w14:paraId="0EFA709F" w14:textId="77777777" w:rsidR="00844DE3" w:rsidRPr="00173939" w:rsidRDefault="00844DE3" w:rsidP="00DC15AD">
      <w:pPr>
        <w:pStyle w:val="Prrafodelista"/>
        <w:jc w:val="both"/>
        <w:rPr>
          <w:rFonts w:ascii="Verdana" w:hAnsi="Verdana" w:cs="Arial"/>
        </w:rPr>
      </w:pPr>
    </w:p>
    <w:p w14:paraId="77FD7BCD" w14:textId="77777777" w:rsidR="00E8124D" w:rsidRPr="00173939" w:rsidRDefault="00844DE3" w:rsidP="00FA0ACD">
      <w:pPr>
        <w:pStyle w:val="Prrafodelista"/>
        <w:numPr>
          <w:ilvl w:val="0"/>
          <w:numId w:val="6"/>
        </w:numPr>
        <w:jc w:val="both"/>
        <w:rPr>
          <w:rFonts w:ascii="Verdana" w:hAnsi="Verdana" w:cs="Arial"/>
        </w:rPr>
      </w:pPr>
      <w:r w:rsidRPr="00173939">
        <w:rPr>
          <w:rFonts w:ascii="Verdana" w:hAnsi="Verdana" w:cs="Arial"/>
        </w:rPr>
        <w:t>Es responsabilidad del jefe de las dependencias asignadas, efectuar el seguimiento a las comunicaciones oficiales recibidas y velar por el cumplimiento de los términos establecidos para su oportuno trámite según las normas legales vigentes, su respuesta, registro y cierre correspondiente en sistema.</w:t>
      </w:r>
    </w:p>
    <w:p w14:paraId="6AD0835F" w14:textId="77777777" w:rsidR="00E8124D" w:rsidRPr="00173939" w:rsidRDefault="00E8124D" w:rsidP="00E8124D">
      <w:pPr>
        <w:pStyle w:val="Prrafodelista"/>
        <w:rPr>
          <w:rStyle w:val="Ttulo2Car"/>
          <w:szCs w:val="22"/>
        </w:rPr>
      </w:pPr>
    </w:p>
    <w:p w14:paraId="3425CECA" w14:textId="7F5779C3" w:rsidR="000B32A4" w:rsidRPr="00173939" w:rsidRDefault="000B32A4" w:rsidP="00FA0ACD">
      <w:pPr>
        <w:pStyle w:val="Prrafodelista"/>
        <w:numPr>
          <w:ilvl w:val="1"/>
          <w:numId w:val="13"/>
        </w:numPr>
        <w:jc w:val="both"/>
        <w:rPr>
          <w:rStyle w:val="Ttulo2Car"/>
          <w:szCs w:val="22"/>
        </w:rPr>
      </w:pPr>
      <w:bookmarkStart w:id="30" w:name="_Toc183013538"/>
      <w:r w:rsidRPr="00173939">
        <w:rPr>
          <w:rStyle w:val="Ttulo2Car"/>
          <w:szCs w:val="22"/>
        </w:rPr>
        <w:t>Recibir y verificar por Correo Electrónico</w:t>
      </w:r>
      <w:bookmarkEnd w:id="30"/>
      <w:r w:rsidR="00687D28" w:rsidRPr="00173939">
        <w:rPr>
          <w:rStyle w:val="Ttulo2Car"/>
          <w:szCs w:val="22"/>
        </w:rPr>
        <w:t xml:space="preserve"> </w:t>
      </w:r>
    </w:p>
    <w:p w14:paraId="45BAD9E0" w14:textId="2C4542D7" w:rsidR="000B32A4" w:rsidRPr="00173939" w:rsidRDefault="000B32A4" w:rsidP="00DC15AD">
      <w:pPr>
        <w:pStyle w:val="Prrafodelista"/>
        <w:ind w:left="1080"/>
        <w:jc w:val="both"/>
        <w:rPr>
          <w:rFonts w:ascii="Verdana" w:hAnsi="Verdana"/>
          <w:b/>
          <w:bCs/>
        </w:rPr>
      </w:pPr>
    </w:p>
    <w:p w14:paraId="7821EB1F" w14:textId="5FE4743A" w:rsidR="000B32A4" w:rsidRPr="00173939" w:rsidRDefault="000B32A4" w:rsidP="00DC15AD">
      <w:pPr>
        <w:jc w:val="both"/>
        <w:rPr>
          <w:rFonts w:ascii="Verdana" w:hAnsi="Verdana"/>
          <w:sz w:val="22"/>
          <w:szCs w:val="22"/>
        </w:rPr>
      </w:pPr>
      <w:r w:rsidRPr="00173939">
        <w:rPr>
          <w:rFonts w:ascii="Verdana" w:hAnsi="Verdana"/>
          <w:sz w:val="22"/>
          <w:szCs w:val="22"/>
        </w:rPr>
        <w:t xml:space="preserve">Los funcionarios o colaboradores </w:t>
      </w:r>
      <w:r w:rsidR="00F975E1" w:rsidRPr="00173939">
        <w:rPr>
          <w:rFonts w:ascii="Verdana" w:hAnsi="Verdana"/>
          <w:sz w:val="22"/>
          <w:szCs w:val="22"/>
        </w:rPr>
        <w:t>designados</w:t>
      </w:r>
      <w:r w:rsidRPr="00173939">
        <w:rPr>
          <w:rFonts w:ascii="Verdana" w:hAnsi="Verdana"/>
          <w:sz w:val="22"/>
          <w:szCs w:val="22"/>
        </w:rPr>
        <w:t xml:space="preserve"> para administrar el ingreso de </w:t>
      </w:r>
      <w:r w:rsidR="00F975E1" w:rsidRPr="00173939">
        <w:rPr>
          <w:rFonts w:ascii="Verdana" w:hAnsi="Verdana"/>
          <w:sz w:val="22"/>
          <w:szCs w:val="22"/>
        </w:rPr>
        <w:t xml:space="preserve">comunicaciones en el correo electrónico institucional </w:t>
      </w:r>
      <w:hyperlink r:id="rId9" w:history="1">
        <w:r w:rsidR="00F975E1" w:rsidRPr="00173939">
          <w:rPr>
            <w:rStyle w:val="Hipervnculo"/>
            <w:rFonts w:ascii="Verdana" w:hAnsi="Verdana"/>
            <w:sz w:val="22"/>
            <w:szCs w:val="22"/>
          </w:rPr>
          <w:t>contactenos@supervigilancia.gov.co</w:t>
        </w:r>
      </w:hyperlink>
      <w:r w:rsidR="00F975E1" w:rsidRPr="00173939">
        <w:rPr>
          <w:rFonts w:ascii="Verdana" w:hAnsi="Verdana"/>
          <w:sz w:val="22"/>
          <w:szCs w:val="22"/>
        </w:rPr>
        <w:t xml:space="preserve"> deberá</w:t>
      </w:r>
      <w:r w:rsidR="00E35C4A" w:rsidRPr="00173939">
        <w:rPr>
          <w:rFonts w:ascii="Verdana" w:hAnsi="Verdana"/>
          <w:sz w:val="22"/>
          <w:szCs w:val="22"/>
        </w:rPr>
        <w:t>n</w:t>
      </w:r>
      <w:r w:rsidR="00F975E1" w:rsidRPr="00173939">
        <w:rPr>
          <w:rFonts w:ascii="Verdana" w:hAnsi="Verdana"/>
          <w:sz w:val="22"/>
          <w:szCs w:val="22"/>
        </w:rPr>
        <w:t xml:space="preserve">: </w:t>
      </w:r>
    </w:p>
    <w:p w14:paraId="3C3C3FE5" w14:textId="77777777" w:rsidR="00F975E1" w:rsidRPr="00173939" w:rsidRDefault="00F975E1" w:rsidP="00DC15AD">
      <w:pPr>
        <w:jc w:val="both"/>
        <w:rPr>
          <w:rFonts w:ascii="Verdana" w:hAnsi="Verdana"/>
          <w:sz w:val="22"/>
          <w:szCs w:val="22"/>
        </w:rPr>
      </w:pPr>
    </w:p>
    <w:p w14:paraId="0E5E01C4" w14:textId="10FD886A" w:rsidR="00F975E1" w:rsidRPr="00173939" w:rsidRDefault="00F975E1" w:rsidP="00FA0ACD">
      <w:pPr>
        <w:pStyle w:val="Prrafodelista"/>
        <w:numPr>
          <w:ilvl w:val="0"/>
          <w:numId w:val="7"/>
        </w:numPr>
        <w:jc w:val="both"/>
        <w:rPr>
          <w:rFonts w:ascii="Verdana" w:hAnsi="Verdana"/>
          <w:b/>
          <w:bCs/>
        </w:rPr>
      </w:pPr>
      <w:r w:rsidRPr="00173939">
        <w:rPr>
          <w:rFonts w:ascii="Verdana" w:hAnsi="Verdana"/>
        </w:rPr>
        <w:t xml:space="preserve">Verificar permanentemente el ingreso de comunicaciones que tengan prioridad para ser radicas </w:t>
      </w:r>
    </w:p>
    <w:p w14:paraId="63D460AE" w14:textId="2D79426C" w:rsidR="00F975E1" w:rsidRPr="00173939" w:rsidRDefault="00F975E1" w:rsidP="00FA0ACD">
      <w:pPr>
        <w:pStyle w:val="Prrafodelista"/>
        <w:numPr>
          <w:ilvl w:val="0"/>
          <w:numId w:val="7"/>
        </w:numPr>
        <w:jc w:val="both"/>
        <w:rPr>
          <w:rFonts w:ascii="Verdana" w:hAnsi="Verdana"/>
          <w:b/>
          <w:bCs/>
        </w:rPr>
      </w:pPr>
      <w:r w:rsidRPr="00173939">
        <w:rPr>
          <w:rFonts w:ascii="Verdana" w:hAnsi="Verdana"/>
        </w:rPr>
        <w:t xml:space="preserve">Distribuir los correos recibidos al personal designado de la radicación </w:t>
      </w:r>
    </w:p>
    <w:p w14:paraId="1FF5E867" w14:textId="77777777" w:rsidR="00F975E1" w:rsidRPr="00173939" w:rsidRDefault="00F975E1" w:rsidP="00DC15AD">
      <w:pPr>
        <w:pStyle w:val="Prrafodelista"/>
        <w:jc w:val="both"/>
        <w:rPr>
          <w:rFonts w:ascii="Verdana" w:hAnsi="Verdana"/>
          <w:b/>
          <w:bCs/>
        </w:rPr>
      </w:pPr>
    </w:p>
    <w:p w14:paraId="79104E25" w14:textId="6CCEDCBB" w:rsidR="00F975E1" w:rsidRPr="00173939" w:rsidRDefault="00F975E1" w:rsidP="00DC15AD">
      <w:pPr>
        <w:jc w:val="both"/>
        <w:rPr>
          <w:rFonts w:ascii="Verdana" w:hAnsi="Verdana"/>
          <w:sz w:val="22"/>
          <w:szCs w:val="22"/>
        </w:rPr>
      </w:pPr>
      <w:r w:rsidRPr="00173939">
        <w:rPr>
          <w:rFonts w:ascii="Verdana" w:hAnsi="Verdana"/>
          <w:sz w:val="22"/>
          <w:szCs w:val="22"/>
        </w:rPr>
        <w:t>Los funcionarios o colaboradores</w:t>
      </w:r>
      <w:r w:rsidR="00E35C4A" w:rsidRPr="00173939">
        <w:rPr>
          <w:rFonts w:ascii="Verdana" w:hAnsi="Verdana"/>
          <w:sz w:val="22"/>
          <w:szCs w:val="22"/>
        </w:rPr>
        <w:t xml:space="preserve"> encargados de radicación deben</w:t>
      </w:r>
      <w:r w:rsidRPr="00173939">
        <w:rPr>
          <w:rFonts w:ascii="Verdana" w:hAnsi="Verdana"/>
          <w:sz w:val="22"/>
          <w:szCs w:val="22"/>
        </w:rPr>
        <w:t>:</w:t>
      </w:r>
    </w:p>
    <w:p w14:paraId="4BC733AB" w14:textId="3416174A" w:rsidR="00F975E1" w:rsidRPr="00173939" w:rsidRDefault="00F975E1" w:rsidP="00DC15AD">
      <w:pPr>
        <w:jc w:val="both"/>
        <w:rPr>
          <w:rFonts w:ascii="Verdana" w:hAnsi="Verdana"/>
          <w:sz w:val="22"/>
          <w:szCs w:val="22"/>
        </w:rPr>
      </w:pPr>
    </w:p>
    <w:p w14:paraId="4E884880" w14:textId="075221B2" w:rsidR="00F975E1" w:rsidRPr="00173939" w:rsidRDefault="00F975E1" w:rsidP="00FA0ACD">
      <w:pPr>
        <w:pStyle w:val="Prrafodelista"/>
        <w:numPr>
          <w:ilvl w:val="0"/>
          <w:numId w:val="8"/>
        </w:numPr>
        <w:jc w:val="both"/>
        <w:rPr>
          <w:rFonts w:ascii="Verdana" w:hAnsi="Verdana"/>
        </w:rPr>
      </w:pPr>
      <w:r w:rsidRPr="00173939">
        <w:rPr>
          <w:rFonts w:ascii="Verdana" w:hAnsi="Verdana"/>
        </w:rPr>
        <w:t xml:space="preserve">Verificar si el documento ya tiene un radicado </w:t>
      </w:r>
      <w:r w:rsidR="000152D7" w:rsidRPr="00173939">
        <w:rPr>
          <w:rFonts w:ascii="Verdana" w:hAnsi="Verdana"/>
        </w:rPr>
        <w:t xml:space="preserve">origen </w:t>
      </w:r>
      <w:r w:rsidRPr="00173939">
        <w:rPr>
          <w:rFonts w:ascii="Verdana" w:hAnsi="Verdana"/>
        </w:rPr>
        <w:t>en la Supervigilancia, si este se encuentra citado en la comunicación o si es para iniciar un trámite (asunto nuevo).</w:t>
      </w:r>
    </w:p>
    <w:p w14:paraId="65426251" w14:textId="4FD2BE09" w:rsidR="00F975E1" w:rsidRPr="00173939" w:rsidRDefault="00F975E1" w:rsidP="00FA0ACD">
      <w:pPr>
        <w:pStyle w:val="Prrafodelista"/>
        <w:numPr>
          <w:ilvl w:val="0"/>
          <w:numId w:val="8"/>
        </w:numPr>
        <w:jc w:val="both"/>
        <w:rPr>
          <w:rFonts w:ascii="Verdana" w:hAnsi="Verdana"/>
        </w:rPr>
      </w:pPr>
      <w:r w:rsidRPr="00173939">
        <w:rPr>
          <w:rFonts w:ascii="Verdana" w:hAnsi="Verdana"/>
        </w:rPr>
        <w:t>Verificar la información del remitente: documento de identificación, dirección física o electrónica, dependencia encargada del trámite.</w:t>
      </w:r>
    </w:p>
    <w:p w14:paraId="36462114" w14:textId="26E9FD57" w:rsidR="00F975E1" w:rsidRPr="00173939" w:rsidRDefault="00F975E1" w:rsidP="00FA0ACD">
      <w:pPr>
        <w:pStyle w:val="Prrafodelista"/>
        <w:numPr>
          <w:ilvl w:val="0"/>
          <w:numId w:val="8"/>
        </w:numPr>
        <w:jc w:val="both"/>
        <w:rPr>
          <w:rFonts w:ascii="Verdana" w:hAnsi="Verdana"/>
        </w:rPr>
      </w:pPr>
      <w:r w:rsidRPr="00173939">
        <w:rPr>
          <w:rFonts w:ascii="Verdana" w:hAnsi="Verdana"/>
        </w:rPr>
        <w:t xml:space="preserve">Cuando no se posible identificar la información del solicitante, debe consultarse en el sistema de </w:t>
      </w:r>
      <w:r w:rsidR="005E159B" w:rsidRPr="00173939">
        <w:rPr>
          <w:rFonts w:ascii="Verdana" w:hAnsi="Verdana"/>
        </w:rPr>
        <w:t>trámites</w:t>
      </w:r>
      <w:r w:rsidRPr="00173939">
        <w:rPr>
          <w:rFonts w:ascii="Verdana" w:hAnsi="Verdana"/>
        </w:rPr>
        <w:t xml:space="preserve"> para saber si hay radicaciones anteriores.</w:t>
      </w:r>
    </w:p>
    <w:p w14:paraId="68B1A439" w14:textId="7AD5FB50" w:rsidR="00F400DD" w:rsidRPr="00173939" w:rsidRDefault="00F400DD" w:rsidP="00DC15AD">
      <w:pPr>
        <w:pStyle w:val="Prrafodelista"/>
        <w:jc w:val="both"/>
        <w:rPr>
          <w:rFonts w:ascii="Verdana" w:hAnsi="Verdana"/>
        </w:rPr>
      </w:pPr>
    </w:p>
    <w:p w14:paraId="4A71D385" w14:textId="680BD707" w:rsidR="00F400DD" w:rsidRPr="00173939" w:rsidRDefault="00F400DD" w:rsidP="00FA0ACD">
      <w:pPr>
        <w:pStyle w:val="Prrafodelista"/>
        <w:numPr>
          <w:ilvl w:val="1"/>
          <w:numId w:val="13"/>
        </w:numPr>
        <w:ind w:left="1440"/>
        <w:jc w:val="both"/>
        <w:rPr>
          <w:rStyle w:val="Ttulo2Car"/>
          <w:szCs w:val="22"/>
        </w:rPr>
      </w:pPr>
      <w:bookmarkStart w:id="31" w:name="_Toc183013539"/>
      <w:r w:rsidRPr="00173939">
        <w:rPr>
          <w:rStyle w:val="Ttulo2Car"/>
          <w:szCs w:val="22"/>
        </w:rPr>
        <w:t xml:space="preserve">Recibir y Verificar </w:t>
      </w:r>
      <w:r w:rsidR="00D00252" w:rsidRPr="00173939">
        <w:rPr>
          <w:rStyle w:val="Ttulo2Car"/>
          <w:szCs w:val="22"/>
        </w:rPr>
        <w:t>el</w:t>
      </w:r>
      <w:r w:rsidRPr="00173939">
        <w:rPr>
          <w:rStyle w:val="Ttulo2Car"/>
          <w:szCs w:val="22"/>
        </w:rPr>
        <w:t xml:space="preserve"> Correo Certificado y Mensajería Especializada</w:t>
      </w:r>
      <w:bookmarkEnd w:id="31"/>
      <w:r w:rsidRPr="00173939">
        <w:rPr>
          <w:rStyle w:val="Ttulo2Car"/>
          <w:szCs w:val="22"/>
        </w:rPr>
        <w:t xml:space="preserve"> </w:t>
      </w:r>
    </w:p>
    <w:p w14:paraId="68F0AB67" w14:textId="0BCC6B43" w:rsidR="00F400DD" w:rsidRPr="00173939" w:rsidRDefault="00F400DD" w:rsidP="00DC15AD">
      <w:pPr>
        <w:jc w:val="both"/>
        <w:rPr>
          <w:rFonts w:ascii="Verdana" w:hAnsi="Verdana"/>
          <w:sz w:val="22"/>
          <w:szCs w:val="22"/>
        </w:rPr>
      </w:pPr>
    </w:p>
    <w:p w14:paraId="3481AA02" w14:textId="7ACCA73B" w:rsidR="00F400DD" w:rsidRPr="00173939" w:rsidRDefault="00F400DD" w:rsidP="00DC15AD">
      <w:pPr>
        <w:jc w:val="both"/>
        <w:rPr>
          <w:rFonts w:ascii="Verdana" w:hAnsi="Verdana"/>
          <w:sz w:val="22"/>
          <w:szCs w:val="22"/>
        </w:rPr>
      </w:pPr>
      <w:r w:rsidRPr="00173939">
        <w:rPr>
          <w:rFonts w:ascii="Verdana" w:hAnsi="Verdana"/>
          <w:sz w:val="22"/>
          <w:szCs w:val="22"/>
        </w:rPr>
        <w:t xml:space="preserve">Los funcionarios o colaboradores </w:t>
      </w:r>
      <w:r w:rsidR="00CB748B" w:rsidRPr="00173939">
        <w:rPr>
          <w:rFonts w:ascii="Verdana" w:hAnsi="Verdana"/>
          <w:sz w:val="22"/>
          <w:szCs w:val="22"/>
        </w:rPr>
        <w:t>designados</w:t>
      </w:r>
      <w:r w:rsidRPr="00173939">
        <w:rPr>
          <w:rFonts w:ascii="Verdana" w:hAnsi="Verdana"/>
          <w:sz w:val="22"/>
          <w:szCs w:val="22"/>
        </w:rPr>
        <w:t xml:space="preserve"> reciben de las empresas de mensajería sobres sellados en la ventanilla única de correspondencia y deberán:</w:t>
      </w:r>
    </w:p>
    <w:p w14:paraId="3AB54D94" w14:textId="77777777" w:rsidR="0089414D" w:rsidRPr="00173939" w:rsidRDefault="0089414D" w:rsidP="00DC15AD">
      <w:pPr>
        <w:jc w:val="both"/>
        <w:rPr>
          <w:rFonts w:ascii="Verdana" w:hAnsi="Verdana"/>
          <w:sz w:val="22"/>
          <w:szCs w:val="22"/>
        </w:rPr>
      </w:pPr>
    </w:p>
    <w:p w14:paraId="46E9E0E1" w14:textId="361BA7C5" w:rsidR="00F400DD" w:rsidRPr="00173939" w:rsidRDefault="00F400DD" w:rsidP="00FA0ACD">
      <w:pPr>
        <w:pStyle w:val="Prrafodelista"/>
        <w:numPr>
          <w:ilvl w:val="0"/>
          <w:numId w:val="9"/>
        </w:numPr>
        <w:jc w:val="both"/>
        <w:rPr>
          <w:rFonts w:ascii="Verdana" w:hAnsi="Verdana"/>
        </w:rPr>
      </w:pPr>
      <w:r w:rsidRPr="00173939">
        <w:rPr>
          <w:rFonts w:ascii="Verdana" w:hAnsi="Verdana"/>
        </w:rPr>
        <w:t>Verificar que la guía y la comunicación est</w:t>
      </w:r>
      <w:r w:rsidR="00D00252" w:rsidRPr="00173939">
        <w:rPr>
          <w:rFonts w:ascii="Verdana" w:hAnsi="Verdana"/>
        </w:rPr>
        <w:t>é</w:t>
      </w:r>
      <w:r w:rsidRPr="00173939">
        <w:rPr>
          <w:rFonts w:ascii="Verdana" w:hAnsi="Verdana"/>
        </w:rPr>
        <w:t xml:space="preserve">n dirigidas a la </w:t>
      </w:r>
      <w:r w:rsidR="00D00252" w:rsidRPr="00173939">
        <w:rPr>
          <w:rFonts w:ascii="Verdana" w:hAnsi="Verdana"/>
        </w:rPr>
        <w:t>Superintendencia d</w:t>
      </w:r>
      <w:r w:rsidR="00347F38" w:rsidRPr="00173939">
        <w:rPr>
          <w:rFonts w:ascii="Verdana" w:hAnsi="Verdana"/>
        </w:rPr>
        <w:t xml:space="preserve">e Vigilancia y Seguridad Privada </w:t>
      </w:r>
    </w:p>
    <w:p w14:paraId="035A5429" w14:textId="3CD00450" w:rsidR="00347F38" w:rsidRPr="00173939" w:rsidRDefault="00347F38" w:rsidP="00FA0ACD">
      <w:pPr>
        <w:pStyle w:val="Prrafodelista"/>
        <w:numPr>
          <w:ilvl w:val="0"/>
          <w:numId w:val="9"/>
        </w:numPr>
        <w:jc w:val="both"/>
        <w:rPr>
          <w:rFonts w:ascii="Verdana" w:hAnsi="Verdana"/>
        </w:rPr>
      </w:pPr>
      <w:r w:rsidRPr="00173939">
        <w:rPr>
          <w:rFonts w:ascii="Verdana" w:hAnsi="Verdana"/>
        </w:rPr>
        <w:t>Para evidencia de la recepción de correspondencia</w:t>
      </w:r>
      <w:r w:rsidR="00D00252" w:rsidRPr="00173939">
        <w:rPr>
          <w:rFonts w:ascii="Verdana" w:hAnsi="Verdana"/>
        </w:rPr>
        <w:t>,</w:t>
      </w:r>
      <w:r w:rsidRPr="00173939">
        <w:rPr>
          <w:rFonts w:ascii="Verdana" w:hAnsi="Verdana"/>
        </w:rPr>
        <w:t xml:space="preserve"> se situará el sello en la guía, incluyendo nombre y apellidos claros del funcionario que recibe, sin abreviaturas, ni iniciales, con fecha y hora en la que recibió la documentación.</w:t>
      </w:r>
    </w:p>
    <w:p w14:paraId="3D5E4AC4" w14:textId="7D203532" w:rsidR="00347F38" w:rsidRPr="00173939" w:rsidRDefault="00347F38" w:rsidP="00FA0ACD">
      <w:pPr>
        <w:pStyle w:val="Prrafodelista"/>
        <w:numPr>
          <w:ilvl w:val="0"/>
          <w:numId w:val="9"/>
        </w:numPr>
        <w:jc w:val="both"/>
        <w:rPr>
          <w:rFonts w:ascii="Verdana" w:hAnsi="Verdana"/>
        </w:rPr>
      </w:pPr>
      <w:r w:rsidRPr="00173939">
        <w:rPr>
          <w:rFonts w:ascii="Verdana" w:hAnsi="Verdana"/>
        </w:rPr>
        <w:t>Una vez abierto el sobre, verificar</w:t>
      </w:r>
      <w:r w:rsidR="00D00252" w:rsidRPr="00173939">
        <w:rPr>
          <w:rFonts w:ascii="Verdana" w:hAnsi="Verdana"/>
        </w:rPr>
        <w:t>á</w:t>
      </w:r>
      <w:r w:rsidRPr="00173939">
        <w:rPr>
          <w:rFonts w:ascii="Verdana" w:hAnsi="Verdana"/>
        </w:rPr>
        <w:t xml:space="preserve"> si contiene anexos, en el caso que no se encuentren estos, a puño y letra el responsable o encargado</w:t>
      </w:r>
      <w:r w:rsidR="00D00252" w:rsidRPr="00173939">
        <w:rPr>
          <w:rFonts w:ascii="Verdana" w:hAnsi="Verdana"/>
        </w:rPr>
        <w:t>,</w:t>
      </w:r>
      <w:r w:rsidRPr="00173939">
        <w:rPr>
          <w:rFonts w:ascii="Verdana" w:hAnsi="Verdana"/>
        </w:rPr>
        <w:t xml:space="preserve"> deberá realizar la observación respectiva para que</w:t>
      </w:r>
      <w:r w:rsidR="00A216DC" w:rsidRPr="00173939">
        <w:rPr>
          <w:rFonts w:ascii="Verdana" w:hAnsi="Verdana"/>
        </w:rPr>
        <w:t>,</w:t>
      </w:r>
      <w:r w:rsidRPr="00173939">
        <w:rPr>
          <w:rFonts w:ascii="Verdana" w:hAnsi="Verdana"/>
        </w:rPr>
        <w:t xml:space="preserve"> en el momento de la radicación</w:t>
      </w:r>
      <w:r w:rsidR="00D00252" w:rsidRPr="00173939">
        <w:rPr>
          <w:rFonts w:ascii="Verdana" w:hAnsi="Verdana"/>
        </w:rPr>
        <w:t>,</w:t>
      </w:r>
      <w:r w:rsidRPr="00173939">
        <w:rPr>
          <w:rFonts w:ascii="Verdana" w:hAnsi="Verdana"/>
        </w:rPr>
        <w:t xml:space="preserve"> </w:t>
      </w:r>
      <w:r w:rsidR="00D00252" w:rsidRPr="00173939">
        <w:rPr>
          <w:rFonts w:ascii="Verdana" w:hAnsi="Verdana"/>
        </w:rPr>
        <w:t xml:space="preserve">esto </w:t>
      </w:r>
      <w:r w:rsidRPr="00173939">
        <w:rPr>
          <w:rFonts w:ascii="Verdana" w:hAnsi="Verdana"/>
        </w:rPr>
        <w:t>se</w:t>
      </w:r>
      <w:r w:rsidR="00D00252" w:rsidRPr="00173939">
        <w:rPr>
          <w:rFonts w:ascii="Verdana" w:hAnsi="Verdana"/>
        </w:rPr>
        <w:t>a</w:t>
      </w:r>
      <w:r w:rsidRPr="00173939">
        <w:rPr>
          <w:rFonts w:ascii="Verdana" w:hAnsi="Verdana"/>
        </w:rPr>
        <w:t xml:space="preserve"> ten</w:t>
      </w:r>
      <w:r w:rsidR="00D00252" w:rsidRPr="00173939">
        <w:rPr>
          <w:rFonts w:ascii="Verdana" w:hAnsi="Verdana"/>
        </w:rPr>
        <w:t xml:space="preserve">ido </w:t>
      </w:r>
      <w:r w:rsidRPr="00173939">
        <w:rPr>
          <w:rFonts w:ascii="Verdana" w:hAnsi="Verdana"/>
        </w:rPr>
        <w:t>en cuenta</w:t>
      </w:r>
      <w:r w:rsidR="00D00252" w:rsidRPr="00173939">
        <w:rPr>
          <w:rFonts w:ascii="Verdana" w:hAnsi="Verdana"/>
        </w:rPr>
        <w:t>.</w:t>
      </w:r>
    </w:p>
    <w:p w14:paraId="77D3572F" w14:textId="656B92EB" w:rsidR="00347F38" w:rsidRPr="00173939" w:rsidRDefault="00347F38" w:rsidP="00FA0ACD">
      <w:pPr>
        <w:pStyle w:val="Prrafodelista"/>
        <w:numPr>
          <w:ilvl w:val="0"/>
          <w:numId w:val="9"/>
        </w:numPr>
        <w:jc w:val="both"/>
        <w:rPr>
          <w:rFonts w:ascii="Verdana" w:hAnsi="Verdana"/>
        </w:rPr>
      </w:pPr>
      <w:r w:rsidRPr="00173939">
        <w:rPr>
          <w:rFonts w:ascii="Verdana" w:hAnsi="Verdana"/>
        </w:rPr>
        <w:t>Cuando el sobre contenga documentos individualizados, por su contenido, por su remitente, o por su destina</w:t>
      </w:r>
      <w:r w:rsidR="00D00252" w:rsidRPr="00173939">
        <w:rPr>
          <w:rFonts w:ascii="Verdana" w:hAnsi="Verdana"/>
        </w:rPr>
        <w:t>ta</w:t>
      </w:r>
      <w:r w:rsidRPr="00173939">
        <w:rPr>
          <w:rFonts w:ascii="Verdana" w:hAnsi="Verdana"/>
        </w:rPr>
        <w:t xml:space="preserve">rio, se debe radicar, digitalizar y remitir el documento de forma independiente al </w:t>
      </w:r>
      <w:r w:rsidR="00D00252" w:rsidRPr="00173939">
        <w:rPr>
          <w:rFonts w:ascii="Verdana" w:hAnsi="Verdana"/>
        </w:rPr>
        <w:t>área c</w:t>
      </w:r>
      <w:r w:rsidRPr="00173939">
        <w:rPr>
          <w:rFonts w:ascii="Verdana" w:hAnsi="Verdana"/>
        </w:rPr>
        <w:t>ompetente.</w:t>
      </w:r>
    </w:p>
    <w:p w14:paraId="7D3939E1" w14:textId="77777777" w:rsidR="00347F38" w:rsidRPr="00173939" w:rsidRDefault="00347F38" w:rsidP="00DC15AD">
      <w:pPr>
        <w:pStyle w:val="Prrafodelista"/>
        <w:jc w:val="both"/>
        <w:rPr>
          <w:rFonts w:ascii="Verdana" w:hAnsi="Verdana"/>
        </w:rPr>
      </w:pPr>
    </w:p>
    <w:p w14:paraId="439AC8F0" w14:textId="229C40E1" w:rsidR="00E703C8" w:rsidRPr="00173939" w:rsidRDefault="00347F38" w:rsidP="00DC15AD">
      <w:pPr>
        <w:jc w:val="both"/>
        <w:rPr>
          <w:rFonts w:ascii="Verdana" w:hAnsi="Verdana"/>
          <w:sz w:val="22"/>
          <w:szCs w:val="22"/>
        </w:rPr>
      </w:pPr>
      <w:r w:rsidRPr="00173939">
        <w:rPr>
          <w:rFonts w:ascii="Verdana" w:hAnsi="Verdana"/>
          <w:sz w:val="22"/>
          <w:szCs w:val="22"/>
        </w:rPr>
        <w:t>Una vez radicado y digitalizado el documento, se ubica en el casillero predeterminado para cada dependencia</w:t>
      </w:r>
      <w:r w:rsidR="00D00252" w:rsidRPr="00173939">
        <w:rPr>
          <w:rFonts w:ascii="Verdana" w:hAnsi="Verdana"/>
          <w:sz w:val="22"/>
          <w:szCs w:val="22"/>
        </w:rPr>
        <w:t>,</w:t>
      </w:r>
      <w:r w:rsidRPr="00173939">
        <w:rPr>
          <w:rFonts w:ascii="Verdana" w:hAnsi="Verdana"/>
          <w:sz w:val="22"/>
          <w:szCs w:val="22"/>
        </w:rPr>
        <w:t xml:space="preserve"> de acuerdo al código correspondiente.</w:t>
      </w:r>
    </w:p>
    <w:p w14:paraId="42470C72" w14:textId="77777777" w:rsidR="0089414D" w:rsidRPr="00173939" w:rsidRDefault="0089414D" w:rsidP="00DC15AD">
      <w:pPr>
        <w:jc w:val="both"/>
        <w:rPr>
          <w:rFonts w:ascii="Verdana" w:hAnsi="Verdana"/>
          <w:sz w:val="22"/>
          <w:szCs w:val="22"/>
        </w:rPr>
      </w:pPr>
    </w:p>
    <w:p w14:paraId="59F2B826" w14:textId="57D6A22A" w:rsidR="000B32A4" w:rsidRPr="00173939" w:rsidRDefault="00FA3F89" w:rsidP="00DC15AD">
      <w:pPr>
        <w:jc w:val="both"/>
        <w:rPr>
          <w:rFonts w:ascii="Verdana" w:hAnsi="Verdana"/>
          <w:sz w:val="22"/>
          <w:szCs w:val="22"/>
        </w:rPr>
      </w:pPr>
      <w:r w:rsidRPr="00173939">
        <w:rPr>
          <w:rFonts w:ascii="Verdana" w:hAnsi="Verdana"/>
          <w:sz w:val="22"/>
          <w:szCs w:val="22"/>
        </w:rPr>
        <w:t xml:space="preserve">Para esto </w:t>
      </w:r>
      <w:r w:rsidR="00B27D9F" w:rsidRPr="00173939">
        <w:rPr>
          <w:rFonts w:ascii="Verdana" w:hAnsi="Verdana"/>
          <w:sz w:val="22"/>
          <w:szCs w:val="22"/>
        </w:rPr>
        <w:t>s</w:t>
      </w:r>
      <w:r w:rsidRPr="00173939">
        <w:rPr>
          <w:rFonts w:ascii="Verdana" w:hAnsi="Verdana"/>
          <w:sz w:val="22"/>
          <w:szCs w:val="22"/>
        </w:rPr>
        <w:t xml:space="preserve">e debe tener en cuenta: </w:t>
      </w:r>
    </w:p>
    <w:p w14:paraId="4FB15A4F" w14:textId="77777777" w:rsidR="00E703C8" w:rsidRPr="00173939" w:rsidRDefault="00E703C8" w:rsidP="00DC15AD">
      <w:pPr>
        <w:jc w:val="both"/>
        <w:rPr>
          <w:rFonts w:ascii="Verdana" w:hAnsi="Verdana"/>
          <w:sz w:val="22"/>
          <w:szCs w:val="22"/>
        </w:rPr>
      </w:pPr>
    </w:p>
    <w:p w14:paraId="763B5E35" w14:textId="27D46ACB" w:rsidR="00136209" w:rsidRPr="00173939" w:rsidRDefault="00E703C8" w:rsidP="00FA0ACD">
      <w:pPr>
        <w:pStyle w:val="Prrafodelista"/>
        <w:numPr>
          <w:ilvl w:val="0"/>
          <w:numId w:val="10"/>
        </w:numPr>
        <w:ind w:left="567" w:hanging="141"/>
        <w:jc w:val="both"/>
        <w:rPr>
          <w:rFonts w:ascii="Verdana" w:hAnsi="Verdana"/>
        </w:rPr>
      </w:pPr>
      <w:r w:rsidRPr="00173939">
        <w:rPr>
          <w:rFonts w:ascii="Verdana" w:hAnsi="Verdana"/>
        </w:rPr>
        <w:t xml:space="preserve">Los documentos serán entregados únicamente por el funcionario responsable </w:t>
      </w:r>
      <w:r w:rsidR="000F60EA" w:rsidRPr="00173939">
        <w:rPr>
          <w:rFonts w:ascii="Verdana" w:hAnsi="Verdana"/>
        </w:rPr>
        <w:t>del Grupo de Gestión Docume</w:t>
      </w:r>
      <w:r w:rsidR="000160F0" w:rsidRPr="00173939">
        <w:rPr>
          <w:rFonts w:ascii="Verdana" w:hAnsi="Verdana"/>
        </w:rPr>
        <w:t>ntal Archivo y Correspondencia a</w:t>
      </w:r>
      <w:r w:rsidRPr="00173939">
        <w:rPr>
          <w:rFonts w:ascii="Verdana" w:hAnsi="Verdana"/>
        </w:rPr>
        <w:t>l</w:t>
      </w:r>
      <w:r w:rsidR="000160F0" w:rsidRPr="00173939">
        <w:rPr>
          <w:rFonts w:ascii="Verdana" w:hAnsi="Verdana"/>
        </w:rPr>
        <w:t xml:space="preserve"> coordinador y/o la</w:t>
      </w:r>
      <w:r w:rsidRPr="00173939">
        <w:rPr>
          <w:rFonts w:ascii="Verdana" w:hAnsi="Verdana"/>
        </w:rPr>
        <w:t xml:space="preserve"> </w:t>
      </w:r>
      <w:r w:rsidR="000160F0" w:rsidRPr="00173939">
        <w:rPr>
          <w:rFonts w:ascii="Verdana" w:hAnsi="Verdana"/>
        </w:rPr>
        <w:t xml:space="preserve">persona designada por el, </w:t>
      </w:r>
      <w:r w:rsidRPr="00173939">
        <w:rPr>
          <w:rFonts w:ascii="Verdana" w:hAnsi="Verdana"/>
        </w:rPr>
        <w:t>de cada una de las dependencias</w:t>
      </w:r>
      <w:r w:rsidR="00136209" w:rsidRPr="00173939">
        <w:rPr>
          <w:rFonts w:ascii="Verdana" w:hAnsi="Verdana"/>
        </w:rPr>
        <w:t>. La documentación debe ser recibida diariamente por cada dependencia, sin ninguna excepción y a través de la planilla -Distribución radicados de entrada, código FOR-GDO-330-035</w:t>
      </w:r>
    </w:p>
    <w:p w14:paraId="635E454C" w14:textId="06D7D51E" w:rsidR="000B32A4" w:rsidRPr="00173939" w:rsidRDefault="00FA3F89" w:rsidP="00FA0ACD">
      <w:pPr>
        <w:pStyle w:val="Prrafodelista"/>
        <w:numPr>
          <w:ilvl w:val="0"/>
          <w:numId w:val="10"/>
        </w:numPr>
        <w:ind w:left="567" w:hanging="141"/>
        <w:jc w:val="both"/>
        <w:rPr>
          <w:rFonts w:ascii="Verdana" w:hAnsi="Verdana"/>
        </w:rPr>
      </w:pPr>
      <w:r w:rsidRPr="00173939">
        <w:rPr>
          <w:rFonts w:ascii="Verdana" w:hAnsi="Verdana"/>
        </w:rPr>
        <w:t xml:space="preserve">Una vez que el responsable de cada dependencia reciba los documentos físicos, asumirá la responsabilidad en caso de pérdida de la documentación. </w:t>
      </w:r>
    </w:p>
    <w:p w14:paraId="24F869B3" w14:textId="77777777" w:rsidR="001A53A2" w:rsidRPr="00173939" w:rsidRDefault="001A53A2" w:rsidP="00DC15AD">
      <w:pPr>
        <w:jc w:val="both"/>
        <w:rPr>
          <w:rFonts w:ascii="Verdana" w:hAnsi="Verdana"/>
          <w:sz w:val="22"/>
          <w:szCs w:val="22"/>
        </w:rPr>
      </w:pPr>
    </w:p>
    <w:p w14:paraId="7DC537F4" w14:textId="5AED14CF" w:rsidR="00FD03CF" w:rsidRPr="00173939" w:rsidRDefault="00433ABE" w:rsidP="00FA0ACD">
      <w:pPr>
        <w:pStyle w:val="Prrafodelista"/>
        <w:numPr>
          <w:ilvl w:val="1"/>
          <w:numId w:val="13"/>
        </w:numPr>
        <w:jc w:val="both"/>
        <w:rPr>
          <w:rStyle w:val="Ttulo2Car"/>
          <w:szCs w:val="22"/>
        </w:rPr>
      </w:pPr>
      <w:bookmarkStart w:id="32" w:name="_Toc183013540"/>
      <w:r w:rsidRPr="00173939">
        <w:rPr>
          <w:rStyle w:val="Ttulo2Car"/>
          <w:szCs w:val="22"/>
        </w:rPr>
        <w:t>Comunicaciones para envío</w:t>
      </w:r>
      <w:bookmarkEnd w:id="32"/>
    </w:p>
    <w:p w14:paraId="47BBC8EB" w14:textId="1E04729B" w:rsidR="00961B47" w:rsidRPr="00173939" w:rsidRDefault="00961B47" w:rsidP="00433ABE">
      <w:pPr>
        <w:pStyle w:val="Prrafodelista"/>
        <w:jc w:val="both"/>
        <w:rPr>
          <w:rStyle w:val="Ttulo2Car"/>
          <w:szCs w:val="22"/>
        </w:rPr>
      </w:pPr>
    </w:p>
    <w:p w14:paraId="50431239" w14:textId="10568CB7" w:rsidR="00C348A2" w:rsidRPr="00173939" w:rsidRDefault="00961B47" w:rsidP="00C348A2">
      <w:pPr>
        <w:shd w:val="clear" w:color="auto" w:fill="FFFFFF"/>
        <w:ind w:right="-20"/>
        <w:jc w:val="both"/>
        <w:rPr>
          <w:rFonts w:ascii="Verdana" w:eastAsia="Times" w:hAnsi="Verdana" w:cs="Times"/>
          <w:color w:val="000000"/>
          <w:sz w:val="22"/>
          <w:szCs w:val="22"/>
        </w:rPr>
      </w:pPr>
      <w:r w:rsidRPr="00173939">
        <w:rPr>
          <w:rFonts w:ascii="Verdana" w:eastAsia="Times" w:hAnsi="Verdana" w:cs="Times"/>
          <w:color w:val="000000"/>
          <w:sz w:val="22"/>
          <w:szCs w:val="22"/>
        </w:rPr>
        <w:t xml:space="preserve">Las comunicaciones oficiales en soporte papel o electrónico, </w:t>
      </w:r>
      <w:r w:rsidR="00AF5034" w:rsidRPr="00173939">
        <w:rPr>
          <w:rFonts w:ascii="Verdana" w:eastAsia="Times" w:hAnsi="Verdana" w:cs="Times"/>
          <w:color w:val="000000"/>
          <w:sz w:val="22"/>
          <w:szCs w:val="22"/>
        </w:rPr>
        <w:t>deberán cumplir con los parámetros</w:t>
      </w:r>
      <w:r w:rsidR="008F1E6D" w:rsidRPr="00173939">
        <w:rPr>
          <w:rFonts w:ascii="Verdana" w:eastAsia="Times" w:hAnsi="Verdana" w:cs="Times"/>
          <w:color w:val="000000"/>
          <w:sz w:val="22"/>
          <w:szCs w:val="22"/>
        </w:rPr>
        <w:t xml:space="preserve"> </w:t>
      </w:r>
      <w:r w:rsidR="008A7C89" w:rsidRPr="00173939">
        <w:rPr>
          <w:rFonts w:ascii="Verdana" w:eastAsia="Times" w:hAnsi="Verdana" w:cs="Times"/>
          <w:color w:val="000000"/>
          <w:sz w:val="22"/>
          <w:szCs w:val="22"/>
        </w:rPr>
        <w:t xml:space="preserve">establecidos </w:t>
      </w:r>
      <w:r w:rsidR="008F1E6D" w:rsidRPr="00173939">
        <w:rPr>
          <w:rFonts w:ascii="Verdana" w:eastAsia="Times" w:hAnsi="Verdana" w:cs="Times"/>
          <w:color w:val="000000"/>
          <w:sz w:val="22"/>
          <w:szCs w:val="22"/>
        </w:rPr>
        <w:t xml:space="preserve">para su envío. </w:t>
      </w:r>
    </w:p>
    <w:p w14:paraId="6360F476" w14:textId="77777777" w:rsidR="00C348A2" w:rsidRPr="00173939" w:rsidRDefault="00C348A2" w:rsidP="00C348A2">
      <w:pPr>
        <w:shd w:val="clear" w:color="auto" w:fill="FFFFFF"/>
        <w:ind w:right="-20"/>
        <w:jc w:val="both"/>
        <w:rPr>
          <w:rFonts w:ascii="Verdana" w:eastAsia="Times" w:hAnsi="Verdana" w:cs="Times"/>
          <w:color w:val="000000"/>
          <w:sz w:val="22"/>
          <w:szCs w:val="22"/>
        </w:rPr>
      </w:pPr>
    </w:p>
    <w:p w14:paraId="79C01540" w14:textId="7E777061" w:rsidR="00F46C28" w:rsidRPr="00173939" w:rsidRDefault="00C348A2" w:rsidP="00C348A2">
      <w:pPr>
        <w:pStyle w:val="Ttulo3"/>
        <w:numPr>
          <w:ilvl w:val="0"/>
          <w:numId w:val="0"/>
        </w:numPr>
        <w:ind w:left="720"/>
        <w:rPr>
          <w:rStyle w:val="Ttulo2Car"/>
          <w:b/>
          <w:szCs w:val="22"/>
        </w:rPr>
      </w:pPr>
      <w:bookmarkStart w:id="33" w:name="_Toc183013541"/>
      <w:r w:rsidRPr="00173939">
        <w:rPr>
          <w:rStyle w:val="Ttulo2Car"/>
          <w:b/>
          <w:szCs w:val="22"/>
        </w:rPr>
        <w:t xml:space="preserve">6.5.1 </w:t>
      </w:r>
      <w:r w:rsidR="00F46C28" w:rsidRPr="00173939">
        <w:rPr>
          <w:rStyle w:val="Ttulo2Car"/>
          <w:b/>
          <w:szCs w:val="22"/>
        </w:rPr>
        <w:t xml:space="preserve">Comunicaciones en </w:t>
      </w:r>
      <w:r w:rsidR="00A62440" w:rsidRPr="00173939">
        <w:rPr>
          <w:rStyle w:val="Ttulo2Car"/>
          <w:b/>
          <w:szCs w:val="22"/>
        </w:rPr>
        <w:t>soporte f</w:t>
      </w:r>
      <w:r w:rsidR="00F46C28" w:rsidRPr="00173939">
        <w:rPr>
          <w:rStyle w:val="Ttulo2Car"/>
          <w:b/>
          <w:szCs w:val="22"/>
        </w:rPr>
        <w:t>ísico</w:t>
      </w:r>
      <w:r w:rsidR="005B476F" w:rsidRPr="00173939">
        <w:rPr>
          <w:rStyle w:val="Ttulo2Car"/>
          <w:b/>
          <w:szCs w:val="22"/>
        </w:rPr>
        <w:t xml:space="preserve"> enviadas</w:t>
      </w:r>
      <w:bookmarkEnd w:id="33"/>
    </w:p>
    <w:p w14:paraId="0FA065AF" w14:textId="112A2624" w:rsidR="00F46C28" w:rsidRPr="00173939" w:rsidRDefault="00F46C28" w:rsidP="00DC15AD">
      <w:pPr>
        <w:jc w:val="both"/>
        <w:rPr>
          <w:rFonts w:ascii="Verdana" w:hAnsi="Verdana"/>
          <w:sz w:val="22"/>
          <w:szCs w:val="22"/>
        </w:rPr>
      </w:pPr>
    </w:p>
    <w:p w14:paraId="1905E74E" w14:textId="47B20B77" w:rsidR="00F46C28" w:rsidRPr="00173939" w:rsidRDefault="00F46C28" w:rsidP="00FA0ACD">
      <w:pPr>
        <w:pStyle w:val="Prrafodelista"/>
        <w:numPr>
          <w:ilvl w:val="0"/>
          <w:numId w:val="10"/>
        </w:numPr>
        <w:jc w:val="both"/>
        <w:rPr>
          <w:rFonts w:ascii="Verdana" w:hAnsi="Verdana"/>
        </w:rPr>
      </w:pPr>
      <w:r w:rsidRPr="00173939">
        <w:rPr>
          <w:rFonts w:ascii="Verdana" w:hAnsi="Verdana"/>
        </w:rPr>
        <w:t>Las Comunicaciones de salida que generen las dependencias, incluidas las comunicaciones masiva</w:t>
      </w:r>
      <w:r w:rsidR="00180F3E" w:rsidRPr="00173939">
        <w:rPr>
          <w:rFonts w:ascii="Verdana" w:hAnsi="Verdana"/>
        </w:rPr>
        <w:t xml:space="preserve">s, serán recibidas por </w:t>
      </w:r>
      <w:r w:rsidR="0040260F" w:rsidRPr="00173939">
        <w:rPr>
          <w:rFonts w:ascii="Verdana" w:hAnsi="Verdana"/>
        </w:rPr>
        <w:t>el operador.</w:t>
      </w:r>
    </w:p>
    <w:p w14:paraId="0EBF2CF9" w14:textId="77777777" w:rsidR="00F46C28" w:rsidRPr="00173939" w:rsidRDefault="00F46C28" w:rsidP="00DC15AD">
      <w:pPr>
        <w:pStyle w:val="Prrafodelista"/>
        <w:jc w:val="both"/>
        <w:rPr>
          <w:rFonts w:ascii="Verdana" w:hAnsi="Verdana"/>
        </w:rPr>
      </w:pPr>
    </w:p>
    <w:p w14:paraId="5350AE80" w14:textId="1FFFE9E4" w:rsidR="00F46C28" w:rsidRPr="00173939" w:rsidRDefault="00F46C28" w:rsidP="00FA0ACD">
      <w:pPr>
        <w:pStyle w:val="Prrafodelista"/>
        <w:numPr>
          <w:ilvl w:val="0"/>
          <w:numId w:val="10"/>
        </w:numPr>
        <w:jc w:val="both"/>
        <w:rPr>
          <w:rFonts w:ascii="Verdana" w:hAnsi="Verdana"/>
        </w:rPr>
      </w:pPr>
      <w:r w:rsidRPr="00173939">
        <w:rPr>
          <w:rFonts w:ascii="Verdana" w:hAnsi="Verdana"/>
        </w:rPr>
        <w:t>Los documentos enviados deben contener su oportuna identificación y remitirse en el estricto orden en que fueron marcados por cada dependencia para su respectivo envío; operación que es realizada por la empresa de mensajería especializada, contratada por la</w:t>
      </w:r>
      <w:r w:rsidR="00180F3E" w:rsidRPr="00173939">
        <w:rPr>
          <w:rFonts w:ascii="Verdana" w:hAnsi="Verdana"/>
        </w:rPr>
        <w:t xml:space="preserve"> Supervigilancia para tal fin</w:t>
      </w:r>
      <w:r w:rsidRPr="00173939">
        <w:rPr>
          <w:rFonts w:ascii="Verdana" w:hAnsi="Verdana"/>
        </w:rPr>
        <w:t>.</w:t>
      </w:r>
    </w:p>
    <w:p w14:paraId="72C837FD" w14:textId="77777777" w:rsidR="00F46C28" w:rsidRPr="00173939" w:rsidRDefault="00F46C28" w:rsidP="00DC15AD">
      <w:pPr>
        <w:jc w:val="both"/>
        <w:rPr>
          <w:rFonts w:ascii="Verdana" w:hAnsi="Verdana"/>
          <w:sz w:val="22"/>
          <w:szCs w:val="22"/>
        </w:rPr>
      </w:pPr>
    </w:p>
    <w:p w14:paraId="410BAE1C" w14:textId="4D26CD3C" w:rsidR="00F46C28" w:rsidRPr="00173939" w:rsidRDefault="00F46C28" w:rsidP="00FA0ACD">
      <w:pPr>
        <w:pStyle w:val="Prrafodelista"/>
        <w:numPr>
          <w:ilvl w:val="0"/>
          <w:numId w:val="10"/>
        </w:numPr>
        <w:jc w:val="both"/>
        <w:rPr>
          <w:rFonts w:ascii="Verdana" w:hAnsi="Verdana"/>
        </w:rPr>
      </w:pPr>
      <w:r w:rsidRPr="00173939">
        <w:rPr>
          <w:rFonts w:ascii="Verdana" w:hAnsi="Verdana"/>
        </w:rPr>
        <w:t xml:space="preserve">Para garantizar la entrega oportuna de las comunicaciones de salida y la eficiencia administrativa, es un requisito que los datos contenidos en el Sistema de Gestión </w:t>
      </w:r>
      <w:r w:rsidR="003E3E1A" w:rsidRPr="00173939">
        <w:rPr>
          <w:rFonts w:ascii="Verdana" w:hAnsi="Verdana"/>
        </w:rPr>
        <w:t>Documental y</w:t>
      </w:r>
      <w:r w:rsidRPr="00173939">
        <w:rPr>
          <w:rFonts w:ascii="Verdana" w:hAnsi="Verdana"/>
        </w:rPr>
        <w:t xml:space="preserve"> el documento físico, coincidan de forma exacta entre sí; la omisión de este requisito implica la devolución del documento por parte de la empresa de mensajería especializada, conllevando a reprocesos y sobrecostos administrativos.</w:t>
      </w:r>
    </w:p>
    <w:p w14:paraId="5ACB9A86" w14:textId="77777777" w:rsidR="006F7DAB" w:rsidRPr="00173939" w:rsidRDefault="006F7DAB" w:rsidP="00DC15AD">
      <w:pPr>
        <w:pStyle w:val="Prrafodelista"/>
        <w:jc w:val="both"/>
        <w:rPr>
          <w:rFonts w:ascii="Verdana" w:hAnsi="Verdana"/>
        </w:rPr>
      </w:pPr>
    </w:p>
    <w:p w14:paraId="649C49E4" w14:textId="7AA9FCCE" w:rsidR="006F7DAB" w:rsidRPr="00173939" w:rsidRDefault="006F7DAB" w:rsidP="00FA0ACD">
      <w:pPr>
        <w:pStyle w:val="Prrafodelista"/>
        <w:numPr>
          <w:ilvl w:val="0"/>
          <w:numId w:val="10"/>
        </w:numPr>
        <w:jc w:val="both"/>
        <w:rPr>
          <w:rFonts w:ascii="Verdana" w:hAnsi="Verdana"/>
        </w:rPr>
      </w:pPr>
      <w:r w:rsidRPr="00173939">
        <w:rPr>
          <w:rFonts w:ascii="Verdana" w:hAnsi="Verdana"/>
        </w:rPr>
        <w:t xml:space="preserve">El contenido de la documentación, paquetes y cajas que se envíen, será responsabilidad de cada dependencia productora, el Grupo </w:t>
      </w:r>
      <w:r w:rsidR="00382DF6" w:rsidRPr="00173939">
        <w:rPr>
          <w:rFonts w:ascii="Verdana" w:hAnsi="Verdana"/>
        </w:rPr>
        <w:t xml:space="preserve">de Gestión </w:t>
      </w:r>
      <w:r w:rsidR="00382DF6" w:rsidRPr="00173939">
        <w:rPr>
          <w:rFonts w:ascii="Verdana" w:hAnsi="Verdana"/>
        </w:rPr>
        <w:lastRenderedPageBreak/>
        <w:t>Documental A</w:t>
      </w:r>
      <w:r w:rsidR="007344B2" w:rsidRPr="00173939">
        <w:rPr>
          <w:rFonts w:ascii="Verdana" w:hAnsi="Verdana"/>
        </w:rPr>
        <w:t>rchivo y C</w:t>
      </w:r>
      <w:r w:rsidR="00651A87" w:rsidRPr="00173939">
        <w:rPr>
          <w:rFonts w:ascii="Verdana" w:hAnsi="Verdana"/>
        </w:rPr>
        <w:t xml:space="preserve">orrespondencia </w:t>
      </w:r>
      <w:r w:rsidRPr="00173939">
        <w:rPr>
          <w:rFonts w:ascii="Verdana" w:hAnsi="Verdana"/>
        </w:rPr>
        <w:t>únicamente</w:t>
      </w:r>
      <w:r w:rsidR="0040260F" w:rsidRPr="00173939">
        <w:rPr>
          <w:rFonts w:ascii="Verdana" w:hAnsi="Verdana"/>
        </w:rPr>
        <w:t xml:space="preserve"> a través del área de correspondencia,</w:t>
      </w:r>
      <w:r w:rsidRPr="00173939">
        <w:rPr>
          <w:rFonts w:ascii="Verdana" w:hAnsi="Verdana"/>
        </w:rPr>
        <w:t xml:space="preserve"> se responsabiliza</w:t>
      </w:r>
      <w:r w:rsidR="003F4A9E" w:rsidRPr="00173939">
        <w:rPr>
          <w:rFonts w:ascii="Verdana" w:hAnsi="Verdana"/>
        </w:rPr>
        <w:t>rá</w:t>
      </w:r>
      <w:r w:rsidRPr="00173939">
        <w:rPr>
          <w:rFonts w:ascii="Verdana" w:hAnsi="Verdana"/>
        </w:rPr>
        <w:t xml:space="preserve"> de recibir estas comunicaciones</w:t>
      </w:r>
      <w:r w:rsidR="0040260F" w:rsidRPr="00173939">
        <w:rPr>
          <w:rFonts w:ascii="Verdana" w:hAnsi="Verdana"/>
        </w:rPr>
        <w:t>, así como de enviar</w:t>
      </w:r>
      <w:r w:rsidRPr="00173939">
        <w:rPr>
          <w:rFonts w:ascii="Verdana" w:hAnsi="Verdana"/>
        </w:rPr>
        <w:t>las sin validar su contenido; teniendo en cuenta que el mismo es competencia de la oficina que la produce.</w:t>
      </w:r>
    </w:p>
    <w:p w14:paraId="75275042" w14:textId="77777777" w:rsidR="006F7DAB" w:rsidRPr="00173939" w:rsidRDefault="006F7DAB" w:rsidP="00DC15AD">
      <w:pPr>
        <w:pStyle w:val="Prrafodelista"/>
        <w:jc w:val="both"/>
        <w:rPr>
          <w:rFonts w:ascii="Verdana" w:hAnsi="Verdana"/>
        </w:rPr>
      </w:pPr>
    </w:p>
    <w:p w14:paraId="5C4C4607" w14:textId="50BC58C4" w:rsidR="006F7DAB" w:rsidRPr="00173939" w:rsidRDefault="006F7DAB" w:rsidP="00FA0ACD">
      <w:pPr>
        <w:pStyle w:val="Prrafodelista"/>
        <w:numPr>
          <w:ilvl w:val="0"/>
          <w:numId w:val="10"/>
        </w:numPr>
        <w:jc w:val="both"/>
        <w:rPr>
          <w:rFonts w:ascii="Verdana" w:hAnsi="Verdana"/>
        </w:rPr>
      </w:pPr>
      <w:r w:rsidRPr="00173939">
        <w:rPr>
          <w:rFonts w:ascii="Verdana" w:hAnsi="Verdana"/>
        </w:rPr>
        <w:t>Las comunicaciones masivas entendidas como aquellas que tienen el mismo contenido, dimensiones y peso, dirigidas a diferentes destinatarios, deben contener una copia de la comunicación y anexar un listado de sus destinatarios</w:t>
      </w:r>
      <w:r w:rsidR="00180F3E" w:rsidRPr="00173939">
        <w:rPr>
          <w:rFonts w:ascii="Verdana" w:hAnsi="Verdana"/>
        </w:rPr>
        <w:t xml:space="preserve"> a través de la planilla FOR</w:t>
      </w:r>
      <w:r w:rsidR="0040260F" w:rsidRPr="00173939">
        <w:rPr>
          <w:rFonts w:ascii="Verdana" w:hAnsi="Verdana"/>
        </w:rPr>
        <w:t>-GDO-330-015</w:t>
      </w:r>
      <w:r w:rsidR="00180F3E" w:rsidRPr="00173939">
        <w:rPr>
          <w:rFonts w:ascii="Verdana" w:hAnsi="Verdana"/>
        </w:rPr>
        <w:t>.</w:t>
      </w:r>
    </w:p>
    <w:p w14:paraId="30C4B31B" w14:textId="77777777" w:rsidR="006F7DAB" w:rsidRPr="00173939" w:rsidRDefault="006F7DAB" w:rsidP="00DC15AD">
      <w:pPr>
        <w:pStyle w:val="Prrafodelista"/>
        <w:jc w:val="both"/>
        <w:rPr>
          <w:rFonts w:ascii="Verdana" w:hAnsi="Verdana"/>
        </w:rPr>
      </w:pPr>
    </w:p>
    <w:p w14:paraId="1869E00B" w14:textId="22ABCC08" w:rsidR="006F7DAB" w:rsidRPr="00173939" w:rsidRDefault="006F7DAB" w:rsidP="00FA0ACD">
      <w:pPr>
        <w:pStyle w:val="Prrafodelista"/>
        <w:numPr>
          <w:ilvl w:val="0"/>
          <w:numId w:val="10"/>
        </w:numPr>
        <w:jc w:val="both"/>
        <w:rPr>
          <w:rFonts w:ascii="Verdana" w:hAnsi="Verdana"/>
        </w:rPr>
      </w:pPr>
      <w:r w:rsidRPr="00173939">
        <w:rPr>
          <w:rFonts w:ascii="Verdana" w:hAnsi="Verdana"/>
        </w:rPr>
        <w:t xml:space="preserve">Si la comunicación debe ser entregada de manera urgente o personalizada, la dependencia debe informar al </w:t>
      </w:r>
      <w:r w:rsidR="00D755DC" w:rsidRPr="00173939">
        <w:rPr>
          <w:rFonts w:ascii="Verdana" w:hAnsi="Verdana"/>
        </w:rPr>
        <w:t>operador postal, con su respectiva copia al coordinador del área</w:t>
      </w:r>
      <w:r w:rsidRPr="00173939">
        <w:rPr>
          <w:rFonts w:ascii="Verdana" w:hAnsi="Verdana"/>
        </w:rPr>
        <w:t>, para realizar el enví</w:t>
      </w:r>
      <w:r w:rsidR="00845AAC" w:rsidRPr="00173939">
        <w:rPr>
          <w:rFonts w:ascii="Verdana" w:hAnsi="Verdana"/>
        </w:rPr>
        <w:t>o en el menor tiempo posible, mediante la planilla FOR-GDO-330-031</w:t>
      </w:r>
      <w:r w:rsidR="007A6DC8">
        <w:rPr>
          <w:rFonts w:ascii="Verdana" w:hAnsi="Verdana"/>
        </w:rPr>
        <w:t>.</w:t>
      </w:r>
    </w:p>
    <w:p w14:paraId="388B9C19" w14:textId="77777777" w:rsidR="00D916DF" w:rsidRPr="00173939" w:rsidRDefault="00D916DF" w:rsidP="00DC15AD">
      <w:pPr>
        <w:pStyle w:val="Prrafodelista"/>
        <w:jc w:val="both"/>
        <w:rPr>
          <w:rFonts w:ascii="Verdana" w:hAnsi="Verdana"/>
        </w:rPr>
      </w:pPr>
    </w:p>
    <w:p w14:paraId="10A1914E" w14:textId="1D86E277" w:rsidR="001F0F97" w:rsidRPr="00173939" w:rsidRDefault="00D916DF" w:rsidP="00FA0ACD">
      <w:pPr>
        <w:pStyle w:val="Prrafodelista"/>
        <w:numPr>
          <w:ilvl w:val="0"/>
          <w:numId w:val="10"/>
        </w:numPr>
        <w:jc w:val="both"/>
        <w:rPr>
          <w:rFonts w:ascii="Verdana" w:hAnsi="Verdana"/>
        </w:rPr>
      </w:pPr>
      <w:r w:rsidRPr="00173939">
        <w:rPr>
          <w:rFonts w:ascii="Verdana" w:hAnsi="Verdana"/>
        </w:rPr>
        <w:t xml:space="preserve">La radicación de comunicaciones oficiales </w:t>
      </w:r>
      <w:r w:rsidR="00180F3E" w:rsidRPr="00173939">
        <w:rPr>
          <w:rFonts w:ascii="Verdana" w:hAnsi="Verdana"/>
        </w:rPr>
        <w:t xml:space="preserve">enviadas </w:t>
      </w:r>
      <w:r w:rsidRPr="00173939">
        <w:rPr>
          <w:rFonts w:ascii="Verdana" w:hAnsi="Verdana"/>
        </w:rPr>
        <w:t>por</w:t>
      </w:r>
      <w:r w:rsidR="00D755DC" w:rsidRPr="00173939">
        <w:rPr>
          <w:rFonts w:ascii="Verdana" w:hAnsi="Verdana"/>
        </w:rPr>
        <w:t xml:space="preserve"> el operador postal,</w:t>
      </w:r>
      <w:r w:rsidRPr="00173939">
        <w:rPr>
          <w:rFonts w:ascii="Verdana" w:hAnsi="Verdana"/>
        </w:rPr>
        <w:t xml:space="preserve"> se llevará a cabo en el sistema de gestión documental, siguiendo los flujos de trabajo determinados, diligenciando los formularios que el sistema tiene parametrizado para darle continuidad a los trámites asignados.</w:t>
      </w:r>
    </w:p>
    <w:p w14:paraId="68C80996" w14:textId="77777777" w:rsidR="001F0F97" w:rsidRPr="00173939" w:rsidRDefault="001F0F97" w:rsidP="00DC15AD">
      <w:pPr>
        <w:pStyle w:val="Prrafodelista"/>
        <w:jc w:val="both"/>
        <w:rPr>
          <w:rFonts w:ascii="Verdana" w:eastAsia="Times" w:hAnsi="Verdana" w:cs="Times"/>
          <w:color w:val="000000"/>
        </w:rPr>
      </w:pPr>
    </w:p>
    <w:p w14:paraId="6F4530A5" w14:textId="4BF980B9" w:rsidR="001F0F97" w:rsidRPr="00173939" w:rsidRDefault="001F0F97" w:rsidP="00FA0ACD">
      <w:pPr>
        <w:pStyle w:val="Prrafodelista"/>
        <w:numPr>
          <w:ilvl w:val="0"/>
          <w:numId w:val="10"/>
        </w:numPr>
        <w:jc w:val="both"/>
        <w:rPr>
          <w:rFonts w:ascii="Verdana" w:hAnsi="Verdana"/>
        </w:rPr>
      </w:pPr>
      <w:r w:rsidRPr="00173939">
        <w:rPr>
          <w:rFonts w:ascii="Verdana" w:eastAsia="Times" w:hAnsi="Verdana" w:cs="Times"/>
          <w:color w:val="000000"/>
        </w:rPr>
        <w:t xml:space="preserve">Diligenciar en su totalidad la planilla de Comunicaciones Oficiales código FOR-GDO-330-004, por parte del área solicitante y remitir a través del correo electrónico al área de Correspondencia, al correo </w:t>
      </w:r>
      <w:hyperlink r:id="rId10" w:history="1">
        <w:r w:rsidRPr="00173939">
          <w:rPr>
            <w:rStyle w:val="Hipervnculo"/>
            <w:rFonts w:ascii="Verdana" w:eastAsia="Times" w:hAnsi="Verdana" w:cs="Times"/>
          </w:rPr>
          <w:t>correspondencia@supervigilancia.gov.co</w:t>
        </w:r>
      </w:hyperlink>
      <w:r w:rsidRPr="00173939">
        <w:rPr>
          <w:rFonts w:ascii="Verdana" w:eastAsia="Times" w:hAnsi="Verdana" w:cs="Times"/>
          <w:color w:val="000000"/>
        </w:rPr>
        <w:t xml:space="preserve"> con los soportes a que haya lugar.</w:t>
      </w:r>
    </w:p>
    <w:p w14:paraId="1F880E20" w14:textId="77777777" w:rsidR="001F0F97" w:rsidRPr="00173939" w:rsidRDefault="001F0F97" w:rsidP="00DC15AD">
      <w:pPr>
        <w:pStyle w:val="Prrafodelista"/>
        <w:jc w:val="both"/>
        <w:rPr>
          <w:rFonts w:ascii="Verdana" w:hAnsi="Verdana"/>
        </w:rPr>
      </w:pPr>
    </w:p>
    <w:p w14:paraId="51FAACA3" w14:textId="0EF937A6" w:rsidR="001F0F97" w:rsidRPr="00173939" w:rsidRDefault="001F0F97" w:rsidP="00FA0ACD">
      <w:pPr>
        <w:pStyle w:val="Prrafodelista"/>
        <w:numPr>
          <w:ilvl w:val="0"/>
          <w:numId w:val="10"/>
        </w:numPr>
        <w:jc w:val="both"/>
        <w:rPr>
          <w:rFonts w:ascii="Verdana" w:hAnsi="Verdana"/>
        </w:rPr>
      </w:pPr>
      <w:r w:rsidRPr="00173939">
        <w:rPr>
          <w:rFonts w:ascii="Verdana" w:eastAsia="Times" w:hAnsi="Verdana" w:cs="Times"/>
          <w:color w:val="000000"/>
        </w:rPr>
        <w:t xml:space="preserve">Una vez realizada la entrega física o por correo electrónico, el operador cargará el respectivo soporte, en el Gestor documental en el respectivo archivo y </w:t>
      </w:r>
      <w:r w:rsidRPr="00173939">
        <w:rPr>
          <w:rFonts w:ascii="Verdana" w:hAnsi="Verdana" w:cs="Arial"/>
        </w:rPr>
        <w:t>guardará las planillas recibidas en la carpeta creada para cada área.</w:t>
      </w:r>
    </w:p>
    <w:p w14:paraId="73B94758" w14:textId="77777777" w:rsidR="001F0F97" w:rsidRPr="00173939" w:rsidRDefault="001F0F97" w:rsidP="00DC15AD">
      <w:pPr>
        <w:pStyle w:val="Prrafodelista"/>
        <w:jc w:val="both"/>
        <w:rPr>
          <w:rFonts w:ascii="Verdana" w:hAnsi="Verdana"/>
        </w:rPr>
      </w:pPr>
    </w:p>
    <w:p w14:paraId="2E14EBA9" w14:textId="3DC58638" w:rsidR="001F0F97" w:rsidRPr="00173939" w:rsidRDefault="001F0F97" w:rsidP="00FA0ACD">
      <w:pPr>
        <w:pStyle w:val="Prrafodelista"/>
        <w:numPr>
          <w:ilvl w:val="0"/>
          <w:numId w:val="10"/>
        </w:numPr>
        <w:jc w:val="both"/>
        <w:rPr>
          <w:rFonts w:ascii="Verdana" w:hAnsi="Verdana" w:cs="Arial"/>
        </w:rPr>
      </w:pPr>
      <w:r w:rsidRPr="00173939">
        <w:rPr>
          <w:rFonts w:ascii="Verdana" w:hAnsi="Verdana" w:cs="Arial"/>
        </w:rPr>
        <w:t xml:space="preserve">Devolver las Comunicaciones oficiales a enviar que presenten errores del destinatario, como ciudad y dirección, para lo cual el proceso correspondiente, debe diligenciar en la planilla entrega </w:t>
      </w:r>
      <w:r w:rsidR="00180F3E" w:rsidRPr="00173939">
        <w:rPr>
          <w:rFonts w:ascii="Verdana" w:hAnsi="Verdana" w:cs="Arial"/>
        </w:rPr>
        <w:t>de correspondencia a enviar,</w:t>
      </w:r>
      <w:r w:rsidRPr="00173939">
        <w:rPr>
          <w:rFonts w:ascii="Verdana" w:hAnsi="Verdana" w:cs="Arial"/>
        </w:rPr>
        <w:t xml:space="preserve"> los datos correctos.</w:t>
      </w:r>
    </w:p>
    <w:p w14:paraId="044DFAAF" w14:textId="77777777" w:rsidR="001F0F97" w:rsidRPr="00173939" w:rsidRDefault="001F0F97" w:rsidP="00DC15AD">
      <w:pPr>
        <w:jc w:val="both"/>
        <w:rPr>
          <w:rFonts w:ascii="Verdana" w:eastAsia="Times" w:hAnsi="Verdana" w:cs="Times"/>
          <w:color w:val="000000"/>
          <w:sz w:val="22"/>
          <w:szCs w:val="22"/>
        </w:rPr>
      </w:pPr>
    </w:p>
    <w:p w14:paraId="18BDD02B" w14:textId="2DDB82A4" w:rsidR="001F0F97" w:rsidRDefault="001F0F97" w:rsidP="00DC15AD">
      <w:pPr>
        <w:jc w:val="both"/>
        <w:rPr>
          <w:rFonts w:ascii="Verdana" w:hAnsi="Verdana" w:cs="Arial"/>
          <w:sz w:val="22"/>
          <w:szCs w:val="22"/>
        </w:rPr>
      </w:pPr>
      <w:r w:rsidRPr="00173939">
        <w:rPr>
          <w:rFonts w:ascii="Verdana" w:hAnsi="Verdana" w:cs="Arial"/>
          <w:sz w:val="22"/>
          <w:szCs w:val="22"/>
        </w:rPr>
        <w:t>Cabe resaltar que la fecha de radicación del documento no puede superar los 8 días hábiles para ser entregado al Grupo de Gestión Documental archivo y correspondencia.</w:t>
      </w:r>
    </w:p>
    <w:p w14:paraId="592F9F40" w14:textId="77777777" w:rsidR="007A6DC8" w:rsidRPr="00173939" w:rsidRDefault="007A6DC8" w:rsidP="00DC15AD">
      <w:pPr>
        <w:jc w:val="both"/>
        <w:rPr>
          <w:rFonts w:ascii="Verdana" w:hAnsi="Verdana" w:cs="Arial"/>
          <w:sz w:val="22"/>
          <w:szCs w:val="22"/>
        </w:rPr>
      </w:pPr>
    </w:p>
    <w:p w14:paraId="127AD72B" w14:textId="77777777" w:rsidR="00C348A2" w:rsidRPr="00173939" w:rsidRDefault="00780926" w:rsidP="00C348A2">
      <w:pPr>
        <w:jc w:val="both"/>
        <w:rPr>
          <w:rFonts w:ascii="Verdana" w:hAnsi="Verdana"/>
          <w:sz w:val="22"/>
          <w:szCs w:val="22"/>
        </w:rPr>
      </w:pPr>
      <w:r w:rsidRPr="00173939">
        <w:rPr>
          <w:rFonts w:ascii="Verdana" w:hAnsi="Verdana"/>
          <w:sz w:val="22"/>
          <w:szCs w:val="22"/>
        </w:rPr>
        <w:t>Las comunicaciones oficiales enviadas en soporte p</w:t>
      </w:r>
      <w:r w:rsidR="00845AAC" w:rsidRPr="00173939">
        <w:rPr>
          <w:rFonts w:ascii="Verdana" w:hAnsi="Verdana"/>
          <w:sz w:val="22"/>
          <w:szCs w:val="22"/>
        </w:rPr>
        <w:t>apel, se remitirán mediante la planilla FOR-GDO-330-004</w:t>
      </w:r>
      <w:r w:rsidR="001A53A2" w:rsidRPr="00173939">
        <w:rPr>
          <w:rFonts w:ascii="Verdana" w:hAnsi="Verdana"/>
          <w:sz w:val="22"/>
          <w:szCs w:val="22"/>
        </w:rPr>
        <w:t>.</w:t>
      </w:r>
      <w:bookmarkStart w:id="34" w:name="_Toc508697847"/>
      <w:bookmarkStart w:id="35" w:name="_Toc508698852"/>
      <w:bookmarkStart w:id="36" w:name="_Toc513644447"/>
      <w:bookmarkStart w:id="37" w:name="_Toc514684366"/>
    </w:p>
    <w:p w14:paraId="716135F8" w14:textId="77777777" w:rsidR="00C348A2" w:rsidRPr="00173939" w:rsidRDefault="00C348A2" w:rsidP="00C348A2">
      <w:pPr>
        <w:pStyle w:val="Ttulo3"/>
        <w:numPr>
          <w:ilvl w:val="0"/>
          <w:numId w:val="0"/>
        </w:numPr>
        <w:ind w:left="720"/>
        <w:rPr>
          <w:rStyle w:val="Ttulo2Car"/>
          <w:b/>
          <w:szCs w:val="22"/>
        </w:rPr>
      </w:pPr>
    </w:p>
    <w:p w14:paraId="7F532BDF" w14:textId="5124A4B3" w:rsidR="009467EF" w:rsidRPr="00173939" w:rsidRDefault="00C348A2" w:rsidP="00C348A2">
      <w:pPr>
        <w:pStyle w:val="Ttulo3"/>
        <w:numPr>
          <w:ilvl w:val="0"/>
          <w:numId w:val="0"/>
        </w:numPr>
        <w:ind w:left="720"/>
        <w:rPr>
          <w:rStyle w:val="Ttulo2Car"/>
          <w:b/>
          <w:szCs w:val="22"/>
        </w:rPr>
      </w:pPr>
      <w:bookmarkStart w:id="38" w:name="_Toc183013542"/>
      <w:r w:rsidRPr="00173939">
        <w:rPr>
          <w:rStyle w:val="Ttulo2Car"/>
          <w:b/>
          <w:szCs w:val="22"/>
        </w:rPr>
        <w:t xml:space="preserve">6.5.2 </w:t>
      </w:r>
      <w:r w:rsidR="009467EF" w:rsidRPr="00173939">
        <w:rPr>
          <w:rStyle w:val="Ttulo2Car"/>
          <w:b/>
          <w:szCs w:val="22"/>
        </w:rPr>
        <w:t>Creación y alistamiento de archivo de comunicaciones oficiales a enviar.</w:t>
      </w:r>
      <w:bookmarkEnd w:id="34"/>
      <w:bookmarkEnd w:id="35"/>
      <w:bookmarkEnd w:id="36"/>
      <w:bookmarkEnd w:id="37"/>
      <w:bookmarkEnd w:id="38"/>
      <w:r w:rsidR="009467EF" w:rsidRPr="00173939">
        <w:rPr>
          <w:rStyle w:val="Ttulo2Car"/>
          <w:b/>
          <w:szCs w:val="22"/>
        </w:rPr>
        <w:t xml:space="preserve"> </w:t>
      </w:r>
    </w:p>
    <w:p w14:paraId="34C718E7" w14:textId="77777777" w:rsidR="009467EF" w:rsidRPr="00173939" w:rsidRDefault="009467EF" w:rsidP="00DC15AD">
      <w:pPr>
        <w:jc w:val="both"/>
        <w:rPr>
          <w:rFonts w:ascii="Verdana" w:hAnsi="Verdana" w:cs="Arial"/>
          <w:sz w:val="22"/>
          <w:szCs w:val="22"/>
        </w:rPr>
      </w:pPr>
      <w:bookmarkStart w:id="39" w:name="_Toc508696718"/>
      <w:bookmarkStart w:id="40" w:name="_Toc508697848"/>
      <w:bookmarkStart w:id="41" w:name="_Toc508698383"/>
      <w:bookmarkStart w:id="42" w:name="_Toc508698853"/>
      <w:bookmarkStart w:id="43" w:name="_Toc508699565"/>
    </w:p>
    <w:p w14:paraId="55131861" w14:textId="0F3EDC7B" w:rsidR="009467EF" w:rsidRPr="00173939" w:rsidRDefault="003002F8" w:rsidP="00DC15AD">
      <w:pPr>
        <w:jc w:val="both"/>
        <w:rPr>
          <w:rFonts w:ascii="Verdana" w:hAnsi="Verdana" w:cs="Arial"/>
          <w:sz w:val="22"/>
          <w:szCs w:val="22"/>
        </w:rPr>
      </w:pPr>
      <w:r w:rsidRPr="00173939">
        <w:rPr>
          <w:rFonts w:ascii="Verdana" w:hAnsi="Verdana" w:cs="Arial"/>
          <w:sz w:val="22"/>
          <w:szCs w:val="22"/>
        </w:rPr>
        <w:t>Una vez recibido el correo de solicitud de</w:t>
      </w:r>
      <w:r w:rsidR="009467EF" w:rsidRPr="00173939">
        <w:rPr>
          <w:rFonts w:ascii="Verdana" w:hAnsi="Verdana" w:cs="Arial"/>
          <w:sz w:val="22"/>
          <w:szCs w:val="22"/>
        </w:rPr>
        <w:t xml:space="preserve"> envío de la</w:t>
      </w:r>
      <w:r w:rsidRPr="00173939">
        <w:rPr>
          <w:rFonts w:ascii="Verdana" w:hAnsi="Verdana" w:cs="Arial"/>
          <w:sz w:val="22"/>
          <w:szCs w:val="22"/>
        </w:rPr>
        <w:t>s comunicaciones</w:t>
      </w:r>
      <w:r w:rsidR="009467EF" w:rsidRPr="00173939">
        <w:rPr>
          <w:rFonts w:ascii="Verdana" w:hAnsi="Verdana" w:cs="Arial"/>
          <w:sz w:val="22"/>
          <w:szCs w:val="22"/>
        </w:rPr>
        <w:t xml:space="preserve"> de salida</w:t>
      </w:r>
      <w:r w:rsidRPr="00173939">
        <w:rPr>
          <w:rFonts w:ascii="Verdana" w:hAnsi="Verdana" w:cs="Arial"/>
          <w:sz w:val="22"/>
          <w:szCs w:val="22"/>
        </w:rPr>
        <w:t xml:space="preserve">, el operador </w:t>
      </w:r>
      <w:r w:rsidR="009467EF" w:rsidRPr="00173939">
        <w:rPr>
          <w:rFonts w:ascii="Verdana" w:hAnsi="Verdana" w:cs="Arial"/>
          <w:sz w:val="22"/>
          <w:szCs w:val="22"/>
        </w:rPr>
        <w:t>se encarga</w:t>
      </w:r>
      <w:r w:rsidRPr="00173939">
        <w:rPr>
          <w:rFonts w:ascii="Verdana" w:hAnsi="Verdana" w:cs="Arial"/>
          <w:sz w:val="22"/>
          <w:szCs w:val="22"/>
        </w:rPr>
        <w:t>rá de</w:t>
      </w:r>
      <w:r w:rsidR="009467EF" w:rsidRPr="00173939">
        <w:rPr>
          <w:rFonts w:ascii="Verdana" w:hAnsi="Verdana" w:cs="Arial"/>
          <w:sz w:val="22"/>
          <w:szCs w:val="22"/>
        </w:rPr>
        <w:t xml:space="preserve"> puntear las comunicaciones oficiales de salida en el formato (FOR-GDO-330-004) Pl</w:t>
      </w:r>
      <w:r w:rsidRPr="00173939">
        <w:rPr>
          <w:rFonts w:ascii="Verdana" w:hAnsi="Verdana" w:cs="Arial"/>
          <w:sz w:val="22"/>
          <w:szCs w:val="22"/>
        </w:rPr>
        <w:t>anilla Comunicaciones oficiales y</w:t>
      </w:r>
      <w:r w:rsidR="009467EF" w:rsidRPr="00173939">
        <w:rPr>
          <w:rFonts w:ascii="Verdana" w:hAnsi="Verdana" w:cs="Arial"/>
          <w:sz w:val="22"/>
          <w:szCs w:val="22"/>
        </w:rPr>
        <w:t xml:space="preserve"> realizar la clasificación para enviar por correo físico, motorizado o ventanilla.</w:t>
      </w:r>
    </w:p>
    <w:p w14:paraId="589B1F7F" w14:textId="77777777" w:rsidR="009467EF" w:rsidRPr="00173939" w:rsidRDefault="009467EF" w:rsidP="00DC15AD">
      <w:pPr>
        <w:jc w:val="both"/>
        <w:rPr>
          <w:rFonts w:ascii="Verdana" w:hAnsi="Verdana" w:cs="Arial"/>
          <w:sz w:val="22"/>
          <w:szCs w:val="22"/>
        </w:rPr>
      </w:pPr>
    </w:p>
    <w:p w14:paraId="5214384E" w14:textId="77777777" w:rsidR="009467EF" w:rsidRPr="00173939" w:rsidRDefault="009467EF" w:rsidP="00DC15AD">
      <w:pPr>
        <w:jc w:val="both"/>
        <w:rPr>
          <w:rFonts w:ascii="Verdana" w:hAnsi="Verdana" w:cs="Arial"/>
          <w:sz w:val="22"/>
          <w:szCs w:val="22"/>
        </w:rPr>
      </w:pPr>
      <w:r w:rsidRPr="00173939">
        <w:rPr>
          <w:rFonts w:ascii="Verdana" w:hAnsi="Verdana" w:cs="Arial"/>
          <w:sz w:val="22"/>
          <w:szCs w:val="22"/>
        </w:rPr>
        <w:t>Nota: Para los documentos de correo electrónico certificado se recibe en la planilla entrega de Comunicaciones Oficiales a enviar (se guarda en drive en carpeta compartida con el grupo proveedor en dos planillas correo físico y correos electrónicos).</w:t>
      </w:r>
    </w:p>
    <w:p w14:paraId="6CC0FB20" w14:textId="1042BADA" w:rsidR="009467EF" w:rsidRPr="00173939" w:rsidRDefault="009467EF" w:rsidP="00DC15AD">
      <w:pPr>
        <w:jc w:val="both"/>
        <w:rPr>
          <w:rFonts w:ascii="Verdana" w:hAnsi="Verdana" w:cs="Arial"/>
          <w:sz w:val="22"/>
          <w:szCs w:val="22"/>
        </w:rPr>
      </w:pPr>
    </w:p>
    <w:p w14:paraId="326C18DF" w14:textId="4CD3E9B3" w:rsidR="009467EF" w:rsidRPr="00173939" w:rsidRDefault="00687D28" w:rsidP="00C348A2">
      <w:pPr>
        <w:pStyle w:val="Ttulo3"/>
        <w:numPr>
          <w:ilvl w:val="0"/>
          <w:numId w:val="0"/>
        </w:numPr>
        <w:ind w:left="720"/>
        <w:rPr>
          <w:rStyle w:val="Ttulo2Car"/>
          <w:b/>
          <w:szCs w:val="22"/>
        </w:rPr>
      </w:pPr>
      <w:bookmarkStart w:id="44" w:name="_Toc514684367"/>
      <w:bookmarkStart w:id="45" w:name="_Toc513644448"/>
      <w:bookmarkStart w:id="46" w:name="_Toc183013543"/>
      <w:bookmarkEnd w:id="39"/>
      <w:bookmarkEnd w:id="40"/>
      <w:bookmarkEnd w:id="41"/>
      <w:bookmarkEnd w:id="42"/>
      <w:bookmarkEnd w:id="43"/>
      <w:r w:rsidRPr="00173939">
        <w:rPr>
          <w:rStyle w:val="Ttulo2Car"/>
          <w:b/>
          <w:szCs w:val="22"/>
        </w:rPr>
        <w:lastRenderedPageBreak/>
        <w:t>6.5</w:t>
      </w:r>
      <w:r w:rsidR="00547BBF" w:rsidRPr="00173939">
        <w:rPr>
          <w:rStyle w:val="Ttulo2Car"/>
          <w:b/>
          <w:szCs w:val="22"/>
        </w:rPr>
        <w:t xml:space="preserve">.3. </w:t>
      </w:r>
      <w:r w:rsidR="009467EF" w:rsidRPr="00173939">
        <w:rPr>
          <w:rStyle w:val="Ttulo2Car"/>
          <w:b/>
          <w:szCs w:val="22"/>
        </w:rPr>
        <w:t>Entrega de comunicaciones oficiales para env</w:t>
      </w:r>
      <w:bookmarkEnd w:id="44"/>
      <w:bookmarkEnd w:id="45"/>
      <w:r w:rsidR="009467EF" w:rsidRPr="00173939">
        <w:rPr>
          <w:rStyle w:val="Ttulo2Car"/>
          <w:b/>
          <w:szCs w:val="22"/>
        </w:rPr>
        <w:t>ío</w:t>
      </w:r>
      <w:bookmarkEnd w:id="46"/>
    </w:p>
    <w:p w14:paraId="780301DE" w14:textId="77777777" w:rsidR="009467EF" w:rsidRPr="00173939" w:rsidRDefault="009467EF" w:rsidP="00DC15AD">
      <w:pPr>
        <w:jc w:val="both"/>
        <w:rPr>
          <w:rFonts w:ascii="Verdana" w:hAnsi="Verdana" w:cs="Arial"/>
          <w:sz w:val="22"/>
          <w:szCs w:val="22"/>
        </w:rPr>
      </w:pPr>
    </w:p>
    <w:p w14:paraId="266BA034" w14:textId="77777777" w:rsidR="009467EF" w:rsidRPr="00173939" w:rsidRDefault="009467EF" w:rsidP="00DC15AD">
      <w:pPr>
        <w:jc w:val="both"/>
        <w:rPr>
          <w:rFonts w:ascii="Verdana" w:hAnsi="Verdana" w:cs="Arial"/>
          <w:sz w:val="22"/>
          <w:szCs w:val="22"/>
        </w:rPr>
      </w:pPr>
      <w:r w:rsidRPr="00173939">
        <w:rPr>
          <w:rFonts w:ascii="Verdana" w:hAnsi="Verdana" w:cs="Arial"/>
          <w:sz w:val="22"/>
          <w:szCs w:val="22"/>
        </w:rPr>
        <w:t>Para la entrega de Comunicaciones Oficiales de salida el proveedor suministra dos servicios definidos así:</w:t>
      </w:r>
    </w:p>
    <w:p w14:paraId="09EDBCCA" w14:textId="77777777" w:rsidR="009467EF" w:rsidRPr="00173939" w:rsidRDefault="009467EF" w:rsidP="00DC15AD">
      <w:pPr>
        <w:jc w:val="both"/>
        <w:rPr>
          <w:rFonts w:ascii="Verdana" w:hAnsi="Verdana" w:cs="Arial"/>
          <w:b/>
          <w:bCs/>
          <w:sz w:val="22"/>
          <w:szCs w:val="22"/>
        </w:rPr>
      </w:pPr>
    </w:p>
    <w:p w14:paraId="00705951" w14:textId="46757C46" w:rsidR="009467EF" w:rsidRPr="00173939" w:rsidRDefault="00687D28" w:rsidP="00C348A2">
      <w:pPr>
        <w:pStyle w:val="Ttulo3"/>
        <w:numPr>
          <w:ilvl w:val="0"/>
          <w:numId w:val="0"/>
        </w:numPr>
        <w:ind w:left="720"/>
        <w:rPr>
          <w:rStyle w:val="Ttulo2Car"/>
          <w:b/>
          <w:szCs w:val="22"/>
        </w:rPr>
      </w:pPr>
      <w:bookmarkStart w:id="47" w:name="_Toc183013544"/>
      <w:r w:rsidRPr="00173939">
        <w:rPr>
          <w:rStyle w:val="Ttulo2Car"/>
          <w:b/>
          <w:szCs w:val="22"/>
        </w:rPr>
        <w:t>6.5</w:t>
      </w:r>
      <w:r w:rsidR="00547BBF" w:rsidRPr="00173939">
        <w:rPr>
          <w:rStyle w:val="Ttulo2Car"/>
          <w:b/>
          <w:szCs w:val="22"/>
        </w:rPr>
        <w:t>.</w:t>
      </w:r>
      <w:r w:rsidR="00DC31E6" w:rsidRPr="00173939">
        <w:rPr>
          <w:rStyle w:val="Ttulo2Car"/>
          <w:b/>
          <w:szCs w:val="22"/>
        </w:rPr>
        <w:t>3</w:t>
      </w:r>
      <w:r w:rsidR="00547BBF" w:rsidRPr="00173939">
        <w:rPr>
          <w:rStyle w:val="Ttulo2Car"/>
          <w:b/>
          <w:szCs w:val="22"/>
        </w:rPr>
        <w:t>.</w:t>
      </w:r>
      <w:r w:rsidR="00DC31E6" w:rsidRPr="00173939">
        <w:rPr>
          <w:rStyle w:val="Ttulo2Car"/>
          <w:b/>
          <w:szCs w:val="22"/>
        </w:rPr>
        <w:t>1.</w:t>
      </w:r>
      <w:r w:rsidR="00547BBF" w:rsidRPr="00173939">
        <w:rPr>
          <w:rStyle w:val="Ttulo2Car"/>
          <w:b/>
          <w:szCs w:val="22"/>
        </w:rPr>
        <w:t xml:space="preserve"> </w:t>
      </w:r>
      <w:r w:rsidR="009467EF" w:rsidRPr="00173939">
        <w:rPr>
          <w:rStyle w:val="Ttulo2Car"/>
          <w:b/>
          <w:szCs w:val="22"/>
        </w:rPr>
        <w:t>Envíos priorizados</w:t>
      </w:r>
      <w:bookmarkEnd w:id="47"/>
    </w:p>
    <w:p w14:paraId="711F3A49" w14:textId="77777777" w:rsidR="009467EF" w:rsidRPr="00173939" w:rsidRDefault="009467EF" w:rsidP="00DC15AD">
      <w:pPr>
        <w:autoSpaceDE w:val="0"/>
        <w:adjustRightInd w:val="0"/>
        <w:jc w:val="both"/>
        <w:rPr>
          <w:rFonts w:ascii="Verdana" w:hAnsi="Verdana" w:cs="Arial"/>
          <w:sz w:val="22"/>
          <w:szCs w:val="22"/>
        </w:rPr>
      </w:pPr>
    </w:p>
    <w:p w14:paraId="560BF5C2" w14:textId="0A0D761A" w:rsidR="009467EF" w:rsidRPr="00173939" w:rsidRDefault="009467EF" w:rsidP="00DC15AD">
      <w:pPr>
        <w:autoSpaceDE w:val="0"/>
        <w:adjustRightInd w:val="0"/>
        <w:jc w:val="both"/>
        <w:rPr>
          <w:rFonts w:ascii="Verdana" w:hAnsi="Verdana" w:cs="Arial"/>
          <w:sz w:val="22"/>
          <w:szCs w:val="22"/>
        </w:rPr>
      </w:pPr>
      <w:r w:rsidRPr="00173939">
        <w:rPr>
          <w:rFonts w:ascii="Verdana" w:hAnsi="Verdana" w:cs="Arial"/>
          <w:sz w:val="22"/>
          <w:szCs w:val="22"/>
        </w:rPr>
        <w:t>Los envíos priorizados se refieren a documentos como tutelas, requerimientos de los Entes de Control entre otros, los cuales son entregados al motorizado designado para tal fin, mediante planilla FOR-GDO-330-031</w:t>
      </w:r>
      <w:r w:rsidR="00180F3E" w:rsidRPr="00173939">
        <w:rPr>
          <w:rFonts w:ascii="Verdana" w:hAnsi="Verdana" w:cs="Arial"/>
          <w:sz w:val="22"/>
          <w:szCs w:val="22"/>
        </w:rPr>
        <w:t>,</w:t>
      </w:r>
      <w:r w:rsidRPr="00173939">
        <w:rPr>
          <w:rFonts w:ascii="Verdana" w:hAnsi="Verdana" w:cs="Arial"/>
          <w:sz w:val="22"/>
          <w:szCs w:val="22"/>
        </w:rPr>
        <w:t xml:space="preserve"> para su respectiva distribución</w:t>
      </w:r>
      <w:r w:rsidR="00180F3E" w:rsidRPr="00173939">
        <w:rPr>
          <w:rFonts w:ascii="Verdana" w:hAnsi="Verdana" w:cs="Arial"/>
          <w:sz w:val="22"/>
          <w:szCs w:val="22"/>
        </w:rPr>
        <w:t>,</w:t>
      </w:r>
      <w:r w:rsidRPr="00173939">
        <w:rPr>
          <w:rFonts w:ascii="Verdana" w:hAnsi="Verdana" w:cs="Arial"/>
          <w:sz w:val="22"/>
          <w:szCs w:val="22"/>
        </w:rPr>
        <w:t xml:space="preserve"> luego de la entrega se registra </w:t>
      </w:r>
      <w:r w:rsidR="00180F3E" w:rsidRPr="00173939">
        <w:rPr>
          <w:rFonts w:ascii="Verdana" w:hAnsi="Verdana" w:cs="Arial"/>
          <w:sz w:val="22"/>
          <w:szCs w:val="22"/>
        </w:rPr>
        <w:t xml:space="preserve">el soporte </w:t>
      </w:r>
      <w:r w:rsidRPr="00173939">
        <w:rPr>
          <w:rFonts w:ascii="Verdana" w:hAnsi="Verdana" w:cs="Arial"/>
          <w:sz w:val="22"/>
          <w:szCs w:val="22"/>
        </w:rPr>
        <w:t xml:space="preserve">en el gestor documental. </w:t>
      </w:r>
    </w:p>
    <w:p w14:paraId="23E006CB" w14:textId="77777777" w:rsidR="009467EF" w:rsidRPr="00173939" w:rsidRDefault="009467EF" w:rsidP="00DC15AD">
      <w:pPr>
        <w:autoSpaceDE w:val="0"/>
        <w:adjustRightInd w:val="0"/>
        <w:jc w:val="both"/>
        <w:rPr>
          <w:rFonts w:ascii="Verdana" w:hAnsi="Verdana" w:cs="Arial"/>
          <w:sz w:val="22"/>
          <w:szCs w:val="22"/>
        </w:rPr>
      </w:pPr>
    </w:p>
    <w:p w14:paraId="64716220" w14:textId="4D6A85BB" w:rsidR="009467EF" w:rsidRPr="00173939" w:rsidRDefault="00687D28" w:rsidP="00C348A2">
      <w:pPr>
        <w:pStyle w:val="Ttulo3"/>
        <w:numPr>
          <w:ilvl w:val="0"/>
          <w:numId w:val="0"/>
        </w:numPr>
        <w:ind w:left="720"/>
        <w:rPr>
          <w:rStyle w:val="Ttulo2Car"/>
          <w:b/>
          <w:szCs w:val="22"/>
        </w:rPr>
      </w:pPr>
      <w:bookmarkStart w:id="48" w:name="_Toc183013545"/>
      <w:r w:rsidRPr="00173939">
        <w:rPr>
          <w:rStyle w:val="Ttulo2Car"/>
          <w:b/>
          <w:szCs w:val="22"/>
        </w:rPr>
        <w:t>6.5</w:t>
      </w:r>
      <w:r w:rsidR="00DC31E6" w:rsidRPr="00173939">
        <w:rPr>
          <w:rStyle w:val="Ttulo2Car"/>
          <w:b/>
          <w:szCs w:val="22"/>
        </w:rPr>
        <w:t>.3</w:t>
      </w:r>
      <w:r w:rsidR="00547BBF" w:rsidRPr="00173939">
        <w:rPr>
          <w:rStyle w:val="Ttulo2Car"/>
          <w:b/>
          <w:szCs w:val="22"/>
        </w:rPr>
        <w:t>.</w:t>
      </w:r>
      <w:r w:rsidR="00DC31E6" w:rsidRPr="00173939">
        <w:rPr>
          <w:rStyle w:val="Ttulo2Car"/>
          <w:b/>
          <w:szCs w:val="22"/>
        </w:rPr>
        <w:t>2.</w:t>
      </w:r>
      <w:r w:rsidR="00547BBF" w:rsidRPr="00173939">
        <w:rPr>
          <w:rStyle w:val="Ttulo2Car"/>
          <w:b/>
          <w:szCs w:val="22"/>
        </w:rPr>
        <w:t xml:space="preserve"> </w:t>
      </w:r>
      <w:r w:rsidR="009467EF" w:rsidRPr="00173939">
        <w:rPr>
          <w:rStyle w:val="Ttulo2Car"/>
          <w:b/>
          <w:szCs w:val="22"/>
        </w:rPr>
        <w:t>Envíos normales</w:t>
      </w:r>
      <w:bookmarkEnd w:id="48"/>
    </w:p>
    <w:p w14:paraId="6CCE514B" w14:textId="77777777" w:rsidR="009467EF" w:rsidRPr="00173939" w:rsidRDefault="009467EF" w:rsidP="00DC15AD">
      <w:pPr>
        <w:autoSpaceDE w:val="0"/>
        <w:adjustRightInd w:val="0"/>
        <w:jc w:val="both"/>
        <w:rPr>
          <w:rFonts w:ascii="Verdana" w:hAnsi="Verdana" w:cs="Arial"/>
          <w:sz w:val="22"/>
          <w:szCs w:val="22"/>
        </w:rPr>
      </w:pPr>
    </w:p>
    <w:p w14:paraId="4211AB1F" w14:textId="77777777" w:rsidR="009467EF" w:rsidRPr="00173939" w:rsidRDefault="009467EF" w:rsidP="00DC15AD">
      <w:pPr>
        <w:autoSpaceDE w:val="0"/>
        <w:adjustRightInd w:val="0"/>
        <w:jc w:val="both"/>
        <w:rPr>
          <w:rFonts w:ascii="Verdana" w:hAnsi="Verdana" w:cs="Arial"/>
          <w:sz w:val="22"/>
          <w:szCs w:val="22"/>
        </w:rPr>
      </w:pPr>
      <w:r w:rsidRPr="00173939">
        <w:rPr>
          <w:rFonts w:ascii="Verdana" w:hAnsi="Verdana" w:cs="Arial"/>
          <w:sz w:val="22"/>
          <w:szCs w:val="22"/>
        </w:rPr>
        <w:t>Los envíos normales son documentos que no requieren entrega inmediata los cuales deben ser entregados según los tipos de servicios definidos (certificado y post express) mediante planilla FOR-GDO-330-034.</w:t>
      </w:r>
    </w:p>
    <w:p w14:paraId="3ADEAE49" w14:textId="77777777" w:rsidR="009467EF" w:rsidRPr="00173939" w:rsidRDefault="009467EF" w:rsidP="00DC15AD">
      <w:pPr>
        <w:autoSpaceDE w:val="0"/>
        <w:adjustRightInd w:val="0"/>
        <w:jc w:val="both"/>
        <w:rPr>
          <w:rFonts w:ascii="Verdana" w:hAnsi="Verdana" w:cs="Arial"/>
          <w:sz w:val="22"/>
          <w:szCs w:val="22"/>
        </w:rPr>
      </w:pPr>
    </w:p>
    <w:p w14:paraId="0BD10130" w14:textId="0362BA4E" w:rsidR="009467EF" w:rsidRPr="00173939" w:rsidRDefault="009467EF" w:rsidP="00DC15AD">
      <w:pPr>
        <w:autoSpaceDE w:val="0"/>
        <w:adjustRightInd w:val="0"/>
        <w:jc w:val="both"/>
        <w:rPr>
          <w:rFonts w:ascii="Verdana" w:hAnsi="Verdana" w:cs="Arial"/>
          <w:sz w:val="22"/>
          <w:szCs w:val="22"/>
        </w:rPr>
      </w:pPr>
      <w:r w:rsidRPr="00173939">
        <w:rPr>
          <w:rFonts w:ascii="Verdana" w:hAnsi="Verdana" w:cs="Arial"/>
          <w:sz w:val="22"/>
          <w:szCs w:val="22"/>
        </w:rPr>
        <w:t>Estos son entregados al proveedor con su orden de servicio el cual debe llevar sello y firma, para su respectiva distribución.</w:t>
      </w:r>
    </w:p>
    <w:p w14:paraId="7D91FEBA" w14:textId="77777777" w:rsidR="001A53A2" w:rsidRPr="00173939" w:rsidRDefault="001A53A2" w:rsidP="00C348A2">
      <w:pPr>
        <w:pStyle w:val="Ttulo3"/>
        <w:numPr>
          <w:ilvl w:val="0"/>
          <w:numId w:val="0"/>
        </w:numPr>
        <w:ind w:left="720"/>
        <w:rPr>
          <w:rStyle w:val="Ttulo2Car"/>
          <w:b/>
          <w:szCs w:val="22"/>
        </w:rPr>
      </w:pPr>
    </w:p>
    <w:p w14:paraId="37DC4DE8" w14:textId="112FE7FF" w:rsidR="009467EF" w:rsidRPr="00173939" w:rsidRDefault="00687D28" w:rsidP="00C348A2">
      <w:pPr>
        <w:pStyle w:val="Ttulo3"/>
        <w:numPr>
          <w:ilvl w:val="0"/>
          <w:numId w:val="0"/>
        </w:numPr>
        <w:ind w:left="720"/>
        <w:rPr>
          <w:rStyle w:val="Ttulo2Car"/>
          <w:b/>
          <w:szCs w:val="22"/>
        </w:rPr>
      </w:pPr>
      <w:bookmarkStart w:id="49" w:name="_Toc513644449"/>
      <w:bookmarkStart w:id="50" w:name="_Toc514684368"/>
      <w:bookmarkStart w:id="51" w:name="_Toc183013546"/>
      <w:r w:rsidRPr="00173939">
        <w:rPr>
          <w:rStyle w:val="Ttulo2Car"/>
          <w:b/>
          <w:szCs w:val="22"/>
        </w:rPr>
        <w:t>6.5</w:t>
      </w:r>
      <w:r w:rsidR="00547BBF" w:rsidRPr="00173939">
        <w:rPr>
          <w:rStyle w:val="Ttulo2Car"/>
          <w:b/>
          <w:szCs w:val="22"/>
        </w:rPr>
        <w:t xml:space="preserve">.6. </w:t>
      </w:r>
      <w:r w:rsidR="009467EF" w:rsidRPr="00173939">
        <w:rPr>
          <w:rStyle w:val="Ttulo2Car"/>
          <w:b/>
          <w:szCs w:val="22"/>
        </w:rPr>
        <w:t>Entrega de comunicaciones oficiales a usuarios</w:t>
      </w:r>
      <w:bookmarkEnd w:id="49"/>
      <w:r w:rsidR="009467EF" w:rsidRPr="00173939">
        <w:rPr>
          <w:rStyle w:val="Ttulo2Car"/>
          <w:b/>
          <w:szCs w:val="22"/>
        </w:rPr>
        <w:t>.</w:t>
      </w:r>
      <w:bookmarkEnd w:id="50"/>
      <w:bookmarkEnd w:id="51"/>
    </w:p>
    <w:p w14:paraId="19A58FA1" w14:textId="77777777" w:rsidR="009467EF" w:rsidRPr="00173939" w:rsidRDefault="009467EF" w:rsidP="00DC15AD">
      <w:pPr>
        <w:jc w:val="both"/>
        <w:rPr>
          <w:rFonts w:ascii="Verdana" w:hAnsi="Verdana" w:cs="Arial"/>
          <w:sz w:val="22"/>
          <w:szCs w:val="22"/>
        </w:rPr>
      </w:pPr>
    </w:p>
    <w:p w14:paraId="7F83DEDD" w14:textId="6102BE7F" w:rsidR="009467EF" w:rsidRPr="00173939" w:rsidRDefault="009467EF" w:rsidP="00DC15AD">
      <w:pPr>
        <w:autoSpaceDE w:val="0"/>
        <w:adjustRightInd w:val="0"/>
        <w:jc w:val="both"/>
        <w:rPr>
          <w:rFonts w:ascii="Verdana" w:hAnsi="Verdana" w:cs="Arial"/>
          <w:sz w:val="22"/>
          <w:szCs w:val="22"/>
        </w:rPr>
      </w:pPr>
      <w:r w:rsidRPr="00173939">
        <w:rPr>
          <w:rFonts w:ascii="Verdana" w:hAnsi="Verdana" w:cs="Arial"/>
          <w:sz w:val="22"/>
          <w:szCs w:val="22"/>
        </w:rPr>
        <w:t xml:space="preserve">Entregar al usuario la Comunicación Oficial </w:t>
      </w:r>
      <w:r w:rsidR="00CB748B" w:rsidRPr="00173939">
        <w:rPr>
          <w:rFonts w:ascii="Verdana" w:hAnsi="Verdana" w:cs="Arial"/>
          <w:sz w:val="22"/>
          <w:szCs w:val="22"/>
        </w:rPr>
        <w:t>de acuerdo con</w:t>
      </w:r>
      <w:r w:rsidRPr="00173939">
        <w:rPr>
          <w:rFonts w:ascii="Verdana" w:hAnsi="Verdana" w:cs="Arial"/>
          <w:sz w:val="22"/>
          <w:szCs w:val="22"/>
        </w:rPr>
        <w:t xml:space="preserve"> solicitud del proceso, o del solicitante, verificando que sea el titular o el apoderado, para lo cual debe traer poder, fotocopia de la cedula, copia de la tarjeta profesional en caso de ser abogado, y cámara de comercio para verificar la representación legal de la empresa, información que debe almacenarse en el expediente. </w:t>
      </w:r>
    </w:p>
    <w:p w14:paraId="0109BA27" w14:textId="77777777" w:rsidR="009467EF" w:rsidRPr="00173939" w:rsidRDefault="009467EF" w:rsidP="00DC15AD">
      <w:pPr>
        <w:autoSpaceDE w:val="0"/>
        <w:adjustRightInd w:val="0"/>
        <w:jc w:val="both"/>
        <w:rPr>
          <w:rFonts w:ascii="Verdana" w:hAnsi="Verdana" w:cs="Arial"/>
          <w:sz w:val="22"/>
          <w:szCs w:val="22"/>
        </w:rPr>
      </w:pPr>
    </w:p>
    <w:p w14:paraId="79676B0C" w14:textId="77777777" w:rsidR="00C348A2" w:rsidRPr="00173939" w:rsidRDefault="009467EF" w:rsidP="00C348A2">
      <w:pPr>
        <w:autoSpaceDE w:val="0"/>
        <w:adjustRightInd w:val="0"/>
        <w:jc w:val="both"/>
        <w:rPr>
          <w:rFonts w:ascii="Verdana" w:hAnsi="Verdana" w:cs="Arial"/>
          <w:sz w:val="22"/>
          <w:szCs w:val="22"/>
        </w:rPr>
      </w:pPr>
      <w:r w:rsidRPr="00173939">
        <w:rPr>
          <w:rFonts w:ascii="Verdana" w:hAnsi="Verdana" w:cs="Arial"/>
          <w:sz w:val="22"/>
          <w:szCs w:val="22"/>
        </w:rPr>
        <w:t>Se debe registrar su entrega en el formato entrega comunicaciones oficiales de salida y en el gestor documental.</w:t>
      </w:r>
      <w:bookmarkStart w:id="52" w:name="_Toc513644442"/>
      <w:bookmarkStart w:id="53" w:name="_Toc514684361"/>
      <w:bookmarkEnd w:id="27"/>
      <w:bookmarkEnd w:id="28"/>
    </w:p>
    <w:p w14:paraId="1A97F2E8" w14:textId="77777777" w:rsidR="00C348A2" w:rsidRPr="00173939" w:rsidRDefault="00C348A2" w:rsidP="00C348A2">
      <w:pPr>
        <w:autoSpaceDE w:val="0"/>
        <w:adjustRightInd w:val="0"/>
        <w:jc w:val="both"/>
        <w:rPr>
          <w:rFonts w:ascii="Verdana" w:hAnsi="Verdana" w:cs="Arial"/>
          <w:sz w:val="22"/>
          <w:szCs w:val="22"/>
        </w:rPr>
      </w:pPr>
    </w:p>
    <w:p w14:paraId="0BA6CE39" w14:textId="19203070" w:rsidR="00780926" w:rsidRPr="00173939" w:rsidRDefault="00780926" w:rsidP="00FA0ACD">
      <w:pPr>
        <w:pStyle w:val="Ttulo1"/>
        <w:numPr>
          <w:ilvl w:val="0"/>
          <w:numId w:val="13"/>
        </w:numPr>
        <w:jc w:val="both"/>
        <w:rPr>
          <w:szCs w:val="22"/>
        </w:rPr>
      </w:pPr>
      <w:bookmarkStart w:id="54" w:name="_Toc183013547"/>
      <w:r w:rsidRPr="00173939">
        <w:rPr>
          <w:szCs w:val="22"/>
        </w:rPr>
        <w:t>CONTINGENCIA</w:t>
      </w:r>
      <w:bookmarkEnd w:id="52"/>
      <w:bookmarkEnd w:id="53"/>
      <w:bookmarkEnd w:id="54"/>
    </w:p>
    <w:p w14:paraId="194217EF" w14:textId="77777777" w:rsidR="00780926" w:rsidRPr="00173939" w:rsidRDefault="00780926" w:rsidP="00DC15AD">
      <w:pPr>
        <w:jc w:val="both"/>
        <w:rPr>
          <w:rFonts w:ascii="Verdana" w:hAnsi="Verdana" w:cs="Arial"/>
          <w:b/>
          <w:sz w:val="22"/>
          <w:szCs w:val="22"/>
          <w:u w:val="single"/>
        </w:rPr>
      </w:pPr>
    </w:p>
    <w:p w14:paraId="179CDA48" w14:textId="77777777" w:rsidR="00780926" w:rsidRPr="00173939" w:rsidRDefault="00780926" w:rsidP="00DC15AD">
      <w:pPr>
        <w:autoSpaceDE w:val="0"/>
        <w:adjustRightInd w:val="0"/>
        <w:jc w:val="both"/>
        <w:rPr>
          <w:rFonts w:ascii="Verdana" w:hAnsi="Verdana" w:cs="Arial"/>
          <w:sz w:val="22"/>
          <w:szCs w:val="22"/>
        </w:rPr>
      </w:pPr>
      <w:r w:rsidRPr="00173939">
        <w:rPr>
          <w:rFonts w:ascii="Verdana" w:hAnsi="Verdana" w:cs="Arial"/>
          <w:sz w:val="22"/>
          <w:szCs w:val="22"/>
        </w:rPr>
        <w:t>El Plan de contingencia corresponde a una serie de medidas encaminadas a restaurar el funcionamiento normal del proceso de radicación de Comunicaciones Oficiales tras una alteración producida por fallas en el Gestor Documental o un factor externo al sistema (Cortes de energía, fallos en la prestación del servicio de internet, etc.) o propio del sistema (Fallos en los servidores donde se encuentra instalada la solución).</w:t>
      </w:r>
    </w:p>
    <w:p w14:paraId="776EC74E" w14:textId="77777777" w:rsidR="00780926" w:rsidRPr="00173939" w:rsidRDefault="00780926" w:rsidP="00DC15AD">
      <w:pPr>
        <w:autoSpaceDE w:val="0"/>
        <w:adjustRightInd w:val="0"/>
        <w:jc w:val="both"/>
        <w:rPr>
          <w:rFonts w:ascii="Verdana" w:hAnsi="Verdana" w:cs="Arial"/>
          <w:sz w:val="22"/>
          <w:szCs w:val="22"/>
        </w:rPr>
      </w:pPr>
    </w:p>
    <w:p w14:paraId="6FE102A7" w14:textId="48D0723E" w:rsidR="00780926" w:rsidRPr="00173939" w:rsidRDefault="00780926" w:rsidP="00DC15AD">
      <w:pPr>
        <w:autoSpaceDE w:val="0"/>
        <w:adjustRightInd w:val="0"/>
        <w:jc w:val="both"/>
        <w:rPr>
          <w:rFonts w:ascii="Verdana" w:hAnsi="Verdana" w:cs="Arial"/>
          <w:sz w:val="22"/>
          <w:szCs w:val="22"/>
        </w:rPr>
      </w:pPr>
      <w:r w:rsidRPr="00173939">
        <w:rPr>
          <w:rFonts w:ascii="Verdana" w:hAnsi="Verdana" w:cs="Arial"/>
          <w:sz w:val="22"/>
          <w:szCs w:val="22"/>
        </w:rPr>
        <w:t xml:space="preserve">La Superintendencia es capaz de restaurar los servicios de los que dispone y hacerlo a un nivel de calidad ante cualquier interrupción. </w:t>
      </w:r>
      <w:r w:rsidR="00563C1B" w:rsidRPr="00173939">
        <w:rPr>
          <w:rFonts w:ascii="Verdana" w:hAnsi="Verdana" w:cs="Arial"/>
          <w:sz w:val="22"/>
          <w:szCs w:val="22"/>
        </w:rPr>
        <w:t xml:space="preserve">Es </w:t>
      </w:r>
      <w:r w:rsidRPr="00173939">
        <w:rPr>
          <w:rFonts w:ascii="Verdana" w:hAnsi="Verdana" w:cs="Arial"/>
          <w:sz w:val="22"/>
          <w:szCs w:val="22"/>
        </w:rPr>
        <w:t>deci</w:t>
      </w:r>
      <w:r w:rsidR="00563C1B" w:rsidRPr="00173939">
        <w:rPr>
          <w:rFonts w:ascii="Verdana" w:hAnsi="Verdana" w:cs="Arial"/>
          <w:sz w:val="22"/>
          <w:szCs w:val="22"/>
        </w:rPr>
        <w:t>r que la contingencia se define</w:t>
      </w:r>
      <w:r w:rsidRPr="00173939">
        <w:rPr>
          <w:rFonts w:ascii="Verdana" w:hAnsi="Verdana" w:cs="Arial"/>
          <w:sz w:val="22"/>
          <w:szCs w:val="22"/>
        </w:rPr>
        <w:t xml:space="preserve"> para desarrollar, comunicar y mantener el servicio de Ventanilla Única de Radi</w:t>
      </w:r>
      <w:r w:rsidR="00286649" w:rsidRPr="00173939">
        <w:rPr>
          <w:rFonts w:ascii="Verdana" w:hAnsi="Verdana" w:cs="Arial"/>
          <w:sz w:val="22"/>
          <w:szCs w:val="22"/>
        </w:rPr>
        <w:t>c</w:t>
      </w:r>
      <w:r w:rsidRPr="00173939">
        <w:rPr>
          <w:rFonts w:ascii="Verdana" w:hAnsi="Verdana" w:cs="Arial"/>
          <w:sz w:val="22"/>
          <w:szCs w:val="22"/>
        </w:rPr>
        <w:t xml:space="preserve">ación de la Superintendencia de Vigilancia y seguridad Privada, dando continuidad al mismo generando el menor impacto </w:t>
      </w:r>
      <w:r w:rsidR="00563C1B" w:rsidRPr="00173939">
        <w:rPr>
          <w:rFonts w:ascii="Verdana" w:hAnsi="Verdana" w:cs="Arial"/>
          <w:sz w:val="22"/>
          <w:szCs w:val="22"/>
        </w:rPr>
        <w:t xml:space="preserve">posible </w:t>
      </w:r>
      <w:r w:rsidRPr="00173939">
        <w:rPr>
          <w:rFonts w:ascii="Verdana" w:hAnsi="Verdana" w:cs="Arial"/>
          <w:sz w:val="22"/>
          <w:szCs w:val="22"/>
        </w:rPr>
        <w:t>para los usuarios (vigilados) y todos los grupos de interés de la Supervigilancia.</w:t>
      </w:r>
    </w:p>
    <w:p w14:paraId="4887B805" w14:textId="77777777" w:rsidR="00286649" w:rsidRPr="00173939" w:rsidRDefault="00286649" w:rsidP="00DC15AD">
      <w:pPr>
        <w:autoSpaceDE w:val="0"/>
        <w:adjustRightInd w:val="0"/>
        <w:jc w:val="both"/>
        <w:rPr>
          <w:rFonts w:ascii="Verdana" w:hAnsi="Verdana" w:cs="Arial"/>
          <w:sz w:val="22"/>
          <w:szCs w:val="22"/>
        </w:rPr>
      </w:pPr>
    </w:p>
    <w:p w14:paraId="262FC2AC" w14:textId="718EEBE4" w:rsidR="00780926" w:rsidRPr="00173939" w:rsidRDefault="00780926" w:rsidP="00DC15AD">
      <w:pPr>
        <w:shd w:val="clear" w:color="auto" w:fill="FFFFFF"/>
        <w:ind w:left="-20" w:right="-20"/>
        <w:jc w:val="both"/>
        <w:rPr>
          <w:rFonts w:ascii="Verdana" w:eastAsia="Arial" w:hAnsi="Verdana" w:cs="Arial"/>
          <w:color w:val="000000"/>
          <w:sz w:val="22"/>
          <w:szCs w:val="22"/>
        </w:rPr>
      </w:pPr>
      <w:r w:rsidRPr="00173939">
        <w:rPr>
          <w:rFonts w:ascii="Verdana" w:eastAsia="Arial" w:hAnsi="Verdana" w:cs="Arial"/>
          <w:color w:val="000000"/>
          <w:sz w:val="22"/>
          <w:szCs w:val="22"/>
        </w:rPr>
        <w:t xml:space="preserve">Para </w:t>
      </w:r>
      <w:r w:rsidR="00563C1B" w:rsidRPr="00173939">
        <w:rPr>
          <w:rFonts w:ascii="Verdana" w:eastAsia="Arial" w:hAnsi="Verdana" w:cs="Arial"/>
          <w:color w:val="000000"/>
          <w:sz w:val="22"/>
          <w:szCs w:val="22"/>
        </w:rPr>
        <w:t>tal efecto con el fin de dar</w:t>
      </w:r>
      <w:r w:rsidRPr="00173939">
        <w:rPr>
          <w:rFonts w:ascii="Verdana" w:eastAsia="Arial" w:hAnsi="Verdana" w:cs="Arial"/>
          <w:color w:val="000000"/>
          <w:sz w:val="22"/>
          <w:szCs w:val="22"/>
        </w:rPr>
        <w:t xml:space="preserve"> cumplimiento a la normatividad sobre recepción de documentos en la Superintendencia de Vigilancia y Seguridad Privada, </w:t>
      </w:r>
      <w:r w:rsidR="00563C1B" w:rsidRPr="00173939">
        <w:rPr>
          <w:rFonts w:ascii="Verdana" w:eastAsia="Arial" w:hAnsi="Verdana" w:cs="Arial"/>
          <w:color w:val="000000"/>
          <w:sz w:val="22"/>
          <w:szCs w:val="22"/>
        </w:rPr>
        <w:t>deberá tener</w:t>
      </w:r>
      <w:r w:rsidRPr="00173939">
        <w:rPr>
          <w:rFonts w:ascii="Verdana" w:eastAsia="Arial" w:hAnsi="Verdana" w:cs="Arial"/>
          <w:color w:val="000000"/>
          <w:sz w:val="22"/>
          <w:szCs w:val="22"/>
        </w:rPr>
        <w:t xml:space="preserve"> en cuenta los siguientes canales habilitados para la recepción de documentos durante el término de la contingencia:</w:t>
      </w:r>
    </w:p>
    <w:p w14:paraId="114BF9A8" w14:textId="77777777" w:rsidR="00780926" w:rsidRPr="00173939" w:rsidRDefault="00780926" w:rsidP="00DC15AD">
      <w:pPr>
        <w:shd w:val="clear" w:color="auto" w:fill="FFFFFF"/>
        <w:ind w:right="-20"/>
        <w:jc w:val="both"/>
        <w:rPr>
          <w:rFonts w:ascii="Verdana" w:eastAsia="Arial" w:hAnsi="Verdana" w:cs="Arial"/>
          <w:color w:val="000000"/>
          <w:sz w:val="22"/>
          <w:szCs w:val="22"/>
        </w:rPr>
      </w:pPr>
      <w:bookmarkStart w:id="55" w:name="_GoBack"/>
      <w:bookmarkEnd w:id="55"/>
    </w:p>
    <w:p w14:paraId="2AB56C36" w14:textId="77777777" w:rsidR="00780926" w:rsidRPr="00173939" w:rsidRDefault="00780926" w:rsidP="00DC15AD">
      <w:pPr>
        <w:numPr>
          <w:ilvl w:val="1"/>
          <w:numId w:val="3"/>
        </w:numPr>
        <w:shd w:val="clear" w:color="auto" w:fill="FFFFFF"/>
        <w:suppressAutoHyphens/>
        <w:autoSpaceDN w:val="0"/>
        <w:ind w:right="-20"/>
        <w:jc w:val="both"/>
        <w:textAlignment w:val="baseline"/>
        <w:rPr>
          <w:rFonts w:ascii="Verdana" w:eastAsia="Arial" w:hAnsi="Verdana" w:cs="Arial"/>
          <w:b/>
          <w:bCs/>
          <w:color w:val="000000"/>
          <w:sz w:val="22"/>
          <w:szCs w:val="22"/>
        </w:rPr>
      </w:pPr>
      <w:r w:rsidRPr="00173939">
        <w:rPr>
          <w:rFonts w:ascii="Verdana" w:eastAsia="Arial" w:hAnsi="Verdana" w:cs="Arial"/>
          <w:b/>
          <w:bCs/>
          <w:color w:val="000000"/>
          <w:sz w:val="22"/>
          <w:szCs w:val="22"/>
        </w:rPr>
        <w:t xml:space="preserve">Canales Físicos: </w:t>
      </w:r>
      <w:r w:rsidRPr="00173939">
        <w:rPr>
          <w:rFonts w:ascii="Verdana" w:eastAsia="Arial" w:hAnsi="Verdana" w:cs="Arial"/>
          <w:color w:val="000000"/>
          <w:sz w:val="22"/>
          <w:szCs w:val="22"/>
        </w:rPr>
        <w:t xml:space="preserve">Los documentos radicados de manera física se recepcionarán en la ventanilla única de correspondencia de la </w:t>
      </w:r>
      <w:r w:rsidRPr="00173939">
        <w:rPr>
          <w:rFonts w:ascii="Verdana" w:eastAsia="Arial" w:hAnsi="Verdana" w:cs="Arial"/>
          <w:color w:val="000000"/>
          <w:sz w:val="22"/>
          <w:szCs w:val="22"/>
        </w:rPr>
        <w:lastRenderedPageBreak/>
        <w:t xml:space="preserve">Superintendencia de Vigilancia y Seguridad Privada ubicada en la Calle 24A No. 59-42, Torre 4, Piso 3 de la ciudad de Bogotá D.C.  </w:t>
      </w:r>
    </w:p>
    <w:p w14:paraId="0D0526B7" w14:textId="77777777" w:rsidR="00780926" w:rsidRPr="00173939" w:rsidRDefault="00780926" w:rsidP="00DC15AD">
      <w:pPr>
        <w:shd w:val="clear" w:color="auto" w:fill="FFFFFF"/>
        <w:ind w:right="-20"/>
        <w:jc w:val="both"/>
        <w:rPr>
          <w:rFonts w:ascii="Verdana" w:eastAsia="Arial" w:hAnsi="Verdana" w:cs="Arial"/>
          <w:color w:val="000000"/>
          <w:sz w:val="22"/>
          <w:szCs w:val="22"/>
        </w:rPr>
      </w:pPr>
    </w:p>
    <w:p w14:paraId="256FC6CB" w14:textId="115F15BF" w:rsidR="00563C1B" w:rsidRPr="00173939" w:rsidRDefault="00780926" w:rsidP="00563C1B">
      <w:pPr>
        <w:numPr>
          <w:ilvl w:val="1"/>
          <w:numId w:val="3"/>
        </w:numPr>
        <w:shd w:val="clear" w:color="auto" w:fill="FFFFFF"/>
        <w:suppressAutoHyphens/>
        <w:autoSpaceDN w:val="0"/>
        <w:ind w:right="-20"/>
        <w:jc w:val="both"/>
        <w:textAlignment w:val="baseline"/>
        <w:rPr>
          <w:rFonts w:ascii="Verdana" w:eastAsia="Arial" w:hAnsi="Verdana" w:cs="Arial"/>
          <w:b/>
          <w:bCs/>
          <w:color w:val="000000"/>
          <w:sz w:val="22"/>
          <w:szCs w:val="22"/>
        </w:rPr>
      </w:pPr>
      <w:r w:rsidRPr="00173939">
        <w:rPr>
          <w:rFonts w:ascii="Verdana" w:eastAsia="Arial" w:hAnsi="Verdana" w:cs="Arial"/>
          <w:b/>
          <w:bCs/>
          <w:color w:val="000000"/>
          <w:sz w:val="22"/>
          <w:szCs w:val="22"/>
        </w:rPr>
        <w:t>Sede electrónica:</w:t>
      </w:r>
      <w:r w:rsidRPr="00173939">
        <w:rPr>
          <w:rFonts w:ascii="Verdana" w:eastAsia="Arial" w:hAnsi="Verdana" w:cs="Arial"/>
          <w:color w:val="000000"/>
          <w:sz w:val="22"/>
          <w:szCs w:val="22"/>
        </w:rPr>
        <w:t xml:space="preserve"> Durante el tiempo que </w:t>
      </w:r>
      <w:r w:rsidR="00563C1B" w:rsidRPr="00173939">
        <w:rPr>
          <w:rFonts w:ascii="Verdana" w:eastAsia="Arial" w:hAnsi="Verdana" w:cs="Arial"/>
          <w:color w:val="000000"/>
          <w:sz w:val="22"/>
          <w:szCs w:val="22"/>
        </w:rPr>
        <w:t>permanezca</w:t>
      </w:r>
      <w:r w:rsidRPr="00173939">
        <w:rPr>
          <w:rFonts w:ascii="Verdana" w:eastAsia="Arial" w:hAnsi="Verdana" w:cs="Arial"/>
          <w:color w:val="000000"/>
          <w:sz w:val="22"/>
          <w:szCs w:val="22"/>
        </w:rPr>
        <w:t xml:space="preserve"> la contingencia, la sede electrónica</w:t>
      </w:r>
      <w:r w:rsidR="00563C1B" w:rsidRPr="00173939">
        <w:rPr>
          <w:rFonts w:ascii="Verdana" w:eastAsia="Arial" w:hAnsi="Verdana" w:cs="Arial"/>
          <w:color w:val="000000"/>
          <w:sz w:val="22"/>
          <w:szCs w:val="22"/>
        </w:rPr>
        <w:t xml:space="preserve"> se </w:t>
      </w:r>
      <w:r w:rsidR="00CB748B" w:rsidRPr="00173939">
        <w:rPr>
          <w:rFonts w:ascii="Verdana" w:eastAsia="Arial" w:hAnsi="Verdana" w:cs="Arial"/>
          <w:color w:val="000000"/>
          <w:sz w:val="22"/>
          <w:szCs w:val="22"/>
        </w:rPr>
        <w:t>será</w:t>
      </w:r>
      <w:r w:rsidR="00563C1B" w:rsidRPr="00173939">
        <w:rPr>
          <w:rFonts w:ascii="Verdana" w:eastAsia="Arial" w:hAnsi="Verdana" w:cs="Arial"/>
          <w:color w:val="000000"/>
          <w:sz w:val="22"/>
          <w:szCs w:val="22"/>
        </w:rPr>
        <w:t xml:space="preserve"> deshabilitada.</w:t>
      </w:r>
    </w:p>
    <w:p w14:paraId="4FFE6494" w14:textId="5100DCD3" w:rsidR="00780926" w:rsidRPr="00173939" w:rsidRDefault="00780926" w:rsidP="00563C1B">
      <w:pPr>
        <w:shd w:val="clear" w:color="auto" w:fill="FFFFFF"/>
        <w:suppressAutoHyphens/>
        <w:autoSpaceDN w:val="0"/>
        <w:ind w:left="720" w:right="-20"/>
        <w:jc w:val="both"/>
        <w:textAlignment w:val="baseline"/>
        <w:rPr>
          <w:rFonts w:ascii="Verdana" w:eastAsia="Arial" w:hAnsi="Verdana" w:cs="Arial"/>
          <w:color w:val="000000"/>
          <w:sz w:val="22"/>
          <w:szCs w:val="22"/>
        </w:rPr>
      </w:pPr>
      <w:r w:rsidRPr="00173939">
        <w:rPr>
          <w:rFonts w:ascii="Verdana" w:eastAsia="Arial" w:hAnsi="Verdana" w:cs="Arial"/>
          <w:color w:val="000000"/>
          <w:sz w:val="22"/>
          <w:szCs w:val="22"/>
        </w:rPr>
        <w:t xml:space="preserve"> </w:t>
      </w:r>
      <w:hyperlink r:id="rId11">
        <w:r w:rsidRPr="00173939">
          <w:rPr>
            <w:rStyle w:val="Hipervnculo"/>
            <w:rFonts w:ascii="Verdana" w:hAnsi="Verdana"/>
            <w:sz w:val="22"/>
            <w:szCs w:val="22"/>
          </w:rPr>
          <w:t>https://sedeelectronica.supervigilancia.gov.co/SedeElectronica</w:t>
        </w:r>
      </w:hyperlink>
      <w:r w:rsidRPr="00173939">
        <w:rPr>
          <w:rFonts w:ascii="Verdana" w:eastAsia="Arial" w:hAnsi="Verdana" w:cs="Arial"/>
          <w:color w:val="000000"/>
          <w:sz w:val="22"/>
          <w:szCs w:val="22"/>
        </w:rPr>
        <w:t xml:space="preserve"> </w:t>
      </w:r>
    </w:p>
    <w:p w14:paraId="29246385" w14:textId="77777777" w:rsidR="00563C1B" w:rsidRPr="00173939" w:rsidRDefault="00563C1B" w:rsidP="00563C1B">
      <w:pPr>
        <w:shd w:val="clear" w:color="auto" w:fill="FFFFFF"/>
        <w:suppressAutoHyphens/>
        <w:autoSpaceDN w:val="0"/>
        <w:ind w:left="720" w:right="-20"/>
        <w:jc w:val="both"/>
        <w:textAlignment w:val="baseline"/>
        <w:rPr>
          <w:rFonts w:ascii="Verdana" w:eastAsia="Arial" w:hAnsi="Verdana" w:cs="Arial"/>
          <w:color w:val="000000"/>
          <w:sz w:val="22"/>
          <w:szCs w:val="22"/>
        </w:rPr>
      </w:pPr>
    </w:p>
    <w:p w14:paraId="6D6554A2" w14:textId="77777777" w:rsidR="00780926" w:rsidRPr="00173939" w:rsidRDefault="00780926" w:rsidP="00DC15AD">
      <w:pPr>
        <w:numPr>
          <w:ilvl w:val="1"/>
          <w:numId w:val="3"/>
        </w:numPr>
        <w:shd w:val="clear" w:color="auto" w:fill="FFFFFF"/>
        <w:suppressAutoHyphens/>
        <w:autoSpaceDN w:val="0"/>
        <w:ind w:right="-20"/>
        <w:jc w:val="both"/>
        <w:textAlignment w:val="baseline"/>
        <w:rPr>
          <w:rFonts w:ascii="Verdana" w:eastAsia="Arial" w:hAnsi="Verdana" w:cs="Arial"/>
          <w:color w:val="000000"/>
          <w:sz w:val="22"/>
          <w:szCs w:val="22"/>
        </w:rPr>
      </w:pPr>
      <w:r w:rsidRPr="00173939">
        <w:rPr>
          <w:rFonts w:ascii="Verdana" w:eastAsia="Arial" w:hAnsi="Verdana" w:cs="Arial"/>
          <w:b/>
          <w:bCs/>
          <w:color w:val="000000"/>
          <w:sz w:val="22"/>
          <w:szCs w:val="22"/>
        </w:rPr>
        <w:t xml:space="preserve">Canales Virtuales: </w:t>
      </w:r>
      <w:r w:rsidRPr="00173939">
        <w:rPr>
          <w:rFonts w:ascii="Verdana" w:eastAsia="Arial" w:hAnsi="Verdana" w:cs="Arial"/>
          <w:color w:val="000000"/>
          <w:sz w:val="22"/>
          <w:szCs w:val="22"/>
        </w:rPr>
        <w:t xml:space="preserve">Los documentos radicados de manera virtual se recepcionarán únicamente a través del correo electrónico </w:t>
      </w:r>
      <w:hyperlink r:id="rId12">
        <w:r w:rsidRPr="00173939">
          <w:rPr>
            <w:rStyle w:val="Hipervnculo"/>
            <w:rFonts w:ascii="Verdana" w:hAnsi="Verdana"/>
            <w:sz w:val="22"/>
            <w:szCs w:val="22"/>
          </w:rPr>
          <w:t>contactenos@supervigilancia.gov.co</w:t>
        </w:r>
      </w:hyperlink>
      <w:r w:rsidRPr="00173939">
        <w:rPr>
          <w:rFonts w:ascii="Verdana" w:eastAsia="Arial" w:hAnsi="Verdana" w:cs="Arial"/>
          <w:color w:val="000000"/>
          <w:sz w:val="22"/>
          <w:szCs w:val="22"/>
        </w:rPr>
        <w:t xml:space="preserve"> y para el caso de las notificaciones judiciales </w:t>
      </w:r>
      <w:hyperlink r:id="rId13">
        <w:r w:rsidRPr="00173939">
          <w:rPr>
            <w:rStyle w:val="Hipervnculo"/>
            <w:rFonts w:ascii="Verdana" w:hAnsi="Verdana"/>
            <w:sz w:val="22"/>
            <w:szCs w:val="22"/>
          </w:rPr>
          <w:t>notificacionesjudiciales@supervigilancia.gov.co</w:t>
        </w:r>
      </w:hyperlink>
    </w:p>
    <w:p w14:paraId="636CC702" w14:textId="77777777" w:rsidR="00780926" w:rsidRPr="00173939" w:rsidRDefault="00780926" w:rsidP="00DC15AD">
      <w:pPr>
        <w:shd w:val="clear" w:color="auto" w:fill="FFFFFF"/>
        <w:ind w:right="-20"/>
        <w:jc w:val="both"/>
        <w:rPr>
          <w:rFonts w:ascii="Verdana" w:eastAsia="Arial" w:hAnsi="Verdana" w:cs="Arial"/>
          <w:color w:val="000000"/>
          <w:sz w:val="22"/>
          <w:szCs w:val="22"/>
        </w:rPr>
      </w:pPr>
    </w:p>
    <w:p w14:paraId="5F1B70D1" w14:textId="2F144EF9" w:rsidR="00780926" w:rsidRPr="00173939" w:rsidRDefault="00780926" w:rsidP="00DC15AD">
      <w:pPr>
        <w:numPr>
          <w:ilvl w:val="1"/>
          <w:numId w:val="3"/>
        </w:numPr>
        <w:shd w:val="clear" w:color="auto" w:fill="FFFFFF"/>
        <w:suppressAutoHyphens/>
        <w:autoSpaceDN w:val="0"/>
        <w:ind w:right="-20"/>
        <w:jc w:val="both"/>
        <w:textAlignment w:val="baseline"/>
        <w:rPr>
          <w:rFonts w:ascii="Verdana" w:eastAsia="Arial" w:hAnsi="Verdana" w:cs="Arial"/>
          <w:color w:val="000000"/>
          <w:sz w:val="22"/>
          <w:szCs w:val="22"/>
        </w:rPr>
      </w:pPr>
      <w:r w:rsidRPr="00173939">
        <w:rPr>
          <w:rFonts w:ascii="Verdana" w:eastAsia="Arial" w:hAnsi="Verdana" w:cs="Arial"/>
          <w:b/>
          <w:bCs/>
          <w:color w:val="000000"/>
          <w:sz w:val="22"/>
          <w:szCs w:val="22"/>
        </w:rPr>
        <w:t xml:space="preserve">Canales Telefónicos: </w:t>
      </w:r>
      <w:r w:rsidRPr="00173939">
        <w:rPr>
          <w:rFonts w:ascii="Verdana" w:eastAsia="Arial" w:hAnsi="Verdana" w:cs="Arial"/>
          <w:color w:val="000000"/>
          <w:sz w:val="22"/>
          <w:szCs w:val="22"/>
        </w:rPr>
        <w:t xml:space="preserve">Para efectos de peticiones, quejas y reclamos seguirán en funcionamiento con normalidad el ícono en página web CLIC TO CALL y CHAT, la línea telefónica de la </w:t>
      </w:r>
      <w:r w:rsidR="00563C1B" w:rsidRPr="00173939">
        <w:rPr>
          <w:rFonts w:ascii="Verdana" w:eastAsia="Arial" w:hAnsi="Verdana" w:cs="Arial"/>
          <w:color w:val="000000"/>
          <w:sz w:val="22"/>
          <w:szCs w:val="22"/>
        </w:rPr>
        <w:t>Entidad</w:t>
      </w:r>
      <w:r w:rsidRPr="00173939">
        <w:rPr>
          <w:rFonts w:ascii="Verdana" w:eastAsia="Arial" w:hAnsi="Verdana" w:cs="Arial"/>
          <w:color w:val="000000"/>
          <w:sz w:val="22"/>
          <w:szCs w:val="22"/>
        </w:rPr>
        <w:t xml:space="preserve"> Conmutador:(+601) 307 8038 y Línea gratuita: 01 8000 119703. </w:t>
      </w:r>
    </w:p>
    <w:p w14:paraId="78F2E5AD" w14:textId="77777777" w:rsidR="001A53A2" w:rsidRPr="00173939" w:rsidRDefault="001A53A2" w:rsidP="00B25F02">
      <w:pPr>
        <w:rPr>
          <w:rFonts w:ascii="Verdana" w:hAnsi="Verdana"/>
          <w:sz w:val="22"/>
          <w:szCs w:val="22"/>
        </w:rPr>
      </w:pPr>
    </w:p>
    <w:p w14:paraId="20C4F364" w14:textId="08D15DB4" w:rsidR="00780926" w:rsidRPr="00173939" w:rsidRDefault="00C348A2" w:rsidP="00C348A2">
      <w:pPr>
        <w:pStyle w:val="Ttulo1"/>
        <w:numPr>
          <w:ilvl w:val="0"/>
          <w:numId w:val="0"/>
        </w:numPr>
        <w:ind w:left="360"/>
        <w:jc w:val="both"/>
        <w:rPr>
          <w:szCs w:val="22"/>
        </w:rPr>
      </w:pPr>
      <w:bookmarkStart w:id="56" w:name="_Hlk163138601"/>
      <w:bookmarkStart w:id="57" w:name="_Toc183013548"/>
      <w:r w:rsidRPr="00173939">
        <w:rPr>
          <w:szCs w:val="22"/>
        </w:rPr>
        <w:t>7.</w:t>
      </w:r>
      <w:r w:rsidRPr="00173939">
        <w:rPr>
          <w:rStyle w:val="Ttulo2Car"/>
          <w:b/>
          <w:szCs w:val="22"/>
        </w:rPr>
        <w:t xml:space="preserve">1 </w:t>
      </w:r>
      <w:r w:rsidR="00B31FBC" w:rsidRPr="00173939">
        <w:rPr>
          <w:rStyle w:val="Ttulo2Car"/>
          <w:b/>
          <w:szCs w:val="22"/>
        </w:rPr>
        <w:t>Asignación de radicación de entrada</w:t>
      </w:r>
      <w:bookmarkEnd w:id="56"/>
      <w:bookmarkEnd w:id="57"/>
    </w:p>
    <w:p w14:paraId="49E95B9A" w14:textId="77777777" w:rsidR="00AB479A" w:rsidRPr="00173939" w:rsidRDefault="00AB479A" w:rsidP="00DC15AD">
      <w:pPr>
        <w:jc w:val="both"/>
        <w:rPr>
          <w:rFonts w:ascii="Verdana" w:hAnsi="Verdana"/>
          <w:sz w:val="22"/>
          <w:szCs w:val="22"/>
        </w:rPr>
      </w:pPr>
    </w:p>
    <w:p w14:paraId="3EB9F72E" w14:textId="62CCFB62" w:rsidR="00780926" w:rsidRPr="00173939" w:rsidRDefault="00780926" w:rsidP="00DC15AD">
      <w:pPr>
        <w:tabs>
          <w:tab w:val="left" w:pos="9072"/>
        </w:tabs>
        <w:jc w:val="both"/>
        <w:rPr>
          <w:rFonts w:ascii="Verdana" w:hAnsi="Verdana"/>
          <w:sz w:val="22"/>
          <w:szCs w:val="22"/>
        </w:rPr>
      </w:pPr>
      <w:r w:rsidRPr="00173939">
        <w:rPr>
          <w:rFonts w:ascii="Verdana" w:eastAsia="Arial" w:hAnsi="Verdana" w:cs="Arial"/>
          <w:color w:val="000000"/>
          <w:sz w:val="22"/>
          <w:szCs w:val="22"/>
        </w:rPr>
        <w:t>Para efectos de la asignación de radicación de entrada, se tendrán en cuenta los siguientes</w:t>
      </w:r>
      <w:r w:rsidR="00A216DC" w:rsidRPr="00173939">
        <w:rPr>
          <w:rFonts w:ascii="Verdana" w:eastAsia="Arial" w:hAnsi="Verdana" w:cs="Arial"/>
          <w:color w:val="000000"/>
          <w:sz w:val="22"/>
          <w:szCs w:val="22"/>
        </w:rPr>
        <w:t xml:space="preserve"> </w:t>
      </w:r>
      <w:r w:rsidRPr="00173939">
        <w:rPr>
          <w:rFonts w:ascii="Verdana" w:eastAsia="Arial" w:hAnsi="Verdana" w:cs="Arial"/>
          <w:color w:val="000000"/>
          <w:sz w:val="22"/>
          <w:szCs w:val="22"/>
        </w:rPr>
        <w:t>lineamientos:</w:t>
      </w:r>
    </w:p>
    <w:p w14:paraId="7F4C6DDC" w14:textId="77777777" w:rsidR="00780926" w:rsidRPr="00173939" w:rsidRDefault="00780926" w:rsidP="00DC15AD">
      <w:pPr>
        <w:jc w:val="both"/>
        <w:rPr>
          <w:rFonts w:ascii="Verdana" w:hAnsi="Verdana" w:cs="Arial"/>
          <w:b/>
          <w:sz w:val="22"/>
          <w:szCs w:val="22"/>
        </w:rPr>
      </w:pPr>
    </w:p>
    <w:p w14:paraId="321F7C12" w14:textId="13D5A3A4" w:rsidR="00780926" w:rsidRPr="00173939" w:rsidRDefault="00780926" w:rsidP="00FA0ACD">
      <w:pPr>
        <w:pStyle w:val="Prrafodelista"/>
        <w:numPr>
          <w:ilvl w:val="0"/>
          <w:numId w:val="5"/>
        </w:numPr>
        <w:spacing w:after="200"/>
        <w:jc w:val="both"/>
        <w:rPr>
          <w:rFonts w:ascii="Verdana" w:hAnsi="Verdana" w:cs="Arial"/>
        </w:rPr>
      </w:pPr>
      <w:r w:rsidRPr="00173939">
        <w:rPr>
          <w:rFonts w:ascii="Verdana" w:hAnsi="Verdana" w:cs="Arial"/>
        </w:rPr>
        <w:t xml:space="preserve">Recibir las Comunicaciones Oficiales en físico en la ventanilla única de radicación y correspondencia, verificar que el trámite o PQRSD corresponda a la </w:t>
      </w:r>
      <w:r w:rsidR="00563C1B" w:rsidRPr="00173939">
        <w:rPr>
          <w:rFonts w:ascii="Verdana" w:hAnsi="Verdana" w:cs="Arial"/>
        </w:rPr>
        <w:t>Entidad</w:t>
      </w:r>
      <w:r w:rsidRPr="00173939">
        <w:rPr>
          <w:rFonts w:ascii="Verdana" w:hAnsi="Verdana" w:cs="Arial"/>
        </w:rPr>
        <w:t xml:space="preserve">. </w:t>
      </w:r>
    </w:p>
    <w:p w14:paraId="7CE78EC9" w14:textId="4A5B186B" w:rsidR="00780926" w:rsidRPr="00173939" w:rsidRDefault="00780926" w:rsidP="00FA0ACD">
      <w:pPr>
        <w:pStyle w:val="Prrafodelista"/>
        <w:numPr>
          <w:ilvl w:val="0"/>
          <w:numId w:val="5"/>
        </w:numPr>
        <w:spacing w:after="200"/>
        <w:jc w:val="both"/>
        <w:rPr>
          <w:rFonts w:ascii="Verdana" w:hAnsi="Verdana" w:cs="Arial"/>
        </w:rPr>
      </w:pPr>
      <w:r w:rsidRPr="00173939">
        <w:rPr>
          <w:rFonts w:ascii="Verdana" w:hAnsi="Verdana" w:cs="Arial"/>
        </w:rPr>
        <w:t xml:space="preserve">El </w:t>
      </w:r>
      <w:r w:rsidR="00563C1B" w:rsidRPr="00173939">
        <w:rPr>
          <w:rFonts w:ascii="Verdana" w:hAnsi="Verdana" w:cs="Arial"/>
        </w:rPr>
        <w:t xml:space="preserve">Grupo </w:t>
      </w:r>
      <w:r w:rsidRPr="00173939">
        <w:rPr>
          <w:rFonts w:ascii="Verdana" w:hAnsi="Verdana" w:cs="Arial"/>
        </w:rPr>
        <w:t>de Gestión Documental Archivo y Correspondencia asignará un número de radicación manual el cual contendrá los siguientes campos: número</w:t>
      </w:r>
      <w:r w:rsidR="00563C1B" w:rsidRPr="00173939">
        <w:rPr>
          <w:rFonts w:ascii="Verdana" w:hAnsi="Verdana" w:cs="Arial"/>
        </w:rPr>
        <w:t xml:space="preserve"> de consecutivo, fecha, hora, N°</w:t>
      </w:r>
      <w:r w:rsidRPr="00173939">
        <w:rPr>
          <w:rFonts w:ascii="Verdana" w:hAnsi="Verdana" w:cs="Arial"/>
        </w:rPr>
        <w:t xml:space="preserve"> de folios, anexos y nombre del radicador.</w:t>
      </w:r>
    </w:p>
    <w:p w14:paraId="5A5DA376" w14:textId="77777777" w:rsidR="00780926" w:rsidRPr="00173939" w:rsidRDefault="00780926" w:rsidP="00FA0ACD">
      <w:pPr>
        <w:pStyle w:val="Prrafodelista"/>
        <w:numPr>
          <w:ilvl w:val="0"/>
          <w:numId w:val="5"/>
        </w:numPr>
        <w:spacing w:after="200"/>
        <w:jc w:val="both"/>
        <w:rPr>
          <w:rFonts w:ascii="Verdana" w:hAnsi="Verdana" w:cs="Arial"/>
        </w:rPr>
      </w:pPr>
      <w:r w:rsidRPr="00173939">
        <w:rPr>
          <w:rFonts w:ascii="Verdana" w:hAnsi="Verdana" w:cs="Arial"/>
        </w:rPr>
        <w:t>Respecto del número de consecutivo deberá asignársele los siguientes caracteres según corresponda:</w:t>
      </w:r>
    </w:p>
    <w:p w14:paraId="338FA348" w14:textId="77777777" w:rsidR="00780926" w:rsidRPr="00173939" w:rsidRDefault="00780926" w:rsidP="00FA0ACD">
      <w:pPr>
        <w:pStyle w:val="Prrafodelista"/>
        <w:numPr>
          <w:ilvl w:val="0"/>
          <w:numId w:val="5"/>
        </w:numPr>
        <w:shd w:val="clear" w:color="auto" w:fill="FFFFFF"/>
        <w:ind w:right="-20"/>
        <w:contextualSpacing/>
        <w:jc w:val="both"/>
        <w:rPr>
          <w:rFonts w:ascii="Verdana" w:hAnsi="Verdana" w:cs="Arial"/>
        </w:rPr>
      </w:pPr>
      <w:r w:rsidRPr="00173939">
        <w:rPr>
          <w:rFonts w:ascii="Verdana" w:hAnsi="Verdana" w:cs="Arial"/>
        </w:rPr>
        <w:t xml:space="preserve">Para documentos de entrada se dispondrá del siguiente formato: </w:t>
      </w:r>
      <w:r w:rsidRPr="00173939">
        <w:rPr>
          <w:rFonts w:ascii="Verdana" w:hAnsi="Verdana" w:cs="Arial"/>
          <w:b/>
          <w:bCs/>
        </w:rPr>
        <w:t xml:space="preserve">AÑO </w:t>
      </w:r>
      <w:r w:rsidRPr="00173939">
        <w:rPr>
          <w:rFonts w:ascii="Verdana" w:hAnsi="Verdana" w:cs="Arial"/>
        </w:rPr>
        <w:t xml:space="preserve">(cuatro dígitos) / </w:t>
      </w:r>
      <w:r w:rsidRPr="00173939">
        <w:rPr>
          <w:rFonts w:ascii="Verdana" w:hAnsi="Verdana" w:cs="Arial"/>
          <w:b/>
          <w:bCs/>
        </w:rPr>
        <w:t>CONSECUTIVO</w:t>
      </w:r>
      <w:r w:rsidRPr="00173939">
        <w:rPr>
          <w:rFonts w:ascii="Verdana" w:hAnsi="Verdana" w:cs="Arial"/>
        </w:rPr>
        <w:t xml:space="preserve"> (seis dígitos iniciando con el número 1) / </w:t>
      </w:r>
      <w:r w:rsidRPr="00173939">
        <w:rPr>
          <w:rFonts w:ascii="Verdana" w:hAnsi="Verdana" w:cs="Arial"/>
          <w:b/>
          <w:bCs/>
        </w:rPr>
        <w:t>CE</w:t>
      </w:r>
      <w:r w:rsidRPr="00173939">
        <w:rPr>
          <w:rFonts w:ascii="Verdana" w:hAnsi="Verdana" w:cs="Arial"/>
        </w:rPr>
        <w:t xml:space="preserve"> (Contingencia de Entrada).  Para un total de 12 caracteres Ejemplo: 2024000001CE.</w:t>
      </w:r>
    </w:p>
    <w:p w14:paraId="2877E171" w14:textId="77777777" w:rsidR="00780926" w:rsidRPr="00173939" w:rsidRDefault="00780926" w:rsidP="00DC15AD">
      <w:pPr>
        <w:pStyle w:val="Prrafodelista"/>
        <w:shd w:val="clear" w:color="auto" w:fill="FFFFFF"/>
        <w:suppressAutoHyphens w:val="0"/>
        <w:autoSpaceDN/>
        <w:ind w:right="-20"/>
        <w:contextualSpacing/>
        <w:jc w:val="both"/>
        <w:textAlignment w:val="auto"/>
        <w:rPr>
          <w:rFonts w:ascii="Verdana" w:hAnsi="Verdana" w:cs="Arial"/>
        </w:rPr>
      </w:pPr>
    </w:p>
    <w:p w14:paraId="1A106F30" w14:textId="77777777" w:rsidR="00780926" w:rsidRPr="00173939" w:rsidRDefault="00780926" w:rsidP="00FA0ACD">
      <w:pPr>
        <w:pStyle w:val="Prrafodelista"/>
        <w:numPr>
          <w:ilvl w:val="0"/>
          <w:numId w:val="5"/>
        </w:numPr>
        <w:spacing w:after="200"/>
        <w:jc w:val="both"/>
        <w:rPr>
          <w:rFonts w:ascii="Verdana" w:hAnsi="Verdana" w:cs="Arial"/>
        </w:rPr>
      </w:pPr>
      <w:bookmarkStart w:id="58" w:name="_Hlk163138169"/>
      <w:r w:rsidRPr="00173939">
        <w:rPr>
          <w:rFonts w:ascii="Verdana" w:eastAsia="Times New Roman" w:hAnsi="Verdana"/>
          <w:color w:val="000000"/>
        </w:rPr>
        <w:t xml:space="preserve">Los números asignados se deberán registrar en el formato </w:t>
      </w:r>
      <w:r w:rsidRPr="00173939">
        <w:rPr>
          <w:rFonts w:ascii="Verdana" w:eastAsia="Times" w:hAnsi="Verdana" w:cs="Times"/>
        </w:rPr>
        <w:t>planilla de comunicaciones oficial</w:t>
      </w:r>
      <w:r w:rsidRPr="00173939">
        <w:rPr>
          <w:rFonts w:ascii="Verdana" w:eastAsia="Times New Roman" w:hAnsi="Verdana"/>
        </w:rPr>
        <w:t>es (código FO</w:t>
      </w:r>
      <w:r w:rsidRPr="00173939">
        <w:rPr>
          <w:rFonts w:ascii="Verdana" w:eastAsia="Times" w:hAnsi="Verdana" w:cs="Times"/>
        </w:rPr>
        <w:t>R-GDO-330-004)</w:t>
      </w:r>
      <w:r w:rsidRPr="00173939">
        <w:rPr>
          <w:rFonts w:ascii="Verdana" w:eastAsia="Times New Roman" w:hAnsi="Verdana"/>
          <w:color w:val="000000"/>
        </w:rPr>
        <w:t>, conforme al consecutivo manual asignado al trámite</w:t>
      </w:r>
      <w:r w:rsidRPr="00173939">
        <w:rPr>
          <w:rFonts w:ascii="Verdana" w:eastAsia="Times" w:hAnsi="Verdana" w:cs="Times"/>
          <w:color w:val="000000"/>
        </w:rPr>
        <w:t>.</w:t>
      </w:r>
      <w:bookmarkEnd w:id="58"/>
    </w:p>
    <w:p w14:paraId="038654B1" w14:textId="3E598660" w:rsidR="00780926" w:rsidRPr="00173939" w:rsidRDefault="00780926" w:rsidP="00FA0ACD">
      <w:pPr>
        <w:pStyle w:val="Prrafodelista"/>
        <w:numPr>
          <w:ilvl w:val="0"/>
          <w:numId w:val="5"/>
        </w:numPr>
        <w:spacing w:after="200"/>
        <w:jc w:val="both"/>
        <w:rPr>
          <w:rFonts w:ascii="Verdana" w:hAnsi="Verdana" w:cs="Arial"/>
        </w:rPr>
      </w:pPr>
      <w:r w:rsidRPr="00173939">
        <w:rPr>
          <w:rFonts w:ascii="Verdana" w:hAnsi="Verdana" w:cs="Arial"/>
        </w:rPr>
        <w:t>Reestablecido el Gestor Documental</w:t>
      </w:r>
      <w:r w:rsidR="003728B9" w:rsidRPr="00173939">
        <w:rPr>
          <w:rFonts w:ascii="Verdana" w:hAnsi="Verdana" w:cs="Arial"/>
        </w:rPr>
        <w:t>,</w:t>
      </w:r>
      <w:r w:rsidRPr="00173939">
        <w:rPr>
          <w:rFonts w:ascii="Verdana" w:hAnsi="Verdana" w:cs="Arial"/>
        </w:rPr>
        <w:t xml:space="preserve"> se procede</w:t>
      </w:r>
      <w:r w:rsidR="003728B9" w:rsidRPr="00173939">
        <w:rPr>
          <w:rFonts w:ascii="Verdana" w:hAnsi="Verdana" w:cs="Arial"/>
        </w:rPr>
        <w:t>rá</w:t>
      </w:r>
      <w:r w:rsidRPr="00173939">
        <w:rPr>
          <w:rFonts w:ascii="Verdana" w:hAnsi="Verdana" w:cs="Arial"/>
        </w:rPr>
        <w:t xml:space="preserve"> a radicar la Comunicación Oficial indicando en el campo de notas, el número de</w:t>
      </w:r>
      <w:r w:rsidR="003728B9" w:rsidRPr="00173939">
        <w:rPr>
          <w:rFonts w:ascii="Verdana" w:hAnsi="Verdana" w:cs="Arial"/>
        </w:rPr>
        <w:t>l</w:t>
      </w:r>
      <w:r w:rsidRPr="00173939">
        <w:rPr>
          <w:rFonts w:ascii="Verdana" w:hAnsi="Verdana" w:cs="Arial"/>
        </w:rPr>
        <w:t xml:space="preserve"> acto administrativo o comunicación oficial, adjuntando archivos físicos digitalizados y gestionados de forma manual</w:t>
      </w:r>
    </w:p>
    <w:p w14:paraId="536BAC05" w14:textId="446A597C" w:rsidR="00780926" w:rsidRPr="00173939" w:rsidRDefault="00563C1B" w:rsidP="00FA0ACD">
      <w:pPr>
        <w:pStyle w:val="Prrafodelista"/>
        <w:numPr>
          <w:ilvl w:val="0"/>
          <w:numId w:val="5"/>
        </w:numPr>
        <w:spacing w:after="200"/>
        <w:jc w:val="both"/>
        <w:rPr>
          <w:rFonts w:ascii="Verdana" w:hAnsi="Verdana" w:cs="Arial"/>
        </w:rPr>
      </w:pPr>
      <w:r w:rsidRPr="00173939">
        <w:rPr>
          <w:rFonts w:ascii="Verdana" w:hAnsi="Verdana" w:cs="Arial"/>
        </w:rPr>
        <w:t>El Grupo</w:t>
      </w:r>
      <w:r w:rsidR="00780926" w:rsidRPr="00173939">
        <w:rPr>
          <w:rFonts w:ascii="Verdana" w:hAnsi="Verdana" w:cs="Arial"/>
        </w:rPr>
        <w:t xml:space="preserve"> de </w:t>
      </w:r>
      <w:r w:rsidRPr="00173939">
        <w:rPr>
          <w:rFonts w:ascii="Verdana" w:hAnsi="Verdana" w:cs="Arial"/>
        </w:rPr>
        <w:t xml:space="preserve">Atención </w:t>
      </w:r>
      <w:r w:rsidR="00780926" w:rsidRPr="00173939">
        <w:rPr>
          <w:rFonts w:ascii="Verdana" w:hAnsi="Verdana" w:cs="Arial"/>
        </w:rPr>
        <w:t xml:space="preserve">al </w:t>
      </w:r>
      <w:r w:rsidRPr="00173939">
        <w:rPr>
          <w:rFonts w:ascii="Verdana" w:hAnsi="Verdana" w:cs="Arial"/>
        </w:rPr>
        <w:t xml:space="preserve">Usuario </w:t>
      </w:r>
      <w:r w:rsidR="00780926" w:rsidRPr="00173939">
        <w:rPr>
          <w:rFonts w:ascii="Verdana" w:hAnsi="Verdana" w:cs="Arial"/>
        </w:rPr>
        <w:t xml:space="preserve">digitalizará todos los documentos recibidos y producidos, para luego ser almacenados en un repositorio definido por la </w:t>
      </w:r>
      <w:r w:rsidRPr="00173939">
        <w:rPr>
          <w:rFonts w:ascii="Verdana" w:hAnsi="Verdana" w:cs="Arial"/>
        </w:rPr>
        <w:t xml:space="preserve">Oficina </w:t>
      </w:r>
      <w:r w:rsidR="00780926" w:rsidRPr="00173939">
        <w:rPr>
          <w:rFonts w:ascii="Verdana" w:hAnsi="Verdana" w:cs="Arial"/>
        </w:rPr>
        <w:t xml:space="preserve">de </w:t>
      </w:r>
      <w:r w:rsidRPr="00173939">
        <w:rPr>
          <w:rFonts w:ascii="Verdana" w:hAnsi="Verdana" w:cs="Arial"/>
        </w:rPr>
        <w:t>Sistemas</w:t>
      </w:r>
      <w:r w:rsidR="00780926" w:rsidRPr="00173939">
        <w:rPr>
          <w:rFonts w:ascii="Verdana" w:hAnsi="Verdana" w:cs="Arial"/>
        </w:rPr>
        <w:t>.</w:t>
      </w:r>
    </w:p>
    <w:p w14:paraId="4DABF225" w14:textId="73113944" w:rsidR="00563C1B" w:rsidRPr="00173939" w:rsidRDefault="00780926" w:rsidP="00FA0ACD">
      <w:pPr>
        <w:pStyle w:val="Prrafodelista"/>
        <w:numPr>
          <w:ilvl w:val="0"/>
          <w:numId w:val="5"/>
        </w:numPr>
        <w:spacing w:after="200"/>
        <w:jc w:val="both"/>
        <w:rPr>
          <w:rFonts w:ascii="Verdana" w:hAnsi="Verdana" w:cs="Arial"/>
        </w:rPr>
      </w:pPr>
      <w:r w:rsidRPr="00173939">
        <w:rPr>
          <w:rFonts w:ascii="Verdana" w:hAnsi="Verdana" w:cs="Arial"/>
        </w:rPr>
        <w:t>Registrar en formato (</w:t>
      </w:r>
      <w:r w:rsidRPr="00173939">
        <w:rPr>
          <w:rFonts w:ascii="Verdana" w:hAnsi="Verdana" w:cs="Helvetica"/>
          <w:color w:val="000000"/>
        </w:rPr>
        <w:t>FOR-GDO-330-035)</w:t>
      </w:r>
      <w:r w:rsidRPr="00173939">
        <w:rPr>
          <w:rFonts w:ascii="Verdana" w:hAnsi="Verdana" w:cs="Arial"/>
        </w:rPr>
        <w:t xml:space="preserve"> </w:t>
      </w:r>
      <w:r w:rsidR="00563C1B" w:rsidRPr="00173939">
        <w:rPr>
          <w:rFonts w:ascii="Verdana" w:hAnsi="Verdana" w:cs="Arial"/>
        </w:rPr>
        <w:t xml:space="preserve">Planilla de Distribución Radicados </w:t>
      </w:r>
      <w:r w:rsidRPr="00173939">
        <w:rPr>
          <w:rFonts w:ascii="Verdana" w:hAnsi="Verdana" w:cs="Arial"/>
        </w:rPr>
        <w:t xml:space="preserve">de </w:t>
      </w:r>
      <w:r w:rsidR="00563C1B" w:rsidRPr="00173939">
        <w:rPr>
          <w:rFonts w:ascii="Verdana" w:hAnsi="Verdana" w:cs="Arial"/>
        </w:rPr>
        <w:t>Entrada</w:t>
      </w:r>
      <w:r w:rsidR="003728B9" w:rsidRPr="00173939">
        <w:rPr>
          <w:rFonts w:ascii="Verdana" w:hAnsi="Verdana" w:cs="Arial"/>
        </w:rPr>
        <w:t>,</w:t>
      </w:r>
      <w:r w:rsidRPr="00173939">
        <w:rPr>
          <w:rFonts w:ascii="Verdana" w:hAnsi="Verdana" w:cs="Arial"/>
        </w:rPr>
        <w:t xml:space="preserve"> el consecutivo manual asignado al trámite junto al radicado que se asigna en el Gestor Documental.</w:t>
      </w:r>
    </w:p>
    <w:p w14:paraId="43D17108" w14:textId="4D8A4CAA" w:rsidR="00780926" w:rsidRPr="00173939" w:rsidRDefault="001C20C9" w:rsidP="00FD43ED">
      <w:pPr>
        <w:pStyle w:val="Ttulo1"/>
        <w:numPr>
          <w:ilvl w:val="0"/>
          <w:numId w:val="0"/>
        </w:numPr>
        <w:ind w:left="360"/>
        <w:jc w:val="both"/>
        <w:rPr>
          <w:szCs w:val="22"/>
        </w:rPr>
      </w:pPr>
      <w:bookmarkStart w:id="59" w:name="_Toc183013549"/>
      <w:r w:rsidRPr="00173939">
        <w:rPr>
          <w:szCs w:val="22"/>
        </w:rPr>
        <w:lastRenderedPageBreak/>
        <w:t xml:space="preserve">7.2. </w:t>
      </w:r>
      <w:r w:rsidR="000A1725" w:rsidRPr="00173939">
        <w:rPr>
          <w:szCs w:val="22"/>
        </w:rPr>
        <w:t>Asignación de radicados de salida</w:t>
      </w:r>
      <w:bookmarkEnd w:id="59"/>
      <w:r w:rsidR="000A1725" w:rsidRPr="00173939">
        <w:rPr>
          <w:szCs w:val="22"/>
        </w:rPr>
        <w:t xml:space="preserve"> </w:t>
      </w:r>
    </w:p>
    <w:p w14:paraId="64B1BDCA" w14:textId="77777777" w:rsidR="0078679F" w:rsidRPr="00173939" w:rsidRDefault="0078679F" w:rsidP="00B25F02">
      <w:pPr>
        <w:rPr>
          <w:rFonts w:ascii="Verdana" w:hAnsi="Verdana"/>
          <w:sz w:val="22"/>
          <w:szCs w:val="22"/>
        </w:rPr>
      </w:pPr>
    </w:p>
    <w:p w14:paraId="54EA286E" w14:textId="25389F4C" w:rsidR="00780926" w:rsidRPr="00173939" w:rsidRDefault="00780926" w:rsidP="00DC15AD">
      <w:pPr>
        <w:spacing w:after="200"/>
        <w:jc w:val="both"/>
        <w:rPr>
          <w:rFonts w:ascii="Verdana" w:eastAsia="Arial" w:hAnsi="Verdana" w:cs="Arial"/>
          <w:color w:val="000000"/>
          <w:sz w:val="22"/>
          <w:szCs w:val="22"/>
        </w:rPr>
      </w:pPr>
      <w:r w:rsidRPr="00173939">
        <w:rPr>
          <w:rFonts w:ascii="Verdana" w:eastAsia="Arial" w:hAnsi="Verdana" w:cs="Arial"/>
          <w:color w:val="000000"/>
          <w:sz w:val="22"/>
          <w:szCs w:val="22"/>
        </w:rPr>
        <w:t xml:space="preserve">El </w:t>
      </w:r>
      <w:r w:rsidR="00A11AE1" w:rsidRPr="00173939">
        <w:rPr>
          <w:rFonts w:ascii="Verdana" w:eastAsia="Arial" w:hAnsi="Verdana" w:cs="Arial"/>
          <w:color w:val="000000"/>
          <w:sz w:val="22"/>
          <w:szCs w:val="22"/>
        </w:rPr>
        <w:t xml:space="preserve">Grupo </w:t>
      </w:r>
      <w:r w:rsidRPr="00173939">
        <w:rPr>
          <w:rFonts w:ascii="Verdana" w:eastAsia="Arial" w:hAnsi="Verdana" w:cs="Arial"/>
          <w:color w:val="000000"/>
          <w:sz w:val="22"/>
          <w:szCs w:val="22"/>
        </w:rPr>
        <w:t>de Gestión Documental a través de la ventanilla única de radicación asignará el consecutivo de los radicados de salida, teniendo en cuenta los siguientes lineamientos:</w:t>
      </w:r>
    </w:p>
    <w:p w14:paraId="361DECB6" w14:textId="77777777" w:rsidR="00780926" w:rsidRPr="00173939" w:rsidRDefault="00780926" w:rsidP="00DC15AD">
      <w:pPr>
        <w:shd w:val="clear" w:color="auto" w:fill="FFFFFF"/>
        <w:ind w:right="-20"/>
        <w:jc w:val="both"/>
        <w:rPr>
          <w:rFonts w:ascii="Verdana" w:eastAsia="Arial" w:hAnsi="Verdana" w:cs="Arial"/>
          <w:b/>
          <w:bCs/>
          <w:color w:val="000000"/>
          <w:sz w:val="22"/>
          <w:szCs w:val="22"/>
        </w:rPr>
      </w:pPr>
      <w:r w:rsidRPr="00173939">
        <w:rPr>
          <w:rFonts w:ascii="Verdana" w:eastAsia="Arial" w:hAnsi="Verdana" w:cs="Arial"/>
          <w:color w:val="000000"/>
          <w:sz w:val="22"/>
          <w:szCs w:val="22"/>
        </w:rPr>
        <w:t xml:space="preserve">Para documentos de salida se dispondrá del siguiente formato: </w:t>
      </w:r>
      <w:r w:rsidRPr="00173939">
        <w:rPr>
          <w:rFonts w:ascii="Verdana" w:eastAsia="Arial" w:hAnsi="Verdana" w:cs="Arial"/>
          <w:b/>
          <w:bCs/>
          <w:color w:val="000000"/>
          <w:sz w:val="22"/>
          <w:szCs w:val="22"/>
        </w:rPr>
        <w:t xml:space="preserve">AÑO </w:t>
      </w:r>
      <w:r w:rsidRPr="00173939">
        <w:rPr>
          <w:rFonts w:ascii="Verdana" w:eastAsia="Arial" w:hAnsi="Verdana" w:cs="Arial"/>
          <w:color w:val="000000"/>
          <w:sz w:val="22"/>
          <w:szCs w:val="22"/>
        </w:rPr>
        <w:t xml:space="preserve">(cuatro dígitos) </w:t>
      </w:r>
      <w:r w:rsidRPr="00173939">
        <w:rPr>
          <w:rFonts w:ascii="Verdana" w:eastAsia="Arial" w:hAnsi="Verdana" w:cs="Arial"/>
          <w:b/>
          <w:bCs/>
          <w:color w:val="000000"/>
          <w:sz w:val="22"/>
          <w:szCs w:val="22"/>
        </w:rPr>
        <w:t>/ CÓDIGO DE ÁREA</w:t>
      </w:r>
      <w:r w:rsidRPr="00173939">
        <w:rPr>
          <w:rFonts w:ascii="Verdana" w:eastAsia="Arial" w:hAnsi="Verdana" w:cs="Arial"/>
          <w:color w:val="000000"/>
          <w:sz w:val="22"/>
          <w:szCs w:val="22"/>
        </w:rPr>
        <w:t xml:space="preserve"> (tres dígitos) / </w:t>
      </w:r>
      <w:r w:rsidRPr="00173939">
        <w:rPr>
          <w:rFonts w:ascii="Verdana" w:eastAsia="Arial" w:hAnsi="Verdana" w:cs="Arial"/>
          <w:b/>
          <w:bCs/>
          <w:color w:val="000000"/>
          <w:sz w:val="22"/>
          <w:szCs w:val="22"/>
        </w:rPr>
        <w:t>CONSECUTIVO</w:t>
      </w:r>
      <w:r w:rsidRPr="00173939">
        <w:rPr>
          <w:rFonts w:ascii="Verdana" w:eastAsia="Arial" w:hAnsi="Verdana" w:cs="Arial"/>
          <w:color w:val="000000"/>
          <w:sz w:val="22"/>
          <w:szCs w:val="22"/>
        </w:rPr>
        <w:t xml:space="preserve"> (seis dígitos) / </w:t>
      </w:r>
      <w:r w:rsidRPr="00173939">
        <w:rPr>
          <w:rFonts w:ascii="Verdana" w:eastAsia="Arial" w:hAnsi="Verdana" w:cs="Arial"/>
          <w:b/>
          <w:bCs/>
          <w:color w:val="000000"/>
          <w:sz w:val="22"/>
          <w:szCs w:val="22"/>
        </w:rPr>
        <w:t>TIPO DOCUMENTAL</w:t>
      </w:r>
      <w:r w:rsidRPr="00173939">
        <w:rPr>
          <w:rFonts w:ascii="Verdana" w:eastAsia="Arial" w:hAnsi="Verdana" w:cs="Arial"/>
          <w:color w:val="000000"/>
          <w:sz w:val="22"/>
          <w:szCs w:val="22"/>
        </w:rPr>
        <w:t xml:space="preserve"> (un dígito) / </w:t>
      </w:r>
      <w:r w:rsidRPr="00173939">
        <w:rPr>
          <w:rFonts w:ascii="Verdana" w:eastAsia="Arial" w:hAnsi="Verdana" w:cs="Arial"/>
          <w:b/>
          <w:bCs/>
          <w:color w:val="000000"/>
          <w:sz w:val="22"/>
          <w:szCs w:val="22"/>
        </w:rPr>
        <w:t>CS</w:t>
      </w:r>
      <w:r w:rsidRPr="00173939">
        <w:rPr>
          <w:rFonts w:ascii="Verdana" w:eastAsia="Arial" w:hAnsi="Verdana" w:cs="Arial"/>
          <w:color w:val="000000"/>
          <w:sz w:val="22"/>
          <w:szCs w:val="22"/>
        </w:rPr>
        <w:t xml:space="preserve"> (Contingencia de Salida). Para un total de 16 caracteres. </w:t>
      </w:r>
    </w:p>
    <w:p w14:paraId="350ED969" w14:textId="77777777" w:rsidR="00780926" w:rsidRPr="00173939" w:rsidRDefault="00780926" w:rsidP="00DC15AD">
      <w:pPr>
        <w:shd w:val="clear" w:color="auto" w:fill="FFFFFF"/>
        <w:ind w:right="-20"/>
        <w:jc w:val="both"/>
        <w:rPr>
          <w:rFonts w:ascii="Verdana" w:eastAsia="Arial" w:hAnsi="Verdana" w:cs="Arial"/>
          <w:color w:val="000000"/>
          <w:sz w:val="22"/>
          <w:szCs w:val="22"/>
        </w:rPr>
      </w:pPr>
    </w:p>
    <w:p w14:paraId="15B75C13" w14:textId="0633EDB8" w:rsidR="00780926" w:rsidRPr="00173939" w:rsidRDefault="00780926" w:rsidP="00DC15AD">
      <w:pPr>
        <w:shd w:val="clear" w:color="auto" w:fill="FFFFFF"/>
        <w:ind w:right="-20"/>
        <w:jc w:val="both"/>
        <w:rPr>
          <w:rFonts w:ascii="Verdana" w:eastAsia="Arial" w:hAnsi="Verdana" w:cs="Arial"/>
          <w:color w:val="000000"/>
          <w:sz w:val="22"/>
          <w:szCs w:val="22"/>
        </w:rPr>
      </w:pPr>
      <w:r w:rsidRPr="00173939">
        <w:rPr>
          <w:rFonts w:ascii="Verdana" w:eastAsia="Arial" w:hAnsi="Verdana" w:cs="Arial"/>
          <w:color w:val="000000"/>
          <w:sz w:val="22"/>
          <w:szCs w:val="22"/>
        </w:rPr>
        <w:t xml:space="preserve">Las tipologías para las comunicaciones oficiales de salida de la </w:t>
      </w:r>
      <w:r w:rsidR="00563C1B" w:rsidRPr="00173939">
        <w:rPr>
          <w:rFonts w:ascii="Verdana" w:eastAsia="Arial" w:hAnsi="Verdana" w:cs="Arial"/>
          <w:color w:val="000000"/>
          <w:sz w:val="22"/>
          <w:szCs w:val="22"/>
        </w:rPr>
        <w:t>Entidad</w:t>
      </w:r>
      <w:r w:rsidRPr="00173939">
        <w:rPr>
          <w:rFonts w:ascii="Verdana" w:eastAsia="Arial" w:hAnsi="Verdana" w:cs="Arial"/>
          <w:color w:val="000000"/>
          <w:sz w:val="22"/>
          <w:szCs w:val="22"/>
        </w:rPr>
        <w:t xml:space="preserve"> se asignarán así:</w:t>
      </w:r>
    </w:p>
    <w:p w14:paraId="0A63C046" w14:textId="77777777" w:rsidR="00A11AE1" w:rsidRPr="00173939" w:rsidRDefault="00A11AE1" w:rsidP="00DC15AD">
      <w:pPr>
        <w:shd w:val="clear" w:color="auto" w:fill="FFFFFF"/>
        <w:ind w:right="-20"/>
        <w:jc w:val="both"/>
        <w:rPr>
          <w:rFonts w:ascii="Verdana" w:eastAsia="Arial" w:hAnsi="Verdana" w:cs="Arial"/>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476"/>
        <w:gridCol w:w="2424"/>
      </w:tblGrid>
      <w:tr w:rsidR="00780926" w:rsidRPr="00173939" w14:paraId="16850DEC" w14:textId="77777777" w:rsidTr="00CB748B">
        <w:trPr>
          <w:trHeight w:val="373"/>
          <w:jc w:val="center"/>
        </w:trPr>
        <w:tc>
          <w:tcPr>
            <w:tcW w:w="3476" w:type="dxa"/>
            <w:shd w:val="clear" w:color="auto" w:fill="F2F2F2" w:themeFill="background1" w:themeFillShade="F2"/>
          </w:tcPr>
          <w:p w14:paraId="7BB8DA2B" w14:textId="77777777" w:rsidR="00780926" w:rsidRPr="00173939" w:rsidRDefault="00780926" w:rsidP="00387C1F">
            <w:pPr>
              <w:jc w:val="center"/>
              <w:rPr>
                <w:rFonts w:ascii="Verdana" w:eastAsia="Arial" w:hAnsi="Verdana" w:cs="Arial"/>
                <w:b/>
                <w:bCs/>
                <w:color w:val="000000"/>
                <w:sz w:val="22"/>
                <w:szCs w:val="22"/>
              </w:rPr>
            </w:pPr>
            <w:r w:rsidRPr="00173939">
              <w:rPr>
                <w:rFonts w:ascii="Verdana" w:eastAsia="Arial" w:hAnsi="Verdana" w:cs="Arial"/>
                <w:b/>
                <w:bCs/>
                <w:color w:val="000000"/>
                <w:sz w:val="22"/>
                <w:szCs w:val="22"/>
              </w:rPr>
              <w:t>Tipo Documental</w:t>
            </w:r>
          </w:p>
        </w:tc>
        <w:tc>
          <w:tcPr>
            <w:tcW w:w="2424" w:type="dxa"/>
            <w:shd w:val="clear" w:color="auto" w:fill="F2F2F2" w:themeFill="background1" w:themeFillShade="F2"/>
          </w:tcPr>
          <w:p w14:paraId="7D96A000" w14:textId="77777777" w:rsidR="00780926" w:rsidRPr="00173939" w:rsidRDefault="00780926" w:rsidP="00387C1F">
            <w:pPr>
              <w:jc w:val="center"/>
              <w:rPr>
                <w:rFonts w:ascii="Verdana" w:eastAsia="Arial" w:hAnsi="Verdana" w:cs="Arial"/>
                <w:b/>
                <w:bCs/>
                <w:color w:val="000000"/>
                <w:sz w:val="22"/>
                <w:szCs w:val="22"/>
              </w:rPr>
            </w:pPr>
            <w:r w:rsidRPr="00173939">
              <w:rPr>
                <w:rFonts w:ascii="Verdana" w:eastAsia="Arial" w:hAnsi="Verdana" w:cs="Arial"/>
                <w:b/>
                <w:bCs/>
                <w:color w:val="000000"/>
                <w:sz w:val="22"/>
                <w:szCs w:val="22"/>
              </w:rPr>
              <w:t>Código</w:t>
            </w:r>
          </w:p>
        </w:tc>
      </w:tr>
      <w:tr w:rsidR="00780926" w:rsidRPr="00173939" w14:paraId="0C557509" w14:textId="77777777" w:rsidTr="00CB748B">
        <w:trPr>
          <w:trHeight w:val="373"/>
          <w:jc w:val="center"/>
        </w:trPr>
        <w:tc>
          <w:tcPr>
            <w:tcW w:w="3476" w:type="dxa"/>
            <w:shd w:val="clear" w:color="auto" w:fill="auto"/>
          </w:tcPr>
          <w:p w14:paraId="0973DC32" w14:textId="77777777" w:rsidR="00780926" w:rsidRPr="00173939" w:rsidRDefault="00780926" w:rsidP="00387C1F">
            <w:pPr>
              <w:rPr>
                <w:rFonts w:ascii="Verdana" w:eastAsia="Arial" w:hAnsi="Verdana" w:cs="Arial"/>
                <w:color w:val="000000"/>
                <w:sz w:val="22"/>
                <w:szCs w:val="22"/>
              </w:rPr>
            </w:pPr>
            <w:r w:rsidRPr="00173939">
              <w:rPr>
                <w:rFonts w:ascii="Verdana" w:eastAsia="Arial" w:hAnsi="Verdana" w:cs="Arial"/>
                <w:color w:val="000000"/>
                <w:sz w:val="22"/>
                <w:szCs w:val="22"/>
              </w:rPr>
              <w:t>Memorandos</w:t>
            </w:r>
          </w:p>
        </w:tc>
        <w:tc>
          <w:tcPr>
            <w:tcW w:w="2424" w:type="dxa"/>
            <w:shd w:val="clear" w:color="auto" w:fill="auto"/>
          </w:tcPr>
          <w:p w14:paraId="3CD32C40" w14:textId="77777777" w:rsidR="00780926" w:rsidRPr="00173939" w:rsidRDefault="00780926" w:rsidP="00A11AE1">
            <w:pPr>
              <w:jc w:val="center"/>
              <w:rPr>
                <w:rFonts w:ascii="Verdana" w:eastAsia="Arial" w:hAnsi="Verdana" w:cs="Arial"/>
                <w:color w:val="000000"/>
                <w:sz w:val="22"/>
                <w:szCs w:val="22"/>
              </w:rPr>
            </w:pPr>
            <w:r w:rsidRPr="00173939">
              <w:rPr>
                <w:rFonts w:ascii="Verdana" w:eastAsia="Arial" w:hAnsi="Verdana" w:cs="Arial"/>
                <w:color w:val="000000"/>
                <w:sz w:val="22"/>
                <w:szCs w:val="22"/>
              </w:rPr>
              <w:t>Terminado en 3</w:t>
            </w:r>
          </w:p>
        </w:tc>
      </w:tr>
      <w:tr w:rsidR="00780926" w:rsidRPr="00173939" w14:paraId="2CA08A8B" w14:textId="77777777" w:rsidTr="00CB748B">
        <w:trPr>
          <w:trHeight w:val="373"/>
          <w:jc w:val="center"/>
        </w:trPr>
        <w:tc>
          <w:tcPr>
            <w:tcW w:w="3476" w:type="dxa"/>
            <w:shd w:val="clear" w:color="auto" w:fill="auto"/>
          </w:tcPr>
          <w:p w14:paraId="45778F52" w14:textId="77777777" w:rsidR="00780926" w:rsidRPr="00173939" w:rsidRDefault="00780926" w:rsidP="00387C1F">
            <w:pPr>
              <w:rPr>
                <w:rFonts w:ascii="Verdana" w:eastAsia="Arial" w:hAnsi="Verdana" w:cs="Arial"/>
                <w:color w:val="000000"/>
                <w:sz w:val="22"/>
                <w:szCs w:val="22"/>
              </w:rPr>
            </w:pPr>
            <w:r w:rsidRPr="00173939">
              <w:rPr>
                <w:rFonts w:ascii="Verdana" w:eastAsia="Arial" w:hAnsi="Verdana" w:cs="Arial"/>
                <w:color w:val="000000"/>
                <w:sz w:val="22"/>
                <w:szCs w:val="22"/>
              </w:rPr>
              <w:t>Circulares</w:t>
            </w:r>
          </w:p>
        </w:tc>
        <w:tc>
          <w:tcPr>
            <w:tcW w:w="2424" w:type="dxa"/>
            <w:shd w:val="clear" w:color="auto" w:fill="auto"/>
          </w:tcPr>
          <w:p w14:paraId="16C20758" w14:textId="77777777" w:rsidR="00780926" w:rsidRPr="00173939" w:rsidRDefault="00780926" w:rsidP="00A11AE1">
            <w:pPr>
              <w:jc w:val="center"/>
              <w:rPr>
                <w:rFonts w:ascii="Verdana" w:eastAsia="Arial" w:hAnsi="Verdana" w:cs="Arial"/>
                <w:color w:val="000000"/>
                <w:sz w:val="22"/>
                <w:szCs w:val="22"/>
              </w:rPr>
            </w:pPr>
            <w:r w:rsidRPr="00173939">
              <w:rPr>
                <w:rFonts w:ascii="Verdana" w:eastAsia="Arial" w:hAnsi="Verdana" w:cs="Arial"/>
                <w:color w:val="000000"/>
                <w:sz w:val="22"/>
                <w:szCs w:val="22"/>
              </w:rPr>
              <w:t>Terminado en 5</w:t>
            </w:r>
          </w:p>
        </w:tc>
      </w:tr>
      <w:tr w:rsidR="00780926" w:rsidRPr="00173939" w14:paraId="4057EFDD" w14:textId="77777777" w:rsidTr="00CB748B">
        <w:trPr>
          <w:trHeight w:val="373"/>
          <w:jc w:val="center"/>
        </w:trPr>
        <w:tc>
          <w:tcPr>
            <w:tcW w:w="3476" w:type="dxa"/>
            <w:shd w:val="clear" w:color="auto" w:fill="auto"/>
          </w:tcPr>
          <w:p w14:paraId="25EFCC97" w14:textId="77777777" w:rsidR="00780926" w:rsidRPr="00173939" w:rsidRDefault="00780926" w:rsidP="00387C1F">
            <w:pPr>
              <w:rPr>
                <w:rFonts w:ascii="Verdana" w:eastAsia="Arial" w:hAnsi="Verdana" w:cs="Arial"/>
                <w:color w:val="000000"/>
                <w:sz w:val="22"/>
                <w:szCs w:val="22"/>
              </w:rPr>
            </w:pPr>
            <w:r w:rsidRPr="00173939">
              <w:rPr>
                <w:rFonts w:ascii="Verdana" w:eastAsia="Arial" w:hAnsi="Verdana" w:cs="Arial"/>
                <w:color w:val="000000"/>
                <w:sz w:val="22"/>
                <w:szCs w:val="22"/>
              </w:rPr>
              <w:t>Autos</w:t>
            </w:r>
          </w:p>
        </w:tc>
        <w:tc>
          <w:tcPr>
            <w:tcW w:w="2424" w:type="dxa"/>
            <w:shd w:val="clear" w:color="auto" w:fill="auto"/>
          </w:tcPr>
          <w:p w14:paraId="7B888B61" w14:textId="77777777" w:rsidR="00780926" w:rsidRPr="00173939" w:rsidRDefault="00780926" w:rsidP="00A11AE1">
            <w:pPr>
              <w:jc w:val="center"/>
              <w:rPr>
                <w:rFonts w:ascii="Verdana" w:eastAsia="Arial" w:hAnsi="Verdana" w:cs="Arial"/>
                <w:color w:val="000000"/>
                <w:sz w:val="22"/>
                <w:szCs w:val="22"/>
              </w:rPr>
            </w:pPr>
            <w:r w:rsidRPr="00173939">
              <w:rPr>
                <w:rFonts w:ascii="Verdana" w:eastAsia="Arial" w:hAnsi="Verdana" w:cs="Arial"/>
                <w:color w:val="000000"/>
                <w:sz w:val="22"/>
                <w:szCs w:val="22"/>
              </w:rPr>
              <w:t>Terminado en 8</w:t>
            </w:r>
          </w:p>
        </w:tc>
      </w:tr>
      <w:tr w:rsidR="00780926" w:rsidRPr="00173939" w14:paraId="54205531" w14:textId="77777777" w:rsidTr="00CB748B">
        <w:trPr>
          <w:trHeight w:val="373"/>
          <w:jc w:val="center"/>
        </w:trPr>
        <w:tc>
          <w:tcPr>
            <w:tcW w:w="3476" w:type="dxa"/>
            <w:shd w:val="clear" w:color="auto" w:fill="auto"/>
          </w:tcPr>
          <w:p w14:paraId="0899D338" w14:textId="77777777" w:rsidR="00780926" w:rsidRPr="00173939" w:rsidRDefault="00780926" w:rsidP="00387C1F">
            <w:pPr>
              <w:rPr>
                <w:rFonts w:ascii="Verdana" w:eastAsia="Arial" w:hAnsi="Verdana" w:cs="Arial"/>
                <w:color w:val="000000"/>
                <w:sz w:val="22"/>
                <w:szCs w:val="22"/>
              </w:rPr>
            </w:pPr>
            <w:r w:rsidRPr="00173939">
              <w:rPr>
                <w:rFonts w:ascii="Verdana" w:eastAsia="Arial" w:hAnsi="Verdana" w:cs="Arial"/>
                <w:color w:val="000000"/>
                <w:sz w:val="22"/>
                <w:szCs w:val="22"/>
              </w:rPr>
              <w:t xml:space="preserve">Resoluciones </w:t>
            </w:r>
          </w:p>
        </w:tc>
        <w:tc>
          <w:tcPr>
            <w:tcW w:w="2424" w:type="dxa"/>
            <w:shd w:val="clear" w:color="auto" w:fill="auto"/>
          </w:tcPr>
          <w:p w14:paraId="1048CE55" w14:textId="77777777" w:rsidR="00780926" w:rsidRPr="00173939" w:rsidRDefault="00780926" w:rsidP="00A11AE1">
            <w:pPr>
              <w:jc w:val="center"/>
              <w:rPr>
                <w:rFonts w:ascii="Verdana" w:eastAsia="Arial" w:hAnsi="Verdana" w:cs="Arial"/>
                <w:color w:val="000000"/>
                <w:sz w:val="22"/>
                <w:szCs w:val="22"/>
              </w:rPr>
            </w:pPr>
            <w:r w:rsidRPr="00173939">
              <w:rPr>
                <w:rFonts w:ascii="Verdana" w:eastAsia="Arial" w:hAnsi="Verdana" w:cs="Arial"/>
                <w:color w:val="000000"/>
                <w:sz w:val="22"/>
                <w:szCs w:val="22"/>
              </w:rPr>
              <w:t>Terminado en 7</w:t>
            </w:r>
          </w:p>
        </w:tc>
      </w:tr>
      <w:tr w:rsidR="00780926" w:rsidRPr="00173939" w14:paraId="7FCCBB99" w14:textId="77777777" w:rsidTr="00CB748B">
        <w:trPr>
          <w:trHeight w:val="373"/>
          <w:jc w:val="center"/>
        </w:trPr>
        <w:tc>
          <w:tcPr>
            <w:tcW w:w="3476" w:type="dxa"/>
            <w:shd w:val="clear" w:color="auto" w:fill="auto"/>
          </w:tcPr>
          <w:p w14:paraId="7771091F" w14:textId="77777777" w:rsidR="00780926" w:rsidRPr="00173939" w:rsidRDefault="00780926" w:rsidP="00387C1F">
            <w:pPr>
              <w:rPr>
                <w:rFonts w:ascii="Verdana" w:eastAsia="Arial" w:hAnsi="Verdana" w:cs="Arial"/>
                <w:color w:val="000000"/>
                <w:sz w:val="22"/>
                <w:szCs w:val="22"/>
              </w:rPr>
            </w:pPr>
            <w:r w:rsidRPr="00173939">
              <w:rPr>
                <w:rFonts w:ascii="Verdana" w:eastAsia="Arial" w:hAnsi="Verdana" w:cs="Arial"/>
                <w:color w:val="000000"/>
                <w:sz w:val="22"/>
                <w:szCs w:val="22"/>
              </w:rPr>
              <w:t xml:space="preserve">Oficios </w:t>
            </w:r>
          </w:p>
        </w:tc>
        <w:tc>
          <w:tcPr>
            <w:tcW w:w="2424" w:type="dxa"/>
            <w:shd w:val="clear" w:color="auto" w:fill="auto"/>
          </w:tcPr>
          <w:p w14:paraId="4677DFAD" w14:textId="77777777" w:rsidR="00780926" w:rsidRPr="00173939" w:rsidRDefault="00780926" w:rsidP="00A11AE1">
            <w:pPr>
              <w:jc w:val="center"/>
              <w:rPr>
                <w:rFonts w:ascii="Verdana" w:eastAsia="Arial" w:hAnsi="Verdana" w:cs="Arial"/>
                <w:color w:val="000000"/>
                <w:sz w:val="22"/>
                <w:szCs w:val="22"/>
              </w:rPr>
            </w:pPr>
            <w:r w:rsidRPr="00173939">
              <w:rPr>
                <w:rFonts w:ascii="Verdana" w:eastAsia="Arial" w:hAnsi="Verdana" w:cs="Arial"/>
                <w:color w:val="000000"/>
                <w:sz w:val="22"/>
                <w:szCs w:val="22"/>
              </w:rPr>
              <w:t>Terminado en 1</w:t>
            </w:r>
          </w:p>
        </w:tc>
      </w:tr>
    </w:tbl>
    <w:p w14:paraId="6C45CEEC" w14:textId="77777777" w:rsidR="00780926" w:rsidRPr="00173939" w:rsidRDefault="00780926" w:rsidP="00780926">
      <w:pPr>
        <w:shd w:val="clear" w:color="auto" w:fill="FFFFFF"/>
        <w:ind w:right="-20"/>
        <w:jc w:val="both"/>
        <w:rPr>
          <w:rFonts w:ascii="Verdana" w:eastAsia="Arial" w:hAnsi="Verdana" w:cs="Arial"/>
          <w:color w:val="000000"/>
          <w:sz w:val="22"/>
          <w:szCs w:val="22"/>
        </w:rPr>
      </w:pPr>
    </w:p>
    <w:p w14:paraId="4D2014C4" w14:textId="7CB40940" w:rsidR="00780926" w:rsidRPr="00173939" w:rsidRDefault="00780926" w:rsidP="00A11AE1">
      <w:pPr>
        <w:shd w:val="clear" w:color="auto" w:fill="FFFFFF"/>
        <w:suppressAutoHyphens/>
        <w:autoSpaceDN w:val="0"/>
        <w:ind w:right="-20"/>
        <w:jc w:val="both"/>
        <w:textAlignment w:val="baseline"/>
        <w:rPr>
          <w:rFonts w:ascii="Verdana" w:eastAsia="Arial" w:hAnsi="Verdana" w:cs="Arial"/>
          <w:color w:val="000000"/>
          <w:sz w:val="22"/>
          <w:szCs w:val="22"/>
        </w:rPr>
      </w:pPr>
      <w:r w:rsidRPr="00173939">
        <w:rPr>
          <w:rFonts w:ascii="Verdana" w:eastAsia="Arial" w:hAnsi="Verdana" w:cs="Arial"/>
          <w:color w:val="000000"/>
          <w:sz w:val="22"/>
          <w:szCs w:val="22"/>
        </w:rPr>
        <w:t xml:space="preserve">Los códigos de las áreas internas de la </w:t>
      </w:r>
      <w:r w:rsidR="00563C1B" w:rsidRPr="00173939">
        <w:rPr>
          <w:rFonts w:ascii="Verdana" w:eastAsia="Arial" w:hAnsi="Verdana" w:cs="Arial"/>
          <w:color w:val="000000"/>
          <w:sz w:val="22"/>
          <w:szCs w:val="22"/>
        </w:rPr>
        <w:t>Entidad</w:t>
      </w:r>
      <w:r w:rsidRPr="00173939">
        <w:rPr>
          <w:rFonts w:ascii="Verdana" w:eastAsia="Arial" w:hAnsi="Verdana" w:cs="Arial"/>
          <w:color w:val="000000"/>
          <w:sz w:val="22"/>
          <w:szCs w:val="22"/>
        </w:rPr>
        <w:t xml:space="preserve"> para las comunicaciones oficiales se asignarán así:</w:t>
      </w:r>
    </w:p>
    <w:p w14:paraId="62C985BB" w14:textId="77777777" w:rsidR="00780926" w:rsidRPr="00173939" w:rsidRDefault="00780926" w:rsidP="00780926">
      <w:pPr>
        <w:shd w:val="clear" w:color="auto" w:fill="FFFFFF"/>
        <w:ind w:right="-20"/>
        <w:jc w:val="both"/>
        <w:rPr>
          <w:rFonts w:ascii="Verdana" w:eastAsia="Arial" w:hAnsi="Verdana"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271"/>
        <w:gridCol w:w="2410"/>
        <w:gridCol w:w="1134"/>
        <w:gridCol w:w="4200"/>
      </w:tblGrid>
      <w:tr w:rsidR="00780926" w:rsidRPr="00173939" w14:paraId="60891D55" w14:textId="77777777" w:rsidTr="00CB748B">
        <w:trPr>
          <w:trHeight w:val="300"/>
          <w:tblHeader/>
        </w:trPr>
        <w:tc>
          <w:tcPr>
            <w:tcW w:w="1271" w:type="dxa"/>
            <w:shd w:val="clear" w:color="auto" w:fill="D9D9D9"/>
            <w:tcMar>
              <w:top w:w="15" w:type="dxa"/>
              <w:left w:w="15" w:type="dxa"/>
              <w:right w:w="15" w:type="dxa"/>
            </w:tcMar>
            <w:vAlign w:val="center"/>
          </w:tcPr>
          <w:p w14:paraId="681C51AA" w14:textId="4A69F09A" w:rsidR="00780926" w:rsidRPr="00173939" w:rsidRDefault="00ED628E" w:rsidP="00387C1F">
            <w:pPr>
              <w:jc w:val="center"/>
              <w:rPr>
                <w:rFonts w:ascii="Verdana" w:hAnsi="Verdana"/>
                <w:b/>
                <w:bCs/>
                <w:color w:val="000000"/>
                <w:sz w:val="22"/>
                <w:szCs w:val="22"/>
              </w:rPr>
            </w:pPr>
            <w:r w:rsidRPr="00173939">
              <w:rPr>
                <w:rFonts w:ascii="Verdana" w:hAnsi="Verdana"/>
                <w:b/>
                <w:bCs/>
                <w:color w:val="000000"/>
                <w:sz w:val="22"/>
                <w:szCs w:val="22"/>
              </w:rPr>
              <w:t>CÓDIGO</w:t>
            </w:r>
          </w:p>
        </w:tc>
        <w:tc>
          <w:tcPr>
            <w:tcW w:w="2410" w:type="dxa"/>
            <w:shd w:val="clear" w:color="auto" w:fill="D9D9D9"/>
            <w:tcMar>
              <w:top w:w="15" w:type="dxa"/>
              <w:left w:w="15" w:type="dxa"/>
              <w:right w:w="15" w:type="dxa"/>
            </w:tcMar>
            <w:vAlign w:val="center"/>
          </w:tcPr>
          <w:p w14:paraId="2175D4D4" w14:textId="77777777" w:rsidR="00780926" w:rsidRPr="00173939" w:rsidRDefault="00780926" w:rsidP="00A11AE1">
            <w:pPr>
              <w:jc w:val="center"/>
              <w:rPr>
                <w:rFonts w:ascii="Verdana" w:hAnsi="Verdana"/>
                <w:b/>
                <w:bCs/>
                <w:color w:val="000000"/>
                <w:sz w:val="22"/>
                <w:szCs w:val="22"/>
              </w:rPr>
            </w:pPr>
            <w:r w:rsidRPr="00173939">
              <w:rPr>
                <w:rFonts w:ascii="Verdana" w:hAnsi="Verdana"/>
                <w:b/>
                <w:bCs/>
                <w:color w:val="000000"/>
                <w:sz w:val="22"/>
                <w:szCs w:val="22"/>
              </w:rPr>
              <w:t>UNIDAD ADMINISTRATIVA</w:t>
            </w:r>
          </w:p>
        </w:tc>
        <w:tc>
          <w:tcPr>
            <w:tcW w:w="1134" w:type="dxa"/>
            <w:shd w:val="clear" w:color="auto" w:fill="D9D9D9"/>
            <w:tcMar>
              <w:top w:w="15" w:type="dxa"/>
              <w:left w:w="15" w:type="dxa"/>
              <w:right w:w="15" w:type="dxa"/>
            </w:tcMar>
            <w:vAlign w:val="center"/>
          </w:tcPr>
          <w:p w14:paraId="40729C56" w14:textId="7E480AC2" w:rsidR="00780926" w:rsidRPr="00173939" w:rsidRDefault="00ED628E" w:rsidP="00387C1F">
            <w:pPr>
              <w:jc w:val="center"/>
              <w:rPr>
                <w:rFonts w:ascii="Verdana" w:hAnsi="Verdana"/>
                <w:b/>
                <w:bCs/>
                <w:color w:val="000000"/>
                <w:sz w:val="22"/>
                <w:szCs w:val="22"/>
              </w:rPr>
            </w:pPr>
            <w:r w:rsidRPr="00173939">
              <w:rPr>
                <w:rFonts w:ascii="Verdana" w:hAnsi="Verdana"/>
                <w:b/>
                <w:bCs/>
                <w:color w:val="000000"/>
                <w:sz w:val="22"/>
                <w:szCs w:val="22"/>
              </w:rPr>
              <w:t>CÓDIGO</w:t>
            </w:r>
          </w:p>
        </w:tc>
        <w:tc>
          <w:tcPr>
            <w:tcW w:w="4200" w:type="dxa"/>
            <w:shd w:val="clear" w:color="auto" w:fill="D9D9D9"/>
            <w:tcMar>
              <w:top w:w="15" w:type="dxa"/>
              <w:left w:w="15" w:type="dxa"/>
              <w:right w:w="15" w:type="dxa"/>
            </w:tcMar>
            <w:vAlign w:val="center"/>
          </w:tcPr>
          <w:p w14:paraId="07E4687C" w14:textId="77777777" w:rsidR="00780926" w:rsidRPr="00173939" w:rsidRDefault="00780926" w:rsidP="00387C1F">
            <w:pPr>
              <w:jc w:val="center"/>
              <w:rPr>
                <w:rFonts w:ascii="Verdana" w:hAnsi="Verdana"/>
                <w:b/>
                <w:bCs/>
                <w:color w:val="000000"/>
                <w:sz w:val="22"/>
                <w:szCs w:val="22"/>
              </w:rPr>
            </w:pPr>
            <w:r w:rsidRPr="00173939">
              <w:rPr>
                <w:rFonts w:ascii="Verdana" w:hAnsi="Verdana"/>
                <w:b/>
                <w:bCs/>
                <w:color w:val="000000"/>
                <w:sz w:val="22"/>
                <w:szCs w:val="22"/>
              </w:rPr>
              <w:t>OFICINA PRODUCTORA</w:t>
            </w:r>
          </w:p>
        </w:tc>
      </w:tr>
      <w:tr w:rsidR="00780926" w:rsidRPr="00173939" w14:paraId="01C839EF" w14:textId="77777777" w:rsidTr="00CB748B">
        <w:trPr>
          <w:trHeight w:val="360"/>
        </w:trPr>
        <w:tc>
          <w:tcPr>
            <w:tcW w:w="1271" w:type="dxa"/>
            <w:vMerge w:val="restart"/>
            <w:tcMar>
              <w:top w:w="15" w:type="dxa"/>
              <w:left w:w="15" w:type="dxa"/>
              <w:right w:w="15" w:type="dxa"/>
            </w:tcMar>
            <w:vAlign w:val="center"/>
          </w:tcPr>
          <w:p w14:paraId="0737403E" w14:textId="77777777" w:rsidR="00780926" w:rsidRPr="00173939" w:rsidRDefault="00780926" w:rsidP="00387C1F">
            <w:pPr>
              <w:jc w:val="center"/>
              <w:rPr>
                <w:rFonts w:ascii="Verdana" w:hAnsi="Verdana"/>
                <w:b/>
                <w:bCs/>
                <w:color w:val="000000"/>
                <w:sz w:val="22"/>
                <w:szCs w:val="22"/>
              </w:rPr>
            </w:pPr>
            <w:r w:rsidRPr="00173939">
              <w:rPr>
                <w:rFonts w:ascii="Verdana" w:hAnsi="Verdana"/>
                <w:b/>
                <w:bCs/>
                <w:color w:val="000000"/>
                <w:sz w:val="22"/>
                <w:szCs w:val="22"/>
              </w:rPr>
              <w:t>100</w:t>
            </w:r>
          </w:p>
        </w:tc>
        <w:tc>
          <w:tcPr>
            <w:tcW w:w="2410" w:type="dxa"/>
            <w:vMerge w:val="restart"/>
            <w:tcMar>
              <w:top w:w="15" w:type="dxa"/>
              <w:left w:w="15" w:type="dxa"/>
              <w:right w:w="15" w:type="dxa"/>
            </w:tcMar>
            <w:vAlign w:val="center"/>
          </w:tcPr>
          <w:p w14:paraId="6DA82F63" w14:textId="77777777" w:rsidR="00780926" w:rsidRPr="00173939" w:rsidRDefault="00780926" w:rsidP="00A11AE1">
            <w:pPr>
              <w:rPr>
                <w:rFonts w:ascii="Verdana" w:hAnsi="Verdana"/>
                <w:b/>
                <w:bCs/>
                <w:color w:val="000000"/>
                <w:sz w:val="22"/>
                <w:szCs w:val="22"/>
              </w:rPr>
            </w:pPr>
            <w:r w:rsidRPr="00173939">
              <w:rPr>
                <w:rFonts w:ascii="Verdana" w:hAnsi="Verdana"/>
                <w:b/>
                <w:bCs/>
                <w:color w:val="000000"/>
                <w:sz w:val="22"/>
                <w:szCs w:val="22"/>
              </w:rPr>
              <w:t>DESPACHO SUPERINTENDENTE DE VIGILANCIA Y SEGURIDAD PRIVADA</w:t>
            </w:r>
          </w:p>
        </w:tc>
        <w:tc>
          <w:tcPr>
            <w:tcW w:w="1134" w:type="dxa"/>
            <w:shd w:val="clear" w:color="auto" w:fill="F2F2F2"/>
            <w:tcMar>
              <w:top w:w="15" w:type="dxa"/>
              <w:left w:w="15" w:type="dxa"/>
              <w:right w:w="15" w:type="dxa"/>
            </w:tcMar>
            <w:vAlign w:val="center"/>
          </w:tcPr>
          <w:p w14:paraId="682ED0E3" w14:textId="77777777" w:rsidR="00780926" w:rsidRPr="00173939" w:rsidRDefault="006754D4" w:rsidP="00387C1F">
            <w:pPr>
              <w:jc w:val="center"/>
              <w:rPr>
                <w:rFonts w:ascii="Verdana" w:hAnsi="Verdana"/>
                <w:sz w:val="22"/>
                <w:szCs w:val="22"/>
              </w:rPr>
            </w:pPr>
            <w:hyperlink r:id="rId14" w:anchor="'100-Despacho'!%C3%81rea_de_impresi%C3%B3n">
              <w:r w:rsidR="00780926" w:rsidRPr="00173939">
                <w:rPr>
                  <w:rStyle w:val="Hipervnculo"/>
                  <w:rFonts w:ascii="Verdana" w:hAnsi="Verdana"/>
                  <w:color w:val="0563C1"/>
                  <w:sz w:val="22"/>
                  <w:szCs w:val="22"/>
                </w:rPr>
                <w:t>100</w:t>
              </w:r>
            </w:hyperlink>
          </w:p>
        </w:tc>
        <w:tc>
          <w:tcPr>
            <w:tcW w:w="4200" w:type="dxa"/>
            <w:shd w:val="clear" w:color="auto" w:fill="F2F2F2"/>
            <w:tcMar>
              <w:top w:w="15" w:type="dxa"/>
              <w:left w:w="15" w:type="dxa"/>
              <w:right w:w="15" w:type="dxa"/>
            </w:tcMar>
            <w:vAlign w:val="center"/>
          </w:tcPr>
          <w:p w14:paraId="67109244"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DESPACHO SUPERINTENDENTE DE VIGILANCIA Y SEGURIDAD PRIVADA</w:t>
            </w:r>
          </w:p>
        </w:tc>
      </w:tr>
      <w:tr w:rsidR="00780926" w:rsidRPr="00173939" w14:paraId="0035BE34" w14:textId="77777777" w:rsidTr="00CB748B">
        <w:trPr>
          <w:trHeight w:val="300"/>
        </w:trPr>
        <w:tc>
          <w:tcPr>
            <w:tcW w:w="1271" w:type="dxa"/>
            <w:vMerge/>
            <w:vAlign w:val="center"/>
          </w:tcPr>
          <w:p w14:paraId="796349A2" w14:textId="77777777" w:rsidR="00780926" w:rsidRPr="00173939" w:rsidRDefault="00780926" w:rsidP="00387C1F">
            <w:pPr>
              <w:jc w:val="center"/>
              <w:rPr>
                <w:rFonts w:ascii="Verdana" w:hAnsi="Verdana"/>
                <w:sz w:val="22"/>
                <w:szCs w:val="22"/>
              </w:rPr>
            </w:pPr>
          </w:p>
        </w:tc>
        <w:tc>
          <w:tcPr>
            <w:tcW w:w="2410" w:type="dxa"/>
            <w:vMerge/>
            <w:vAlign w:val="center"/>
          </w:tcPr>
          <w:p w14:paraId="710CB473"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0F73A694" w14:textId="77777777" w:rsidR="00780926" w:rsidRPr="00173939" w:rsidRDefault="006754D4" w:rsidP="00387C1F">
            <w:pPr>
              <w:jc w:val="center"/>
              <w:rPr>
                <w:rFonts w:ascii="Verdana" w:hAnsi="Verdana"/>
                <w:sz w:val="22"/>
                <w:szCs w:val="22"/>
              </w:rPr>
            </w:pPr>
            <w:hyperlink r:id="rId15" w:anchor="'110-Control%20interno'!%C3%81rea_de_impresi%C3%B3n">
              <w:r w:rsidR="00780926" w:rsidRPr="00173939">
                <w:rPr>
                  <w:rStyle w:val="Hipervnculo"/>
                  <w:rFonts w:ascii="Verdana" w:hAnsi="Verdana"/>
                  <w:color w:val="0563C1"/>
                  <w:sz w:val="22"/>
                  <w:szCs w:val="22"/>
                </w:rPr>
                <w:t>110</w:t>
              </w:r>
            </w:hyperlink>
          </w:p>
        </w:tc>
        <w:tc>
          <w:tcPr>
            <w:tcW w:w="4200" w:type="dxa"/>
            <w:tcMar>
              <w:top w:w="15" w:type="dxa"/>
              <w:left w:w="15" w:type="dxa"/>
              <w:right w:w="15" w:type="dxa"/>
            </w:tcMar>
            <w:vAlign w:val="center"/>
          </w:tcPr>
          <w:p w14:paraId="62CA268C" w14:textId="732FFC62" w:rsidR="00780926" w:rsidRPr="00173939" w:rsidRDefault="00780926" w:rsidP="00A11AE1">
            <w:pPr>
              <w:jc w:val="both"/>
              <w:rPr>
                <w:rFonts w:ascii="Verdana" w:hAnsi="Verdana"/>
                <w:color w:val="000000"/>
                <w:sz w:val="22"/>
                <w:szCs w:val="22"/>
              </w:rPr>
            </w:pPr>
            <w:r w:rsidRPr="00173939">
              <w:rPr>
                <w:rFonts w:ascii="Verdana" w:hAnsi="Verdana"/>
                <w:color w:val="000000"/>
                <w:sz w:val="22"/>
                <w:szCs w:val="22"/>
              </w:rPr>
              <w:t xml:space="preserve">OFICINA </w:t>
            </w:r>
            <w:r w:rsidR="00A11AE1" w:rsidRPr="00173939">
              <w:rPr>
                <w:rFonts w:ascii="Verdana" w:hAnsi="Verdana"/>
                <w:color w:val="000000"/>
                <w:sz w:val="22"/>
                <w:szCs w:val="22"/>
              </w:rPr>
              <w:t xml:space="preserve">DE </w:t>
            </w:r>
            <w:r w:rsidRPr="00173939">
              <w:rPr>
                <w:rFonts w:ascii="Verdana" w:hAnsi="Verdana"/>
                <w:color w:val="000000"/>
                <w:sz w:val="22"/>
                <w:szCs w:val="22"/>
              </w:rPr>
              <w:t>CONTROL INTERNO</w:t>
            </w:r>
          </w:p>
        </w:tc>
      </w:tr>
      <w:tr w:rsidR="00780926" w:rsidRPr="00173939" w14:paraId="7A925E8A" w14:textId="77777777" w:rsidTr="00CB748B">
        <w:trPr>
          <w:trHeight w:val="300"/>
        </w:trPr>
        <w:tc>
          <w:tcPr>
            <w:tcW w:w="1271" w:type="dxa"/>
            <w:vMerge/>
            <w:vAlign w:val="center"/>
          </w:tcPr>
          <w:p w14:paraId="28CE6F3D" w14:textId="77777777" w:rsidR="00780926" w:rsidRPr="00173939" w:rsidRDefault="00780926" w:rsidP="00387C1F">
            <w:pPr>
              <w:jc w:val="center"/>
              <w:rPr>
                <w:rFonts w:ascii="Verdana" w:hAnsi="Verdana"/>
                <w:sz w:val="22"/>
                <w:szCs w:val="22"/>
              </w:rPr>
            </w:pPr>
          </w:p>
        </w:tc>
        <w:tc>
          <w:tcPr>
            <w:tcW w:w="2410" w:type="dxa"/>
            <w:vMerge/>
            <w:vAlign w:val="center"/>
          </w:tcPr>
          <w:p w14:paraId="128E404B"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764549E5" w14:textId="77777777" w:rsidR="00780926" w:rsidRPr="00173939" w:rsidRDefault="006754D4" w:rsidP="00387C1F">
            <w:pPr>
              <w:jc w:val="center"/>
              <w:rPr>
                <w:rFonts w:ascii="Verdana" w:hAnsi="Verdana"/>
                <w:sz w:val="22"/>
                <w:szCs w:val="22"/>
              </w:rPr>
            </w:pPr>
            <w:hyperlink r:id="rId16" w:anchor="'120-Planeacion'!%C3%81rea_de_impresi%C3%B3n">
              <w:r w:rsidR="00780926" w:rsidRPr="00173939">
                <w:rPr>
                  <w:rStyle w:val="Hipervnculo"/>
                  <w:rFonts w:ascii="Verdana" w:hAnsi="Verdana"/>
                  <w:color w:val="0563C1"/>
                  <w:sz w:val="22"/>
                  <w:szCs w:val="22"/>
                </w:rPr>
                <w:t>120</w:t>
              </w:r>
            </w:hyperlink>
          </w:p>
        </w:tc>
        <w:tc>
          <w:tcPr>
            <w:tcW w:w="4200" w:type="dxa"/>
            <w:tcMar>
              <w:top w:w="15" w:type="dxa"/>
              <w:left w:w="15" w:type="dxa"/>
              <w:right w:w="15" w:type="dxa"/>
            </w:tcMar>
            <w:vAlign w:val="center"/>
          </w:tcPr>
          <w:p w14:paraId="5B30CF6D"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OFICINA ASESORA DE PLANEACIÓN</w:t>
            </w:r>
          </w:p>
        </w:tc>
      </w:tr>
      <w:tr w:rsidR="00780926" w:rsidRPr="00173939" w14:paraId="011E5FF8" w14:textId="77777777" w:rsidTr="00CB748B">
        <w:trPr>
          <w:trHeight w:val="300"/>
        </w:trPr>
        <w:tc>
          <w:tcPr>
            <w:tcW w:w="1271" w:type="dxa"/>
            <w:vMerge/>
            <w:vAlign w:val="center"/>
          </w:tcPr>
          <w:p w14:paraId="5C41BB15" w14:textId="77777777" w:rsidR="00780926" w:rsidRPr="00173939" w:rsidRDefault="00780926" w:rsidP="00387C1F">
            <w:pPr>
              <w:jc w:val="center"/>
              <w:rPr>
                <w:rFonts w:ascii="Verdana" w:hAnsi="Verdana"/>
                <w:sz w:val="22"/>
                <w:szCs w:val="22"/>
              </w:rPr>
            </w:pPr>
          </w:p>
        </w:tc>
        <w:tc>
          <w:tcPr>
            <w:tcW w:w="2410" w:type="dxa"/>
            <w:vMerge/>
            <w:vAlign w:val="center"/>
          </w:tcPr>
          <w:p w14:paraId="60B304A5"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4EC61CFC" w14:textId="77777777" w:rsidR="00780926" w:rsidRPr="00173939" w:rsidRDefault="006754D4" w:rsidP="00387C1F">
            <w:pPr>
              <w:jc w:val="center"/>
              <w:rPr>
                <w:rFonts w:ascii="Verdana" w:hAnsi="Verdana"/>
                <w:sz w:val="22"/>
                <w:szCs w:val="22"/>
              </w:rPr>
            </w:pPr>
            <w:hyperlink r:id="rId17" w:anchor="'121-MECI'!T%C3%ADtulos_a_imprimir">
              <w:r w:rsidR="00780926" w:rsidRPr="00173939">
                <w:rPr>
                  <w:rStyle w:val="Hipervnculo"/>
                  <w:rFonts w:ascii="Verdana" w:hAnsi="Verdana"/>
                  <w:color w:val="0563C1"/>
                  <w:sz w:val="22"/>
                  <w:szCs w:val="22"/>
                </w:rPr>
                <w:t>121</w:t>
              </w:r>
            </w:hyperlink>
          </w:p>
        </w:tc>
        <w:tc>
          <w:tcPr>
            <w:tcW w:w="4200" w:type="dxa"/>
            <w:tcMar>
              <w:top w:w="15" w:type="dxa"/>
              <w:left w:w="15" w:type="dxa"/>
              <w:right w:w="15" w:type="dxa"/>
            </w:tcMar>
            <w:vAlign w:val="center"/>
          </w:tcPr>
          <w:p w14:paraId="2152D0BB" w14:textId="678E4037" w:rsidR="00780926" w:rsidRPr="00173939" w:rsidRDefault="00780926" w:rsidP="00ED628E">
            <w:pPr>
              <w:jc w:val="both"/>
              <w:rPr>
                <w:rFonts w:ascii="Verdana" w:hAnsi="Verdana"/>
                <w:color w:val="000000"/>
                <w:sz w:val="22"/>
                <w:szCs w:val="22"/>
              </w:rPr>
            </w:pPr>
            <w:r w:rsidRPr="00173939">
              <w:rPr>
                <w:rFonts w:ascii="Verdana" w:hAnsi="Verdana"/>
                <w:color w:val="000000"/>
                <w:sz w:val="22"/>
                <w:szCs w:val="22"/>
              </w:rPr>
              <w:t>GRUPO DE</w:t>
            </w:r>
            <w:r w:rsidR="00ED628E" w:rsidRPr="00173939">
              <w:rPr>
                <w:rFonts w:ascii="Verdana" w:hAnsi="Verdana"/>
                <w:color w:val="000000"/>
                <w:sz w:val="22"/>
                <w:szCs w:val="22"/>
              </w:rPr>
              <w:t xml:space="preserve"> MEJORAMIENTO INSTITUCIONAL</w:t>
            </w:r>
          </w:p>
        </w:tc>
      </w:tr>
      <w:tr w:rsidR="00780926" w:rsidRPr="00173939" w14:paraId="6B3DF7A8" w14:textId="77777777" w:rsidTr="00CB748B">
        <w:trPr>
          <w:trHeight w:val="300"/>
        </w:trPr>
        <w:tc>
          <w:tcPr>
            <w:tcW w:w="1271" w:type="dxa"/>
            <w:vMerge/>
            <w:vAlign w:val="center"/>
          </w:tcPr>
          <w:p w14:paraId="05544BE5" w14:textId="77777777" w:rsidR="00780926" w:rsidRPr="00173939" w:rsidRDefault="00780926" w:rsidP="00387C1F">
            <w:pPr>
              <w:jc w:val="center"/>
              <w:rPr>
                <w:rFonts w:ascii="Verdana" w:hAnsi="Verdana"/>
                <w:sz w:val="22"/>
                <w:szCs w:val="22"/>
              </w:rPr>
            </w:pPr>
          </w:p>
        </w:tc>
        <w:tc>
          <w:tcPr>
            <w:tcW w:w="2410" w:type="dxa"/>
            <w:vMerge/>
            <w:vAlign w:val="center"/>
          </w:tcPr>
          <w:p w14:paraId="0DF03669"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53640B2E" w14:textId="77777777" w:rsidR="00780926" w:rsidRPr="00173939" w:rsidRDefault="006754D4" w:rsidP="00387C1F">
            <w:pPr>
              <w:jc w:val="center"/>
              <w:rPr>
                <w:rFonts w:ascii="Verdana" w:hAnsi="Verdana"/>
                <w:sz w:val="22"/>
                <w:szCs w:val="22"/>
              </w:rPr>
            </w:pPr>
            <w:hyperlink r:id="rId18" w:anchor="'130-Juridica'!T%C3%ADtulos_a_imprimir">
              <w:r w:rsidR="00780926" w:rsidRPr="00173939">
                <w:rPr>
                  <w:rStyle w:val="Hipervnculo"/>
                  <w:rFonts w:ascii="Verdana" w:hAnsi="Verdana"/>
                  <w:color w:val="0563C1"/>
                  <w:sz w:val="22"/>
                  <w:szCs w:val="22"/>
                </w:rPr>
                <w:t>130</w:t>
              </w:r>
            </w:hyperlink>
          </w:p>
        </w:tc>
        <w:tc>
          <w:tcPr>
            <w:tcW w:w="4200" w:type="dxa"/>
            <w:tcMar>
              <w:top w:w="15" w:type="dxa"/>
              <w:left w:w="15" w:type="dxa"/>
              <w:right w:w="15" w:type="dxa"/>
            </w:tcMar>
            <w:vAlign w:val="center"/>
          </w:tcPr>
          <w:p w14:paraId="400DC4A6"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OFICINA ASESORA JURÍDICA</w:t>
            </w:r>
          </w:p>
        </w:tc>
      </w:tr>
      <w:tr w:rsidR="00780926" w:rsidRPr="00173939" w14:paraId="50C21AA7" w14:textId="77777777" w:rsidTr="00CB748B">
        <w:trPr>
          <w:trHeight w:val="300"/>
        </w:trPr>
        <w:tc>
          <w:tcPr>
            <w:tcW w:w="1271" w:type="dxa"/>
            <w:vMerge/>
            <w:vAlign w:val="center"/>
          </w:tcPr>
          <w:p w14:paraId="4352E2B0" w14:textId="77777777" w:rsidR="00780926" w:rsidRPr="00173939" w:rsidRDefault="00780926" w:rsidP="00387C1F">
            <w:pPr>
              <w:jc w:val="center"/>
              <w:rPr>
                <w:rFonts w:ascii="Verdana" w:hAnsi="Verdana"/>
                <w:sz w:val="22"/>
                <w:szCs w:val="22"/>
              </w:rPr>
            </w:pPr>
          </w:p>
        </w:tc>
        <w:tc>
          <w:tcPr>
            <w:tcW w:w="2410" w:type="dxa"/>
            <w:vMerge/>
            <w:vAlign w:val="center"/>
          </w:tcPr>
          <w:p w14:paraId="5DCF611D"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77CD73F1" w14:textId="77777777" w:rsidR="00780926" w:rsidRPr="00173939" w:rsidRDefault="006754D4" w:rsidP="00387C1F">
            <w:pPr>
              <w:jc w:val="center"/>
              <w:rPr>
                <w:rFonts w:ascii="Verdana" w:hAnsi="Verdana"/>
                <w:sz w:val="22"/>
                <w:szCs w:val="22"/>
              </w:rPr>
            </w:pPr>
            <w:hyperlink r:id="rId19" w:anchor="'140-Sistemas'!%C3%81rea_de_impresi%C3%B3n">
              <w:r w:rsidR="00780926" w:rsidRPr="00173939">
                <w:rPr>
                  <w:rStyle w:val="Hipervnculo"/>
                  <w:rFonts w:ascii="Verdana" w:hAnsi="Verdana"/>
                  <w:color w:val="0563C1"/>
                  <w:sz w:val="22"/>
                  <w:szCs w:val="22"/>
                </w:rPr>
                <w:t>140</w:t>
              </w:r>
            </w:hyperlink>
          </w:p>
        </w:tc>
        <w:tc>
          <w:tcPr>
            <w:tcW w:w="4200" w:type="dxa"/>
            <w:tcMar>
              <w:top w:w="15" w:type="dxa"/>
              <w:left w:w="15" w:type="dxa"/>
              <w:right w:w="15" w:type="dxa"/>
            </w:tcMar>
            <w:vAlign w:val="center"/>
          </w:tcPr>
          <w:p w14:paraId="1FE5DFA9"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OFICINA DE INFORMATICA Y SISTEMAS</w:t>
            </w:r>
          </w:p>
        </w:tc>
      </w:tr>
      <w:tr w:rsidR="00780926" w:rsidRPr="00173939" w14:paraId="4E4B6792" w14:textId="77777777" w:rsidTr="00CB748B">
        <w:trPr>
          <w:trHeight w:val="300"/>
        </w:trPr>
        <w:tc>
          <w:tcPr>
            <w:tcW w:w="1271" w:type="dxa"/>
            <w:vMerge/>
            <w:vAlign w:val="center"/>
          </w:tcPr>
          <w:p w14:paraId="418564B7" w14:textId="77777777" w:rsidR="00780926" w:rsidRPr="00173939" w:rsidRDefault="00780926" w:rsidP="00387C1F">
            <w:pPr>
              <w:jc w:val="center"/>
              <w:rPr>
                <w:rFonts w:ascii="Verdana" w:hAnsi="Verdana"/>
                <w:sz w:val="22"/>
                <w:szCs w:val="22"/>
              </w:rPr>
            </w:pPr>
          </w:p>
        </w:tc>
        <w:tc>
          <w:tcPr>
            <w:tcW w:w="2410" w:type="dxa"/>
            <w:vMerge/>
            <w:vAlign w:val="center"/>
          </w:tcPr>
          <w:p w14:paraId="35759779"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7B40D25F" w14:textId="77777777" w:rsidR="00780926" w:rsidRPr="00173939" w:rsidRDefault="006754D4" w:rsidP="00387C1F">
            <w:pPr>
              <w:jc w:val="center"/>
              <w:rPr>
                <w:rFonts w:ascii="Verdana" w:hAnsi="Verdana"/>
                <w:sz w:val="22"/>
                <w:szCs w:val="22"/>
              </w:rPr>
            </w:pPr>
            <w:hyperlink r:id="rId20" w:anchor="'150-Interinstitucional'!T%C3%ADtulos_a_imprimir">
              <w:r w:rsidR="00780926" w:rsidRPr="00173939">
                <w:rPr>
                  <w:rStyle w:val="Hipervnculo"/>
                  <w:rFonts w:ascii="Verdana" w:hAnsi="Verdana"/>
                  <w:color w:val="0563C1"/>
                  <w:sz w:val="22"/>
                  <w:szCs w:val="22"/>
                </w:rPr>
                <w:t>150</w:t>
              </w:r>
            </w:hyperlink>
          </w:p>
        </w:tc>
        <w:tc>
          <w:tcPr>
            <w:tcW w:w="4200" w:type="dxa"/>
            <w:tcMar>
              <w:top w:w="15" w:type="dxa"/>
              <w:left w:w="15" w:type="dxa"/>
              <w:right w:w="15" w:type="dxa"/>
            </w:tcMar>
            <w:vAlign w:val="center"/>
          </w:tcPr>
          <w:p w14:paraId="00D3896A"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ASESORÍA Y COORDINACION INTERINSTITUCIONAL</w:t>
            </w:r>
          </w:p>
        </w:tc>
      </w:tr>
      <w:tr w:rsidR="00780926" w:rsidRPr="00173939" w14:paraId="7EF0179A" w14:textId="77777777" w:rsidTr="00CB748B">
        <w:trPr>
          <w:trHeight w:val="300"/>
        </w:trPr>
        <w:tc>
          <w:tcPr>
            <w:tcW w:w="1271" w:type="dxa"/>
            <w:vMerge/>
            <w:vAlign w:val="center"/>
          </w:tcPr>
          <w:p w14:paraId="3DD1317E" w14:textId="77777777" w:rsidR="00780926" w:rsidRPr="00173939" w:rsidRDefault="00780926" w:rsidP="00387C1F">
            <w:pPr>
              <w:jc w:val="center"/>
              <w:rPr>
                <w:rFonts w:ascii="Verdana" w:hAnsi="Verdana"/>
                <w:sz w:val="22"/>
                <w:szCs w:val="22"/>
              </w:rPr>
            </w:pPr>
          </w:p>
        </w:tc>
        <w:tc>
          <w:tcPr>
            <w:tcW w:w="2410" w:type="dxa"/>
            <w:vMerge/>
            <w:vAlign w:val="center"/>
          </w:tcPr>
          <w:p w14:paraId="1D6491D5" w14:textId="77777777" w:rsidR="00780926" w:rsidRPr="00173939" w:rsidRDefault="00780926" w:rsidP="00A11AE1">
            <w:pPr>
              <w:rPr>
                <w:rFonts w:ascii="Verdana" w:hAnsi="Verdana"/>
                <w:sz w:val="22"/>
                <w:szCs w:val="22"/>
              </w:rPr>
            </w:pPr>
          </w:p>
        </w:tc>
        <w:tc>
          <w:tcPr>
            <w:tcW w:w="1134" w:type="dxa"/>
            <w:shd w:val="clear" w:color="auto" w:fill="F2F2F2"/>
            <w:tcMar>
              <w:top w:w="15" w:type="dxa"/>
              <w:left w:w="15" w:type="dxa"/>
              <w:right w:w="15" w:type="dxa"/>
            </w:tcMar>
            <w:vAlign w:val="center"/>
          </w:tcPr>
          <w:p w14:paraId="363B50CD" w14:textId="77777777" w:rsidR="00780926" w:rsidRPr="00173939" w:rsidRDefault="006754D4" w:rsidP="00387C1F">
            <w:pPr>
              <w:jc w:val="center"/>
              <w:rPr>
                <w:rFonts w:ascii="Verdana" w:hAnsi="Verdana"/>
                <w:sz w:val="22"/>
                <w:szCs w:val="22"/>
              </w:rPr>
            </w:pPr>
            <w:hyperlink r:id="rId21" w:anchor="'200-Delegada%20control'!T%C3%ADtulos_a_imprimir">
              <w:r w:rsidR="00780926" w:rsidRPr="00173939">
                <w:rPr>
                  <w:rStyle w:val="Hipervnculo"/>
                  <w:rFonts w:ascii="Verdana" w:hAnsi="Verdana"/>
                  <w:color w:val="0563C1"/>
                  <w:sz w:val="22"/>
                  <w:szCs w:val="22"/>
                </w:rPr>
                <w:t>200</w:t>
              </w:r>
            </w:hyperlink>
          </w:p>
        </w:tc>
        <w:tc>
          <w:tcPr>
            <w:tcW w:w="4200" w:type="dxa"/>
            <w:shd w:val="clear" w:color="auto" w:fill="F2F2F2"/>
            <w:tcMar>
              <w:top w:w="15" w:type="dxa"/>
              <w:left w:w="15" w:type="dxa"/>
              <w:right w:w="15" w:type="dxa"/>
            </w:tcMar>
            <w:vAlign w:val="center"/>
          </w:tcPr>
          <w:p w14:paraId="1C9799B3" w14:textId="0D9FFA3B" w:rsidR="00780926" w:rsidRPr="00173939" w:rsidRDefault="00A11AE1" w:rsidP="00387C1F">
            <w:pPr>
              <w:jc w:val="both"/>
              <w:rPr>
                <w:rFonts w:ascii="Verdana" w:hAnsi="Verdana"/>
                <w:color w:val="000000"/>
                <w:sz w:val="22"/>
                <w:szCs w:val="22"/>
              </w:rPr>
            </w:pPr>
            <w:r w:rsidRPr="00173939">
              <w:rPr>
                <w:rFonts w:ascii="Verdana" w:hAnsi="Verdana"/>
                <w:color w:val="000000"/>
                <w:sz w:val="22"/>
                <w:szCs w:val="22"/>
              </w:rPr>
              <w:t>DELEGADA</w:t>
            </w:r>
            <w:r w:rsidR="00780926" w:rsidRPr="00173939">
              <w:rPr>
                <w:rFonts w:ascii="Verdana" w:hAnsi="Verdana"/>
                <w:color w:val="000000"/>
                <w:sz w:val="22"/>
                <w:szCs w:val="22"/>
              </w:rPr>
              <w:t xml:space="preserve"> PARA EL CONTROL</w:t>
            </w:r>
          </w:p>
        </w:tc>
      </w:tr>
      <w:tr w:rsidR="00780926" w:rsidRPr="00173939" w14:paraId="7A5930C6" w14:textId="77777777" w:rsidTr="00CB748B">
        <w:trPr>
          <w:trHeight w:val="300"/>
        </w:trPr>
        <w:tc>
          <w:tcPr>
            <w:tcW w:w="1271" w:type="dxa"/>
            <w:vMerge w:val="restart"/>
            <w:tcMar>
              <w:top w:w="15" w:type="dxa"/>
              <w:left w:w="15" w:type="dxa"/>
              <w:right w:w="15" w:type="dxa"/>
            </w:tcMar>
            <w:vAlign w:val="center"/>
          </w:tcPr>
          <w:p w14:paraId="5BC67C42" w14:textId="77777777" w:rsidR="00780926" w:rsidRPr="00173939" w:rsidRDefault="00780926" w:rsidP="00387C1F">
            <w:pPr>
              <w:jc w:val="center"/>
              <w:rPr>
                <w:rFonts w:ascii="Verdana" w:hAnsi="Verdana"/>
                <w:b/>
                <w:bCs/>
                <w:color w:val="000000"/>
                <w:sz w:val="22"/>
                <w:szCs w:val="22"/>
              </w:rPr>
            </w:pPr>
            <w:r w:rsidRPr="00173939">
              <w:rPr>
                <w:rFonts w:ascii="Verdana" w:hAnsi="Verdana"/>
                <w:b/>
                <w:bCs/>
                <w:color w:val="000000"/>
                <w:sz w:val="22"/>
                <w:szCs w:val="22"/>
              </w:rPr>
              <w:t>200</w:t>
            </w:r>
          </w:p>
        </w:tc>
        <w:tc>
          <w:tcPr>
            <w:tcW w:w="2410" w:type="dxa"/>
            <w:vMerge w:val="restart"/>
            <w:tcMar>
              <w:top w:w="15" w:type="dxa"/>
              <w:left w:w="15" w:type="dxa"/>
              <w:right w:w="15" w:type="dxa"/>
            </w:tcMar>
            <w:vAlign w:val="center"/>
          </w:tcPr>
          <w:p w14:paraId="6899DFFE" w14:textId="77777777" w:rsidR="00780926" w:rsidRPr="00173939" w:rsidRDefault="00780926" w:rsidP="00A11AE1">
            <w:pPr>
              <w:rPr>
                <w:rFonts w:ascii="Verdana" w:hAnsi="Verdana"/>
                <w:b/>
                <w:bCs/>
                <w:color w:val="000000"/>
                <w:sz w:val="22"/>
                <w:szCs w:val="22"/>
              </w:rPr>
            </w:pPr>
            <w:r w:rsidRPr="00173939">
              <w:rPr>
                <w:rFonts w:ascii="Verdana" w:hAnsi="Verdana"/>
                <w:b/>
                <w:bCs/>
                <w:color w:val="000000"/>
                <w:sz w:val="22"/>
                <w:szCs w:val="22"/>
              </w:rPr>
              <w:t>SUPERINTENDENCIA DELEGADA PARA EL CONTROL</w:t>
            </w:r>
          </w:p>
        </w:tc>
        <w:tc>
          <w:tcPr>
            <w:tcW w:w="1134" w:type="dxa"/>
            <w:tcMar>
              <w:top w:w="15" w:type="dxa"/>
              <w:left w:w="15" w:type="dxa"/>
              <w:right w:w="15" w:type="dxa"/>
            </w:tcMar>
            <w:vAlign w:val="center"/>
          </w:tcPr>
          <w:p w14:paraId="72330250" w14:textId="77777777" w:rsidR="00780926" w:rsidRPr="00173939" w:rsidRDefault="006754D4" w:rsidP="00387C1F">
            <w:pPr>
              <w:jc w:val="center"/>
              <w:rPr>
                <w:rFonts w:ascii="Verdana" w:hAnsi="Verdana"/>
                <w:sz w:val="22"/>
                <w:szCs w:val="22"/>
              </w:rPr>
            </w:pPr>
            <w:hyperlink r:id="rId22" w:anchor="'210-Quejas'!T%C3%ADtulos_a_imprimir">
              <w:r w:rsidR="00780926" w:rsidRPr="00173939">
                <w:rPr>
                  <w:rStyle w:val="Hipervnculo"/>
                  <w:rFonts w:ascii="Verdana" w:hAnsi="Verdana"/>
                  <w:color w:val="0563C1"/>
                  <w:sz w:val="22"/>
                  <w:szCs w:val="22"/>
                </w:rPr>
                <w:t>210</w:t>
              </w:r>
            </w:hyperlink>
          </w:p>
        </w:tc>
        <w:tc>
          <w:tcPr>
            <w:tcW w:w="4200" w:type="dxa"/>
            <w:tcMar>
              <w:top w:w="15" w:type="dxa"/>
              <w:left w:w="15" w:type="dxa"/>
              <w:right w:w="15" w:type="dxa"/>
            </w:tcMar>
            <w:vAlign w:val="center"/>
          </w:tcPr>
          <w:p w14:paraId="29ECBE9C" w14:textId="64C8C803" w:rsidR="00780926" w:rsidRPr="00173939" w:rsidRDefault="00A11AE1" w:rsidP="00A11AE1">
            <w:pPr>
              <w:rPr>
                <w:rFonts w:ascii="Verdana" w:hAnsi="Verdana"/>
                <w:color w:val="000000"/>
                <w:sz w:val="22"/>
                <w:szCs w:val="22"/>
              </w:rPr>
            </w:pPr>
            <w:r w:rsidRPr="00173939">
              <w:rPr>
                <w:rFonts w:ascii="Verdana" w:hAnsi="Verdana"/>
                <w:color w:val="000000"/>
                <w:sz w:val="22"/>
                <w:szCs w:val="22"/>
              </w:rPr>
              <w:t>GRUPO INVESTIGACIONES ADMINISTRATIVAS PRELIMINARES</w:t>
            </w:r>
          </w:p>
        </w:tc>
      </w:tr>
      <w:tr w:rsidR="00780926" w:rsidRPr="00173939" w14:paraId="6583FFED" w14:textId="77777777" w:rsidTr="00CB748B">
        <w:trPr>
          <w:trHeight w:val="300"/>
        </w:trPr>
        <w:tc>
          <w:tcPr>
            <w:tcW w:w="1271" w:type="dxa"/>
            <w:vMerge/>
            <w:vAlign w:val="center"/>
          </w:tcPr>
          <w:p w14:paraId="4AB10E6B" w14:textId="77777777" w:rsidR="00780926" w:rsidRPr="00173939" w:rsidRDefault="00780926" w:rsidP="00387C1F">
            <w:pPr>
              <w:jc w:val="center"/>
              <w:rPr>
                <w:rFonts w:ascii="Verdana" w:hAnsi="Verdana"/>
                <w:sz w:val="22"/>
                <w:szCs w:val="22"/>
              </w:rPr>
            </w:pPr>
          </w:p>
        </w:tc>
        <w:tc>
          <w:tcPr>
            <w:tcW w:w="2410" w:type="dxa"/>
            <w:vMerge/>
            <w:vAlign w:val="center"/>
          </w:tcPr>
          <w:p w14:paraId="05830DB2"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0FB10B95" w14:textId="77777777" w:rsidR="00780926" w:rsidRPr="00173939" w:rsidRDefault="006754D4" w:rsidP="00387C1F">
            <w:pPr>
              <w:jc w:val="center"/>
              <w:rPr>
                <w:rFonts w:ascii="Verdana" w:hAnsi="Verdana"/>
                <w:sz w:val="22"/>
                <w:szCs w:val="22"/>
              </w:rPr>
            </w:pPr>
            <w:hyperlink r:id="rId23" w:anchor="'220-Inspeccion'!T%C3%ADtulos_a_imprimir">
              <w:r w:rsidR="00780926" w:rsidRPr="00173939">
                <w:rPr>
                  <w:rStyle w:val="Hipervnculo"/>
                  <w:rFonts w:ascii="Verdana" w:hAnsi="Verdana"/>
                  <w:color w:val="0563C1"/>
                  <w:sz w:val="22"/>
                  <w:szCs w:val="22"/>
                </w:rPr>
                <w:t>220</w:t>
              </w:r>
            </w:hyperlink>
          </w:p>
        </w:tc>
        <w:tc>
          <w:tcPr>
            <w:tcW w:w="4200" w:type="dxa"/>
            <w:tcMar>
              <w:top w:w="15" w:type="dxa"/>
              <w:left w:w="15" w:type="dxa"/>
              <w:right w:w="15" w:type="dxa"/>
            </w:tcMar>
            <w:vAlign w:val="center"/>
          </w:tcPr>
          <w:p w14:paraId="16160329"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INSPECCIÓN</w:t>
            </w:r>
          </w:p>
        </w:tc>
      </w:tr>
      <w:tr w:rsidR="00780926" w:rsidRPr="00173939" w14:paraId="0E241648" w14:textId="77777777" w:rsidTr="00CB748B">
        <w:trPr>
          <w:trHeight w:val="300"/>
        </w:trPr>
        <w:tc>
          <w:tcPr>
            <w:tcW w:w="1271" w:type="dxa"/>
            <w:vMerge/>
            <w:vAlign w:val="center"/>
          </w:tcPr>
          <w:p w14:paraId="13FE249B" w14:textId="77777777" w:rsidR="00780926" w:rsidRPr="00173939" w:rsidRDefault="00780926" w:rsidP="00387C1F">
            <w:pPr>
              <w:jc w:val="center"/>
              <w:rPr>
                <w:rFonts w:ascii="Verdana" w:hAnsi="Verdana"/>
                <w:sz w:val="22"/>
                <w:szCs w:val="22"/>
              </w:rPr>
            </w:pPr>
          </w:p>
        </w:tc>
        <w:tc>
          <w:tcPr>
            <w:tcW w:w="2410" w:type="dxa"/>
            <w:vMerge/>
            <w:vAlign w:val="center"/>
          </w:tcPr>
          <w:p w14:paraId="17CF0B4E"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7CF15D43" w14:textId="77777777" w:rsidR="00780926" w:rsidRPr="00173939" w:rsidRDefault="006754D4" w:rsidP="00387C1F">
            <w:pPr>
              <w:jc w:val="center"/>
              <w:rPr>
                <w:rFonts w:ascii="Verdana" w:hAnsi="Verdana"/>
                <w:sz w:val="22"/>
                <w:szCs w:val="22"/>
              </w:rPr>
            </w:pPr>
            <w:hyperlink r:id="rId24" w:anchor="'230-Sanciones'!T%C3%ADtulos_a_imprimir">
              <w:r w:rsidR="00780926" w:rsidRPr="00173939">
                <w:rPr>
                  <w:rStyle w:val="Hipervnculo"/>
                  <w:rFonts w:ascii="Verdana" w:hAnsi="Verdana"/>
                  <w:color w:val="0563C1"/>
                  <w:sz w:val="22"/>
                  <w:szCs w:val="22"/>
                </w:rPr>
                <w:t>230</w:t>
              </w:r>
            </w:hyperlink>
          </w:p>
        </w:tc>
        <w:tc>
          <w:tcPr>
            <w:tcW w:w="4200" w:type="dxa"/>
            <w:tcMar>
              <w:top w:w="15" w:type="dxa"/>
              <w:left w:w="15" w:type="dxa"/>
              <w:right w:w="15" w:type="dxa"/>
            </w:tcMar>
            <w:vAlign w:val="center"/>
          </w:tcPr>
          <w:p w14:paraId="5293E0CE"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SANCIONES</w:t>
            </w:r>
          </w:p>
        </w:tc>
      </w:tr>
      <w:tr w:rsidR="00780926" w:rsidRPr="00173939" w14:paraId="1CB37C29" w14:textId="77777777" w:rsidTr="00CB748B">
        <w:trPr>
          <w:trHeight w:val="600"/>
        </w:trPr>
        <w:tc>
          <w:tcPr>
            <w:tcW w:w="1271" w:type="dxa"/>
            <w:tcMar>
              <w:top w:w="15" w:type="dxa"/>
              <w:left w:w="15" w:type="dxa"/>
              <w:right w:w="15" w:type="dxa"/>
            </w:tcMar>
            <w:vAlign w:val="center"/>
          </w:tcPr>
          <w:p w14:paraId="19777AA9" w14:textId="77777777" w:rsidR="00780926" w:rsidRPr="00173939" w:rsidRDefault="00780926" w:rsidP="00387C1F">
            <w:pPr>
              <w:jc w:val="center"/>
              <w:rPr>
                <w:rFonts w:ascii="Verdana" w:hAnsi="Verdana"/>
                <w:b/>
                <w:bCs/>
                <w:color w:val="000000"/>
                <w:sz w:val="22"/>
                <w:szCs w:val="22"/>
              </w:rPr>
            </w:pPr>
            <w:r w:rsidRPr="00173939">
              <w:rPr>
                <w:rFonts w:ascii="Verdana" w:hAnsi="Verdana"/>
                <w:b/>
                <w:bCs/>
                <w:color w:val="000000"/>
                <w:sz w:val="22"/>
                <w:szCs w:val="22"/>
              </w:rPr>
              <w:t>100</w:t>
            </w:r>
          </w:p>
        </w:tc>
        <w:tc>
          <w:tcPr>
            <w:tcW w:w="2410" w:type="dxa"/>
            <w:tcMar>
              <w:top w:w="15" w:type="dxa"/>
              <w:left w:w="15" w:type="dxa"/>
              <w:right w:w="15" w:type="dxa"/>
            </w:tcMar>
            <w:vAlign w:val="center"/>
          </w:tcPr>
          <w:p w14:paraId="17A96935" w14:textId="77777777" w:rsidR="00780926" w:rsidRPr="00173939" w:rsidRDefault="00780926" w:rsidP="00A11AE1">
            <w:pPr>
              <w:rPr>
                <w:rFonts w:ascii="Verdana" w:hAnsi="Verdana"/>
                <w:b/>
                <w:bCs/>
                <w:color w:val="000000"/>
                <w:sz w:val="22"/>
                <w:szCs w:val="22"/>
              </w:rPr>
            </w:pPr>
            <w:r w:rsidRPr="00173939">
              <w:rPr>
                <w:rFonts w:ascii="Verdana" w:hAnsi="Verdana"/>
                <w:b/>
                <w:bCs/>
                <w:color w:val="000000"/>
                <w:sz w:val="22"/>
                <w:szCs w:val="22"/>
              </w:rPr>
              <w:t>DESPACHO SUPERINTENDENTE DE VIGILANCIA Y SEGURIDAD PRIVADA</w:t>
            </w:r>
          </w:p>
        </w:tc>
        <w:tc>
          <w:tcPr>
            <w:tcW w:w="1134" w:type="dxa"/>
            <w:shd w:val="clear" w:color="auto" w:fill="F2F2F2"/>
            <w:tcMar>
              <w:top w:w="15" w:type="dxa"/>
              <w:left w:w="15" w:type="dxa"/>
              <w:right w:w="15" w:type="dxa"/>
            </w:tcMar>
            <w:vAlign w:val="center"/>
          </w:tcPr>
          <w:p w14:paraId="5935D87D" w14:textId="77777777" w:rsidR="00780926" w:rsidRPr="00173939" w:rsidRDefault="006754D4" w:rsidP="00387C1F">
            <w:pPr>
              <w:jc w:val="center"/>
              <w:rPr>
                <w:rFonts w:ascii="Verdana" w:hAnsi="Verdana"/>
                <w:sz w:val="22"/>
                <w:szCs w:val="22"/>
              </w:rPr>
            </w:pPr>
            <w:hyperlink r:id="rId25" w:anchor="'300-Secretaria%20General'!T%C3%ADtulos_a_imprimir">
              <w:r w:rsidR="00780926" w:rsidRPr="00173939">
                <w:rPr>
                  <w:rStyle w:val="Hipervnculo"/>
                  <w:rFonts w:ascii="Verdana" w:hAnsi="Verdana"/>
                  <w:color w:val="0563C1"/>
                  <w:sz w:val="22"/>
                  <w:szCs w:val="22"/>
                </w:rPr>
                <w:t>300</w:t>
              </w:r>
            </w:hyperlink>
          </w:p>
        </w:tc>
        <w:tc>
          <w:tcPr>
            <w:tcW w:w="4200" w:type="dxa"/>
            <w:shd w:val="clear" w:color="auto" w:fill="F2F2F2"/>
            <w:tcMar>
              <w:top w:w="15" w:type="dxa"/>
              <w:left w:w="15" w:type="dxa"/>
              <w:right w:w="15" w:type="dxa"/>
            </w:tcMar>
            <w:vAlign w:val="center"/>
          </w:tcPr>
          <w:p w14:paraId="01BF2322"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SECRETARÍA GENERAL</w:t>
            </w:r>
          </w:p>
        </w:tc>
      </w:tr>
      <w:tr w:rsidR="00780926" w:rsidRPr="00173939" w14:paraId="4CAEAED9" w14:textId="77777777" w:rsidTr="00CB748B">
        <w:trPr>
          <w:trHeight w:val="300"/>
        </w:trPr>
        <w:tc>
          <w:tcPr>
            <w:tcW w:w="1271" w:type="dxa"/>
            <w:vMerge w:val="restart"/>
            <w:tcMar>
              <w:top w:w="15" w:type="dxa"/>
              <w:left w:w="15" w:type="dxa"/>
              <w:right w:w="15" w:type="dxa"/>
            </w:tcMar>
            <w:vAlign w:val="center"/>
          </w:tcPr>
          <w:p w14:paraId="2CAEFC34" w14:textId="77777777" w:rsidR="00780926" w:rsidRPr="00173939" w:rsidRDefault="00780926" w:rsidP="00387C1F">
            <w:pPr>
              <w:jc w:val="center"/>
              <w:rPr>
                <w:rFonts w:ascii="Verdana" w:hAnsi="Verdana"/>
                <w:b/>
                <w:bCs/>
                <w:color w:val="000000"/>
                <w:sz w:val="22"/>
                <w:szCs w:val="22"/>
              </w:rPr>
            </w:pPr>
            <w:r w:rsidRPr="00173939">
              <w:rPr>
                <w:rFonts w:ascii="Verdana" w:hAnsi="Verdana"/>
                <w:b/>
                <w:bCs/>
                <w:color w:val="000000"/>
                <w:sz w:val="22"/>
                <w:szCs w:val="22"/>
              </w:rPr>
              <w:t>300</w:t>
            </w:r>
          </w:p>
        </w:tc>
        <w:tc>
          <w:tcPr>
            <w:tcW w:w="2410" w:type="dxa"/>
            <w:vMerge w:val="restart"/>
            <w:tcMar>
              <w:top w:w="15" w:type="dxa"/>
              <w:left w:w="15" w:type="dxa"/>
              <w:right w:w="15" w:type="dxa"/>
            </w:tcMar>
            <w:vAlign w:val="center"/>
          </w:tcPr>
          <w:p w14:paraId="500E100F" w14:textId="77777777" w:rsidR="00780926" w:rsidRPr="00173939" w:rsidRDefault="00780926" w:rsidP="00A11AE1">
            <w:pPr>
              <w:rPr>
                <w:rFonts w:ascii="Verdana" w:hAnsi="Verdana"/>
                <w:b/>
                <w:bCs/>
                <w:color w:val="000000"/>
                <w:sz w:val="22"/>
                <w:szCs w:val="22"/>
              </w:rPr>
            </w:pPr>
            <w:r w:rsidRPr="00173939">
              <w:rPr>
                <w:rFonts w:ascii="Verdana" w:hAnsi="Verdana"/>
                <w:b/>
                <w:bCs/>
                <w:color w:val="000000"/>
                <w:sz w:val="22"/>
                <w:szCs w:val="22"/>
              </w:rPr>
              <w:t>SECRETARÍA GENERAL</w:t>
            </w:r>
          </w:p>
        </w:tc>
        <w:tc>
          <w:tcPr>
            <w:tcW w:w="1134" w:type="dxa"/>
            <w:tcMar>
              <w:top w:w="15" w:type="dxa"/>
              <w:left w:w="15" w:type="dxa"/>
              <w:right w:w="15" w:type="dxa"/>
            </w:tcMar>
            <w:vAlign w:val="center"/>
          </w:tcPr>
          <w:p w14:paraId="468AFFFE" w14:textId="77777777" w:rsidR="00780926" w:rsidRPr="00173939" w:rsidRDefault="006754D4" w:rsidP="00387C1F">
            <w:pPr>
              <w:jc w:val="center"/>
              <w:rPr>
                <w:rFonts w:ascii="Verdana" w:hAnsi="Verdana"/>
                <w:sz w:val="22"/>
                <w:szCs w:val="22"/>
              </w:rPr>
            </w:pPr>
            <w:hyperlink r:id="rId26" w:anchor="'310-RRHH'!%C3%81rea_de_impresi%C3%B3n">
              <w:r w:rsidR="00780926" w:rsidRPr="00173939">
                <w:rPr>
                  <w:rStyle w:val="Hipervnculo"/>
                  <w:rFonts w:ascii="Verdana" w:hAnsi="Verdana"/>
                  <w:color w:val="0563C1"/>
                  <w:sz w:val="22"/>
                  <w:szCs w:val="22"/>
                </w:rPr>
                <w:t>310</w:t>
              </w:r>
            </w:hyperlink>
          </w:p>
        </w:tc>
        <w:tc>
          <w:tcPr>
            <w:tcW w:w="4200" w:type="dxa"/>
            <w:tcMar>
              <w:top w:w="15" w:type="dxa"/>
              <w:left w:w="15" w:type="dxa"/>
              <w:right w:w="15" w:type="dxa"/>
            </w:tcMar>
            <w:vAlign w:val="center"/>
          </w:tcPr>
          <w:p w14:paraId="5D8B865E"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RECURSOS HUMANOS</w:t>
            </w:r>
          </w:p>
        </w:tc>
      </w:tr>
      <w:tr w:rsidR="00780926" w:rsidRPr="00173939" w14:paraId="57E0D22D" w14:textId="77777777" w:rsidTr="00CB748B">
        <w:trPr>
          <w:trHeight w:val="300"/>
        </w:trPr>
        <w:tc>
          <w:tcPr>
            <w:tcW w:w="1271" w:type="dxa"/>
            <w:vMerge/>
            <w:vAlign w:val="center"/>
          </w:tcPr>
          <w:p w14:paraId="6476877B" w14:textId="77777777" w:rsidR="00780926" w:rsidRPr="00173939" w:rsidRDefault="00780926" w:rsidP="00387C1F">
            <w:pPr>
              <w:jc w:val="center"/>
              <w:rPr>
                <w:rFonts w:ascii="Verdana" w:hAnsi="Verdana"/>
                <w:sz w:val="22"/>
                <w:szCs w:val="22"/>
              </w:rPr>
            </w:pPr>
          </w:p>
        </w:tc>
        <w:tc>
          <w:tcPr>
            <w:tcW w:w="2410" w:type="dxa"/>
            <w:vMerge/>
            <w:vAlign w:val="center"/>
          </w:tcPr>
          <w:p w14:paraId="323872EB"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3A9D772A" w14:textId="77777777" w:rsidR="00780926" w:rsidRPr="00173939" w:rsidRDefault="006754D4" w:rsidP="00387C1F">
            <w:pPr>
              <w:jc w:val="center"/>
              <w:rPr>
                <w:rFonts w:ascii="Verdana" w:hAnsi="Verdana"/>
                <w:sz w:val="22"/>
                <w:szCs w:val="22"/>
              </w:rPr>
            </w:pPr>
            <w:hyperlink r:id="rId27" w:anchor="'320-Financieros'!T%C3%ADtulos_a_imprimir">
              <w:r w:rsidR="00780926" w:rsidRPr="00173939">
                <w:rPr>
                  <w:rStyle w:val="Hipervnculo"/>
                  <w:rFonts w:ascii="Verdana" w:hAnsi="Verdana"/>
                  <w:color w:val="0563C1"/>
                  <w:sz w:val="22"/>
                  <w:szCs w:val="22"/>
                </w:rPr>
                <w:t>320</w:t>
              </w:r>
            </w:hyperlink>
          </w:p>
        </w:tc>
        <w:tc>
          <w:tcPr>
            <w:tcW w:w="4200" w:type="dxa"/>
            <w:tcMar>
              <w:top w:w="15" w:type="dxa"/>
              <w:left w:w="15" w:type="dxa"/>
              <w:right w:w="15" w:type="dxa"/>
            </w:tcMar>
            <w:vAlign w:val="center"/>
          </w:tcPr>
          <w:p w14:paraId="45F15F46"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RECURSOS FINANCIEROS</w:t>
            </w:r>
          </w:p>
        </w:tc>
      </w:tr>
      <w:tr w:rsidR="00780926" w:rsidRPr="00173939" w14:paraId="2D928FFE" w14:textId="77777777" w:rsidTr="00CB748B">
        <w:trPr>
          <w:trHeight w:val="300"/>
        </w:trPr>
        <w:tc>
          <w:tcPr>
            <w:tcW w:w="1271" w:type="dxa"/>
            <w:vMerge/>
            <w:vAlign w:val="center"/>
          </w:tcPr>
          <w:p w14:paraId="66EBE8B4" w14:textId="77777777" w:rsidR="00780926" w:rsidRPr="00173939" w:rsidRDefault="00780926" w:rsidP="00387C1F">
            <w:pPr>
              <w:jc w:val="center"/>
              <w:rPr>
                <w:rFonts w:ascii="Verdana" w:hAnsi="Verdana"/>
                <w:sz w:val="22"/>
                <w:szCs w:val="22"/>
              </w:rPr>
            </w:pPr>
          </w:p>
        </w:tc>
        <w:tc>
          <w:tcPr>
            <w:tcW w:w="2410" w:type="dxa"/>
            <w:vMerge/>
            <w:vAlign w:val="center"/>
          </w:tcPr>
          <w:p w14:paraId="034B31DD"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76C4910C" w14:textId="77777777" w:rsidR="00780926" w:rsidRPr="00173939" w:rsidRDefault="006754D4" w:rsidP="00387C1F">
            <w:pPr>
              <w:jc w:val="center"/>
              <w:rPr>
                <w:rFonts w:ascii="Verdana" w:hAnsi="Verdana"/>
                <w:sz w:val="22"/>
                <w:szCs w:val="22"/>
              </w:rPr>
            </w:pPr>
            <w:hyperlink r:id="rId28" w:anchor="'330-Gestion%20Doc.'!%C3%81rea_de_impresi%C3%B3n">
              <w:r w:rsidR="00780926" w:rsidRPr="00173939">
                <w:rPr>
                  <w:rStyle w:val="Hipervnculo"/>
                  <w:rFonts w:ascii="Verdana" w:hAnsi="Verdana"/>
                  <w:color w:val="0563C1"/>
                  <w:sz w:val="22"/>
                  <w:szCs w:val="22"/>
                </w:rPr>
                <w:t>330</w:t>
              </w:r>
            </w:hyperlink>
          </w:p>
        </w:tc>
        <w:tc>
          <w:tcPr>
            <w:tcW w:w="4200" w:type="dxa"/>
            <w:tcMar>
              <w:top w:w="15" w:type="dxa"/>
              <w:left w:w="15" w:type="dxa"/>
              <w:right w:w="15" w:type="dxa"/>
            </w:tcMar>
            <w:vAlign w:val="center"/>
          </w:tcPr>
          <w:p w14:paraId="6DFD682E"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GESTIÓN DOCUMENTAL, ARCHIVO Y CORRESPONDENCIA</w:t>
            </w:r>
          </w:p>
        </w:tc>
      </w:tr>
      <w:tr w:rsidR="00780926" w:rsidRPr="00173939" w14:paraId="129DD720" w14:textId="77777777" w:rsidTr="00CB748B">
        <w:trPr>
          <w:trHeight w:val="300"/>
        </w:trPr>
        <w:tc>
          <w:tcPr>
            <w:tcW w:w="1271" w:type="dxa"/>
            <w:vMerge/>
            <w:vAlign w:val="center"/>
          </w:tcPr>
          <w:p w14:paraId="6AAAD0AC" w14:textId="77777777" w:rsidR="00780926" w:rsidRPr="00173939" w:rsidRDefault="00780926" w:rsidP="00387C1F">
            <w:pPr>
              <w:jc w:val="center"/>
              <w:rPr>
                <w:rFonts w:ascii="Verdana" w:hAnsi="Verdana"/>
                <w:sz w:val="22"/>
                <w:szCs w:val="22"/>
              </w:rPr>
            </w:pPr>
          </w:p>
        </w:tc>
        <w:tc>
          <w:tcPr>
            <w:tcW w:w="2410" w:type="dxa"/>
            <w:vMerge/>
            <w:vAlign w:val="center"/>
          </w:tcPr>
          <w:p w14:paraId="361448AD"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4334E7CB" w14:textId="77777777" w:rsidR="00780926" w:rsidRPr="00173939" w:rsidRDefault="006754D4" w:rsidP="00387C1F">
            <w:pPr>
              <w:jc w:val="center"/>
              <w:rPr>
                <w:rFonts w:ascii="Verdana" w:hAnsi="Verdana"/>
                <w:sz w:val="22"/>
                <w:szCs w:val="22"/>
              </w:rPr>
            </w:pPr>
            <w:hyperlink r:id="rId29" w:anchor="'340-Control%20Disciplinario'!T%C3%ADtulos_a_imprimir">
              <w:r w:rsidR="00780926" w:rsidRPr="00173939">
                <w:rPr>
                  <w:rStyle w:val="Hipervnculo"/>
                  <w:rFonts w:ascii="Verdana" w:hAnsi="Verdana"/>
                  <w:color w:val="0563C1"/>
                  <w:sz w:val="22"/>
                  <w:szCs w:val="22"/>
                </w:rPr>
                <w:t>340</w:t>
              </w:r>
            </w:hyperlink>
          </w:p>
        </w:tc>
        <w:tc>
          <w:tcPr>
            <w:tcW w:w="4200" w:type="dxa"/>
            <w:tcMar>
              <w:top w:w="15" w:type="dxa"/>
              <w:left w:w="15" w:type="dxa"/>
              <w:right w:w="15" w:type="dxa"/>
            </w:tcMar>
            <w:vAlign w:val="center"/>
          </w:tcPr>
          <w:p w14:paraId="5FAD3381"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CONTROL INTERNO DISCIPLINARIO</w:t>
            </w:r>
          </w:p>
        </w:tc>
      </w:tr>
      <w:tr w:rsidR="00780926" w:rsidRPr="00173939" w14:paraId="414DECEB" w14:textId="77777777" w:rsidTr="00CB748B">
        <w:trPr>
          <w:trHeight w:val="300"/>
        </w:trPr>
        <w:tc>
          <w:tcPr>
            <w:tcW w:w="1271" w:type="dxa"/>
            <w:vMerge/>
            <w:vAlign w:val="center"/>
          </w:tcPr>
          <w:p w14:paraId="4C529262" w14:textId="77777777" w:rsidR="00780926" w:rsidRPr="00173939" w:rsidRDefault="00780926" w:rsidP="00387C1F">
            <w:pPr>
              <w:jc w:val="center"/>
              <w:rPr>
                <w:rFonts w:ascii="Verdana" w:hAnsi="Verdana"/>
                <w:sz w:val="22"/>
                <w:szCs w:val="22"/>
              </w:rPr>
            </w:pPr>
          </w:p>
        </w:tc>
        <w:tc>
          <w:tcPr>
            <w:tcW w:w="2410" w:type="dxa"/>
            <w:vMerge/>
            <w:vAlign w:val="center"/>
          </w:tcPr>
          <w:p w14:paraId="16C69671"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5B86228C" w14:textId="77777777" w:rsidR="00780926" w:rsidRPr="00173939" w:rsidRDefault="006754D4" w:rsidP="00387C1F">
            <w:pPr>
              <w:jc w:val="center"/>
              <w:rPr>
                <w:rFonts w:ascii="Verdana" w:hAnsi="Verdana"/>
                <w:sz w:val="22"/>
                <w:szCs w:val="22"/>
              </w:rPr>
            </w:pPr>
            <w:hyperlink r:id="rId30" w:anchor="'350-Recursos%20fisicos'!%C3%81rea_de_impresi%C3%B3n">
              <w:r w:rsidR="00780926" w:rsidRPr="00173939">
                <w:rPr>
                  <w:rStyle w:val="Hipervnculo"/>
                  <w:rFonts w:ascii="Verdana" w:hAnsi="Verdana"/>
                  <w:color w:val="0563C1"/>
                  <w:sz w:val="22"/>
                  <w:szCs w:val="22"/>
                </w:rPr>
                <w:t>350</w:t>
              </w:r>
            </w:hyperlink>
          </w:p>
        </w:tc>
        <w:tc>
          <w:tcPr>
            <w:tcW w:w="4200" w:type="dxa"/>
            <w:tcMar>
              <w:top w:w="15" w:type="dxa"/>
              <w:left w:w="15" w:type="dxa"/>
              <w:right w:w="15" w:type="dxa"/>
            </w:tcMar>
            <w:vAlign w:val="center"/>
          </w:tcPr>
          <w:p w14:paraId="43E84939"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RECURSOS FÍSICOS Y ADQUISICIONES</w:t>
            </w:r>
          </w:p>
        </w:tc>
      </w:tr>
      <w:tr w:rsidR="00780926" w:rsidRPr="00173939" w14:paraId="0D249E47" w14:textId="77777777" w:rsidTr="00CB748B">
        <w:trPr>
          <w:trHeight w:val="300"/>
        </w:trPr>
        <w:tc>
          <w:tcPr>
            <w:tcW w:w="1271" w:type="dxa"/>
            <w:vMerge/>
            <w:vAlign w:val="center"/>
          </w:tcPr>
          <w:p w14:paraId="6586CBB6" w14:textId="77777777" w:rsidR="00780926" w:rsidRPr="00173939" w:rsidRDefault="00780926" w:rsidP="00387C1F">
            <w:pPr>
              <w:jc w:val="center"/>
              <w:rPr>
                <w:rFonts w:ascii="Verdana" w:hAnsi="Verdana"/>
                <w:sz w:val="22"/>
                <w:szCs w:val="22"/>
              </w:rPr>
            </w:pPr>
          </w:p>
        </w:tc>
        <w:tc>
          <w:tcPr>
            <w:tcW w:w="2410" w:type="dxa"/>
            <w:vMerge/>
            <w:vAlign w:val="center"/>
          </w:tcPr>
          <w:p w14:paraId="7F41E4DF"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1DF64476" w14:textId="77777777" w:rsidR="00780926" w:rsidRPr="00173939" w:rsidRDefault="006754D4" w:rsidP="00387C1F">
            <w:pPr>
              <w:jc w:val="center"/>
              <w:rPr>
                <w:rFonts w:ascii="Verdana" w:hAnsi="Verdana"/>
                <w:sz w:val="22"/>
                <w:szCs w:val="22"/>
              </w:rPr>
            </w:pPr>
            <w:hyperlink r:id="rId31" w:anchor="'360-Contratos'!%C3%81rea_de_impresi%C3%B3n">
              <w:r w:rsidR="00780926" w:rsidRPr="00173939">
                <w:rPr>
                  <w:rStyle w:val="Hipervnculo"/>
                  <w:rFonts w:ascii="Verdana" w:hAnsi="Verdana"/>
                  <w:color w:val="0563C1"/>
                  <w:sz w:val="22"/>
                  <w:szCs w:val="22"/>
                </w:rPr>
                <w:t>360</w:t>
              </w:r>
            </w:hyperlink>
          </w:p>
        </w:tc>
        <w:tc>
          <w:tcPr>
            <w:tcW w:w="4200" w:type="dxa"/>
            <w:tcMar>
              <w:top w:w="15" w:type="dxa"/>
              <w:left w:w="15" w:type="dxa"/>
              <w:right w:w="15" w:type="dxa"/>
            </w:tcMar>
            <w:vAlign w:val="center"/>
          </w:tcPr>
          <w:p w14:paraId="0BAD29AE"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CONTRATOS</w:t>
            </w:r>
          </w:p>
        </w:tc>
      </w:tr>
      <w:tr w:rsidR="00780926" w:rsidRPr="00173939" w14:paraId="38835EB1" w14:textId="77777777" w:rsidTr="00CB748B">
        <w:trPr>
          <w:trHeight w:val="300"/>
        </w:trPr>
        <w:tc>
          <w:tcPr>
            <w:tcW w:w="1271" w:type="dxa"/>
            <w:vMerge/>
            <w:vAlign w:val="center"/>
          </w:tcPr>
          <w:p w14:paraId="50D8C7C2" w14:textId="77777777" w:rsidR="00780926" w:rsidRPr="00173939" w:rsidRDefault="00780926" w:rsidP="00387C1F">
            <w:pPr>
              <w:jc w:val="center"/>
              <w:rPr>
                <w:rFonts w:ascii="Verdana" w:hAnsi="Verdana"/>
                <w:sz w:val="22"/>
                <w:szCs w:val="22"/>
              </w:rPr>
            </w:pPr>
          </w:p>
        </w:tc>
        <w:tc>
          <w:tcPr>
            <w:tcW w:w="2410" w:type="dxa"/>
            <w:vMerge/>
            <w:vAlign w:val="center"/>
          </w:tcPr>
          <w:p w14:paraId="27743FA2"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31BA01BE" w14:textId="77777777" w:rsidR="00780926" w:rsidRPr="00173939" w:rsidRDefault="006754D4" w:rsidP="00387C1F">
            <w:pPr>
              <w:jc w:val="center"/>
              <w:rPr>
                <w:rFonts w:ascii="Verdana" w:hAnsi="Verdana"/>
                <w:sz w:val="22"/>
                <w:szCs w:val="22"/>
              </w:rPr>
            </w:pPr>
            <w:hyperlink r:id="rId32" w:anchor="'370-Atencion%20Usuario'!T%C3%ADtulos_a_imprimir">
              <w:r w:rsidR="00780926" w:rsidRPr="00173939">
                <w:rPr>
                  <w:rStyle w:val="Hipervnculo"/>
                  <w:rFonts w:ascii="Verdana" w:hAnsi="Verdana"/>
                  <w:color w:val="0563C1"/>
                  <w:sz w:val="22"/>
                  <w:szCs w:val="22"/>
                </w:rPr>
                <w:t>370</w:t>
              </w:r>
            </w:hyperlink>
          </w:p>
        </w:tc>
        <w:tc>
          <w:tcPr>
            <w:tcW w:w="4200" w:type="dxa"/>
            <w:tcMar>
              <w:top w:w="15" w:type="dxa"/>
              <w:left w:w="15" w:type="dxa"/>
              <w:right w:w="15" w:type="dxa"/>
            </w:tcMar>
            <w:vAlign w:val="center"/>
          </w:tcPr>
          <w:p w14:paraId="47E1B256"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ATENCIÓN AL USUARIO</w:t>
            </w:r>
          </w:p>
        </w:tc>
      </w:tr>
      <w:tr w:rsidR="00780926" w:rsidRPr="00173939" w14:paraId="673E89EC" w14:textId="77777777" w:rsidTr="00CB748B">
        <w:trPr>
          <w:trHeight w:val="600"/>
        </w:trPr>
        <w:tc>
          <w:tcPr>
            <w:tcW w:w="1271" w:type="dxa"/>
            <w:tcMar>
              <w:top w:w="15" w:type="dxa"/>
              <w:left w:w="15" w:type="dxa"/>
              <w:right w:w="15" w:type="dxa"/>
            </w:tcMar>
            <w:vAlign w:val="center"/>
          </w:tcPr>
          <w:p w14:paraId="22D470CA" w14:textId="77777777" w:rsidR="00780926" w:rsidRPr="00173939" w:rsidRDefault="00780926" w:rsidP="00387C1F">
            <w:pPr>
              <w:jc w:val="center"/>
              <w:rPr>
                <w:rFonts w:ascii="Verdana" w:hAnsi="Verdana"/>
                <w:b/>
                <w:bCs/>
                <w:color w:val="000000"/>
                <w:sz w:val="22"/>
                <w:szCs w:val="22"/>
              </w:rPr>
            </w:pPr>
            <w:r w:rsidRPr="00173939">
              <w:rPr>
                <w:rFonts w:ascii="Verdana" w:hAnsi="Verdana"/>
                <w:b/>
                <w:bCs/>
                <w:color w:val="000000"/>
                <w:sz w:val="22"/>
                <w:szCs w:val="22"/>
              </w:rPr>
              <w:t>100</w:t>
            </w:r>
          </w:p>
        </w:tc>
        <w:tc>
          <w:tcPr>
            <w:tcW w:w="2410" w:type="dxa"/>
            <w:tcMar>
              <w:top w:w="15" w:type="dxa"/>
              <w:left w:w="15" w:type="dxa"/>
              <w:right w:w="15" w:type="dxa"/>
            </w:tcMar>
            <w:vAlign w:val="center"/>
          </w:tcPr>
          <w:p w14:paraId="4AF7A99C" w14:textId="77777777" w:rsidR="00780926" w:rsidRPr="00173939" w:rsidRDefault="00780926" w:rsidP="00A11AE1">
            <w:pPr>
              <w:rPr>
                <w:rFonts w:ascii="Verdana" w:hAnsi="Verdana"/>
                <w:b/>
                <w:bCs/>
                <w:color w:val="000000"/>
                <w:sz w:val="22"/>
                <w:szCs w:val="22"/>
              </w:rPr>
            </w:pPr>
            <w:r w:rsidRPr="00173939">
              <w:rPr>
                <w:rFonts w:ascii="Verdana" w:hAnsi="Verdana"/>
                <w:b/>
                <w:bCs/>
                <w:color w:val="000000"/>
                <w:sz w:val="22"/>
                <w:szCs w:val="22"/>
              </w:rPr>
              <w:t>DESPACHO SUPERINTENDENTE DE VIGILANCIA Y SEGURIDAD PRIVADA</w:t>
            </w:r>
          </w:p>
        </w:tc>
        <w:tc>
          <w:tcPr>
            <w:tcW w:w="1134" w:type="dxa"/>
            <w:shd w:val="clear" w:color="auto" w:fill="F2F2F2"/>
            <w:tcMar>
              <w:top w:w="15" w:type="dxa"/>
              <w:left w:w="15" w:type="dxa"/>
              <w:right w:w="15" w:type="dxa"/>
            </w:tcMar>
            <w:vAlign w:val="center"/>
          </w:tcPr>
          <w:p w14:paraId="1A32904E" w14:textId="77777777" w:rsidR="00780926" w:rsidRPr="00173939" w:rsidRDefault="006754D4" w:rsidP="00387C1F">
            <w:pPr>
              <w:jc w:val="center"/>
              <w:rPr>
                <w:rFonts w:ascii="Verdana" w:hAnsi="Verdana"/>
                <w:sz w:val="22"/>
                <w:szCs w:val="22"/>
              </w:rPr>
            </w:pPr>
            <w:hyperlink r:id="rId33" w:anchor="'400-Operacion'!T%C3%ADtulos_a_imprimir">
              <w:r w:rsidR="00780926" w:rsidRPr="00173939">
                <w:rPr>
                  <w:rStyle w:val="Hipervnculo"/>
                  <w:rFonts w:ascii="Verdana" w:hAnsi="Verdana"/>
                  <w:color w:val="0563C1"/>
                  <w:sz w:val="22"/>
                  <w:szCs w:val="22"/>
                </w:rPr>
                <w:t>400</w:t>
              </w:r>
            </w:hyperlink>
          </w:p>
        </w:tc>
        <w:tc>
          <w:tcPr>
            <w:tcW w:w="4200" w:type="dxa"/>
            <w:shd w:val="clear" w:color="auto" w:fill="F2F2F2"/>
            <w:tcMar>
              <w:top w:w="15" w:type="dxa"/>
              <w:left w:w="15" w:type="dxa"/>
              <w:right w:w="15" w:type="dxa"/>
            </w:tcMar>
            <w:vAlign w:val="center"/>
          </w:tcPr>
          <w:p w14:paraId="20D6B084" w14:textId="363BDC66"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DELEGADA PARA LA OPERACIÓN</w:t>
            </w:r>
          </w:p>
        </w:tc>
      </w:tr>
      <w:tr w:rsidR="00780926" w:rsidRPr="00173939" w14:paraId="566290C3" w14:textId="77777777" w:rsidTr="00CB748B">
        <w:trPr>
          <w:trHeight w:val="300"/>
        </w:trPr>
        <w:tc>
          <w:tcPr>
            <w:tcW w:w="1271" w:type="dxa"/>
            <w:vMerge w:val="restart"/>
            <w:tcMar>
              <w:top w:w="15" w:type="dxa"/>
              <w:left w:w="15" w:type="dxa"/>
              <w:right w:w="15" w:type="dxa"/>
            </w:tcMar>
            <w:vAlign w:val="center"/>
          </w:tcPr>
          <w:p w14:paraId="653E17FF" w14:textId="77777777" w:rsidR="00780926" w:rsidRPr="00173939" w:rsidRDefault="00780926" w:rsidP="00387C1F">
            <w:pPr>
              <w:jc w:val="center"/>
              <w:rPr>
                <w:rFonts w:ascii="Verdana" w:hAnsi="Verdana"/>
                <w:b/>
                <w:bCs/>
                <w:color w:val="000000"/>
                <w:sz w:val="22"/>
                <w:szCs w:val="22"/>
              </w:rPr>
            </w:pPr>
            <w:r w:rsidRPr="00173939">
              <w:rPr>
                <w:rFonts w:ascii="Verdana" w:hAnsi="Verdana"/>
                <w:b/>
                <w:bCs/>
                <w:color w:val="000000"/>
                <w:sz w:val="22"/>
                <w:szCs w:val="22"/>
              </w:rPr>
              <w:t>400</w:t>
            </w:r>
          </w:p>
        </w:tc>
        <w:tc>
          <w:tcPr>
            <w:tcW w:w="2410" w:type="dxa"/>
            <w:vMerge w:val="restart"/>
            <w:tcMar>
              <w:top w:w="15" w:type="dxa"/>
              <w:left w:w="15" w:type="dxa"/>
              <w:right w:w="15" w:type="dxa"/>
            </w:tcMar>
            <w:vAlign w:val="center"/>
          </w:tcPr>
          <w:p w14:paraId="1A2B75BE" w14:textId="77777777" w:rsidR="00780926" w:rsidRPr="00173939" w:rsidRDefault="00780926" w:rsidP="00A11AE1">
            <w:pPr>
              <w:rPr>
                <w:rFonts w:ascii="Verdana" w:hAnsi="Verdana"/>
                <w:b/>
                <w:bCs/>
                <w:color w:val="000000"/>
                <w:sz w:val="22"/>
                <w:szCs w:val="22"/>
              </w:rPr>
            </w:pPr>
            <w:r w:rsidRPr="00173939">
              <w:rPr>
                <w:rFonts w:ascii="Verdana" w:hAnsi="Verdana"/>
                <w:b/>
                <w:bCs/>
                <w:color w:val="000000"/>
                <w:sz w:val="22"/>
                <w:szCs w:val="22"/>
              </w:rPr>
              <w:t>SUPERINTENDENCIA DELEGADA PARA LA OPERACIÓN</w:t>
            </w:r>
          </w:p>
        </w:tc>
        <w:tc>
          <w:tcPr>
            <w:tcW w:w="1134" w:type="dxa"/>
            <w:tcMar>
              <w:top w:w="15" w:type="dxa"/>
              <w:left w:w="15" w:type="dxa"/>
              <w:right w:w="15" w:type="dxa"/>
            </w:tcMar>
            <w:vAlign w:val="center"/>
          </w:tcPr>
          <w:p w14:paraId="1050C747" w14:textId="77777777" w:rsidR="00780926" w:rsidRPr="00173939" w:rsidRDefault="006754D4" w:rsidP="00387C1F">
            <w:pPr>
              <w:jc w:val="center"/>
              <w:rPr>
                <w:rFonts w:ascii="Verdana" w:hAnsi="Verdana"/>
                <w:sz w:val="22"/>
                <w:szCs w:val="22"/>
              </w:rPr>
            </w:pPr>
            <w:hyperlink r:id="rId34" w:anchor="'410-Empresariales'!T%C3%ADtulos_a_imprimir">
              <w:r w:rsidR="00780926" w:rsidRPr="00173939">
                <w:rPr>
                  <w:rStyle w:val="Hipervnculo"/>
                  <w:rFonts w:ascii="Verdana" w:hAnsi="Verdana"/>
                  <w:color w:val="0563C1"/>
                  <w:sz w:val="22"/>
                  <w:szCs w:val="22"/>
                </w:rPr>
                <w:t>410</w:t>
              </w:r>
            </w:hyperlink>
          </w:p>
        </w:tc>
        <w:tc>
          <w:tcPr>
            <w:tcW w:w="4200" w:type="dxa"/>
            <w:tcMar>
              <w:top w:w="15" w:type="dxa"/>
              <w:left w:w="15" w:type="dxa"/>
              <w:right w:w="15" w:type="dxa"/>
            </w:tcMar>
            <w:vAlign w:val="center"/>
          </w:tcPr>
          <w:p w14:paraId="05F9ACB0"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PERMISOS DE ESTADO EMPRESARIALES</w:t>
            </w:r>
          </w:p>
        </w:tc>
      </w:tr>
      <w:tr w:rsidR="00780926" w:rsidRPr="00173939" w14:paraId="33294688" w14:textId="77777777" w:rsidTr="00CB748B">
        <w:trPr>
          <w:trHeight w:val="300"/>
        </w:trPr>
        <w:tc>
          <w:tcPr>
            <w:tcW w:w="1271" w:type="dxa"/>
            <w:vMerge/>
            <w:vAlign w:val="center"/>
          </w:tcPr>
          <w:p w14:paraId="1E5864DB" w14:textId="77777777" w:rsidR="00780926" w:rsidRPr="00173939" w:rsidRDefault="00780926" w:rsidP="00387C1F">
            <w:pPr>
              <w:jc w:val="center"/>
              <w:rPr>
                <w:rFonts w:ascii="Verdana" w:hAnsi="Verdana"/>
                <w:sz w:val="22"/>
                <w:szCs w:val="22"/>
              </w:rPr>
            </w:pPr>
          </w:p>
        </w:tc>
        <w:tc>
          <w:tcPr>
            <w:tcW w:w="2410" w:type="dxa"/>
            <w:vMerge/>
            <w:vAlign w:val="center"/>
          </w:tcPr>
          <w:p w14:paraId="4021DB22"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6DE07C51" w14:textId="77777777" w:rsidR="00780926" w:rsidRPr="00173939" w:rsidRDefault="006754D4" w:rsidP="00387C1F">
            <w:pPr>
              <w:jc w:val="center"/>
              <w:rPr>
                <w:rFonts w:ascii="Verdana" w:hAnsi="Verdana"/>
                <w:sz w:val="22"/>
                <w:szCs w:val="22"/>
              </w:rPr>
            </w:pPr>
            <w:hyperlink r:id="rId35" w:anchor="'420-Esquemas%20de%20auto'!T%C3%ADtulos_a_imprimir">
              <w:r w:rsidR="00780926" w:rsidRPr="00173939">
                <w:rPr>
                  <w:rStyle w:val="Hipervnculo"/>
                  <w:rFonts w:ascii="Verdana" w:hAnsi="Verdana"/>
                  <w:color w:val="0563C1"/>
                  <w:sz w:val="22"/>
                  <w:szCs w:val="22"/>
                </w:rPr>
                <w:t>420</w:t>
              </w:r>
            </w:hyperlink>
          </w:p>
        </w:tc>
        <w:tc>
          <w:tcPr>
            <w:tcW w:w="4200" w:type="dxa"/>
            <w:tcMar>
              <w:top w:w="15" w:type="dxa"/>
              <w:left w:w="15" w:type="dxa"/>
              <w:right w:w="15" w:type="dxa"/>
            </w:tcMar>
            <w:vAlign w:val="center"/>
          </w:tcPr>
          <w:p w14:paraId="580E2EE1"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DE ESQUEMAS DE AUTOPROTECCIÓN</w:t>
            </w:r>
          </w:p>
        </w:tc>
      </w:tr>
      <w:tr w:rsidR="00780926" w:rsidRPr="00173939" w14:paraId="50244054" w14:textId="77777777" w:rsidTr="00CB748B">
        <w:trPr>
          <w:trHeight w:val="300"/>
        </w:trPr>
        <w:tc>
          <w:tcPr>
            <w:tcW w:w="1271" w:type="dxa"/>
            <w:vMerge/>
            <w:vAlign w:val="center"/>
          </w:tcPr>
          <w:p w14:paraId="51838C3F" w14:textId="77777777" w:rsidR="00780926" w:rsidRPr="00173939" w:rsidRDefault="00780926" w:rsidP="00387C1F">
            <w:pPr>
              <w:jc w:val="center"/>
              <w:rPr>
                <w:rFonts w:ascii="Verdana" w:hAnsi="Verdana"/>
                <w:sz w:val="22"/>
                <w:szCs w:val="22"/>
              </w:rPr>
            </w:pPr>
          </w:p>
        </w:tc>
        <w:tc>
          <w:tcPr>
            <w:tcW w:w="2410" w:type="dxa"/>
            <w:vMerge/>
            <w:vAlign w:val="center"/>
          </w:tcPr>
          <w:p w14:paraId="3EA8399C" w14:textId="77777777" w:rsidR="00780926" w:rsidRPr="00173939" w:rsidRDefault="00780926" w:rsidP="00A11AE1">
            <w:pPr>
              <w:rPr>
                <w:rFonts w:ascii="Verdana" w:hAnsi="Verdana"/>
                <w:sz w:val="22"/>
                <w:szCs w:val="22"/>
              </w:rPr>
            </w:pPr>
          </w:p>
        </w:tc>
        <w:tc>
          <w:tcPr>
            <w:tcW w:w="1134" w:type="dxa"/>
            <w:tcMar>
              <w:top w:w="15" w:type="dxa"/>
              <w:left w:w="15" w:type="dxa"/>
              <w:right w:w="15" w:type="dxa"/>
            </w:tcMar>
            <w:vAlign w:val="center"/>
          </w:tcPr>
          <w:p w14:paraId="56B6DEA7" w14:textId="77777777" w:rsidR="00780926" w:rsidRPr="00173939" w:rsidRDefault="006754D4" w:rsidP="00387C1F">
            <w:pPr>
              <w:jc w:val="center"/>
              <w:rPr>
                <w:rFonts w:ascii="Verdana" w:hAnsi="Verdana"/>
                <w:sz w:val="22"/>
                <w:szCs w:val="22"/>
              </w:rPr>
            </w:pPr>
            <w:hyperlink r:id="rId36" w:anchor="'430-Consultoria'!T%C3%ADtulos_a_imprimir">
              <w:r w:rsidR="00780926" w:rsidRPr="00173939">
                <w:rPr>
                  <w:rStyle w:val="Hipervnculo"/>
                  <w:rFonts w:ascii="Verdana" w:hAnsi="Verdana"/>
                  <w:color w:val="0563C1"/>
                  <w:sz w:val="22"/>
                  <w:szCs w:val="22"/>
                </w:rPr>
                <w:t>430</w:t>
              </w:r>
            </w:hyperlink>
          </w:p>
        </w:tc>
        <w:tc>
          <w:tcPr>
            <w:tcW w:w="4200" w:type="dxa"/>
            <w:tcMar>
              <w:top w:w="15" w:type="dxa"/>
              <w:left w:w="15" w:type="dxa"/>
              <w:right w:w="15" w:type="dxa"/>
            </w:tcMar>
            <w:vAlign w:val="center"/>
          </w:tcPr>
          <w:p w14:paraId="48F36056" w14:textId="77777777" w:rsidR="00780926" w:rsidRPr="00173939" w:rsidRDefault="00780926" w:rsidP="00387C1F">
            <w:pPr>
              <w:jc w:val="both"/>
              <w:rPr>
                <w:rFonts w:ascii="Verdana" w:hAnsi="Verdana"/>
                <w:color w:val="000000"/>
                <w:sz w:val="22"/>
                <w:szCs w:val="22"/>
              </w:rPr>
            </w:pPr>
            <w:r w:rsidRPr="00173939">
              <w:rPr>
                <w:rFonts w:ascii="Verdana" w:hAnsi="Verdana"/>
                <w:color w:val="000000"/>
                <w:sz w:val="22"/>
                <w:szCs w:val="22"/>
              </w:rPr>
              <w:t>GRUPO CONSULTORÍA Y CAPACITACIÓN</w:t>
            </w:r>
          </w:p>
          <w:p w14:paraId="4088835C" w14:textId="62E36700" w:rsidR="00A11AE1" w:rsidRPr="00173939" w:rsidRDefault="00A11AE1" w:rsidP="00387C1F">
            <w:pPr>
              <w:jc w:val="both"/>
              <w:rPr>
                <w:rFonts w:ascii="Verdana" w:hAnsi="Verdana"/>
                <w:color w:val="000000"/>
                <w:sz w:val="22"/>
                <w:szCs w:val="22"/>
              </w:rPr>
            </w:pPr>
          </w:p>
        </w:tc>
      </w:tr>
    </w:tbl>
    <w:p w14:paraId="19C4C38A" w14:textId="77777777" w:rsidR="00780926" w:rsidRPr="00173939" w:rsidRDefault="00780926" w:rsidP="00780926">
      <w:pPr>
        <w:shd w:val="clear" w:color="auto" w:fill="FFFFFF"/>
        <w:ind w:right="-20"/>
        <w:jc w:val="both"/>
        <w:rPr>
          <w:rFonts w:ascii="Verdana" w:eastAsia="Arial" w:hAnsi="Verdana" w:cs="Arial"/>
          <w:b/>
          <w:bCs/>
          <w:color w:val="000000"/>
          <w:sz w:val="22"/>
          <w:szCs w:val="22"/>
        </w:rPr>
      </w:pPr>
    </w:p>
    <w:p w14:paraId="2C8E43A0" w14:textId="504DDCCF" w:rsidR="00780926" w:rsidRPr="00173939" w:rsidRDefault="00780926" w:rsidP="00780926">
      <w:pPr>
        <w:shd w:val="clear" w:color="auto" w:fill="FFFFFF"/>
        <w:ind w:right="-20"/>
        <w:jc w:val="both"/>
        <w:rPr>
          <w:rFonts w:ascii="Verdana" w:eastAsia="Arial" w:hAnsi="Verdana" w:cs="Arial"/>
          <w:b/>
          <w:bCs/>
          <w:color w:val="000000"/>
          <w:sz w:val="22"/>
          <w:szCs w:val="22"/>
        </w:rPr>
      </w:pPr>
      <w:r w:rsidRPr="00173939">
        <w:rPr>
          <w:rFonts w:ascii="Verdana" w:eastAsia="Arial" w:hAnsi="Verdana" w:cs="Arial"/>
          <w:b/>
          <w:bCs/>
          <w:color w:val="000000"/>
          <w:sz w:val="22"/>
          <w:szCs w:val="22"/>
        </w:rPr>
        <w:t>Ejemplo:  20243000000017CS equivalente para una Resolución</w:t>
      </w:r>
      <w:r w:rsidR="000C70F7" w:rsidRPr="00173939">
        <w:rPr>
          <w:rFonts w:ascii="Verdana" w:eastAsia="Arial" w:hAnsi="Verdana" w:cs="Arial"/>
          <w:b/>
          <w:bCs/>
          <w:color w:val="000000"/>
          <w:sz w:val="22"/>
          <w:szCs w:val="22"/>
        </w:rPr>
        <w:t xml:space="preserve"> </w:t>
      </w:r>
      <w:r w:rsidRPr="00173939">
        <w:rPr>
          <w:rFonts w:ascii="Verdana" w:eastAsia="Arial" w:hAnsi="Verdana" w:cs="Arial"/>
          <w:b/>
          <w:bCs/>
          <w:color w:val="000000"/>
          <w:sz w:val="22"/>
          <w:szCs w:val="22"/>
        </w:rPr>
        <w:t>expedida por Secretaría General</w:t>
      </w:r>
      <w:r w:rsidR="000C70F7" w:rsidRPr="00173939">
        <w:rPr>
          <w:rFonts w:ascii="Verdana" w:eastAsia="Arial" w:hAnsi="Verdana" w:cs="Arial"/>
          <w:b/>
          <w:bCs/>
          <w:color w:val="000000"/>
          <w:sz w:val="22"/>
          <w:szCs w:val="22"/>
        </w:rPr>
        <w:t>:</w:t>
      </w:r>
    </w:p>
    <w:p w14:paraId="7492E8A3" w14:textId="296B9DA5" w:rsidR="00DC15AD" w:rsidRPr="00173939" w:rsidRDefault="00DC15AD" w:rsidP="00780926">
      <w:pPr>
        <w:shd w:val="clear" w:color="auto" w:fill="FFFFFF"/>
        <w:ind w:right="-20"/>
        <w:jc w:val="both"/>
        <w:rPr>
          <w:rFonts w:ascii="Verdana" w:eastAsia="Arial" w:hAnsi="Verdana" w:cs="Arial"/>
          <w:b/>
          <w:bCs/>
          <w:color w:val="000000"/>
          <w:sz w:val="22"/>
          <w:szCs w:val="22"/>
        </w:rPr>
      </w:pPr>
    </w:p>
    <w:p w14:paraId="6C1CF949" w14:textId="77777777" w:rsidR="00780926" w:rsidRPr="00173939" w:rsidRDefault="00780926" w:rsidP="00780926">
      <w:pPr>
        <w:shd w:val="clear" w:color="auto" w:fill="FFFFFF"/>
        <w:ind w:right="-20" w:firstLine="708"/>
        <w:jc w:val="both"/>
        <w:rPr>
          <w:rFonts w:ascii="Verdana" w:eastAsia="Arial" w:hAnsi="Verdana" w:cs="Arial"/>
          <w:b/>
          <w:bCs/>
          <w:color w:val="000000"/>
          <w:sz w:val="22"/>
          <w:szCs w:val="22"/>
        </w:rPr>
      </w:pPr>
      <w:r w:rsidRPr="00173939">
        <w:rPr>
          <w:rFonts w:ascii="Verdana" w:eastAsia="Arial" w:hAnsi="Verdana" w:cs="Arial"/>
          <w:b/>
          <w:bCs/>
          <w:color w:val="000000"/>
          <w:sz w:val="22"/>
          <w:szCs w:val="22"/>
        </w:rPr>
        <w:t>2024 (AÑO)</w:t>
      </w:r>
    </w:p>
    <w:p w14:paraId="2E944474" w14:textId="77777777" w:rsidR="00780926" w:rsidRPr="00173939" w:rsidRDefault="00780926" w:rsidP="00780926">
      <w:pPr>
        <w:shd w:val="clear" w:color="auto" w:fill="FFFFFF"/>
        <w:ind w:left="708" w:right="-20"/>
        <w:jc w:val="both"/>
        <w:rPr>
          <w:rFonts w:ascii="Verdana" w:eastAsia="Arial" w:hAnsi="Verdana" w:cs="Arial"/>
          <w:b/>
          <w:bCs/>
          <w:color w:val="000000"/>
          <w:sz w:val="22"/>
          <w:szCs w:val="22"/>
        </w:rPr>
      </w:pPr>
      <w:r w:rsidRPr="00173939">
        <w:rPr>
          <w:rFonts w:ascii="Verdana" w:eastAsia="Arial" w:hAnsi="Verdana" w:cs="Arial"/>
          <w:b/>
          <w:bCs/>
          <w:color w:val="000000"/>
          <w:sz w:val="22"/>
          <w:szCs w:val="22"/>
        </w:rPr>
        <w:t>300 (CÓDIGO DE ÁREA)</w:t>
      </w:r>
    </w:p>
    <w:p w14:paraId="0912F561" w14:textId="77777777" w:rsidR="00780926" w:rsidRPr="00173939" w:rsidRDefault="00780926" w:rsidP="00780926">
      <w:pPr>
        <w:shd w:val="clear" w:color="auto" w:fill="FFFFFF"/>
        <w:ind w:left="708" w:right="-20"/>
        <w:jc w:val="both"/>
        <w:rPr>
          <w:rFonts w:ascii="Verdana" w:eastAsia="Arial" w:hAnsi="Verdana" w:cs="Arial"/>
          <w:b/>
          <w:bCs/>
          <w:color w:val="000000"/>
          <w:sz w:val="22"/>
          <w:szCs w:val="22"/>
        </w:rPr>
      </w:pPr>
      <w:r w:rsidRPr="00173939">
        <w:rPr>
          <w:rFonts w:ascii="Verdana" w:eastAsia="Arial" w:hAnsi="Verdana" w:cs="Arial"/>
          <w:b/>
          <w:bCs/>
          <w:color w:val="000000"/>
          <w:sz w:val="22"/>
          <w:szCs w:val="22"/>
        </w:rPr>
        <w:t>000001(CONSECUTIVO)</w:t>
      </w:r>
    </w:p>
    <w:p w14:paraId="375C388B" w14:textId="20D3ADB4" w:rsidR="00780926" w:rsidRPr="00173939" w:rsidRDefault="00780926" w:rsidP="00780926">
      <w:pPr>
        <w:shd w:val="clear" w:color="auto" w:fill="FFFFFF"/>
        <w:ind w:left="708" w:right="-20"/>
        <w:jc w:val="both"/>
        <w:rPr>
          <w:rFonts w:ascii="Verdana" w:eastAsia="Arial" w:hAnsi="Verdana" w:cs="Arial"/>
          <w:b/>
          <w:bCs/>
          <w:color w:val="000000"/>
          <w:sz w:val="22"/>
          <w:szCs w:val="22"/>
        </w:rPr>
      </w:pPr>
      <w:r w:rsidRPr="00173939">
        <w:rPr>
          <w:rFonts w:ascii="Verdana" w:eastAsia="Arial" w:hAnsi="Verdana" w:cs="Arial"/>
          <w:b/>
          <w:bCs/>
          <w:color w:val="000000"/>
          <w:sz w:val="22"/>
          <w:szCs w:val="22"/>
        </w:rPr>
        <w:t>7(TIPO DOCUMENTAL)</w:t>
      </w:r>
    </w:p>
    <w:p w14:paraId="67F21013" w14:textId="0386B6BA" w:rsidR="00780926" w:rsidRPr="00173939" w:rsidRDefault="007A6DC8" w:rsidP="00780926">
      <w:pPr>
        <w:shd w:val="clear" w:color="auto" w:fill="FFFFFF"/>
        <w:ind w:left="708" w:right="-20"/>
        <w:jc w:val="both"/>
        <w:rPr>
          <w:rFonts w:ascii="Verdana" w:eastAsia="Arial" w:hAnsi="Verdana" w:cs="Arial"/>
          <w:b/>
          <w:bCs/>
          <w:color w:val="000000"/>
          <w:sz w:val="22"/>
          <w:szCs w:val="22"/>
        </w:rPr>
      </w:pPr>
      <w:r w:rsidRPr="00173939">
        <w:rPr>
          <w:rFonts w:ascii="Verdana" w:eastAsia="Arial" w:hAnsi="Verdana" w:cs="Arial"/>
          <w:b/>
          <w:bCs/>
          <w:color w:val="000000"/>
          <w:sz w:val="22"/>
          <w:szCs w:val="22"/>
        </w:rPr>
        <w:t>CS (</w:t>
      </w:r>
      <w:r w:rsidR="00780926" w:rsidRPr="00173939">
        <w:rPr>
          <w:rFonts w:ascii="Verdana" w:eastAsia="Arial" w:hAnsi="Verdana" w:cs="Arial"/>
          <w:b/>
          <w:bCs/>
          <w:color w:val="000000"/>
          <w:sz w:val="22"/>
          <w:szCs w:val="22"/>
        </w:rPr>
        <w:t>CONTINGENCIA DE SALIDA)</w:t>
      </w:r>
    </w:p>
    <w:p w14:paraId="4C5F921A" w14:textId="77777777" w:rsidR="00780926" w:rsidRPr="00173939" w:rsidRDefault="00780926" w:rsidP="00780926">
      <w:pPr>
        <w:shd w:val="clear" w:color="auto" w:fill="FFFFFF"/>
        <w:ind w:right="-20"/>
        <w:jc w:val="both"/>
        <w:rPr>
          <w:rFonts w:ascii="Verdana" w:eastAsia="Arial" w:hAnsi="Verdana" w:cs="Arial"/>
          <w:b/>
          <w:bCs/>
          <w:color w:val="000000"/>
          <w:sz w:val="22"/>
          <w:szCs w:val="22"/>
        </w:rPr>
      </w:pPr>
    </w:p>
    <w:p w14:paraId="0974CA30" w14:textId="77777777" w:rsidR="00780926" w:rsidRPr="00173939" w:rsidRDefault="00780926" w:rsidP="00DC15AD">
      <w:pPr>
        <w:shd w:val="clear" w:color="auto" w:fill="FFFFFF"/>
        <w:ind w:left="-20" w:right="-20"/>
        <w:jc w:val="both"/>
        <w:rPr>
          <w:rFonts w:ascii="Verdana" w:eastAsia="Times" w:hAnsi="Verdana" w:cs="Times"/>
          <w:color w:val="000000"/>
          <w:sz w:val="22"/>
          <w:szCs w:val="22"/>
        </w:rPr>
      </w:pPr>
      <w:r w:rsidRPr="00173939">
        <w:rPr>
          <w:rFonts w:ascii="Verdana" w:eastAsia="Times New Roman" w:hAnsi="Verdana"/>
          <w:color w:val="000000"/>
          <w:sz w:val="22"/>
          <w:szCs w:val="22"/>
        </w:rPr>
        <w:t xml:space="preserve">Los números asignados se deberán registrar en el formato de </w:t>
      </w:r>
      <w:r w:rsidRPr="00173939">
        <w:rPr>
          <w:rFonts w:ascii="Verdana" w:eastAsia="Times" w:hAnsi="Verdana" w:cs="Times"/>
          <w:sz w:val="22"/>
          <w:szCs w:val="22"/>
        </w:rPr>
        <w:t>planilla de comunicaciones oficial</w:t>
      </w:r>
      <w:r w:rsidRPr="00173939">
        <w:rPr>
          <w:rFonts w:ascii="Verdana" w:eastAsia="Times New Roman" w:hAnsi="Verdana"/>
          <w:sz w:val="22"/>
          <w:szCs w:val="22"/>
        </w:rPr>
        <w:t xml:space="preserve">es </w:t>
      </w:r>
      <w:r w:rsidRPr="00173939">
        <w:rPr>
          <w:rFonts w:ascii="Verdana" w:eastAsia="Times New Roman" w:hAnsi="Verdana"/>
          <w:b/>
          <w:bCs/>
          <w:sz w:val="22"/>
          <w:szCs w:val="22"/>
        </w:rPr>
        <w:t>(código FO</w:t>
      </w:r>
      <w:r w:rsidRPr="00173939">
        <w:rPr>
          <w:rFonts w:ascii="Verdana" w:eastAsia="Times" w:hAnsi="Verdana" w:cs="Times"/>
          <w:b/>
          <w:bCs/>
          <w:sz w:val="22"/>
          <w:szCs w:val="22"/>
        </w:rPr>
        <w:t>R-GDO-330-004)</w:t>
      </w:r>
      <w:r w:rsidRPr="00173939">
        <w:rPr>
          <w:rFonts w:ascii="Verdana" w:eastAsia="Times New Roman" w:hAnsi="Verdana"/>
          <w:b/>
          <w:bCs/>
          <w:color w:val="000000"/>
          <w:sz w:val="22"/>
          <w:szCs w:val="22"/>
        </w:rPr>
        <w:t>,</w:t>
      </w:r>
      <w:r w:rsidRPr="00173939">
        <w:rPr>
          <w:rFonts w:ascii="Verdana" w:eastAsia="Times New Roman" w:hAnsi="Verdana"/>
          <w:color w:val="000000"/>
          <w:sz w:val="22"/>
          <w:szCs w:val="22"/>
        </w:rPr>
        <w:t xml:space="preserve"> conforme al consecutivo manual asignado al trámite</w:t>
      </w:r>
      <w:r w:rsidRPr="00173939">
        <w:rPr>
          <w:rFonts w:ascii="Verdana" w:eastAsia="Times" w:hAnsi="Verdana" w:cs="Times"/>
          <w:color w:val="000000"/>
          <w:sz w:val="22"/>
          <w:szCs w:val="22"/>
        </w:rPr>
        <w:t>.</w:t>
      </w:r>
    </w:p>
    <w:p w14:paraId="607D45A3" w14:textId="77777777" w:rsidR="00780926" w:rsidRPr="00173939" w:rsidRDefault="00780926" w:rsidP="00DC15AD">
      <w:pPr>
        <w:shd w:val="clear" w:color="auto" w:fill="FFFFFF"/>
        <w:ind w:right="-20"/>
        <w:jc w:val="both"/>
        <w:rPr>
          <w:rFonts w:ascii="Verdana" w:eastAsia="Arial" w:hAnsi="Verdana" w:cs="Arial"/>
          <w:b/>
          <w:bCs/>
          <w:color w:val="000000"/>
          <w:sz w:val="22"/>
          <w:szCs w:val="22"/>
        </w:rPr>
      </w:pPr>
    </w:p>
    <w:p w14:paraId="40E572E1" w14:textId="541F8988" w:rsidR="00780926" w:rsidRPr="00173939" w:rsidRDefault="00780926" w:rsidP="00DC15AD">
      <w:pPr>
        <w:shd w:val="clear" w:color="auto" w:fill="FFFFFF"/>
        <w:suppressAutoHyphens/>
        <w:autoSpaceDN w:val="0"/>
        <w:ind w:right="-20"/>
        <w:jc w:val="both"/>
        <w:textAlignment w:val="baseline"/>
        <w:rPr>
          <w:rFonts w:ascii="Verdana" w:eastAsia="Times New Roman" w:hAnsi="Verdana"/>
          <w:color w:val="000000"/>
          <w:sz w:val="22"/>
          <w:szCs w:val="22"/>
        </w:rPr>
      </w:pPr>
      <w:r w:rsidRPr="00173939">
        <w:rPr>
          <w:rFonts w:ascii="Verdana" w:eastAsia="Times New Roman" w:hAnsi="Verdana"/>
          <w:color w:val="000000"/>
          <w:sz w:val="22"/>
          <w:szCs w:val="22"/>
        </w:rPr>
        <w:t xml:space="preserve">Las comunicaciones oficiales, con destino interno y externo, generadas por la </w:t>
      </w:r>
      <w:r w:rsidR="00563C1B" w:rsidRPr="00173939">
        <w:rPr>
          <w:rFonts w:ascii="Verdana" w:eastAsia="Times New Roman" w:hAnsi="Verdana"/>
          <w:color w:val="000000"/>
          <w:sz w:val="22"/>
          <w:szCs w:val="22"/>
        </w:rPr>
        <w:t>Entidad</w:t>
      </w:r>
      <w:r w:rsidRPr="00173939">
        <w:rPr>
          <w:rFonts w:ascii="Verdana" w:eastAsia="Times New Roman" w:hAnsi="Verdana"/>
          <w:color w:val="000000"/>
          <w:sz w:val="22"/>
          <w:szCs w:val="22"/>
        </w:rPr>
        <w:t xml:space="preserve"> deberán estar firmadas digitalmente por los funcionarios autorizados.</w:t>
      </w:r>
    </w:p>
    <w:p w14:paraId="3D74F476" w14:textId="77777777" w:rsidR="00780926" w:rsidRPr="00173939" w:rsidRDefault="00780926" w:rsidP="00DC15AD">
      <w:pPr>
        <w:shd w:val="clear" w:color="auto" w:fill="FFFFFF"/>
        <w:ind w:left="720" w:right="-20"/>
        <w:jc w:val="both"/>
        <w:rPr>
          <w:rFonts w:ascii="Verdana" w:eastAsia="Times New Roman" w:hAnsi="Verdana"/>
          <w:color w:val="000000"/>
          <w:sz w:val="22"/>
          <w:szCs w:val="22"/>
        </w:rPr>
      </w:pPr>
    </w:p>
    <w:p w14:paraId="4AD31AB9" w14:textId="43328DD1" w:rsidR="00780926" w:rsidRPr="00173939" w:rsidRDefault="00A11AE1" w:rsidP="00DC15AD">
      <w:pPr>
        <w:shd w:val="clear" w:color="auto" w:fill="FFFFFF"/>
        <w:suppressAutoHyphens/>
        <w:autoSpaceDN w:val="0"/>
        <w:ind w:right="-20"/>
        <w:jc w:val="both"/>
        <w:textAlignment w:val="baseline"/>
        <w:rPr>
          <w:rFonts w:ascii="Verdana" w:eastAsia="Times New Roman" w:hAnsi="Verdana"/>
          <w:color w:val="000000"/>
          <w:sz w:val="22"/>
          <w:szCs w:val="22"/>
        </w:rPr>
      </w:pPr>
      <w:r w:rsidRPr="00173939">
        <w:rPr>
          <w:rFonts w:ascii="Verdana" w:eastAsia="Times New Roman" w:hAnsi="Verdana"/>
          <w:color w:val="000000"/>
          <w:sz w:val="22"/>
          <w:szCs w:val="22"/>
        </w:rPr>
        <w:t xml:space="preserve">El Grupo </w:t>
      </w:r>
      <w:r w:rsidR="00780926" w:rsidRPr="00173939">
        <w:rPr>
          <w:rFonts w:ascii="Verdana" w:eastAsia="Times New Roman" w:hAnsi="Verdana"/>
          <w:color w:val="000000"/>
          <w:sz w:val="22"/>
          <w:szCs w:val="22"/>
        </w:rPr>
        <w:t xml:space="preserve">de </w:t>
      </w:r>
      <w:r w:rsidRPr="00173939">
        <w:rPr>
          <w:rFonts w:ascii="Verdana" w:eastAsia="Times New Roman" w:hAnsi="Verdana"/>
          <w:color w:val="000000"/>
          <w:sz w:val="22"/>
          <w:szCs w:val="22"/>
        </w:rPr>
        <w:t xml:space="preserve">Atención </w:t>
      </w:r>
      <w:r w:rsidR="00780926" w:rsidRPr="00173939">
        <w:rPr>
          <w:rFonts w:ascii="Verdana" w:eastAsia="Times New Roman" w:hAnsi="Verdana"/>
          <w:color w:val="000000"/>
          <w:sz w:val="22"/>
          <w:szCs w:val="22"/>
        </w:rPr>
        <w:t xml:space="preserve">al </w:t>
      </w:r>
      <w:r w:rsidRPr="00173939">
        <w:rPr>
          <w:rFonts w:ascii="Verdana" w:eastAsia="Times New Roman" w:hAnsi="Verdana"/>
          <w:color w:val="000000"/>
          <w:sz w:val="22"/>
          <w:szCs w:val="22"/>
        </w:rPr>
        <w:t xml:space="preserve">Usuario </w:t>
      </w:r>
      <w:r w:rsidR="00780926" w:rsidRPr="00173939">
        <w:rPr>
          <w:rFonts w:ascii="Verdana" w:eastAsia="Times New Roman" w:hAnsi="Verdana"/>
          <w:color w:val="000000"/>
          <w:sz w:val="22"/>
          <w:szCs w:val="22"/>
        </w:rPr>
        <w:t xml:space="preserve">digitalizará todos los documentos producidos para luego ser almacenados en un repositorio definido por la </w:t>
      </w:r>
      <w:r w:rsidR="00CB748B" w:rsidRPr="00173939">
        <w:rPr>
          <w:rFonts w:ascii="Verdana" w:eastAsia="Times New Roman" w:hAnsi="Verdana"/>
          <w:color w:val="000000"/>
          <w:sz w:val="22"/>
          <w:szCs w:val="22"/>
        </w:rPr>
        <w:t xml:space="preserve">Oficina </w:t>
      </w:r>
      <w:r w:rsidR="00780926" w:rsidRPr="00173939">
        <w:rPr>
          <w:rFonts w:ascii="Verdana" w:eastAsia="Times New Roman" w:hAnsi="Verdana"/>
          <w:color w:val="000000"/>
          <w:sz w:val="22"/>
          <w:szCs w:val="22"/>
        </w:rPr>
        <w:t xml:space="preserve">de </w:t>
      </w:r>
      <w:r w:rsidR="00CB748B" w:rsidRPr="00173939">
        <w:rPr>
          <w:rFonts w:ascii="Verdana" w:eastAsia="Times New Roman" w:hAnsi="Verdana"/>
          <w:color w:val="000000"/>
          <w:sz w:val="22"/>
          <w:szCs w:val="22"/>
        </w:rPr>
        <w:t xml:space="preserve">Sistemas </w:t>
      </w:r>
      <w:r w:rsidR="00780926" w:rsidRPr="00173939">
        <w:rPr>
          <w:rFonts w:ascii="Verdana" w:eastAsia="Times New Roman" w:hAnsi="Verdana"/>
          <w:color w:val="000000"/>
          <w:sz w:val="22"/>
          <w:szCs w:val="22"/>
        </w:rPr>
        <w:t>y continuar el flujo de notificación.</w:t>
      </w:r>
    </w:p>
    <w:p w14:paraId="04DE527A" w14:textId="4B60A404" w:rsidR="00780926" w:rsidRPr="00173939" w:rsidRDefault="00DD1722" w:rsidP="00FD43ED">
      <w:pPr>
        <w:pStyle w:val="Ttulo1"/>
        <w:numPr>
          <w:ilvl w:val="0"/>
          <w:numId w:val="0"/>
        </w:numPr>
        <w:ind w:left="360"/>
        <w:jc w:val="both"/>
        <w:rPr>
          <w:szCs w:val="22"/>
        </w:rPr>
      </w:pPr>
      <w:r w:rsidRPr="00173939">
        <w:rPr>
          <w:szCs w:val="22"/>
        </w:rPr>
        <w:t xml:space="preserve"> </w:t>
      </w:r>
      <w:bookmarkStart w:id="60" w:name="_Toc183013550"/>
      <w:r w:rsidR="001C20C9" w:rsidRPr="00173939">
        <w:rPr>
          <w:szCs w:val="22"/>
        </w:rPr>
        <w:t xml:space="preserve">7.3. </w:t>
      </w:r>
      <w:r w:rsidR="000A1725" w:rsidRPr="00173939">
        <w:rPr>
          <w:szCs w:val="22"/>
        </w:rPr>
        <w:t>Reparto y distribución</w:t>
      </w:r>
      <w:bookmarkEnd w:id="60"/>
    </w:p>
    <w:p w14:paraId="600EB8E8" w14:textId="77777777" w:rsidR="00780926" w:rsidRPr="00173939" w:rsidRDefault="00780926" w:rsidP="00DC15AD">
      <w:pPr>
        <w:shd w:val="clear" w:color="auto" w:fill="FFFFFF"/>
        <w:ind w:right="-20"/>
        <w:jc w:val="both"/>
        <w:rPr>
          <w:rFonts w:ascii="Verdana" w:eastAsia="Times" w:hAnsi="Verdana" w:cs="Times"/>
          <w:color w:val="000000"/>
          <w:sz w:val="22"/>
          <w:szCs w:val="22"/>
        </w:rPr>
      </w:pPr>
    </w:p>
    <w:p w14:paraId="2FD88B07" w14:textId="75BE89D9" w:rsidR="00780926" w:rsidRPr="00173939" w:rsidRDefault="00780926" w:rsidP="00DC15AD">
      <w:pPr>
        <w:shd w:val="clear" w:color="auto" w:fill="FFFFFF"/>
        <w:ind w:right="-20"/>
        <w:jc w:val="both"/>
        <w:rPr>
          <w:rFonts w:ascii="Verdana" w:eastAsia="Times" w:hAnsi="Verdana" w:cs="Times"/>
          <w:sz w:val="22"/>
          <w:szCs w:val="22"/>
        </w:rPr>
      </w:pPr>
      <w:r w:rsidRPr="00173939">
        <w:rPr>
          <w:rFonts w:ascii="Verdana" w:eastAsia="Times" w:hAnsi="Verdana" w:cs="Times"/>
          <w:color w:val="000000"/>
          <w:sz w:val="22"/>
          <w:szCs w:val="22"/>
        </w:rPr>
        <w:t xml:space="preserve">El </w:t>
      </w:r>
      <w:r w:rsidR="00A11AE1" w:rsidRPr="00173939">
        <w:rPr>
          <w:rFonts w:ascii="Verdana" w:eastAsia="Times" w:hAnsi="Verdana" w:cs="Times"/>
          <w:color w:val="000000"/>
          <w:sz w:val="22"/>
          <w:szCs w:val="22"/>
        </w:rPr>
        <w:t xml:space="preserve">Grupo </w:t>
      </w:r>
      <w:r w:rsidRPr="00173939">
        <w:rPr>
          <w:rFonts w:ascii="Verdana" w:eastAsia="Times" w:hAnsi="Verdana" w:cs="Times"/>
          <w:color w:val="000000"/>
          <w:sz w:val="22"/>
          <w:szCs w:val="22"/>
        </w:rPr>
        <w:t>de Gestión Documental tendrá a su cargo la gestión de r</w:t>
      </w:r>
      <w:r w:rsidRPr="00173939">
        <w:rPr>
          <w:rFonts w:ascii="Verdana" w:eastAsia="Times" w:hAnsi="Verdana" w:cs="Times"/>
          <w:sz w:val="22"/>
          <w:szCs w:val="22"/>
        </w:rPr>
        <w:t>ecibir, clasificar y distribuir las comunicaciones oficiales de usuarios internos y externos que lleguen a la Superintendencia de Vigilancia y Seguridad Privada, para tal efecto, se implementarán los siguientes parámetros:</w:t>
      </w:r>
    </w:p>
    <w:p w14:paraId="215A50DB" w14:textId="77777777" w:rsidR="00780926" w:rsidRPr="00173939" w:rsidRDefault="00780926" w:rsidP="00DC15AD">
      <w:pPr>
        <w:shd w:val="clear" w:color="auto" w:fill="FFFFFF"/>
        <w:ind w:left="360" w:right="-20"/>
        <w:jc w:val="both"/>
        <w:rPr>
          <w:rFonts w:ascii="Verdana" w:eastAsia="Times" w:hAnsi="Verdana" w:cs="Times"/>
          <w:sz w:val="22"/>
          <w:szCs w:val="22"/>
        </w:rPr>
      </w:pPr>
    </w:p>
    <w:p w14:paraId="20DC95B6" w14:textId="3777BB00" w:rsidR="00780926" w:rsidRPr="00173939" w:rsidRDefault="00780926" w:rsidP="00DC15AD">
      <w:pPr>
        <w:pStyle w:val="Prrafodelista"/>
        <w:numPr>
          <w:ilvl w:val="0"/>
          <w:numId w:val="4"/>
        </w:numPr>
        <w:shd w:val="clear" w:color="auto" w:fill="FFFFFF"/>
        <w:ind w:right="-20"/>
        <w:jc w:val="both"/>
        <w:rPr>
          <w:rFonts w:ascii="Verdana" w:eastAsia="Times" w:hAnsi="Verdana" w:cs="Times"/>
        </w:rPr>
      </w:pPr>
      <w:r w:rsidRPr="00173939">
        <w:rPr>
          <w:rFonts w:ascii="Verdana" w:eastAsia="Times" w:hAnsi="Verdana" w:cs="Times"/>
        </w:rPr>
        <w:t>Se diligenciará la planilla de comunicaciones oficial</w:t>
      </w:r>
      <w:r w:rsidRPr="00173939">
        <w:rPr>
          <w:rFonts w:ascii="Verdana" w:eastAsia="Times New Roman" w:hAnsi="Verdana"/>
        </w:rPr>
        <w:t>es (código FO</w:t>
      </w:r>
      <w:r w:rsidR="00845AAC" w:rsidRPr="00173939">
        <w:rPr>
          <w:rFonts w:ascii="Verdana" w:eastAsia="Times" w:hAnsi="Verdana" w:cs="Times"/>
        </w:rPr>
        <w:t>R-GDO-330-035</w:t>
      </w:r>
      <w:r w:rsidRPr="00173939">
        <w:rPr>
          <w:rFonts w:ascii="Verdana" w:eastAsia="Times" w:hAnsi="Verdana" w:cs="Times"/>
        </w:rPr>
        <w:t>) la cual será entrega</w:t>
      </w:r>
      <w:r w:rsidR="00845AAC" w:rsidRPr="00173939">
        <w:rPr>
          <w:rFonts w:ascii="Verdana" w:eastAsia="Times" w:hAnsi="Verdana" w:cs="Times"/>
        </w:rPr>
        <w:t>da</w:t>
      </w:r>
      <w:r w:rsidRPr="00173939">
        <w:rPr>
          <w:rFonts w:ascii="Verdana" w:eastAsia="Times" w:hAnsi="Verdana" w:cs="Times"/>
        </w:rPr>
        <w:t xml:space="preserve"> de manera física al personal encargado de cada una de las áreas correspondientes junto con los documentos anexos debidamente digitalizados.</w:t>
      </w:r>
    </w:p>
    <w:p w14:paraId="7035BD69" w14:textId="77777777" w:rsidR="001326B4" w:rsidRPr="00173939" w:rsidRDefault="001326B4" w:rsidP="00DC15AD">
      <w:pPr>
        <w:shd w:val="clear" w:color="auto" w:fill="FFFFFF"/>
        <w:ind w:right="-20"/>
        <w:jc w:val="both"/>
        <w:rPr>
          <w:rFonts w:ascii="Verdana" w:eastAsia="Times" w:hAnsi="Verdana" w:cs="Times"/>
          <w:sz w:val="22"/>
          <w:szCs w:val="22"/>
        </w:rPr>
      </w:pPr>
    </w:p>
    <w:p w14:paraId="3C3DEEF5" w14:textId="688B33A0" w:rsidR="00780926" w:rsidRPr="00173939" w:rsidRDefault="00780926" w:rsidP="00DC15AD">
      <w:pPr>
        <w:pStyle w:val="Prrafodelista"/>
        <w:numPr>
          <w:ilvl w:val="0"/>
          <w:numId w:val="4"/>
        </w:numPr>
        <w:shd w:val="clear" w:color="auto" w:fill="FFFFFF"/>
        <w:ind w:right="-20"/>
        <w:jc w:val="both"/>
        <w:rPr>
          <w:rFonts w:ascii="Verdana" w:eastAsia="Times" w:hAnsi="Verdana" w:cs="Times"/>
        </w:rPr>
      </w:pPr>
      <w:r w:rsidRPr="00173939">
        <w:rPr>
          <w:rFonts w:ascii="Verdana" w:eastAsia="Times" w:hAnsi="Verdana" w:cs="Times"/>
        </w:rPr>
        <w:lastRenderedPageBreak/>
        <w:t xml:space="preserve">A su vez, los </w:t>
      </w:r>
      <w:r w:rsidR="00A11AE1" w:rsidRPr="00173939">
        <w:rPr>
          <w:rFonts w:ascii="Verdana" w:eastAsia="Times" w:hAnsi="Verdana" w:cs="Times"/>
        </w:rPr>
        <w:t>Directivos</w:t>
      </w:r>
      <w:r w:rsidRPr="00173939">
        <w:rPr>
          <w:rFonts w:ascii="Verdana" w:eastAsia="Times" w:hAnsi="Verdana" w:cs="Times"/>
        </w:rPr>
        <w:t xml:space="preserve">, </w:t>
      </w:r>
      <w:r w:rsidR="00A11AE1" w:rsidRPr="00173939">
        <w:rPr>
          <w:rFonts w:ascii="Verdana" w:eastAsia="Times" w:hAnsi="Verdana" w:cs="Times"/>
        </w:rPr>
        <w:t xml:space="preserve">Jefes </w:t>
      </w:r>
      <w:r w:rsidRPr="00173939">
        <w:rPr>
          <w:rFonts w:ascii="Verdana" w:eastAsia="Times" w:hAnsi="Verdana" w:cs="Times"/>
        </w:rPr>
        <w:t xml:space="preserve">de </w:t>
      </w:r>
      <w:r w:rsidR="00A11AE1" w:rsidRPr="00173939">
        <w:rPr>
          <w:rFonts w:ascii="Verdana" w:eastAsia="Times" w:hAnsi="Verdana" w:cs="Times"/>
        </w:rPr>
        <w:t xml:space="preserve">Oficina </w:t>
      </w:r>
      <w:r w:rsidRPr="00173939">
        <w:rPr>
          <w:rFonts w:ascii="Verdana" w:eastAsia="Times" w:hAnsi="Verdana" w:cs="Times"/>
        </w:rPr>
        <w:t xml:space="preserve">y </w:t>
      </w:r>
      <w:r w:rsidR="00A11AE1" w:rsidRPr="00173939">
        <w:rPr>
          <w:rFonts w:ascii="Verdana" w:eastAsia="Times" w:hAnsi="Verdana" w:cs="Times"/>
        </w:rPr>
        <w:t xml:space="preserve">Coordinadores </w:t>
      </w:r>
      <w:r w:rsidRPr="00173939">
        <w:rPr>
          <w:rFonts w:ascii="Verdana" w:eastAsia="Times" w:hAnsi="Verdana" w:cs="Times"/>
        </w:rPr>
        <w:t>deberán efectuar el respectivo reparto al interior de sus grupos</w:t>
      </w:r>
      <w:r w:rsidR="00845AAC" w:rsidRPr="00173939">
        <w:rPr>
          <w:rFonts w:ascii="Verdana" w:eastAsia="Times" w:hAnsi="Verdana" w:cs="Times"/>
        </w:rPr>
        <w:t xml:space="preserve"> de trabajo o personal del área.</w:t>
      </w:r>
    </w:p>
    <w:p w14:paraId="668EF879" w14:textId="77777777" w:rsidR="00845AAC" w:rsidRPr="00173939" w:rsidRDefault="00845AAC" w:rsidP="00DC15AD">
      <w:pPr>
        <w:pStyle w:val="Prrafodelista"/>
        <w:jc w:val="both"/>
        <w:rPr>
          <w:rFonts w:ascii="Verdana" w:eastAsia="Times" w:hAnsi="Verdana" w:cs="Times"/>
        </w:rPr>
      </w:pPr>
    </w:p>
    <w:p w14:paraId="71ABA7F7" w14:textId="24149F80" w:rsidR="001C20C9" w:rsidRPr="00173939" w:rsidRDefault="00780926" w:rsidP="00FD43ED">
      <w:pPr>
        <w:pStyle w:val="Prrafodelista"/>
        <w:numPr>
          <w:ilvl w:val="0"/>
          <w:numId w:val="4"/>
        </w:numPr>
        <w:shd w:val="clear" w:color="auto" w:fill="FFFFFF"/>
        <w:ind w:right="-20"/>
        <w:jc w:val="both"/>
        <w:rPr>
          <w:rFonts w:ascii="Verdana" w:eastAsia="Times" w:hAnsi="Verdana" w:cs="Times"/>
        </w:rPr>
      </w:pPr>
      <w:r w:rsidRPr="00173939">
        <w:rPr>
          <w:rFonts w:ascii="Verdana" w:eastAsia="Times" w:hAnsi="Verdana" w:cs="Times"/>
        </w:rPr>
        <w:t xml:space="preserve">Se deberá seguir el procedimiento consignado en el </w:t>
      </w:r>
      <w:r w:rsidR="006530A6" w:rsidRPr="00173939">
        <w:rPr>
          <w:rFonts w:ascii="Verdana" w:eastAsia="Times" w:hAnsi="Verdana" w:cs="Times"/>
        </w:rPr>
        <w:t xml:space="preserve">Sistema </w:t>
      </w:r>
      <w:r w:rsidRPr="00173939">
        <w:rPr>
          <w:rFonts w:ascii="Verdana" w:eastAsia="Times" w:hAnsi="Verdana" w:cs="Times"/>
        </w:rPr>
        <w:t xml:space="preserve">de </w:t>
      </w:r>
      <w:r w:rsidR="006530A6" w:rsidRPr="00173939">
        <w:rPr>
          <w:rFonts w:ascii="Verdana" w:eastAsia="Times" w:hAnsi="Verdana" w:cs="Times"/>
        </w:rPr>
        <w:t xml:space="preserve">Gestión </w:t>
      </w:r>
      <w:r w:rsidRPr="00173939">
        <w:rPr>
          <w:rFonts w:ascii="Verdana" w:eastAsia="Times" w:hAnsi="Verdana" w:cs="Times"/>
        </w:rPr>
        <w:t xml:space="preserve">de </w:t>
      </w:r>
      <w:r w:rsidR="006530A6" w:rsidRPr="00173939">
        <w:rPr>
          <w:rFonts w:ascii="Verdana" w:eastAsia="Times" w:hAnsi="Verdana" w:cs="Times"/>
        </w:rPr>
        <w:t xml:space="preserve">Calidad </w:t>
      </w:r>
      <w:r w:rsidRPr="00173939">
        <w:rPr>
          <w:rFonts w:ascii="Verdana" w:eastAsia="Times" w:hAnsi="Verdana" w:cs="Times"/>
        </w:rPr>
        <w:t xml:space="preserve">de la </w:t>
      </w:r>
      <w:r w:rsidR="00563C1B" w:rsidRPr="00173939">
        <w:rPr>
          <w:rFonts w:ascii="Verdana" w:eastAsia="Times" w:hAnsi="Verdana" w:cs="Times"/>
        </w:rPr>
        <w:t>Entidad</w:t>
      </w:r>
      <w:r w:rsidRPr="00173939">
        <w:rPr>
          <w:rFonts w:ascii="Verdana" w:eastAsia="Times" w:hAnsi="Verdana" w:cs="Times"/>
        </w:rPr>
        <w:t>, respecto de los flujos de los diferentes trámites, respetando en todo caso el derecho al turno.</w:t>
      </w:r>
    </w:p>
    <w:p w14:paraId="56718FAD" w14:textId="01632194" w:rsidR="00780926" w:rsidRPr="00173939" w:rsidRDefault="001C20C9" w:rsidP="00FD43ED">
      <w:pPr>
        <w:pStyle w:val="Ttulo1"/>
        <w:numPr>
          <w:ilvl w:val="0"/>
          <w:numId w:val="0"/>
        </w:numPr>
        <w:ind w:left="360"/>
        <w:jc w:val="both"/>
        <w:rPr>
          <w:szCs w:val="22"/>
        </w:rPr>
      </w:pPr>
      <w:bookmarkStart w:id="61" w:name="_Toc183013551"/>
      <w:r w:rsidRPr="00173939">
        <w:rPr>
          <w:szCs w:val="22"/>
        </w:rPr>
        <w:t xml:space="preserve">7.4. </w:t>
      </w:r>
      <w:r w:rsidR="000A1725" w:rsidRPr="00173939">
        <w:rPr>
          <w:szCs w:val="22"/>
        </w:rPr>
        <w:t>Numeración de actos administrativos</w:t>
      </w:r>
      <w:bookmarkEnd w:id="61"/>
    </w:p>
    <w:p w14:paraId="66F9662A" w14:textId="7E97E8E1" w:rsidR="00F14512" w:rsidRPr="00173939" w:rsidRDefault="00F14512" w:rsidP="00DC15AD">
      <w:pPr>
        <w:shd w:val="clear" w:color="auto" w:fill="FFFFFF"/>
        <w:ind w:right="-20"/>
        <w:jc w:val="both"/>
        <w:rPr>
          <w:rFonts w:ascii="Verdana" w:eastAsia="Times" w:hAnsi="Verdana" w:cs="Times"/>
          <w:color w:val="FF0000"/>
          <w:sz w:val="22"/>
          <w:szCs w:val="22"/>
          <w:highlight w:val="green"/>
        </w:rPr>
      </w:pPr>
    </w:p>
    <w:p w14:paraId="24CDF48E" w14:textId="7B1E5E63" w:rsidR="00F14512" w:rsidRPr="00173939" w:rsidRDefault="004A5562" w:rsidP="00DC15AD">
      <w:pPr>
        <w:shd w:val="clear" w:color="auto" w:fill="FFFFFF"/>
        <w:ind w:right="-20"/>
        <w:jc w:val="both"/>
        <w:rPr>
          <w:rFonts w:ascii="Verdana" w:eastAsia="Times" w:hAnsi="Verdana" w:cs="Times"/>
          <w:sz w:val="22"/>
          <w:szCs w:val="22"/>
        </w:rPr>
      </w:pPr>
      <w:r w:rsidRPr="00173939">
        <w:rPr>
          <w:rFonts w:ascii="Verdana" w:eastAsia="Times" w:hAnsi="Verdana" w:cs="Times"/>
          <w:sz w:val="22"/>
          <w:szCs w:val="22"/>
        </w:rPr>
        <w:t>La numeración de los</w:t>
      </w:r>
      <w:r w:rsidR="00F14512" w:rsidRPr="00173939">
        <w:rPr>
          <w:rFonts w:ascii="Verdana" w:eastAsia="Times" w:hAnsi="Verdana" w:cs="Times"/>
          <w:sz w:val="22"/>
          <w:szCs w:val="22"/>
        </w:rPr>
        <w:t xml:space="preserve"> </w:t>
      </w:r>
      <w:r w:rsidRPr="00173939">
        <w:rPr>
          <w:rFonts w:ascii="Verdana" w:eastAsia="Times" w:hAnsi="Verdana" w:cs="Times"/>
          <w:sz w:val="22"/>
          <w:szCs w:val="22"/>
        </w:rPr>
        <w:t xml:space="preserve">actos administrativos </w:t>
      </w:r>
      <w:r w:rsidR="00F14512" w:rsidRPr="00173939">
        <w:rPr>
          <w:rFonts w:ascii="Verdana" w:eastAsia="Times" w:hAnsi="Verdana" w:cs="Times"/>
          <w:sz w:val="22"/>
          <w:szCs w:val="22"/>
        </w:rPr>
        <w:t>se realiza</w:t>
      </w:r>
      <w:r w:rsidR="000A535B" w:rsidRPr="00173939">
        <w:rPr>
          <w:rFonts w:ascii="Verdana" w:eastAsia="Times" w:hAnsi="Verdana" w:cs="Times"/>
          <w:sz w:val="22"/>
          <w:szCs w:val="22"/>
        </w:rPr>
        <w:t>rá</w:t>
      </w:r>
      <w:r w:rsidR="00F14512" w:rsidRPr="00173939">
        <w:rPr>
          <w:rFonts w:ascii="Verdana" w:eastAsia="Times" w:hAnsi="Verdana" w:cs="Times"/>
          <w:sz w:val="22"/>
          <w:szCs w:val="22"/>
        </w:rPr>
        <w:t xml:space="preserve"> de manera consecutiva, </w:t>
      </w:r>
      <w:r w:rsidR="000A535B" w:rsidRPr="00173939">
        <w:rPr>
          <w:rFonts w:ascii="Verdana" w:eastAsia="Times" w:hAnsi="Verdana" w:cs="Times"/>
          <w:sz w:val="22"/>
          <w:szCs w:val="22"/>
        </w:rPr>
        <w:t xml:space="preserve">por parte </w:t>
      </w:r>
      <w:r w:rsidR="006530A6" w:rsidRPr="00173939">
        <w:rPr>
          <w:rFonts w:ascii="Verdana" w:eastAsia="Times" w:hAnsi="Verdana" w:cs="Times"/>
          <w:sz w:val="22"/>
          <w:szCs w:val="22"/>
        </w:rPr>
        <w:t xml:space="preserve">de la Coordinación </w:t>
      </w:r>
      <w:r w:rsidR="000A535B" w:rsidRPr="00173939">
        <w:rPr>
          <w:rFonts w:ascii="Verdana" w:eastAsia="Times" w:hAnsi="Verdana" w:cs="Times"/>
          <w:sz w:val="22"/>
          <w:szCs w:val="22"/>
        </w:rPr>
        <w:t>del Grupo de Atención al Usuario</w:t>
      </w:r>
      <w:r w:rsidR="00961B47" w:rsidRPr="00173939">
        <w:rPr>
          <w:rFonts w:ascii="Verdana" w:eastAsia="Times" w:hAnsi="Verdana" w:cs="Times"/>
          <w:sz w:val="22"/>
          <w:szCs w:val="22"/>
        </w:rPr>
        <w:t xml:space="preserve"> como apoyo a la gestión</w:t>
      </w:r>
      <w:r w:rsidR="000A535B" w:rsidRPr="00173939">
        <w:rPr>
          <w:rFonts w:ascii="Verdana" w:eastAsia="Times" w:hAnsi="Verdana" w:cs="Times"/>
          <w:sz w:val="22"/>
          <w:szCs w:val="22"/>
        </w:rPr>
        <w:t xml:space="preserve">, </w:t>
      </w:r>
      <w:r w:rsidR="00F14512" w:rsidRPr="00173939">
        <w:rPr>
          <w:rFonts w:ascii="Verdana" w:eastAsia="Times" w:hAnsi="Verdana" w:cs="Times"/>
          <w:sz w:val="22"/>
          <w:szCs w:val="22"/>
        </w:rPr>
        <w:t xml:space="preserve">siguiendo los lineamientos </w:t>
      </w:r>
      <w:r w:rsidR="00961B47" w:rsidRPr="00173939">
        <w:rPr>
          <w:rFonts w:ascii="Verdana" w:eastAsia="Times" w:hAnsi="Verdana" w:cs="Times"/>
          <w:sz w:val="22"/>
          <w:szCs w:val="22"/>
        </w:rPr>
        <w:t xml:space="preserve">establecidos por la alta dirección </w:t>
      </w:r>
      <w:r w:rsidRPr="00173939">
        <w:rPr>
          <w:rFonts w:ascii="Verdana" w:eastAsia="Times" w:hAnsi="Verdana" w:cs="Times"/>
          <w:sz w:val="22"/>
          <w:szCs w:val="22"/>
        </w:rPr>
        <w:t xml:space="preserve">para </w:t>
      </w:r>
      <w:r w:rsidR="00F14512" w:rsidRPr="00173939">
        <w:rPr>
          <w:rFonts w:ascii="Verdana" w:eastAsia="Times" w:hAnsi="Verdana" w:cs="Times"/>
          <w:sz w:val="22"/>
          <w:szCs w:val="22"/>
        </w:rPr>
        <w:t>la asignació</w:t>
      </w:r>
      <w:r w:rsidRPr="00173939">
        <w:rPr>
          <w:rFonts w:ascii="Verdana" w:eastAsia="Times" w:hAnsi="Verdana" w:cs="Times"/>
          <w:sz w:val="22"/>
          <w:szCs w:val="22"/>
        </w:rPr>
        <w:t>n de radicados</w:t>
      </w:r>
      <w:r w:rsidR="00F14512" w:rsidRPr="00173939">
        <w:rPr>
          <w:rFonts w:ascii="Verdana" w:eastAsia="Times" w:hAnsi="Verdana" w:cs="Times"/>
          <w:sz w:val="22"/>
          <w:szCs w:val="22"/>
        </w:rPr>
        <w:t xml:space="preserve"> de salida</w:t>
      </w:r>
      <w:r w:rsidR="000A535B" w:rsidRPr="00173939">
        <w:rPr>
          <w:rFonts w:ascii="Verdana" w:eastAsia="Times" w:hAnsi="Verdana" w:cs="Times"/>
          <w:sz w:val="22"/>
          <w:szCs w:val="22"/>
        </w:rPr>
        <w:t>,</w:t>
      </w:r>
      <w:r w:rsidR="00F14512" w:rsidRPr="00173939">
        <w:rPr>
          <w:rFonts w:ascii="Verdana" w:eastAsia="Times" w:hAnsi="Verdana" w:cs="Times"/>
          <w:sz w:val="22"/>
          <w:szCs w:val="22"/>
        </w:rPr>
        <w:t xml:space="preserve"> </w:t>
      </w:r>
      <w:r w:rsidR="000A535B" w:rsidRPr="00173939">
        <w:rPr>
          <w:rFonts w:ascii="Verdana" w:eastAsia="Times" w:hAnsi="Verdana" w:cs="Times"/>
          <w:sz w:val="22"/>
          <w:szCs w:val="22"/>
        </w:rPr>
        <w:t>de modo que no se presenten inconvenientes como reserva o enmendadura de números</w:t>
      </w:r>
      <w:r w:rsidRPr="00173939">
        <w:rPr>
          <w:rFonts w:ascii="Verdana" w:eastAsia="Times" w:hAnsi="Verdana" w:cs="Times"/>
          <w:sz w:val="22"/>
          <w:szCs w:val="22"/>
        </w:rPr>
        <w:t>;</w:t>
      </w:r>
      <w:r w:rsidR="000A535B" w:rsidRPr="00173939">
        <w:rPr>
          <w:rFonts w:ascii="Verdana" w:eastAsia="Times" w:hAnsi="Verdana" w:cs="Times"/>
          <w:sz w:val="22"/>
          <w:szCs w:val="22"/>
        </w:rPr>
        <w:t xml:space="preserve"> </w:t>
      </w:r>
      <w:r w:rsidRPr="00173939">
        <w:rPr>
          <w:rFonts w:ascii="Verdana" w:eastAsia="Times" w:hAnsi="Verdana" w:cs="Times"/>
          <w:sz w:val="22"/>
          <w:szCs w:val="22"/>
        </w:rPr>
        <w:t>A</w:t>
      </w:r>
      <w:r w:rsidR="000A535B" w:rsidRPr="00173939">
        <w:rPr>
          <w:rFonts w:ascii="Verdana" w:eastAsia="Times" w:hAnsi="Verdana" w:cs="Times"/>
          <w:sz w:val="22"/>
          <w:szCs w:val="22"/>
        </w:rPr>
        <w:t xml:space="preserve">sí mismo, no se numerarán los actos administrativos que no estén debidamente firmados y cumplan todas las disposiciones establecidas para este fin. </w:t>
      </w:r>
    </w:p>
    <w:p w14:paraId="1D1E0F73" w14:textId="77777777" w:rsidR="002423E0" w:rsidRPr="00173939" w:rsidRDefault="002423E0" w:rsidP="00DC15AD">
      <w:pPr>
        <w:shd w:val="clear" w:color="auto" w:fill="FFFFFF"/>
        <w:ind w:right="-20"/>
        <w:jc w:val="both"/>
        <w:rPr>
          <w:rFonts w:ascii="Verdana" w:eastAsia="Times" w:hAnsi="Verdana" w:cs="Times"/>
          <w:color w:val="000000"/>
          <w:sz w:val="22"/>
          <w:szCs w:val="22"/>
        </w:rPr>
      </w:pPr>
    </w:p>
    <w:p w14:paraId="72D37B32" w14:textId="2C73E7C8" w:rsidR="00780926" w:rsidRPr="00173939" w:rsidRDefault="00780926" w:rsidP="00DC15AD">
      <w:pPr>
        <w:shd w:val="clear" w:color="auto" w:fill="FFFFFF"/>
        <w:ind w:right="-20"/>
        <w:jc w:val="both"/>
        <w:rPr>
          <w:rFonts w:ascii="Verdana" w:eastAsia="Times" w:hAnsi="Verdana" w:cs="Times"/>
          <w:color w:val="000000"/>
          <w:sz w:val="22"/>
          <w:szCs w:val="22"/>
        </w:rPr>
      </w:pPr>
      <w:r w:rsidRPr="00173939">
        <w:rPr>
          <w:rFonts w:ascii="Verdana" w:eastAsia="Times" w:hAnsi="Verdana" w:cs="Times"/>
          <w:color w:val="000000"/>
          <w:sz w:val="22"/>
          <w:szCs w:val="22"/>
        </w:rPr>
        <w:t xml:space="preserve">Si se presentan errores en la numeración, se dejará constancia por escrito, con la firma del </w:t>
      </w:r>
      <w:r w:rsidR="00A02156" w:rsidRPr="00173939">
        <w:rPr>
          <w:rFonts w:ascii="Verdana" w:eastAsia="Times" w:hAnsi="Verdana" w:cs="Times"/>
          <w:color w:val="000000"/>
          <w:sz w:val="22"/>
          <w:szCs w:val="22"/>
        </w:rPr>
        <w:t>jefe</w:t>
      </w:r>
      <w:r w:rsidRPr="00173939">
        <w:rPr>
          <w:rFonts w:ascii="Verdana" w:eastAsia="Times" w:hAnsi="Verdana" w:cs="Times"/>
          <w:color w:val="000000"/>
          <w:sz w:val="22"/>
          <w:szCs w:val="22"/>
        </w:rPr>
        <w:t xml:space="preserve"> de la dependencia a la cual está asignada la función de numerar los actos administrativos.</w:t>
      </w:r>
    </w:p>
    <w:p w14:paraId="758FA571" w14:textId="3BB688BF" w:rsidR="001A53A2" w:rsidRPr="00173939" w:rsidRDefault="001A53A2" w:rsidP="00DC15AD">
      <w:pPr>
        <w:shd w:val="clear" w:color="auto" w:fill="FFFFFF"/>
        <w:ind w:right="-20"/>
        <w:jc w:val="both"/>
        <w:rPr>
          <w:rFonts w:ascii="Verdana" w:eastAsia="Times" w:hAnsi="Verdana" w:cs="Times"/>
          <w:color w:val="000000"/>
          <w:sz w:val="22"/>
          <w:szCs w:val="22"/>
        </w:rPr>
      </w:pPr>
    </w:p>
    <w:p w14:paraId="60AC0C8A" w14:textId="49EB0775" w:rsidR="00780926" w:rsidRPr="00173939" w:rsidRDefault="001C20C9" w:rsidP="00FD43ED">
      <w:pPr>
        <w:pStyle w:val="Ttulo1"/>
        <w:numPr>
          <w:ilvl w:val="0"/>
          <w:numId w:val="0"/>
        </w:numPr>
        <w:ind w:left="360"/>
        <w:jc w:val="both"/>
        <w:rPr>
          <w:szCs w:val="22"/>
        </w:rPr>
      </w:pPr>
      <w:bookmarkStart w:id="62" w:name="_Toc183013552"/>
      <w:r w:rsidRPr="00173939">
        <w:rPr>
          <w:szCs w:val="22"/>
        </w:rPr>
        <w:t xml:space="preserve">7.5. </w:t>
      </w:r>
      <w:r w:rsidR="000A1725" w:rsidRPr="00173939">
        <w:rPr>
          <w:szCs w:val="22"/>
        </w:rPr>
        <w:t>Restablecimiento del gestor documental</w:t>
      </w:r>
      <w:r w:rsidR="00780926" w:rsidRPr="00173939">
        <w:rPr>
          <w:szCs w:val="22"/>
        </w:rPr>
        <w:t>.</w:t>
      </w:r>
      <w:bookmarkEnd w:id="62"/>
    </w:p>
    <w:p w14:paraId="436A06BD" w14:textId="77777777" w:rsidR="00780926" w:rsidRPr="00173939" w:rsidRDefault="00780926" w:rsidP="00DC15AD">
      <w:pPr>
        <w:shd w:val="clear" w:color="auto" w:fill="FFFFFF"/>
        <w:ind w:right="-20"/>
        <w:jc w:val="both"/>
        <w:rPr>
          <w:rFonts w:ascii="Verdana" w:eastAsia="Times" w:hAnsi="Verdana" w:cs="Times"/>
          <w:b/>
          <w:bCs/>
          <w:color w:val="000000"/>
          <w:sz w:val="22"/>
          <w:szCs w:val="22"/>
        </w:rPr>
      </w:pPr>
    </w:p>
    <w:p w14:paraId="55915D1F" w14:textId="3F3376DF" w:rsidR="00780926" w:rsidRPr="00173939" w:rsidRDefault="00780926" w:rsidP="00DC15AD">
      <w:pPr>
        <w:shd w:val="clear" w:color="auto" w:fill="FFFFFF"/>
        <w:ind w:right="-20"/>
        <w:jc w:val="both"/>
        <w:rPr>
          <w:rFonts w:ascii="Verdana" w:eastAsia="Times" w:hAnsi="Verdana" w:cs="Times"/>
          <w:color w:val="000000"/>
          <w:sz w:val="22"/>
          <w:szCs w:val="22"/>
        </w:rPr>
      </w:pPr>
      <w:r w:rsidRPr="00173939">
        <w:rPr>
          <w:rFonts w:ascii="Verdana" w:eastAsia="Times" w:hAnsi="Verdana" w:cs="Times"/>
          <w:color w:val="000000"/>
          <w:sz w:val="22"/>
          <w:szCs w:val="22"/>
        </w:rPr>
        <w:t>Una vez superado el periodo d</w:t>
      </w:r>
      <w:r w:rsidR="00B25F02" w:rsidRPr="00173939">
        <w:rPr>
          <w:rFonts w:ascii="Verdana" w:eastAsia="Times" w:hAnsi="Verdana" w:cs="Times"/>
          <w:color w:val="000000"/>
          <w:sz w:val="22"/>
          <w:szCs w:val="22"/>
        </w:rPr>
        <w:t xml:space="preserve">e contingencia se deberán seguir estos </w:t>
      </w:r>
      <w:r w:rsidRPr="00173939">
        <w:rPr>
          <w:rFonts w:ascii="Verdana" w:eastAsia="Times" w:hAnsi="Verdana" w:cs="Times"/>
          <w:color w:val="000000"/>
          <w:sz w:val="22"/>
          <w:szCs w:val="22"/>
        </w:rPr>
        <w:t xml:space="preserve">lineamientos: </w:t>
      </w:r>
    </w:p>
    <w:p w14:paraId="44AE4DA5" w14:textId="77777777" w:rsidR="00780926" w:rsidRPr="00173939" w:rsidRDefault="00780926" w:rsidP="00DC15AD">
      <w:pPr>
        <w:shd w:val="clear" w:color="auto" w:fill="FFFFFF"/>
        <w:ind w:right="-20"/>
        <w:jc w:val="both"/>
        <w:rPr>
          <w:rFonts w:ascii="Verdana" w:eastAsia="Times" w:hAnsi="Verdana" w:cs="Times"/>
          <w:b/>
          <w:bCs/>
          <w:color w:val="000000"/>
          <w:sz w:val="22"/>
          <w:szCs w:val="22"/>
        </w:rPr>
      </w:pPr>
    </w:p>
    <w:p w14:paraId="6DE5958B" w14:textId="699612FD" w:rsidR="00780926" w:rsidRDefault="00780926" w:rsidP="006530A6">
      <w:pPr>
        <w:shd w:val="clear" w:color="auto" w:fill="FFFFFF"/>
        <w:suppressAutoHyphens/>
        <w:autoSpaceDN w:val="0"/>
        <w:ind w:right="-20"/>
        <w:jc w:val="both"/>
        <w:textAlignment w:val="baseline"/>
        <w:rPr>
          <w:rFonts w:ascii="Verdana" w:eastAsia="Times" w:hAnsi="Verdana" w:cs="Times"/>
          <w:color w:val="000000"/>
          <w:sz w:val="22"/>
          <w:szCs w:val="22"/>
        </w:rPr>
      </w:pPr>
      <w:r w:rsidRPr="00173939">
        <w:rPr>
          <w:rFonts w:ascii="Verdana" w:hAnsi="Verdana"/>
          <w:sz w:val="22"/>
          <w:szCs w:val="22"/>
        </w:rPr>
        <w:t>Se emitirá un acto administrativo mediante el cual se decretará la superación del periodo de</w:t>
      </w:r>
      <w:r w:rsidRPr="00173939">
        <w:rPr>
          <w:rFonts w:ascii="Verdana" w:eastAsia="Times" w:hAnsi="Verdana" w:cs="Times"/>
          <w:color w:val="000000"/>
          <w:sz w:val="22"/>
          <w:szCs w:val="22"/>
        </w:rPr>
        <w:t xml:space="preserve"> contingencia y el restablecimiento del uso del Gestor Documental de la </w:t>
      </w:r>
      <w:r w:rsidR="00563C1B" w:rsidRPr="00173939">
        <w:rPr>
          <w:rFonts w:ascii="Verdana" w:eastAsia="Times" w:hAnsi="Verdana" w:cs="Times"/>
          <w:color w:val="000000"/>
          <w:sz w:val="22"/>
          <w:szCs w:val="22"/>
        </w:rPr>
        <w:t>Entidad</w:t>
      </w:r>
      <w:r w:rsidRPr="00173939">
        <w:rPr>
          <w:rFonts w:ascii="Verdana" w:eastAsia="Times" w:hAnsi="Verdana" w:cs="Times"/>
          <w:color w:val="000000"/>
          <w:sz w:val="22"/>
          <w:szCs w:val="22"/>
        </w:rPr>
        <w:t xml:space="preserve">. </w:t>
      </w:r>
    </w:p>
    <w:p w14:paraId="3D635864" w14:textId="77777777" w:rsidR="007A6DC8" w:rsidRPr="00173939" w:rsidRDefault="007A6DC8" w:rsidP="006530A6">
      <w:pPr>
        <w:shd w:val="clear" w:color="auto" w:fill="FFFFFF"/>
        <w:suppressAutoHyphens/>
        <w:autoSpaceDN w:val="0"/>
        <w:ind w:right="-20"/>
        <w:jc w:val="both"/>
        <w:textAlignment w:val="baseline"/>
        <w:rPr>
          <w:rFonts w:ascii="Verdana" w:eastAsia="Times" w:hAnsi="Verdana" w:cs="Times"/>
          <w:color w:val="000000"/>
          <w:sz w:val="22"/>
          <w:szCs w:val="22"/>
        </w:rPr>
      </w:pPr>
    </w:p>
    <w:p w14:paraId="1BA6F733" w14:textId="12FA7CDA" w:rsidR="00780926" w:rsidRDefault="00780926" w:rsidP="006530A6">
      <w:pPr>
        <w:shd w:val="clear" w:color="auto" w:fill="FFFFFF"/>
        <w:suppressAutoHyphens/>
        <w:autoSpaceDN w:val="0"/>
        <w:ind w:right="-20"/>
        <w:jc w:val="both"/>
        <w:textAlignment w:val="baseline"/>
        <w:rPr>
          <w:rFonts w:ascii="Verdana" w:eastAsia="Times" w:hAnsi="Verdana" w:cs="Times"/>
          <w:color w:val="000000"/>
          <w:sz w:val="22"/>
          <w:szCs w:val="22"/>
        </w:rPr>
      </w:pPr>
      <w:r w:rsidRPr="00173939">
        <w:rPr>
          <w:rFonts w:ascii="Verdana" w:eastAsia="Times" w:hAnsi="Verdana" w:cs="Times"/>
          <w:color w:val="000000"/>
          <w:sz w:val="22"/>
          <w:szCs w:val="22"/>
        </w:rPr>
        <w:t>Reestablecido el Gestor Documental se garantizará la integridad del repositorio documental y se parametrizará para realizar consultas de todas las Comunicaciones Oficiales generadas durante el periodo de contingencia.</w:t>
      </w:r>
    </w:p>
    <w:p w14:paraId="2E946521" w14:textId="77777777" w:rsidR="007A6DC8" w:rsidRPr="00173939" w:rsidRDefault="007A6DC8" w:rsidP="006530A6">
      <w:pPr>
        <w:shd w:val="clear" w:color="auto" w:fill="FFFFFF"/>
        <w:suppressAutoHyphens/>
        <w:autoSpaceDN w:val="0"/>
        <w:ind w:right="-20"/>
        <w:jc w:val="both"/>
        <w:textAlignment w:val="baseline"/>
        <w:rPr>
          <w:rFonts w:ascii="Verdana" w:eastAsia="Times" w:hAnsi="Verdana" w:cs="Times"/>
          <w:color w:val="000000"/>
          <w:sz w:val="22"/>
          <w:szCs w:val="22"/>
        </w:rPr>
      </w:pPr>
    </w:p>
    <w:p w14:paraId="6F66232F" w14:textId="2977C7B8" w:rsidR="00780926" w:rsidRDefault="00780926" w:rsidP="006530A6">
      <w:pPr>
        <w:shd w:val="clear" w:color="auto" w:fill="FFFFFF"/>
        <w:suppressAutoHyphens/>
        <w:autoSpaceDN w:val="0"/>
        <w:ind w:right="-20"/>
        <w:jc w:val="both"/>
        <w:textAlignment w:val="baseline"/>
        <w:rPr>
          <w:rFonts w:ascii="Verdana" w:eastAsia="Times" w:hAnsi="Verdana" w:cs="Times"/>
          <w:color w:val="000000"/>
          <w:sz w:val="22"/>
          <w:szCs w:val="22"/>
        </w:rPr>
      </w:pPr>
      <w:r w:rsidRPr="00173939">
        <w:rPr>
          <w:rFonts w:ascii="Verdana" w:eastAsia="Times" w:hAnsi="Verdana" w:cs="Times"/>
          <w:color w:val="000000"/>
          <w:sz w:val="22"/>
          <w:szCs w:val="22"/>
        </w:rPr>
        <w:t>Reestablecido el gestor documental se dará continuidad al último consecutivo generado.</w:t>
      </w:r>
    </w:p>
    <w:p w14:paraId="7335B4D5" w14:textId="77777777" w:rsidR="007A6DC8" w:rsidRPr="00173939" w:rsidRDefault="007A6DC8" w:rsidP="006530A6">
      <w:pPr>
        <w:shd w:val="clear" w:color="auto" w:fill="FFFFFF"/>
        <w:suppressAutoHyphens/>
        <w:autoSpaceDN w:val="0"/>
        <w:ind w:right="-20"/>
        <w:jc w:val="both"/>
        <w:textAlignment w:val="baseline"/>
        <w:rPr>
          <w:rFonts w:ascii="Verdana" w:eastAsia="Times" w:hAnsi="Verdana" w:cs="Times"/>
          <w:color w:val="000000"/>
          <w:sz w:val="22"/>
          <w:szCs w:val="22"/>
        </w:rPr>
      </w:pPr>
    </w:p>
    <w:p w14:paraId="47222F6D" w14:textId="10A98EF3" w:rsidR="00695BD3" w:rsidRPr="00173939" w:rsidRDefault="00780926" w:rsidP="006530A6">
      <w:pPr>
        <w:shd w:val="clear" w:color="auto" w:fill="FFFFFF"/>
        <w:suppressAutoHyphens/>
        <w:autoSpaceDN w:val="0"/>
        <w:ind w:right="-20"/>
        <w:jc w:val="both"/>
        <w:textAlignment w:val="baseline"/>
        <w:rPr>
          <w:rFonts w:ascii="Verdana" w:eastAsia="Times" w:hAnsi="Verdana" w:cs="Times"/>
          <w:color w:val="000000"/>
          <w:sz w:val="22"/>
          <w:szCs w:val="22"/>
        </w:rPr>
      </w:pPr>
      <w:bookmarkStart w:id="63" w:name="_Int_C7wCvA4T"/>
      <w:r w:rsidRPr="00173939">
        <w:rPr>
          <w:rFonts w:ascii="Verdana" w:eastAsia="Times" w:hAnsi="Verdana" w:cs="Times"/>
          <w:color w:val="000000"/>
          <w:sz w:val="22"/>
          <w:szCs w:val="22"/>
        </w:rPr>
        <w:t xml:space="preserve">La </w:t>
      </w:r>
      <w:r w:rsidR="006530A6" w:rsidRPr="00173939">
        <w:rPr>
          <w:rFonts w:ascii="Verdana" w:eastAsia="Times" w:hAnsi="Verdana" w:cs="Times"/>
          <w:color w:val="000000"/>
          <w:sz w:val="22"/>
          <w:szCs w:val="22"/>
        </w:rPr>
        <w:t xml:space="preserve">Oficina </w:t>
      </w:r>
      <w:r w:rsidRPr="00173939">
        <w:rPr>
          <w:rFonts w:ascii="Verdana" w:eastAsia="Times" w:hAnsi="Verdana" w:cs="Times"/>
          <w:color w:val="000000"/>
          <w:sz w:val="22"/>
          <w:szCs w:val="22"/>
        </w:rPr>
        <w:t>de Sistemas deberá presentar un informe de los números de consecutivos generados y en caso de que exista numeración no utilizada se procederá a su anulación.</w:t>
      </w:r>
      <w:bookmarkEnd w:id="63"/>
    </w:p>
    <w:p w14:paraId="53DDBA59" w14:textId="5B9AA68A" w:rsidR="004B7020" w:rsidRPr="00173939" w:rsidRDefault="004B7020" w:rsidP="006530A6">
      <w:pPr>
        <w:shd w:val="clear" w:color="auto" w:fill="FFFFFF"/>
        <w:suppressAutoHyphens/>
        <w:autoSpaceDN w:val="0"/>
        <w:ind w:right="-20"/>
        <w:jc w:val="both"/>
        <w:textAlignment w:val="baseline"/>
        <w:rPr>
          <w:rFonts w:ascii="Verdana" w:eastAsia="Times" w:hAnsi="Verdana" w:cs="Times"/>
          <w:color w:val="000000"/>
          <w:sz w:val="22"/>
          <w:szCs w:val="22"/>
        </w:rPr>
      </w:pPr>
    </w:p>
    <w:p w14:paraId="6DB5473E" w14:textId="3C2DE8FE" w:rsidR="004B7020" w:rsidRPr="00173939" w:rsidRDefault="004B7020" w:rsidP="00FA0ACD">
      <w:pPr>
        <w:pStyle w:val="Ttulo1"/>
        <w:numPr>
          <w:ilvl w:val="0"/>
          <w:numId w:val="13"/>
        </w:numPr>
        <w:jc w:val="both"/>
        <w:rPr>
          <w:szCs w:val="22"/>
        </w:rPr>
      </w:pPr>
      <w:bookmarkStart w:id="64" w:name="_Toc183013553"/>
      <w:r w:rsidRPr="00173939">
        <w:rPr>
          <w:szCs w:val="22"/>
        </w:rPr>
        <w:t>CARGUE DE INFORMACIÓN POR RESTABLECIMIENTO DEL GESTOR DOCUMENTAL</w:t>
      </w:r>
      <w:bookmarkEnd w:id="64"/>
    </w:p>
    <w:p w14:paraId="5E7B1593" w14:textId="77777777" w:rsidR="004B7020" w:rsidRPr="00173939" w:rsidRDefault="004B7020" w:rsidP="004B7020">
      <w:pPr>
        <w:spacing w:line="276" w:lineRule="auto"/>
        <w:jc w:val="both"/>
        <w:rPr>
          <w:rFonts w:ascii="Verdana" w:eastAsia="Times New Roman" w:hAnsi="Verdana" w:cs="Times New Roman"/>
          <w:sz w:val="22"/>
          <w:szCs w:val="22"/>
          <w:lang w:eastAsia="es-CO"/>
        </w:rPr>
      </w:pPr>
    </w:p>
    <w:p w14:paraId="05CD0278" w14:textId="77777777" w:rsidR="00E8124D" w:rsidRPr="00173939" w:rsidRDefault="004B7020" w:rsidP="00E8124D">
      <w:pPr>
        <w:spacing w:line="276" w:lineRule="auto"/>
        <w:ind w:left="360"/>
        <w:jc w:val="both"/>
        <w:rPr>
          <w:rFonts w:ascii="Verdana" w:eastAsia="Times New Roman" w:hAnsi="Verdana" w:cs="Times New Roman"/>
          <w:sz w:val="22"/>
          <w:szCs w:val="22"/>
          <w:lang w:eastAsia="es-CO"/>
        </w:rPr>
      </w:pPr>
      <w:r w:rsidRPr="00173939">
        <w:rPr>
          <w:rFonts w:ascii="Verdana" w:eastAsia="Times New Roman" w:hAnsi="Verdana" w:cs="Times New Roman"/>
          <w:sz w:val="22"/>
          <w:szCs w:val="22"/>
          <w:lang w:eastAsia="es-CO"/>
        </w:rPr>
        <w:t xml:space="preserve">En este aparte del instructivo, la información que se presenta corresponde a un ejemplo de la creación de un Oficio, sin embargo, el usuario debe tener en cuenta el tipo documental que requiera, acorde con el trámite. </w:t>
      </w:r>
    </w:p>
    <w:p w14:paraId="395EBC87" w14:textId="0A262C3C" w:rsidR="008A62E9" w:rsidRPr="00173939" w:rsidRDefault="00FD43ED" w:rsidP="00FD43ED">
      <w:pPr>
        <w:pStyle w:val="Ttulo1"/>
        <w:numPr>
          <w:ilvl w:val="0"/>
          <w:numId w:val="0"/>
        </w:numPr>
        <w:ind w:left="360"/>
        <w:jc w:val="both"/>
        <w:rPr>
          <w:szCs w:val="22"/>
        </w:rPr>
      </w:pPr>
      <w:bookmarkStart w:id="65" w:name="_Toc183013554"/>
      <w:r w:rsidRPr="00173939">
        <w:rPr>
          <w:szCs w:val="22"/>
        </w:rPr>
        <w:t xml:space="preserve">8.1 </w:t>
      </w:r>
      <w:r w:rsidR="004B7020" w:rsidRPr="00173939">
        <w:rPr>
          <w:szCs w:val="22"/>
        </w:rPr>
        <w:t>Acceso al Sistema</w:t>
      </w:r>
      <w:bookmarkEnd w:id="65"/>
    </w:p>
    <w:p w14:paraId="2D66C911" w14:textId="2613C25B" w:rsidR="004B7020" w:rsidRPr="00173939" w:rsidRDefault="004B7020" w:rsidP="00FD43ED">
      <w:pPr>
        <w:shd w:val="clear" w:color="auto" w:fill="FFFFFF"/>
        <w:ind w:right="-20"/>
        <w:jc w:val="both"/>
        <w:rPr>
          <w:rFonts w:ascii="Verdana" w:eastAsia="Times New Roman" w:hAnsi="Verdana" w:cs="Segoe UI"/>
          <w:b/>
          <w:color w:val="000000"/>
          <w:sz w:val="22"/>
          <w:szCs w:val="22"/>
          <w:lang w:eastAsia="es-CO"/>
        </w:rPr>
      </w:pPr>
      <w:r w:rsidRPr="00173939">
        <w:rPr>
          <w:rFonts w:ascii="Verdana" w:eastAsia="Times New Roman" w:hAnsi="Verdana" w:cs="Segoe UI"/>
          <w:color w:val="000000"/>
          <w:sz w:val="22"/>
          <w:szCs w:val="22"/>
          <w:lang w:eastAsia="es-CO"/>
        </w:rPr>
        <w:t>Ingresar al Sistema de Gestión Documental con su usuario y contraseña. El sistema lo direccionará automáticamente a</w:t>
      </w:r>
      <w:r w:rsidR="00FD43ED" w:rsidRPr="00173939">
        <w:rPr>
          <w:rFonts w:ascii="Verdana" w:eastAsia="Times New Roman" w:hAnsi="Verdana" w:cs="Segoe UI"/>
          <w:color w:val="000000"/>
          <w:sz w:val="22"/>
          <w:szCs w:val="22"/>
          <w:lang w:eastAsia="es-CO"/>
        </w:rPr>
        <w:t>l escritorio del menú de INICIO</w:t>
      </w:r>
    </w:p>
    <w:p w14:paraId="5B3C4C12" w14:textId="77777777" w:rsidR="004B7020" w:rsidRPr="00173939" w:rsidRDefault="004B7020" w:rsidP="004B7020">
      <w:pPr>
        <w:spacing w:line="276" w:lineRule="auto"/>
        <w:ind w:left="284"/>
        <w:jc w:val="both"/>
        <w:rPr>
          <w:rFonts w:ascii="Verdana" w:eastAsia="Times New Roman" w:hAnsi="Verdana" w:cs="Times New Roman"/>
          <w:sz w:val="22"/>
          <w:szCs w:val="22"/>
          <w:lang w:eastAsia="es-CO"/>
        </w:rPr>
      </w:pPr>
      <w:r w:rsidRPr="00173939">
        <w:rPr>
          <w:rFonts w:ascii="Verdana" w:hAnsi="Verdana"/>
          <w:noProof/>
          <w:sz w:val="22"/>
          <w:szCs w:val="22"/>
          <w:lang w:eastAsia="es-CO"/>
        </w:rPr>
        <w:lastRenderedPageBreak/>
        <mc:AlternateContent>
          <mc:Choice Requires="wps">
            <w:drawing>
              <wp:anchor distT="0" distB="0" distL="114300" distR="114300" simplePos="0" relativeHeight="251659264" behindDoc="0" locked="0" layoutInCell="1" allowOverlap="1" wp14:anchorId="1C75BAA4" wp14:editId="6B85EF01">
                <wp:simplePos x="0" y="0"/>
                <wp:positionH relativeFrom="column">
                  <wp:posOffset>4053205</wp:posOffset>
                </wp:positionH>
                <wp:positionV relativeFrom="paragraph">
                  <wp:posOffset>1233805</wp:posOffset>
                </wp:positionV>
                <wp:extent cx="409575" cy="342900"/>
                <wp:effectExtent l="19050" t="19050" r="28575" b="19050"/>
                <wp:wrapNone/>
                <wp:docPr id="2" name="Elipse 2"/>
                <wp:cNvGraphicFramePr/>
                <a:graphic xmlns:a="http://schemas.openxmlformats.org/drawingml/2006/main">
                  <a:graphicData uri="http://schemas.microsoft.com/office/word/2010/wordprocessingShape">
                    <wps:wsp>
                      <wps:cNvSpPr/>
                      <wps:spPr>
                        <a:xfrm>
                          <a:off x="0" y="0"/>
                          <a:ext cx="409575" cy="3429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8ED11DC" id="Elipse 2" o:spid="_x0000_s1026" style="position:absolute;margin-left:319.15pt;margin-top:97.15pt;width:32.25pt;height: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" filled="f" strokecolor="red" strokeweight="3pt">
                <v:stroke joinstyle="miter"/>
              </v:oval>
            </w:pict>
          </mc:Fallback>
        </mc:AlternateContent>
      </w:r>
      <w:r w:rsidRPr="00173939">
        <w:rPr>
          <w:rFonts w:ascii="Verdana" w:hAnsi="Verdana"/>
          <w:noProof/>
          <w:sz w:val="22"/>
          <w:szCs w:val="22"/>
          <w:lang w:eastAsia="es-CO"/>
        </w:rPr>
        <w:drawing>
          <wp:inline distT="0" distB="0" distL="0" distR="0" wp14:anchorId="0C2EF9DE" wp14:editId="04E93243">
            <wp:extent cx="5029200" cy="2135204"/>
            <wp:effectExtent l="152400" t="171450" r="361950" b="3606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8448" b="19434"/>
                    <a:stretch/>
                  </pic:blipFill>
                  <pic:spPr bwMode="auto">
                    <a:xfrm>
                      <a:off x="0" y="0"/>
                      <a:ext cx="5033879" cy="21371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33F368A" w14:textId="77777777" w:rsidR="004B7020" w:rsidRPr="00173939" w:rsidRDefault="004B7020" w:rsidP="004B7020">
      <w:pPr>
        <w:shd w:val="clear" w:color="auto" w:fill="FFFFFF"/>
        <w:spacing w:before="100" w:beforeAutospacing="1" w:after="100" w:afterAutospacing="1" w:line="276" w:lineRule="auto"/>
        <w:jc w:val="center"/>
        <w:rPr>
          <w:rFonts w:ascii="Verdana" w:eastAsia="Times New Roman" w:hAnsi="Verdana" w:cs="Segoe UI"/>
          <w:color w:val="000000"/>
          <w:sz w:val="22"/>
          <w:szCs w:val="22"/>
          <w:highlight w:val="yellow"/>
          <w:lang w:eastAsia="es-CO"/>
        </w:rPr>
      </w:pPr>
      <w:r w:rsidRPr="00173939">
        <w:rPr>
          <w:rFonts w:ascii="Verdana" w:hAnsi="Verdana"/>
          <w:noProof/>
          <w:sz w:val="22"/>
          <w:szCs w:val="22"/>
          <w:lang w:eastAsia="es-CO"/>
        </w:rPr>
        <w:drawing>
          <wp:inline distT="0" distB="0" distL="0" distR="0" wp14:anchorId="56421427" wp14:editId="262EC602">
            <wp:extent cx="4800600" cy="3000375"/>
            <wp:effectExtent l="171450" t="171450" r="361950" b="3524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2270" t="5875" r="26020" b="-270"/>
                    <a:stretch/>
                  </pic:blipFill>
                  <pic:spPr bwMode="auto">
                    <a:xfrm>
                      <a:off x="0" y="0"/>
                      <a:ext cx="4807070" cy="300441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07AA6B0" w14:textId="77777777" w:rsidR="00FD43ED" w:rsidRPr="00173939" w:rsidRDefault="004B7020" w:rsidP="00FD43ED">
      <w:pPr>
        <w:shd w:val="clear" w:color="auto" w:fill="FFFFFF"/>
        <w:spacing w:before="100" w:beforeAutospacing="1" w:after="100" w:afterAutospacing="1" w:line="276" w:lineRule="auto"/>
        <w:jc w:val="both"/>
        <w:rPr>
          <w:rFonts w:ascii="Verdana" w:eastAsia="Times New Roman" w:hAnsi="Verdana" w:cs="Segoe UI"/>
          <w:bCs/>
          <w:color w:val="000000"/>
          <w:sz w:val="22"/>
          <w:szCs w:val="22"/>
          <w:lang w:eastAsia="es-CO"/>
        </w:rPr>
      </w:pPr>
      <w:r w:rsidRPr="00173939">
        <w:rPr>
          <w:rFonts w:ascii="Verdana" w:hAnsi="Verdana"/>
          <w:noProof/>
          <w:sz w:val="22"/>
          <w:szCs w:val="22"/>
          <w:lang w:eastAsia="es-CO"/>
        </w:rPr>
        <w:drawing>
          <wp:inline distT="0" distB="0" distL="0" distR="0" wp14:anchorId="29871E39" wp14:editId="6A6D68C9">
            <wp:extent cx="5364480" cy="937782"/>
            <wp:effectExtent l="152400" t="152400" r="350520" b="3581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84490" cy="941280"/>
                    </a:xfrm>
                    <a:prstGeom prst="rect">
                      <a:avLst/>
                    </a:prstGeom>
                    <a:ln>
                      <a:noFill/>
                    </a:ln>
                    <a:effectLst>
                      <a:outerShdw blurRad="292100" dist="139700" dir="2700000" algn="tl" rotWithShape="0">
                        <a:srgbClr val="333333">
                          <a:alpha val="65000"/>
                        </a:srgbClr>
                      </a:outerShdw>
                    </a:effectLst>
                  </pic:spPr>
                </pic:pic>
              </a:graphicData>
            </a:graphic>
          </wp:inline>
        </w:drawing>
      </w:r>
    </w:p>
    <w:p w14:paraId="22960B5F" w14:textId="34CAB103" w:rsidR="004B7020" w:rsidRPr="00173939" w:rsidRDefault="00FD43ED" w:rsidP="00FD43ED">
      <w:pPr>
        <w:pStyle w:val="Ttulo1"/>
        <w:numPr>
          <w:ilvl w:val="0"/>
          <w:numId w:val="0"/>
        </w:numPr>
        <w:ind w:left="360"/>
        <w:jc w:val="both"/>
        <w:rPr>
          <w:szCs w:val="22"/>
        </w:rPr>
      </w:pPr>
      <w:bookmarkStart w:id="66" w:name="_Toc183013555"/>
      <w:r w:rsidRPr="00173939">
        <w:rPr>
          <w:szCs w:val="22"/>
        </w:rPr>
        <w:t xml:space="preserve">8.2 </w:t>
      </w:r>
      <w:r w:rsidR="004B7020" w:rsidRPr="00173939">
        <w:rPr>
          <w:szCs w:val="22"/>
        </w:rPr>
        <w:t>Creación de Expediente</w:t>
      </w:r>
      <w:r w:rsidR="008A62E9" w:rsidRPr="00173939">
        <w:rPr>
          <w:szCs w:val="22"/>
        </w:rPr>
        <w:t xml:space="preserve"> cuando </w:t>
      </w:r>
      <w:r w:rsidR="004B7020" w:rsidRPr="00173939">
        <w:rPr>
          <w:szCs w:val="22"/>
        </w:rPr>
        <w:t>el trámite se inició y se dio respuesta en la contingencia</w:t>
      </w:r>
      <w:bookmarkEnd w:id="66"/>
    </w:p>
    <w:p w14:paraId="5EF583C0" w14:textId="77777777" w:rsidR="00FD43ED" w:rsidRPr="00173939" w:rsidRDefault="00FD43ED" w:rsidP="00FD43ED">
      <w:pPr>
        <w:rPr>
          <w:rFonts w:ascii="Verdana" w:hAnsi="Verdana"/>
          <w:sz w:val="22"/>
          <w:szCs w:val="22"/>
        </w:rPr>
      </w:pPr>
    </w:p>
    <w:p w14:paraId="713F03D1" w14:textId="5A68124E" w:rsidR="004B7020" w:rsidRPr="00173939" w:rsidRDefault="004B7020" w:rsidP="00FA0ACD">
      <w:pPr>
        <w:pStyle w:val="Prrafodelista"/>
        <w:numPr>
          <w:ilvl w:val="0"/>
          <w:numId w:val="17"/>
        </w:numPr>
        <w:shd w:val="clear" w:color="auto" w:fill="FFFFFF"/>
        <w:spacing w:before="100" w:beforeAutospacing="1"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Seleccionar el submenú EXPEDIENTE, donde encontrará los distintos tipos documentales (Auto, Circulares, Memorando, Oficio, PQRS, PRESTAMOS, Procedimientos sancionatorios, Proyectar Resolución, </w:t>
      </w:r>
      <w:r w:rsidRPr="00173939">
        <w:rPr>
          <w:rFonts w:ascii="Verdana" w:eastAsia="Times New Roman" w:hAnsi="Verdana" w:cs="Segoe UI"/>
          <w:color w:val="000000"/>
        </w:rPr>
        <w:lastRenderedPageBreak/>
        <w:t>Sistema Integrado de Gestión Administrativa) a las que tiene permiso.</w:t>
      </w:r>
    </w:p>
    <w:p w14:paraId="5DAE334F" w14:textId="0973379B" w:rsidR="00CA2454" w:rsidRPr="00173939" w:rsidRDefault="004B7020" w:rsidP="007A6DC8">
      <w:pPr>
        <w:pStyle w:val="Prrafodelista"/>
        <w:shd w:val="clear" w:color="auto" w:fill="FFFFFF"/>
        <w:spacing w:before="100" w:beforeAutospacing="1" w:after="100" w:afterAutospacing="1" w:line="276" w:lineRule="auto"/>
        <w:ind w:left="1440"/>
        <w:jc w:val="both"/>
        <w:rPr>
          <w:rFonts w:ascii="Verdana" w:eastAsia="Times New Roman" w:hAnsi="Verdana" w:cs="Segoe UI"/>
          <w:color w:val="000000"/>
        </w:rPr>
      </w:pPr>
      <w:r w:rsidRPr="00173939">
        <w:rPr>
          <w:rFonts w:ascii="Verdana" w:hAnsi="Verdana"/>
          <w:noProof/>
        </w:rPr>
        <w:drawing>
          <wp:anchor distT="0" distB="0" distL="114300" distR="114300" simplePos="0" relativeHeight="251660288" behindDoc="0" locked="0" layoutInCell="1" allowOverlap="1" wp14:anchorId="28E89C50" wp14:editId="750E8F18">
            <wp:simplePos x="0" y="0"/>
            <wp:positionH relativeFrom="column">
              <wp:posOffset>472440</wp:posOffset>
            </wp:positionH>
            <wp:positionV relativeFrom="paragraph">
              <wp:posOffset>171450</wp:posOffset>
            </wp:positionV>
            <wp:extent cx="5029200" cy="2733675"/>
            <wp:effectExtent l="152400" t="171450" r="361950" b="37147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t="8449" b="5251"/>
                    <a:stretch/>
                  </pic:blipFill>
                  <pic:spPr bwMode="auto">
                    <a:xfrm>
                      <a:off x="0" y="0"/>
                      <a:ext cx="5029200" cy="27336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73939">
        <w:rPr>
          <w:rFonts w:ascii="Verdana" w:eastAsia="Times New Roman" w:hAnsi="Verdana" w:cs="Segoe UI"/>
          <w:color w:val="000000"/>
        </w:rPr>
        <w:t xml:space="preserve">Ubicar la opción que corresponde a su trámite y seleccione </w:t>
      </w:r>
      <w:r w:rsidRPr="00173939">
        <w:rPr>
          <w:rFonts w:ascii="Verdana" w:eastAsia="Times New Roman" w:hAnsi="Verdana" w:cs="Segoe UI"/>
          <w:b/>
          <w:color w:val="000000"/>
        </w:rPr>
        <w:t>"INICIAR".</w:t>
      </w:r>
    </w:p>
    <w:p w14:paraId="2283A6EA" w14:textId="11FACD99" w:rsidR="004B7020" w:rsidRPr="00173939" w:rsidRDefault="004B7020" w:rsidP="00FA0ACD">
      <w:pPr>
        <w:pStyle w:val="Prrafodelista"/>
        <w:numPr>
          <w:ilvl w:val="0"/>
          <w:numId w:val="17"/>
        </w:numPr>
        <w:shd w:val="clear" w:color="auto" w:fill="FFFFFF"/>
        <w:spacing w:before="100" w:beforeAutospacing="1"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Diligenciar todos los campos del formulario.</w:t>
      </w:r>
    </w:p>
    <w:p w14:paraId="2FA716D5" w14:textId="77777777" w:rsidR="004B7020" w:rsidRPr="00173939" w:rsidRDefault="004B7020" w:rsidP="004B7020">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2F350C30" wp14:editId="3342C19C">
            <wp:extent cx="5612130" cy="2632075"/>
            <wp:effectExtent l="152400" t="171450" r="369570" b="3587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8751" b="15208"/>
                    <a:stretch/>
                  </pic:blipFill>
                  <pic:spPr bwMode="auto">
                    <a:xfrm>
                      <a:off x="0" y="0"/>
                      <a:ext cx="5612130" cy="26320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823A938" w14:textId="77777777" w:rsidR="004B7020" w:rsidRPr="00173939" w:rsidRDefault="004B7020" w:rsidP="00FA0ACD">
      <w:pPr>
        <w:pStyle w:val="Prrafodelista"/>
        <w:numPr>
          <w:ilvl w:val="0"/>
          <w:numId w:val="18"/>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En el campo ASUNTO, ingresar los siguientes metadatos:</w:t>
      </w:r>
    </w:p>
    <w:p w14:paraId="4B1F99E4" w14:textId="32A71263" w:rsidR="004B7020" w:rsidRDefault="004B7020" w:rsidP="00FA0ACD">
      <w:pPr>
        <w:numPr>
          <w:ilvl w:val="2"/>
          <w:numId w:val="14"/>
        </w:numPr>
        <w:shd w:val="clear" w:color="auto" w:fill="FFFFFF"/>
        <w:spacing w:before="100" w:beforeAutospacing="1" w:after="100" w:afterAutospacing="1" w:line="276" w:lineRule="auto"/>
        <w:jc w:val="both"/>
        <w:rPr>
          <w:rFonts w:ascii="Verdana" w:eastAsia="Times New Roman" w:hAnsi="Verdana" w:cs="Segoe UI"/>
          <w:color w:val="000000"/>
          <w:sz w:val="22"/>
          <w:szCs w:val="22"/>
          <w:lang w:eastAsia="es-CO"/>
        </w:rPr>
      </w:pPr>
      <w:r w:rsidRPr="00173939">
        <w:rPr>
          <w:rFonts w:ascii="Verdana" w:eastAsia="Times New Roman" w:hAnsi="Verdana" w:cs="Segoe UI"/>
          <w:color w:val="000000"/>
          <w:sz w:val="22"/>
          <w:szCs w:val="22"/>
          <w:lang w:eastAsia="es-CO"/>
        </w:rPr>
        <w:t>Número de radicado de entrada asignado por contingencia.</w:t>
      </w:r>
    </w:p>
    <w:p w14:paraId="4E793C20" w14:textId="3A308CA0" w:rsidR="00D74759" w:rsidRPr="00173939" w:rsidRDefault="00D74759" w:rsidP="00FA0ACD">
      <w:pPr>
        <w:numPr>
          <w:ilvl w:val="2"/>
          <w:numId w:val="14"/>
        </w:numPr>
        <w:shd w:val="clear" w:color="auto" w:fill="FFFFFF"/>
        <w:spacing w:before="100" w:beforeAutospacing="1" w:after="100" w:afterAutospacing="1" w:line="276" w:lineRule="auto"/>
        <w:jc w:val="both"/>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Fecha</w:t>
      </w:r>
    </w:p>
    <w:p w14:paraId="165FA3C9" w14:textId="77777777" w:rsidR="004B7020" w:rsidRPr="00173939" w:rsidRDefault="004B7020" w:rsidP="00FA0ACD">
      <w:pPr>
        <w:numPr>
          <w:ilvl w:val="2"/>
          <w:numId w:val="14"/>
        </w:num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eastAsia="Times New Roman" w:hAnsi="Verdana" w:cs="Segoe UI"/>
          <w:color w:val="000000"/>
          <w:sz w:val="22"/>
          <w:szCs w:val="22"/>
          <w:lang w:eastAsia="es-CO"/>
        </w:rPr>
        <w:t>Razón social (persona jurídica o natural).</w:t>
      </w:r>
    </w:p>
    <w:p w14:paraId="6E1B1555" w14:textId="77777777" w:rsidR="004B7020" w:rsidRPr="00173939" w:rsidRDefault="004B7020" w:rsidP="00FA0ACD">
      <w:pPr>
        <w:numPr>
          <w:ilvl w:val="2"/>
          <w:numId w:val="14"/>
        </w:num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eastAsia="Times New Roman" w:hAnsi="Verdana" w:cs="Segoe UI"/>
          <w:color w:val="000000"/>
          <w:sz w:val="22"/>
          <w:szCs w:val="22"/>
          <w:lang w:eastAsia="es-CO"/>
        </w:rPr>
        <w:t>Número de identificación (cédula o NIT).</w:t>
      </w:r>
    </w:p>
    <w:p w14:paraId="200E4A61" w14:textId="1506944E" w:rsidR="004B7020" w:rsidRDefault="004B7020" w:rsidP="00FA0ACD">
      <w:pPr>
        <w:numPr>
          <w:ilvl w:val="2"/>
          <w:numId w:val="14"/>
        </w:num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eastAsia="Times New Roman" w:hAnsi="Verdana" w:cs="Segoe UI"/>
          <w:color w:val="000000"/>
          <w:sz w:val="22"/>
          <w:szCs w:val="22"/>
          <w:lang w:eastAsia="es-CO"/>
        </w:rPr>
        <w:lastRenderedPageBreak/>
        <w:t>Asunto (Trámite).</w:t>
      </w:r>
    </w:p>
    <w:p w14:paraId="7CE02C83" w14:textId="77777777" w:rsidR="007A6DC8" w:rsidRDefault="007A6DC8" w:rsidP="00D74759">
      <w:pPr>
        <w:shd w:val="clear" w:color="auto" w:fill="FFFFFF"/>
        <w:spacing w:before="120" w:after="100" w:afterAutospacing="1" w:line="276" w:lineRule="auto"/>
        <w:ind w:left="792"/>
        <w:jc w:val="both"/>
        <w:rPr>
          <w:rFonts w:ascii="Verdana" w:eastAsia="Times New Roman" w:hAnsi="Verdana" w:cs="Segoe UI"/>
          <w:color w:val="000000"/>
          <w:sz w:val="22"/>
          <w:szCs w:val="22"/>
          <w:lang w:eastAsia="es-CO"/>
        </w:rPr>
      </w:pPr>
    </w:p>
    <w:p w14:paraId="0E571BEE" w14:textId="77777777" w:rsidR="007A6DC8" w:rsidRDefault="007A6DC8" w:rsidP="00D74759">
      <w:pPr>
        <w:shd w:val="clear" w:color="auto" w:fill="FFFFFF"/>
        <w:spacing w:before="120" w:after="100" w:afterAutospacing="1" w:line="276" w:lineRule="auto"/>
        <w:ind w:left="792"/>
        <w:jc w:val="both"/>
        <w:rPr>
          <w:rFonts w:ascii="Verdana" w:eastAsia="Times New Roman" w:hAnsi="Verdana" w:cs="Segoe UI"/>
          <w:color w:val="000000"/>
          <w:sz w:val="22"/>
          <w:szCs w:val="22"/>
          <w:lang w:eastAsia="es-CO"/>
        </w:rPr>
      </w:pPr>
    </w:p>
    <w:p w14:paraId="387438F9" w14:textId="758F1CF7" w:rsidR="00D74759" w:rsidRDefault="00D74759" w:rsidP="00D74759">
      <w:pPr>
        <w:shd w:val="clear" w:color="auto" w:fill="FFFFFF"/>
        <w:spacing w:before="120" w:after="100" w:afterAutospacing="1" w:line="276" w:lineRule="auto"/>
        <w:ind w:left="792"/>
        <w:jc w:val="both"/>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Ejemplo:</w:t>
      </w:r>
    </w:p>
    <w:p w14:paraId="74A615EA" w14:textId="03168A0F" w:rsidR="00D74759" w:rsidRPr="00173939" w:rsidRDefault="00D74759" w:rsidP="00D74759">
      <w:pPr>
        <w:shd w:val="clear" w:color="auto" w:fill="FFFFFF"/>
        <w:spacing w:before="120" w:after="100" w:afterAutospacing="1" w:line="276" w:lineRule="auto"/>
        <w:ind w:left="792"/>
        <w:jc w:val="both"/>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2024001234CE 15/02/2024 PROSEGUR NIT LICENCIA</w:t>
      </w:r>
    </w:p>
    <w:p w14:paraId="5F481F50" w14:textId="77777777" w:rsidR="004B7020" w:rsidRPr="00173939" w:rsidRDefault="004B7020" w:rsidP="004B7020">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17F73251" wp14:editId="69562825">
            <wp:extent cx="5612130" cy="3179126"/>
            <wp:effectExtent l="152400" t="171450" r="350520" b="3644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7846" b="6759"/>
                    <a:stretch/>
                  </pic:blipFill>
                  <pic:spPr bwMode="auto">
                    <a:xfrm>
                      <a:off x="0" y="0"/>
                      <a:ext cx="5612130" cy="317912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CE6231E" w14:textId="60B8C471" w:rsidR="004B7020" w:rsidRPr="00173939" w:rsidRDefault="004B7020" w:rsidP="00FA0ACD">
      <w:pPr>
        <w:pStyle w:val="Prrafodelista"/>
        <w:numPr>
          <w:ilvl w:val="0"/>
          <w:numId w:val="18"/>
        </w:numPr>
        <w:shd w:val="clear" w:color="auto" w:fill="FFFFFF"/>
        <w:spacing w:before="120" w:after="100" w:afterAutospacing="1" w:line="276" w:lineRule="auto"/>
        <w:jc w:val="both"/>
        <w:rPr>
          <w:rFonts w:ascii="Verdana" w:eastAsia="Times New Roman" w:hAnsi="Verdana" w:cs="Segoe UI"/>
          <w:b/>
          <w:color w:val="000000"/>
        </w:rPr>
      </w:pPr>
      <w:r w:rsidRPr="00173939">
        <w:rPr>
          <w:rFonts w:ascii="Verdana" w:eastAsia="Times New Roman" w:hAnsi="Verdana" w:cs="Segoe UI"/>
          <w:color w:val="000000"/>
        </w:rPr>
        <w:t>Hacer clic en "</w:t>
      </w:r>
      <w:r w:rsidRPr="00173939">
        <w:rPr>
          <w:rFonts w:ascii="Verdana" w:eastAsia="Times New Roman" w:hAnsi="Verdana" w:cs="Segoe UI"/>
          <w:b/>
          <w:color w:val="000000"/>
        </w:rPr>
        <w:t>INICIAR EXPEDIENTE" (F8).</w:t>
      </w:r>
    </w:p>
    <w:p w14:paraId="53DE14AF" w14:textId="77777777" w:rsidR="004B7020" w:rsidRPr="00173939" w:rsidRDefault="004B7020" w:rsidP="004B7020">
      <w:pPr>
        <w:shd w:val="clear" w:color="auto" w:fill="FFFFFF"/>
        <w:spacing w:before="120" w:after="100" w:afterAutospacing="1" w:line="276" w:lineRule="auto"/>
        <w:jc w:val="both"/>
        <w:rPr>
          <w:rFonts w:ascii="Verdana" w:eastAsia="Times New Roman" w:hAnsi="Verdana" w:cs="Segoe UI"/>
          <w:b/>
          <w:color w:val="000000"/>
          <w:sz w:val="22"/>
          <w:szCs w:val="22"/>
          <w:lang w:eastAsia="es-CO"/>
        </w:rPr>
      </w:pPr>
      <w:r w:rsidRPr="00173939">
        <w:rPr>
          <w:rFonts w:ascii="Verdana" w:hAnsi="Verdana"/>
          <w:noProof/>
          <w:sz w:val="22"/>
          <w:szCs w:val="22"/>
          <w:lang w:eastAsia="es-CO"/>
        </w:rPr>
        <w:drawing>
          <wp:inline distT="0" distB="0" distL="0" distR="0" wp14:anchorId="40E57C01" wp14:editId="073C63E0">
            <wp:extent cx="5612130" cy="2721277"/>
            <wp:effectExtent l="152400" t="171450" r="369570" b="3651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9656" b="5552"/>
                    <a:stretch/>
                  </pic:blipFill>
                  <pic:spPr bwMode="auto">
                    <a:xfrm>
                      <a:off x="0" y="0"/>
                      <a:ext cx="5612130" cy="272127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85EEB50" w14:textId="77777777" w:rsidR="00FD43ED" w:rsidRPr="00173939" w:rsidRDefault="008A62E9" w:rsidP="00FD43ED">
      <w:pPr>
        <w:pStyle w:val="Ttulo1"/>
        <w:numPr>
          <w:ilvl w:val="0"/>
          <w:numId w:val="0"/>
        </w:numPr>
        <w:ind w:left="360"/>
        <w:jc w:val="both"/>
        <w:rPr>
          <w:szCs w:val="22"/>
        </w:rPr>
      </w:pPr>
      <w:bookmarkStart w:id="67" w:name="_Toc183013556"/>
      <w:r w:rsidRPr="00173939">
        <w:rPr>
          <w:szCs w:val="22"/>
        </w:rPr>
        <w:lastRenderedPageBreak/>
        <w:t xml:space="preserve">8.3. </w:t>
      </w:r>
      <w:r w:rsidR="004B7020" w:rsidRPr="00173939">
        <w:rPr>
          <w:szCs w:val="22"/>
        </w:rPr>
        <w:t>Completar el Expediente:</w:t>
      </w:r>
      <w:bookmarkEnd w:id="67"/>
    </w:p>
    <w:p w14:paraId="7DFA9DEB" w14:textId="46071289" w:rsidR="004B7020" w:rsidRPr="00173939" w:rsidRDefault="004B7020" w:rsidP="00FA0ACD">
      <w:pPr>
        <w:pStyle w:val="Prrafodelista"/>
        <w:numPr>
          <w:ilvl w:val="0"/>
          <w:numId w:val="18"/>
        </w:numPr>
        <w:shd w:val="clear" w:color="auto" w:fill="FFFFFF"/>
        <w:spacing w:before="24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El sistema mostrará una pantalla con nueve (9) pestañas.</w:t>
      </w:r>
    </w:p>
    <w:p w14:paraId="5FE0837A" w14:textId="77777777" w:rsidR="00FD43ED" w:rsidRPr="00173939" w:rsidRDefault="004B7020" w:rsidP="00FD43ED">
      <w:pPr>
        <w:shd w:val="clear" w:color="auto" w:fill="FFFFFF"/>
        <w:spacing w:before="240" w:after="100" w:afterAutospacing="1" w:line="276" w:lineRule="auto"/>
        <w:ind w:left="792"/>
        <w:jc w:val="both"/>
        <w:rPr>
          <w:rFonts w:ascii="Verdana" w:eastAsia="Times New Roman" w:hAnsi="Verdana" w:cs="Segoe UI"/>
          <w:color w:val="000000"/>
          <w:sz w:val="22"/>
          <w:szCs w:val="22"/>
        </w:rPr>
      </w:pPr>
      <w:r w:rsidRPr="00173939">
        <w:rPr>
          <w:rFonts w:ascii="Verdana" w:hAnsi="Verdana"/>
          <w:noProof/>
          <w:sz w:val="22"/>
          <w:szCs w:val="22"/>
          <w:lang w:eastAsia="es-CO"/>
        </w:rPr>
        <w:drawing>
          <wp:inline distT="0" distB="0" distL="0" distR="0" wp14:anchorId="4342B01C" wp14:editId="69D96545">
            <wp:extent cx="5220586" cy="2271395"/>
            <wp:effectExtent l="152400" t="171450" r="342265" b="3575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11617" b="16407"/>
                    <a:stretch/>
                  </pic:blipFill>
                  <pic:spPr bwMode="auto">
                    <a:xfrm>
                      <a:off x="0" y="0"/>
                      <a:ext cx="5224824" cy="227323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DBB39F3" w14:textId="77777777" w:rsidR="00FD43ED" w:rsidRPr="00173939" w:rsidRDefault="004B7020" w:rsidP="00FA0ACD">
      <w:pPr>
        <w:pStyle w:val="Prrafodelista"/>
        <w:numPr>
          <w:ilvl w:val="0"/>
          <w:numId w:val="18"/>
        </w:numPr>
        <w:shd w:val="clear" w:color="auto" w:fill="FFFFFF"/>
        <w:spacing w:before="24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En la pestaña </w:t>
      </w:r>
      <w:r w:rsidRPr="00173939">
        <w:rPr>
          <w:rFonts w:ascii="Verdana" w:eastAsia="Times New Roman" w:hAnsi="Verdana" w:cs="Segoe UI"/>
          <w:b/>
          <w:color w:val="000000"/>
        </w:rPr>
        <w:t>GENERAL</w:t>
      </w:r>
      <w:r w:rsidRPr="00173939">
        <w:rPr>
          <w:rFonts w:ascii="Verdana" w:eastAsia="Times New Roman" w:hAnsi="Verdana" w:cs="Segoe UI"/>
          <w:color w:val="000000"/>
        </w:rPr>
        <w:t xml:space="preserve"> del expediente, muestra el </w:t>
      </w:r>
      <w:r w:rsidRPr="00173939">
        <w:rPr>
          <w:rFonts w:ascii="Verdana" w:eastAsia="Times New Roman" w:hAnsi="Verdana" w:cs="Segoe UI"/>
          <w:b/>
          <w:color w:val="000000"/>
        </w:rPr>
        <w:t xml:space="preserve">ESTADO: TIPO DE OFICIO, </w:t>
      </w:r>
      <w:r w:rsidRPr="00173939">
        <w:rPr>
          <w:rFonts w:ascii="Verdana" w:eastAsia="Times New Roman" w:hAnsi="Verdana" w:cs="Segoe UI"/>
          <w:color w:val="000000"/>
        </w:rPr>
        <w:t>que indica la información detallada del formulario anterior.</w:t>
      </w:r>
    </w:p>
    <w:p w14:paraId="0C13D76F" w14:textId="77777777" w:rsidR="00FD43ED" w:rsidRPr="00173939" w:rsidRDefault="004B7020" w:rsidP="00FA0ACD">
      <w:pPr>
        <w:pStyle w:val="Prrafodelista"/>
        <w:numPr>
          <w:ilvl w:val="0"/>
          <w:numId w:val="18"/>
        </w:numPr>
        <w:shd w:val="clear" w:color="auto" w:fill="FFFFFF"/>
        <w:spacing w:before="24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Responder la pregunta obligatoria que aparece en el sistema. Si selecciona </w:t>
      </w:r>
      <w:r w:rsidRPr="00173939">
        <w:rPr>
          <w:rFonts w:ascii="Verdana" w:eastAsia="Times New Roman" w:hAnsi="Verdana" w:cs="Segoe UI"/>
          <w:b/>
          <w:color w:val="000000"/>
        </w:rPr>
        <w:t>"SÍ",</w:t>
      </w:r>
      <w:r w:rsidRPr="00173939">
        <w:rPr>
          <w:rFonts w:ascii="Verdana" w:eastAsia="Times New Roman" w:hAnsi="Verdana" w:cs="Segoe UI"/>
          <w:color w:val="000000"/>
        </w:rPr>
        <w:t xml:space="preserve"> digite el nombre del funcionario que actuará como revisor y hacer clic en "FINALIZAR TAREA" (F8). </w:t>
      </w:r>
    </w:p>
    <w:p w14:paraId="048358B3" w14:textId="55A09227" w:rsidR="004B7020" w:rsidRPr="00173939" w:rsidRDefault="004B7020" w:rsidP="00FA0ACD">
      <w:pPr>
        <w:pStyle w:val="Prrafodelista"/>
        <w:numPr>
          <w:ilvl w:val="0"/>
          <w:numId w:val="18"/>
        </w:numPr>
        <w:shd w:val="clear" w:color="auto" w:fill="FFFFFF"/>
        <w:spacing w:before="24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Si Selecciona </w:t>
      </w:r>
      <w:r w:rsidRPr="00173939">
        <w:rPr>
          <w:rFonts w:ascii="Verdana" w:eastAsia="Times New Roman" w:hAnsi="Verdana" w:cs="Segoe UI"/>
          <w:b/>
          <w:color w:val="000000"/>
        </w:rPr>
        <w:t>NO</w:t>
      </w:r>
      <w:r w:rsidRPr="00173939">
        <w:rPr>
          <w:rFonts w:ascii="Verdana" w:eastAsia="Times New Roman" w:hAnsi="Verdana" w:cs="Segoe UI"/>
          <w:color w:val="000000"/>
        </w:rPr>
        <w:t xml:space="preserve"> se dirige al recuadro </w:t>
      </w:r>
      <w:r w:rsidRPr="00173939">
        <w:rPr>
          <w:rFonts w:ascii="Verdana" w:eastAsia="Times New Roman" w:hAnsi="Verdana" w:cs="Segoe UI"/>
          <w:b/>
          <w:color w:val="000000"/>
        </w:rPr>
        <w:t>FINALIZAR TAREA F8</w:t>
      </w:r>
      <w:r w:rsidRPr="00173939">
        <w:rPr>
          <w:rFonts w:ascii="Verdana" w:eastAsia="Times New Roman" w:hAnsi="Verdana" w:cs="Segoe UI"/>
          <w:color w:val="000000"/>
        </w:rPr>
        <w:t xml:space="preserve">. Habilita el estado </w:t>
      </w:r>
      <w:r w:rsidRPr="00173939">
        <w:rPr>
          <w:rFonts w:ascii="Verdana" w:eastAsia="Times New Roman" w:hAnsi="Verdana" w:cs="Segoe UI"/>
          <w:b/>
          <w:color w:val="000000"/>
        </w:rPr>
        <w:t>SELECCIONAR FIRMANTES,</w:t>
      </w:r>
      <w:r w:rsidRPr="00173939">
        <w:rPr>
          <w:rFonts w:ascii="Verdana" w:eastAsia="Times New Roman" w:hAnsi="Verdana" w:cs="Segoe UI"/>
          <w:color w:val="000000"/>
        </w:rPr>
        <w:t xml:space="preserve"> en el campo de </w:t>
      </w:r>
      <w:r w:rsidRPr="00173939">
        <w:rPr>
          <w:rFonts w:ascii="Verdana" w:eastAsia="Times New Roman" w:hAnsi="Verdana" w:cs="Segoe UI"/>
          <w:b/>
          <w:color w:val="000000"/>
        </w:rPr>
        <w:t xml:space="preserve">SELECCIÓN DE USUARIOS </w:t>
      </w:r>
      <w:r w:rsidRPr="00173939">
        <w:rPr>
          <w:rFonts w:ascii="Verdana" w:eastAsia="Times New Roman" w:hAnsi="Verdana" w:cs="Segoe UI"/>
          <w:color w:val="000000"/>
        </w:rPr>
        <w:t xml:space="preserve">digite el nombre de la persona que firmará el documento y hacer clic en </w:t>
      </w:r>
      <w:r w:rsidRPr="00173939">
        <w:rPr>
          <w:rFonts w:ascii="Verdana" w:eastAsia="Times New Roman" w:hAnsi="Verdana" w:cs="Segoe UI"/>
          <w:b/>
          <w:color w:val="000000"/>
        </w:rPr>
        <w:t>AÑADIR USUARIO</w:t>
      </w:r>
      <w:r w:rsidRPr="00173939">
        <w:rPr>
          <w:rFonts w:ascii="Verdana" w:eastAsia="Times New Roman" w:hAnsi="Verdana" w:cs="Segoe UI"/>
          <w:color w:val="000000"/>
        </w:rPr>
        <w:t xml:space="preserve">, aparecerá el nombre del firmante, hacer clic en </w:t>
      </w:r>
      <w:r w:rsidRPr="00173939">
        <w:rPr>
          <w:rFonts w:ascii="Verdana" w:eastAsia="Times New Roman" w:hAnsi="Verdana" w:cs="Segoe UI"/>
          <w:b/>
          <w:color w:val="000000"/>
        </w:rPr>
        <w:t>FINALIZAR TAREA (F8).</w:t>
      </w:r>
    </w:p>
    <w:p w14:paraId="2B8FE360" w14:textId="77777777" w:rsidR="00FD43ED" w:rsidRPr="00173939" w:rsidRDefault="004B7020" w:rsidP="00FD43ED">
      <w:pPr>
        <w:shd w:val="clear" w:color="auto" w:fill="FFFFFF"/>
        <w:spacing w:before="120" w:after="100" w:afterAutospacing="1" w:line="276" w:lineRule="auto"/>
        <w:ind w:left="360"/>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54AEA11D" wp14:editId="0155DE38">
            <wp:extent cx="5611284" cy="2690038"/>
            <wp:effectExtent l="152400" t="171450" r="370840" b="3581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0106" b="4662"/>
                    <a:stretch/>
                  </pic:blipFill>
                  <pic:spPr bwMode="auto">
                    <a:xfrm>
                      <a:off x="0" y="0"/>
                      <a:ext cx="5612130" cy="269044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F55C51A" w14:textId="18C72980"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b/>
          <w:color w:val="000000"/>
        </w:rPr>
      </w:pPr>
      <w:r w:rsidRPr="00173939">
        <w:rPr>
          <w:rFonts w:ascii="Verdana" w:eastAsia="Times New Roman" w:hAnsi="Verdana" w:cs="Segoe UI"/>
          <w:color w:val="000000"/>
        </w:rPr>
        <w:lastRenderedPageBreak/>
        <w:t xml:space="preserve">En la siguiente pantalla seleccionar </w:t>
      </w:r>
      <w:r w:rsidRPr="00173939">
        <w:rPr>
          <w:rFonts w:ascii="Verdana" w:eastAsia="Times New Roman" w:hAnsi="Verdana" w:cs="Segoe UI"/>
          <w:b/>
          <w:color w:val="000000"/>
        </w:rPr>
        <w:t>Asignarme esta tarea</w:t>
      </w:r>
      <w:r w:rsidRPr="00173939">
        <w:rPr>
          <w:rFonts w:ascii="Verdana" w:eastAsia="Times New Roman" w:hAnsi="Verdana" w:cs="Segoe UI"/>
          <w:color w:val="000000"/>
        </w:rPr>
        <w:t xml:space="preserve"> y, cambiar el estado a "</w:t>
      </w:r>
      <w:r w:rsidRPr="00173939">
        <w:rPr>
          <w:rFonts w:ascii="Verdana" w:eastAsia="Times New Roman" w:hAnsi="Verdana" w:cs="Segoe UI"/>
          <w:b/>
          <w:color w:val="000000"/>
        </w:rPr>
        <w:t>Proyectar el oficio</w:t>
      </w:r>
      <w:r w:rsidRPr="00173939">
        <w:rPr>
          <w:rFonts w:ascii="Verdana" w:eastAsia="Times New Roman" w:hAnsi="Verdana" w:cs="Segoe UI"/>
          <w:color w:val="000000"/>
        </w:rPr>
        <w:t>".</w:t>
      </w:r>
    </w:p>
    <w:p w14:paraId="20E771E4" w14:textId="77777777" w:rsidR="00FD43ED" w:rsidRPr="00173939" w:rsidRDefault="004B7020" w:rsidP="00FD43ED">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06B44811" wp14:editId="34DA9F0C">
            <wp:extent cx="5611284" cy="2690038"/>
            <wp:effectExtent l="152400" t="171450" r="370840" b="3581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0106" b="4662"/>
                    <a:stretch/>
                  </pic:blipFill>
                  <pic:spPr bwMode="auto">
                    <a:xfrm>
                      <a:off x="0" y="0"/>
                      <a:ext cx="5612130" cy="269044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C59F5AB" w14:textId="74D4C070"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Una vez seleccionado "</w:t>
      </w:r>
      <w:r w:rsidRPr="00173939">
        <w:rPr>
          <w:rFonts w:ascii="Verdana" w:eastAsia="Times New Roman" w:hAnsi="Verdana" w:cs="Segoe UI"/>
          <w:b/>
          <w:color w:val="000000"/>
        </w:rPr>
        <w:t>Proyectar el oficio</w:t>
      </w:r>
      <w:r w:rsidRPr="00173939">
        <w:rPr>
          <w:rFonts w:ascii="Verdana" w:eastAsia="Times New Roman" w:hAnsi="Verdana" w:cs="Segoe UI"/>
          <w:color w:val="000000"/>
        </w:rPr>
        <w:t>", se habilitará la opción "</w:t>
      </w:r>
      <w:r w:rsidRPr="00173939">
        <w:rPr>
          <w:rFonts w:ascii="Verdana" w:eastAsia="Times New Roman" w:hAnsi="Verdana" w:cs="Segoe UI"/>
          <w:b/>
          <w:color w:val="000000"/>
        </w:rPr>
        <w:t>EDITAR</w:t>
      </w:r>
      <w:r w:rsidRPr="00173939">
        <w:rPr>
          <w:rFonts w:ascii="Verdana" w:eastAsia="Times New Roman" w:hAnsi="Verdana" w:cs="Segoe UI"/>
          <w:color w:val="000000"/>
        </w:rPr>
        <w:t>". Abrir la ventana emergente para proyectar la información.</w:t>
      </w:r>
    </w:p>
    <w:p w14:paraId="3ED3EA1F" w14:textId="77777777" w:rsidR="00FD43ED" w:rsidRPr="00173939" w:rsidRDefault="004B7020" w:rsidP="00FD43ED">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4A2567AA" wp14:editId="01E1A159">
            <wp:extent cx="5612130" cy="2790825"/>
            <wp:effectExtent l="152400" t="171450" r="369570" b="3714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5131" b="6457"/>
                    <a:stretch/>
                  </pic:blipFill>
                  <pic:spPr bwMode="auto">
                    <a:xfrm>
                      <a:off x="0" y="0"/>
                      <a:ext cx="5612130" cy="27908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71C9019" w14:textId="4612159C"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Proyectada la información seleccionar el icono de </w:t>
      </w:r>
      <w:r w:rsidRPr="00173939">
        <w:rPr>
          <w:rFonts w:ascii="Verdana" w:eastAsia="Times New Roman" w:hAnsi="Verdana" w:cs="Segoe UI"/>
          <w:b/>
          <w:color w:val="000000"/>
        </w:rPr>
        <w:t>Guardar</w:t>
      </w:r>
      <w:r w:rsidRPr="00173939">
        <w:rPr>
          <w:rFonts w:ascii="Verdana" w:eastAsia="Times New Roman" w:hAnsi="Verdana" w:cs="Segoe UI"/>
          <w:color w:val="000000"/>
        </w:rPr>
        <w:t xml:space="preserve"> en la parte superior izquierda de la pantalla (NO GUARDE EL DOCUMENTO COMO NUEVO) y cierre la ventana en la parte superior derecha.  </w:t>
      </w:r>
    </w:p>
    <w:p w14:paraId="22622D84" w14:textId="77777777" w:rsidR="00FD43ED" w:rsidRPr="00173939" w:rsidRDefault="004B7020" w:rsidP="00FD43ED">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lastRenderedPageBreak/>
        <w:drawing>
          <wp:inline distT="0" distB="0" distL="0" distR="0" wp14:anchorId="55CAC541" wp14:editId="71E78ECA">
            <wp:extent cx="5612130" cy="3645136"/>
            <wp:effectExtent l="152400" t="152400" r="369570" b="35560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12130" cy="3645136"/>
                    </a:xfrm>
                    <a:prstGeom prst="rect">
                      <a:avLst/>
                    </a:prstGeom>
                    <a:ln>
                      <a:noFill/>
                    </a:ln>
                    <a:effectLst>
                      <a:outerShdw blurRad="292100" dist="139700" dir="2700000" algn="tl" rotWithShape="0">
                        <a:srgbClr val="333333">
                          <a:alpha val="65000"/>
                        </a:srgbClr>
                      </a:outerShdw>
                    </a:effectLst>
                  </pic:spPr>
                </pic:pic>
              </a:graphicData>
            </a:graphic>
          </wp:inline>
        </w:drawing>
      </w:r>
    </w:p>
    <w:p w14:paraId="7F7C4B03" w14:textId="77777777" w:rsidR="00FD43ED"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Dirigirse a la ventana que aparece automáticamente en la barra de tareas identificada con el siguiente icono </w:t>
      </w:r>
      <w:r w:rsidRPr="00173939">
        <w:rPr>
          <w:rFonts w:ascii="Verdana" w:eastAsia="Times New Roman" w:hAnsi="Verdana" w:cs="Segoe UI"/>
          <w:noProof/>
          <w:color w:val="000000"/>
        </w:rPr>
        <w:t xml:space="preserve"> </w:t>
      </w:r>
      <w:r w:rsidRPr="00173939">
        <w:rPr>
          <w:rFonts w:ascii="Verdana" w:hAnsi="Verdana"/>
          <w:noProof/>
        </w:rPr>
        <w:drawing>
          <wp:inline distT="0" distB="0" distL="0" distR="0" wp14:anchorId="57517C96" wp14:editId="6C25789B">
            <wp:extent cx="184586" cy="201954"/>
            <wp:effectExtent l="0" t="0" r="635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8606" t="9682" r="19177" b="5520"/>
                    <a:stretch/>
                  </pic:blipFill>
                  <pic:spPr bwMode="auto">
                    <a:xfrm>
                      <a:off x="0" y="0"/>
                      <a:ext cx="212895" cy="232926"/>
                    </a:xfrm>
                    <a:prstGeom prst="rect">
                      <a:avLst/>
                    </a:prstGeom>
                    <a:ln>
                      <a:noFill/>
                    </a:ln>
                    <a:extLst>
                      <a:ext uri="{53640926-AAD7-44D8-BBD7-CCE9431645EC}">
                        <a14:shadowObscured xmlns:a14="http://schemas.microsoft.com/office/drawing/2010/main"/>
                      </a:ext>
                    </a:extLst>
                  </pic:spPr>
                </pic:pic>
              </a:graphicData>
            </a:graphic>
          </wp:inline>
        </w:drawing>
      </w:r>
      <w:r w:rsidRPr="00173939">
        <w:rPr>
          <w:rFonts w:ascii="Verdana" w:eastAsia="Times New Roman" w:hAnsi="Verdana" w:cs="Segoe UI"/>
          <w:color w:val="000000"/>
        </w:rPr>
        <w:t>.</w:t>
      </w:r>
    </w:p>
    <w:p w14:paraId="6911E0DF" w14:textId="535BB003"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Habilitará un recuadro con una pregunta de respuesta obligatoria. Seleccionar </w:t>
      </w:r>
      <w:r w:rsidRPr="00173939">
        <w:rPr>
          <w:rFonts w:ascii="Verdana" w:eastAsia="Times New Roman" w:hAnsi="Verdana" w:cs="Segoe UI"/>
          <w:b/>
          <w:color w:val="000000"/>
        </w:rPr>
        <w:t>SI</w:t>
      </w:r>
      <w:r w:rsidRPr="00173939">
        <w:rPr>
          <w:rFonts w:ascii="Verdana" w:eastAsia="Times New Roman" w:hAnsi="Verdana" w:cs="Segoe UI"/>
          <w:color w:val="000000"/>
        </w:rPr>
        <w:t>, si está seguro de la información anexada. Cerrar la ventana que arroja el sistema.</w:t>
      </w:r>
    </w:p>
    <w:p w14:paraId="6DECAF7D" w14:textId="77777777" w:rsidR="004B7020" w:rsidRPr="00173939" w:rsidRDefault="004B7020" w:rsidP="004B7020">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7490C4A5" wp14:editId="7BCC8523">
            <wp:extent cx="5612130" cy="2363461"/>
            <wp:effectExtent l="152400" t="171450" r="369570" b="36131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8422" b="4331"/>
                    <a:stretch/>
                  </pic:blipFill>
                  <pic:spPr bwMode="auto">
                    <a:xfrm>
                      <a:off x="0" y="0"/>
                      <a:ext cx="5612130" cy="236346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0D6714A" w14:textId="77777777" w:rsidR="00FD43ED" w:rsidRPr="00173939" w:rsidRDefault="004B7020" w:rsidP="00FD43ED">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lastRenderedPageBreak/>
        <w:drawing>
          <wp:inline distT="0" distB="0" distL="0" distR="0" wp14:anchorId="34D4C6C6" wp14:editId="7778158D">
            <wp:extent cx="5612130" cy="2313290"/>
            <wp:effectExtent l="152400" t="171450" r="350520" b="35433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9768" b="3993"/>
                    <a:stretch/>
                  </pic:blipFill>
                  <pic:spPr bwMode="auto">
                    <a:xfrm>
                      <a:off x="0" y="0"/>
                      <a:ext cx="5612130" cy="23132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60BAA83" w14:textId="09D1CDF2"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Dirigirse a la pestaña DOCUMENTOS.</w:t>
      </w:r>
    </w:p>
    <w:p w14:paraId="5B54FEDE" w14:textId="77777777" w:rsidR="00753296"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Seleccionar el icono "VER" para pre visualizar el documento cargado.</w:t>
      </w:r>
    </w:p>
    <w:p w14:paraId="3A521113" w14:textId="388BBE82" w:rsidR="004B7020" w:rsidRPr="00173939" w:rsidRDefault="00753296" w:rsidP="00753296">
      <w:pPr>
        <w:pStyle w:val="Ttulo1"/>
        <w:numPr>
          <w:ilvl w:val="0"/>
          <w:numId w:val="0"/>
        </w:numPr>
        <w:ind w:left="360"/>
        <w:jc w:val="both"/>
        <w:rPr>
          <w:szCs w:val="22"/>
        </w:rPr>
      </w:pPr>
      <w:bookmarkStart w:id="68" w:name="_Toc183013557"/>
      <w:r w:rsidRPr="00173939">
        <w:rPr>
          <w:szCs w:val="22"/>
        </w:rPr>
        <w:t xml:space="preserve">8.4 </w:t>
      </w:r>
      <w:r w:rsidR="004B7020" w:rsidRPr="00173939">
        <w:rPr>
          <w:szCs w:val="22"/>
        </w:rPr>
        <w:t>Cargar Documentos:</w:t>
      </w:r>
      <w:bookmarkEnd w:id="68"/>
    </w:p>
    <w:p w14:paraId="7965C789" w14:textId="6D07B4BD"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En la misma pestaña DOCUMENTOS se encuentra el icono SUBIR, donde cargará el documento radicado de entrada de contingencia, el cual debe ser extraído de la carpeta del OneDrive de contingencia de su proceso. </w:t>
      </w:r>
    </w:p>
    <w:p w14:paraId="50A4D778"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Seleccionar SUBIR y aparecerá una pantalla emergente, dar clic en AÑADIR y ubicar el documento de la contingencia, que aparecerá en la pantalla emergente, dar clic en SIGUIENTE.</w:t>
      </w:r>
    </w:p>
    <w:p w14:paraId="5EEAE471" w14:textId="77777777" w:rsidR="004B7020" w:rsidRPr="00173939" w:rsidRDefault="004B7020" w:rsidP="004B7020">
      <w:pPr>
        <w:shd w:val="clear" w:color="auto" w:fill="FFFFFF"/>
        <w:spacing w:before="100" w:beforeAutospacing="1"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13C9278D" wp14:editId="4C49EE19">
            <wp:extent cx="5612130" cy="2914650"/>
            <wp:effectExtent l="152400" t="171450" r="350520" b="3619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2112" b="5553"/>
                    <a:stretch/>
                  </pic:blipFill>
                  <pic:spPr bwMode="auto">
                    <a:xfrm>
                      <a:off x="0" y="0"/>
                      <a:ext cx="5612130" cy="29146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44AB8AF"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Debe seleccionar el TIPO DOCUMENTAL que corresponderá al documento cargado. </w:t>
      </w:r>
    </w:p>
    <w:p w14:paraId="719C1884" w14:textId="77777777" w:rsidR="004B7020" w:rsidRPr="00173939" w:rsidRDefault="004B7020" w:rsidP="004B7020">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lastRenderedPageBreak/>
        <w:drawing>
          <wp:inline distT="0" distB="0" distL="0" distR="0" wp14:anchorId="23CBD7DA" wp14:editId="41047171">
            <wp:extent cx="5611928" cy="2743200"/>
            <wp:effectExtent l="152400" t="171450" r="370205" b="3619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9432" b="3661"/>
                    <a:stretch/>
                  </pic:blipFill>
                  <pic:spPr bwMode="auto">
                    <a:xfrm>
                      <a:off x="0" y="0"/>
                      <a:ext cx="5612130" cy="274329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0C658567"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Elegir el nivel de confidencialidad por defecto, indicar el número de páginas del documento, registrar en observaciones el asunto a que hace referencia el documento, dar clic en SIGUIENTE.</w:t>
      </w:r>
    </w:p>
    <w:p w14:paraId="2DBB873A" w14:textId="77777777" w:rsidR="004B7020" w:rsidRPr="00173939" w:rsidRDefault="004B7020" w:rsidP="004B7020">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39C0FD1F" wp14:editId="45303B7F">
            <wp:extent cx="5612130" cy="2214247"/>
            <wp:effectExtent l="152400" t="171450" r="369570" b="3575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12373" b="5231"/>
                    <a:stretch/>
                  </pic:blipFill>
                  <pic:spPr bwMode="auto">
                    <a:xfrm>
                      <a:off x="0" y="0"/>
                      <a:ext cx="5612130" cy="221424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0E3F8880"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Aceptar en el recuadro CONFIRMACIÓN DE SUBIDA y luego aparecerá un recuadro DOCUMENTOS SUBIDOS CORRECTAMENTE, hacer clic en ACEPTAR y podrá visualizar los documentos cargados.</w:t>
      </w:r>
    </w:p>
    <w:p w14:paraId="36645477" w14:textId="77777777" w:rsidR="004B7020" w:rsidRPr="00173939" w:rsidRDefault="004B7020" w:rsidP="004B7020">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lastRenderedPageBreak/>
        <w:drawing>
          <wp:inline distT="0" distB="0" distL="0" distR="0" wp14:anchorId="1DACD51B" wp14:editId="0CA8CABE">
            <wp:extent cx="5612130" cy="2887984"/>
            <wp:effectExtent l="152400" t="171450" r="350520" b="3695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8757" b="5673"/>
                    <a:stretch/>
                  </pic:blipFill>
                  <pic:spPr bwMode="auto">
                    <a:xfrm>
                      <a:off x="0" y="0"/>
                      <a:ext cx="5612130" cy="288798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2093B63" w14:textId="77777777" w:rsidR="004B7020" w:rsidRPr="00173939" w:rsidRDefault="004B7020" w:rsidP="004B7020">
      <w:pPr>
        <w:shd w:val="clear" w:color="auto" w:fill="FFFFFF"/>
        <w:spacing w:before="120" w:after="100" w:afterAutospacing="1" w:line="276" w:lineRule="auto"/>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3EEB51A3" wp14:editId="2B58CDD3">
            <wp:extent cx="5611488" cy="2609850"/>
            <wp:effectExtent l="152400" t="171450" r="351790" b="3619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11919" b="5392"/>
                    <a:stretch/>
                  </pic:blipFill>
                  <pic:spPr bwMode="auto">
                    <a:xfrm>
                      <a:off x="0" y="0"/>
                      <a:ext cx="5612130" cy="261014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7381CDA" w14:textId="46413CD6" w:rsidR="004B7020" w:rsidRPr="00173939" w:rsidRDefault="004B7020" w:rsidP="004B7020">
      <w:pPr>
        <w:shd w:val="clear" w:color="auto" w:fill="FFFFFF"/>
        <w:spacing w:before="120" w:after="100" w:afterAutospacing="1" w:line="276" w:lineRule="auto"/>
        <w:ind w:left="426"/>
        <w:jc w:val="both"/>
        <w:rPr>
          <w:rFonts w:ascii="Verdana" w:eastAsia="Times New Roman" w:hAnsi="Verdana" w:cs="Segoe UI"/>
          <w:color w:val="000000"/>
          <w:sz w:val="22"/>
          <w:szCs w:val="22"/>
          <w:lang w:eastAsia="es-CO"/>
        </w:rPr>
      </w:pPr>
      <w:r w:rsidRPr="00173939">
        <w:rPr>
          <w:rFonts w:ascii="Verdana" w:hAnsi="Verdana"/>
          <w:b/>
          <w:sz w:val="22"/>
          <w:szCs w:val="22"/>
        </w:rPr>
        <w:t>Nota 1:</w:t>
      </w:r>
      <w:r w:rsidRPr="00173939">
        <w:rPr>
          <w:rFonts w:ascii="Verdana" w:hAnsi="Verdana"/>
          <w:sz w:val="22"/>
          <w:szCs w:val="22"/>
        </w:rPr>
        <w:t xml:space="preserve"> Si el expediente (ciclo de vida) fue creado sin los metadatos descritos en el punto </w:t>
      </w:r>
      <w:r w:rsidR="007740D4" w:rsidRPr="007740D4">
        <w:rPr>
          <w:rFonts w:ascii="Verdana" w:hAnsi="Verdana"/>
          <w:b/>
          <w:sz w:val="22"/>
          <w:szCs w:val="22"/>
        </w:rPr>
        <w:t>8.</w:t>
      </w:r>
      <w:r w:rsidRPr="00173939">
        <w:rPr>
          <w:rFonts w:ascii="Verdana" w:hAnsi="Verdana"/>
          <w:b/>
          <w:sz w:val="22"/>
          <w:szCs w:val="22"/>
        </w:rPr>
        <w:t>2 (ASUNTO),</w:t>
      </w:r>
      <w:r w:rsidRPr="00173939">
        <w:rPr>
          <w:rFonts w:ascii="Verdana" w:hAnsi="Verdana"/>
          <w:sz w:val="22"/>
          <w:szCs w:val="22"/>
        </w:rPr>
        <w:t xml:space="preserve"> deberá ser editado, previa autorización del coordinador o líder del proceso en conjunto con la Oficina Asesora de Sistema, para la asignación del rol de edición, dichas modificaciones se verán reflejadas en la auditoria del expediente.</w:t>
      </w:r>
    </w:p>
    <w:p w14:paraId="3EB7D9DF" w14:textId="77777777" w:rsidR="004B7020" w:rsidRPr="00173939" w:rsidRDefault="004B7020" w:rsidP="004B7020">
      <w:pPr>
        <w:shd w:val="clear" w:color="auto" w:fill="FFFFFF"/>
        <w:spacing w:before="120" w:after="100" w:afterAutospacing="1" w:line="276" w:lineRule="auto"/>
        <w:ind w:left="426"/>
        <w:jc w:val="both"/>
        <w:rPr>
          <w:rFonts w:ascii="Verdana" w:hAnsi="Verdana"/>
          <w:sz w:val="22"/>
          <w:szCs w:val="22"/>
        </w:rPr>
      </w:pPr>
      <w:r w:rsidRPr="00173939">
        <w:rPr>
          <w:rFonts w:ascii="Verdana" w:eastAsia="Times New Roman" w:hAnsi="Verdana" w:cs="Segoe UI"/>
          <w:b/>
          <w:bCs/>
          <w:color w:val="000000"/>
          <w:sz w:val="22"/>
          <w:szCs w:val="22"/>
          <w:lang w:eastAsia="es-CO"/>
        </w:rPr>
        <w:t xml:space="preserve">Nota 2: </w:t>
      </w:r>
      <w:r w:rsidRPr="00173939">
        <w:rPr>
          <w:rFonts w:ascii="Verdana" w:hAnsi="Verdana"/>
          <w:sz w:val="22"/>
          <w:szCs w:val="22"/>
        </w:rPr>
        <w:t xml:space="preserve">Se aclara que para todas las solicitudes nuevas radicadas por contingencia y a las cuales se les haya generado el expediente (ciclo de vida) de acuerdo a los pasos anteriores, se debe cargar en el mismo ciclo de vida, en la pestaña DOCUMENTOS toda la documentación generada durante el estudio del mismo trámite, con el número de radicado de entrada o salida de contingencia, respetando la cronología de acuerdo a como se gestionó (requerimientos si los hay, la prueba de entrega si es digital se nombra con el </w:t>
      </w:r>
      <w:r w:rsidRPr="00173939">
        <w:rPr>
          <w:rFonts w:ascii="Verdana" w:hAnsi="Verdana"/>
          <w:sz w:val="22"/>
          <w:szCs w:val="22"/>
        </w:rPr>
        <w:lastRenderedPageBreak/>
        <w:t xml:space="preserve">número de radicado y si es física con el número de la guía, anexos, Resolución, notificación) </w:t>
      </w:r>
    </w:p>
    <w:p w14:paraId="2E2E1176"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Es fundamental que el documento extraído de la carpeta de contingencia de su área, sea guardado con el número de radicado de contingencia, en letra mayúscula sin caracteres ni símbolos especiales. </w:t>
      </w:r>
    </w:p>
    <w:p w14:paraId="6DF47748" w14:textId="4416A6EE" w:rsidR="004B7020" w:rsidRPr="00173939" w:rsidRDefault="00753296" w:rsidP="00753296">
      <w:pPr>
        <w:pStyle w:val="Ttulo1"/>
        <w:numPr>
          <w:ilvl w:val="0"/>
          <w:numId w:val="0"/>
        </w:numPr>
        <w:ind w:left="360"/>
        <w:jc w:val="both"/>
        <w:rPr>
          <w:szCs w:val="22"/>
        </w:rPr>
      </w:pPr>
      <w:bookmarkStart w:id="69" w:name="_Toc183013558"/>
      <w:r w:rsidRPr="00173939">
        <w:rPr>
          <w:szCs w:val="22"/>
        </w:rPr>
        <w:t xml:space="preserve">8.5 </w:t>
      </w:r>
      <w:r w:rsidR="004B7020" w:rsidRPr="00173939">
        <w:rPr>
          <w:szCs w:val="22"/>
        </w:rPr>
        <w:t>Cargue de información cuando el trámite se inició antes de la contingencia:</w:t>
      </w:r>
      <w:bookmarkEnd w:id="69"/>
    </w:p>
    <w:p w14:paraId="5690F626" w14:textId="77777777" w:rsidR="004B7020" w:rsidRPr="00173939" w:rsidRDefault="004B7020" w:rsidP="004B7020">
      <w:pPr>
        <w:shd w:val="clear" w:color="auto" w:fill="FFFFFF"/>
        <w:spacing w:before="120" w:after="100" w:afterAutospacing="1" w:line="276" w:lineRule="auto"/>
        <w:ind w:left="426"/>
        <w:jc w:val="both"/>
        <w:rPr>
          <w:rFonts w:ascii="Verdana" w:eastAsia="Times New Roman" w:hAnsi="Verdana" w:cs="Segoe UI"/>
          <w:color w:val="000000"/>
          <w:sz w:val="22"/>
          <w:szCs w:val="22"/>
          <w:lang w:eastAsia="es-CO"/>
        </w:rPr>
      </w:pPr>
      <w:r w:rsidRPr="00173939">
        <w:rPr>
          <w:rFonts w:ascii="Verdana" w:eastAsia="Times New Roman" w:hAnsi="Verdana" w:cs="Segoe UI"/>
          <w:color w:val="000000"/>
          <w:sz w:val="22"/>
          <w:szCs w:val="22"/>
          <w:lang w:eastAsia="es-CO"/>
        </w:rPr>
        <w:t>Si el expediente (ciclo de vida) fue creado en el Gestor Documental antes de la contingencia, debe buscar el ciclo inicial del trámite y anexar los documentos generados durante la contingencia.</w:t>
      </w:r>
    </w:p>
    <w:p w14:paraId="123FE65A" w14:textId="77777777" w:rsidR="004B7020" w:rsidRPr="00173939" w:rsidRDefault="004B7020" w:rsidP="004B7020">
      <w:pPr>
        <w:shd w:val="clear" w:color="auto" w:fill="FFFFFF"/>
        <w:spacing w:before="120" w:after="100" w:afterAutospacing="1" w:line="276" w:lineRule="auto"/>
        <w:ind w:left="284"/>
        <w:jc w:val="both"/>
        <w:rPr>
          <w:rFonts w:ascii="Verdana" w:eastAsia="Times New Roman" w:hAnsi="Verdana" w:cs="Segoe UI"/>
          <w:color w:val="000000"/>
          <w:sz w:val="22"/>
          <w:szCs w:val="22"/>
          <w:lang w:eastAsia="es-CO"/>
        </w:rPr>
      </w:pPr>
      <w:r w:rsidRPr="00173939">
        <w:rPr>
          <w:rFonts w:ascii="Verdana" w:eastAsia="Times New Roman" w:hAnsi="Verdana" w:cs="Segoe UI"/>
          <w:color w:val="000000"/>
          <w:sz w:val="22"/>
          <w:szCs w:val="22"/>
          <w:lang w:eastAsia="es-CO"/>
        </w:rPr>
        <w:t>Para realizar la búsqueda, debe identificar si el documento a cargar (contingencia) cuenta con la información del radicado inicial del gestor documental. Si la respuesta es SI, digitar en el buscador el radicado inicial, dar clic en la lupa, aparecerá el radicado y seleccionar.</w:t>
      </w:r>
    </w:p>
    <w:p w14:paraId="3874B64E"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En la pestaña DOCUMENTOS se encuentra el icono SUBIR, donde cargará el documento radicado de contingencia, el cual debe ser extraído de la carpeta del OneDrive de contingencia de su proceso. </w:t>
      </w:r>
    </w:p>
    <w:p w14:paraId="70829D3C"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Seleccionar SUBIR y aparecerá una pantalla emergente, dar clic en AÑADIR y ubicar el documento de la contingencia, que aparecerá en la pantalla emergente, dar clic en SIGUIENTE.</w:t>
      </w:r>
    </w:p>
    <w:p w14:paraId="5DD6EAE6"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Debe seleccionar el TIPO DOCUMENTAL que corresponderá al documento cargado. </w:t>
      </w:r>
    </w:p>
    <w:p w14:paraId="18FE6D2C"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Elegir el nivel de confidencialidad por defecto, indicar el número de páginas del documento, registrar en observaciones el asunto a que hace referencia el documento, dar clic en TERMINAR.</w:t>
      </w:r>
    </w:p>
    <w:p w14:paraId="73AEEEDF" w14:textId="77777777"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Aceptar en el recuadro CONFIRMACIÓN DE SUBIDA y luego aparecerá un recuadro DOCUMENTOS SUBIDOS CORRECTAMENTE, hacer clic en ACEPTAR y podrá visualizar los documentos cargados.</w:t>
      </w:r>
    </w:p>
    <w:p w14:paraId="190EE291" w14:textId="1E2E409A" w:rsidR="004B7020" w:rsidRPr="00173939" w:rsidRDefault="00753296" w:rsidP="00753296">
      <w:pPr>
        <w:pStyle w:val="Ttulo1"/>
        <w:numPr>
          <w:ilvl w:val="0"/>
          <w:numId w:val="0"/>
        </w:numPr>
        <w:ind w:left="360"/>
        <w:jc w:val="both"/>
        <w:rPr>
          <w:szCs w:val="22"/>
        </w:rPr>
      </w:pPr>
      <w:bookmarkStart w:id="70" w:name="_Toc183013559"/>
      <w:r w:rsidRPr="00173939">
        <w:rPr>
          <w:szCs w:val="22"/>
        </w:rPr>
        <w:t xml:space="preserve">8.6 </w:t>
      </w:r>
      <w:r w:rsidR="004B7020" w:rsidRPr="00173939">
        <w:rPr>
          <w:szCs w:val="22"/>
        </w:rPr>
        <w:t>Cargue de información cuando el trámite se inició en la contingencia y se dará respuesta por el gestor documental.</w:t>
      </w:r>
      <w:bookmarkEnd w:id="70"/>
    </w:p>
    <w:p w14:paraId="6B168A66" w14:textId="2E79200D"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Para crear el expediente (ciclo de vida) cuando el trámite se inició durante la contingencia, seguir los pasos del numeral </w:t>
      </w:r>
      <w:r w:rsidR="007740D4">
        <w:rPr>
          <w:rFonts w:ascii="Verdana" w:eastAsia="Times New Roman" w:hAnsi="Verdana" w:cs="Segoe UI"/>
          <w:color w:val="000000"/>
        </w:rPr>
        <w:t>8.</w:t>
      </w:r>
      <w:r w:rsidRPr="00173939">
        <w:rPr>
          <w:rFonts w:ascii="Verdana" w:eastAsia="Times New Roman" w:hAnsi="Verdana" w:cs="Segoe UI"/>
          <w:color w:val="000000"/>
        </w:rPr>
        <w:t xml:space="preserve">2 </w:t>
      </w:r>
    </w:p>
    <w:p w14:paraId="5AC84DF5" w14:textId="2F29BBD3" w:rsidR="004B7020" w:rsidRPr="00173939" w:rsidRDefault="004B7020" w:rsidP="00FA0ACD">
      <w:pPr>
        <w:pStyle w:val="Prrafodelista"/>
        <w:numPr>
          <w:ilvl w:val="0"/>
          <w:numId w:val="19"/>
        </w:numPr>
        <w:shd w:val="clear" w:color="auto" w:fill="FFFFFF"/>
        <w:spacing w:before="120" w:after="100" w:afterAutospacing="1" w:line="276" w:lineRule="auto"/>
        <w:jc w:val="both"/>
        <w:rPr>
          <w:rFonts w:ascii="Verdana" w:eastAsia="Times New Roman" w:hAnsi="Verdana" w:cs="Segoe UI"/>
          <w:color w:val="000000"/>
        </w:rPr>
      </w:pPr>
      <w:r w:rsidRPr="00173939">
        <w:rPr>
          <w:rFonts w:ascii="Verdana" w:eastAsia="Times New Roman" w:hAnsi="Verdana" w:cs="Segoe UI"/>
          <w:color w:val="000000"/>
        </w:rPr>
        <w:t>Una vez creado el expediente de respuesta, diríjase a la pestaña Exp. Rel. y en la casilla AÑADIR EXPEDIENTES RELACIONADOS ingrese el número del expediente (ciclo de vida) generado durante la contingencia, de clic en la lupa y aparecerá el expediente.</w:t>
      </w:r>
    </w:p>
    <w:p w14:paraId="1A1988D9" w14:textId="77777777" w:rsidR="00753296" w:rsidRPr="00173939" w:rsidRDefault="004B7020" w:rsidP="00753296">
      <w:pPr>
        <w:shd w:val="clear" w:color="auto" w:fill="FFFFFF"/>
        <w:spacing w:before="240" w:line="276" w:lineRule="auto"/>
        <w:ind w:left="360"/>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lastRenderedPageBreak/>
        <w:drawing>
          <wp:inline distT="0" distB="0" distL="0" distR="0" wp14:anchorId="1211FEFC" wp14:editId="4539FC24">
            <wp:extent cx="5611466" cy="2633345"/>
            <wp:effectExtent l="152400" t="171450" r="370840" b="3575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2674" b="3892"/>
                    <a:stretch/>
                  </pic:blipFill>
                  <pic:spPr bwMode="auto">
                    <a:xfrm>
                      <a:off x="0" y="0"/>
                      <a:ext cx="5612130" cy="263365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5BA649C" w14:textId="474E18C8" w:rsidR="004B7020" w:rsidRPr="00173939" w:rsidRDefault="004B7020" w:rsidP="00FA0ACD">
      <w:pPr>
        <w:pStyle w:val="Prrafodelista"/>
        <w:numPr>
          <w:ilvl w:val="0"/>
          <w:numId w:val="20"/>
        </w:numPr>
        <w:shd w:val="clear" w:color="auto" w:fill="FFFFFF"/>
        <w:spacing w:before="240"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En la parte inferior izquierda, responda el campo obligatorio, si </w:t>
      </w:r>
      <w:r w:rsidRPr="00173939">
        <w:rPr>
          <w:rFonts w:ascii="Verdana" w:eastAsia="Times New Roman" w:hAnsi="Verdana" w:cs="Segoe UI"/>
          <w:b/>
          <w:color w:val="000000"/>
        </w:rPr>
        <w:t xml:space="preserve">SI </w:t>
      </w:r>
      <w:r w:rsidRPr="00173939">
        <w:rPr>
          <w:rFonts w:ascii="Verdana" w:eastAsia="Times New Roman" w:hAnsi="Verdana" w:cs="Segoe UI"/>
          <w:color w:val="000000"/>
        </w:rPr>
        <w:t xml:space="preserve">diligencie la información requerida en el formulario hasta llegar a </w:t>
      </w:r>
      <w:r w:rsidRPr="00173939">
        <w:rPr>
          <w:rFonts w:ascii="Verdana" w:eastAsia="Times New Roman" w:hAnsi="Verdana" w:cs="Segoe UI"/>
          <w:b/>
          <w:color w:val="000000"/>
        </w:rPr>
        <w:t>FINALIZAR TAREA (F8).</w:t>
      </w:r>
    </w:p>
    <w:p w14:paraId="7AB27C60" w14:textId="6414636E" w:rsidR="004B7020" w:rsidRPr="00173939" w:rsidRDefault="004B7020" w:rsidP="00FA0ACD">
      <w:pPr>
        <w:pStyle w:val="Prrafodelista"/>
        <w:numPr>
          <w:ilvl w:val="0"/>
          <w:numId w:val="20"/>
        </w:numPr>
        <w:shd w:val="clear" w:color="auto" w:fill="FFFFFF"/>
        <w:spacing w:before="240" w:line="276" w:lineRule="auto"/>
        <w:jc w:val="both"/>
        <w:rPr>
          <w:rFonts w:ascii="Verdana" w:eastAsia="Times New Roman" w:hAnsi="Verdana" w:cs="Segoe UI"/>
          <w:color w:val="000000"/>
        </w:rPr>
      </w:pPr>
      <w:r w:rsidRPr="00173939">
        <w:rPr>
          <w:rFonts w:ascii="Verdana" w:eastAsia="Times New Roman" w:hAnsi="Verdana" w:cs="Segoe UI"/>
          <w:color w:val="000000"/>
        </w:rPr>
        <w:t xml:space="preserve">Si </w:t>
      </w:r>
      <w:r w:rsidRPr="00173939">
        <w:rPr>
          <w:rFonts w:ascii="Verdana" w:eastAsia="Times New Roman" w:hAnsi="Verdana" w:cs="Segoe UI"/>
          <w:b/>
          <w:color w:val="000000"/>
        </w:rPr>
        <w:t>NO</w:t>
      </w:r>
      <w:r w:rsidRPr="00173939">
        <w:rPr>
          <w:rFonts w:ascii="Verdana" w:eastAsia="Times New Roman" w:hAnsi="Verdana" w:cs="Segoe UI"/>
          <w:color w:val="000000"/>
        </w:rPr>
        <w:t xml:space="preserve">, hacer clic en </w:t>
      </w:r>
      <w:r w:rsidRPr="00173939">
        <w:rPr>
          <w:rFonts w:ascii="Verdana" w:eastAsia="Times New Roman" w:hAnsi="Verdana" w:cs="Segoe UI"/>
          <w:b/>
          <w:color w:val="000000"/>
        </w:rPr>
        <w:t xml:space="preserve">FINALIZAR TAREA (F8), </w:t>
      </w:r>
      <w:r w:rsidRPr="00173939">
        <w:rPr>
          <w:rFonts w:ascii="Verdana" w:eastAsia="Times New Roman" w:hAnsi="Verdana" w:cs="Segoe UI"/>
          <w:color w:val="000000"/>
        </w:rPr>
        <w:t xml:space="preserve">y continuar los pasos del numeral </w:t>
      </w:r>
      <w:r w:rsidR="00F04884">
        <w:rPr>
          <w:rFonts w:ascii="Verdana" w:eastAsia="Times New Roman" w:hAnsi="Verdana" w:cs="Segoe UI"/>
          <w:color w:val="000000"/>
        </w:rPr>
        <w:t>8.3</w:t>
      </w:r>
      <w:r w:rsidRPr="00173939">
        <w:rPr>
          <w:rFonts w:ascii="Verdana" w:eastAsia="Times New Roman" w:hAnsi="Verdana" w:cs="Segoe UI"/>
          <w:color w:val="000000"/>
        </w:rPr>
        <w:t xml:space="preserve"> </w:t>
      </w:r>
    </w:p>
    <w:p w14:paraId="2C5A688F" w14:textId="77777777" w:rsidR="004B7020" w:rsidRPr="00173939" w:rsidRDefault="004B7020" w:rsidP="004B7020">
      <w:pPr>
        <w:shd w:val="clear" w:color="auto" w:fill="FFFFFF"/>
        <w:spacing w:before="240" w:line="276" w:lineRule="auto"/>
        <w:ind w:left="360"/>
        <w:jc w:val="both"/>
        <w:rPr>
          <w:rFonts w:ascii="Verdana" w:eastAsia="Times New Roman" w:hAnsi="Verdana" w:cs="Segoe UI"/>
          <w:color w:val="000000"/>
          <w:sz w:val="22"/>
          <w:szCs w:val="22"/>
          <w:lang w:eastAsia="es-CO"/>
        </w:rPr>
      </w:pPr>
      <w:r w:rsidRPr="00173939">
        <w:rPr>
          <w:rFonts w:ascii="Verdana" w:hAnsi="Verdana"/>
          <w:noProof/>
          <w:sz w:val="22"/>
          <w:szCs w:val="22"/>
          <w:lang w:eastAsia="es-CO"/>
        </w:rPr>
        <w:drawing>
          <wp:inline distT="0" distB="0" distL="0" distR="0" wp14:anchorId="7406E89C" wp14:editId="31C7A2E8">
            <wp:extent cx="5612130" cy="2609850"/>
            <wp:effectExtent l="152400" t="171450" r="350520" b="3619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1466" b="5854"/>
                    <a:stretch/>
                  </pic:blipFill>
                  <pic:spPr bwMode="auto">
                    <a:xfrm>
                      <a:off x="0" y="0"/>
                      <a:ext cx="5612130" cy="26098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6D58B17" w14:textId="77777777" w:rsidR="004B7020" w:rsidRPr="00173939" w:rsidRDefault="004B7020" w:rsidP="004B7020">
      <w:pPr>
        <w:shd w:val="clear" w:color="auto" w:fill="FFFFFF"/>
        <w:spacing w:before="120" w:after="100" w:afterAutospacing="1" w:line="276" w:lineRule="auto"/>
        <w:ind w:left="360"/>
        <w:jc w:val="both"/>
        <w:rPr>
          <w:rFonts w:ascii="Verdana" w:eastAsia="Times New Roman" w:hAnsi="Verdana" w:cs="Segoe UI"/>
          <w:color w:val="000000"/>
          <w:sz w:val="22"/>
          <w:szCs w:val="22"/>
          <w:lang w:eastAsia="es-CO"/>
        </w:rPr>
      </w:pPr>
      <w:r w:rsidRPr="00173939">
        <w:rPr>
          <w:rFonts w:ascii="Verdana" w:eastAsia="Times New Roman" w:hAnsi="Verdana" w:cs="Segoe UI"/>
          <w:b/>
          <w:color w:val="000000"/>
          <w:sz w:val="22"/>
          <w:szCs w:val="22"/>
          <w:lang w:eastAsia="es-CO"/>
        </w:rPr>
        <w:t>Nota:</w:t>
      </w:r>
      <w:r w:rsidRPr="00173939">
        <w:rPr>
          <w:rFonts w:ascii="Verdana" w:eastAsia="Times New Roman" w:hAnsi="Verdana" w:cs="Segoe UI"/>
          <w:color w:val="000000"/>
          <w:sz w:val="22"/>
          <w:szCs w:val="22"/>
          <w:lang w:eastAsia="es-CO"/>
        </w:rPr>
        <w:t xml:space="preserve"> Todos los documentos que se proyecten a través del gestor documental, deben ser relacionados y cargados en el ciclo de vida inicial.</w:t>
      </w:r>
    </w:p>
    <w:p w14:paraId="3945C55A" w14:textId="3C827780" w:rsidR="004B7020" w:rsidRPr="00173939" w:rsidRDefault="00753296" w:rsidP="00753296">
      <w:pPr>
        <w:pStyle w:val="Ttulo1"/>
        <w:numPr>
          <w:ilvl w:val="0"/>
          <w:numId w:val="0"/>
        </w:numPr>
        <w:ind w:left="360"/>
        <w:jc w:val="both"/>
        <w:rPr>
          <w:szCs w:val="22"/>
        </w:rPr>
      </w:pPr>
      <w:bookmarkStart w:id="71" w:name="_Toc183013560"/>
      <w:r w:rsidRPr="00173939">
        <w:rPr>
          <w:szCs w:val="22"/>
        </w:rPr>
        <w:t xml:space="preserve">8.7 </w:t>
      </w:r>
      <w:r w:rsidR="004B7020" w:rsidRPr="00173939">
        <w:rPr>
          <w:szCs w:val="22"/>
        </w:rPr>
        <w:t>Registro de Expedientes:</w:t>
      </w:r>
      <w:bookmarkEnd w:id="71"/>
    </w:p>
    <w:p w14:paraId="44B0D8EC" w14:textId="77777777" w:rsidR="004B7020" w:rsidRPr="00173939" w:rsidRDefault="004B7020" w:rsidP="004B7020">
      <w:pPr>
        <w:shd w:val="clear" w:color="auto" w:fill="FFFFFF"/>
        <w:spacing w:before="100" w:beforeAutospacing="1" w:after="100" w:afterAutospacing="1" w:line="276" w:lineRule="auto"/>
        <w:ind w:left="284"/>
        <w:jc w:val="both"/>
        <w:rPr>
          <w:rFonts w:ascii="Verdana" w:eastAsia="Times New Roman" w:hAnsi="Verdana" w:cs="Segoe UI"/>
          <w:color w:val="000000"/>
          <w:sz w:val="22"/>
          <w:szCs w:val="22"/>
          <w:lang w:eastAsia="es-CO"/>
        </w:rPr>
      </w:pPr>
      <w:r w:rsidRPr="00173939">
        <w:rPr>
          <w:rFonts w:ascii="Verdana" w:eastAsia="Times New Roman" w:hAnsi="Verdana" w:cs="Segoe UI"/>
          <w:color w:val="000000"/>
          <w:sz w:val="22"/>
          <w:szCs w:val="22"/>
          <w:lang w:eastAsia="es-CO"/>
        </w:rPr>
        <w:t>Registrar en la base de datos compartida en el OneDrive por proceso, el número del expediente (ciclo de vida) asociado al radicado de contingencia de entrada y/o de salida creado en el sistema.</w:t>
      </w:r>
    </w:p>
    <w:p w14:paraId="4F7EBDA9" w14:textId="38F197CE" w:rsidR="004B7020" w:rsidRPr="00173939" w:rsidRDefault="004B7020" w:rsidP="004B7020">
      <w:pPr>
        <w:spacing w:line="276" w:lineRule="auto"/>
        <w:jc w:val="both"/>
        <w:rPr>
          <w:rFonts w:ascii="Verdana" w:eastAsia="Times New Roman" w:hAnsi="Verdana" w:cs="Times New Roman"/>
          <w:sz w:val="22"/>
          <w:szCs w:val="22"/>
          <w:lang w:eastAsia="es-CO"/>
        </w:rPr>
      </w:pPr>
    </w:p>
    <w:p w14:paraId="27598032" w14:textId="4FEE4BEB" w:rsidR="00753296" w:rsidRPr="00173939" w:rsidRDefault="00753296" w:rsidP="004B7020">
      <w:pPr>
        <w:spacing w:line="276" w:lineRule="auto"/>
        <w:jc w:val="both"/>
        <w:rPr>
          <w:rFonts w:ascii="Verdana" w:eastAsia="Times New Roman" w:hAnsi="Verdana" w:cs="Times New Roman"/>
          <w:sz w:val="22"/>
          <w:szCs w:val="22"/>
          <w:lang w:eastAsia="es-CO"/>
        </w:rPr>
      </w:pPr>
    </w:p>
    <w:p w14:paraId="03E35B74" w14:textId="1685F094" w:rsidR="00753296" w:rsidRPr="00173939" w:rsidRDefault="00753296" w:rsidP="004B7020">
      <w:pPr>
        <w:spacing w:line="276" w:lineRule="auto"/>
        <w:jc w:val="both"/>
        <w:rPr>
          <w:rFonts w:ascii="Verdana" w:eastAsia="Times New Roman" w:hAnsi="Verdana" w:cs="Times New Roman"/>
          <w:sz w:val="22"/>
          <w:szCs w:val="22"/>
          <w:lang w:eastAsia="es-CO"/>
        </w:rPr>
      </w:pPr>
    </w:p>
    <w:p w14:paraId="2B6B1CC8" w14:textId="77777777" w:rsidR="00753296" w:rsidRPr="00173939" w:rsidRDefault="00753296" w:rsidP="004B7020">
      <w:pPr>
        <w:spacing w:line="276" w:lineRule="auto"/>
        <w:jc w:val="both"/>
        <w:rPr>
          <w:rFonts w:ascii="Verdana" w:eastAsia="Times New Roman" w:hAnsi="Verdana" w:cs="Times New Roman"/>
          <w:sz w:val="22"/>
          <w:szCs w:val="22"/>
          <w:lang w:eastAsia="es-CO"/>
        </w:rPr>
      </w:pPr>
    </w:p>
    <w:p w14:paraId="4C3ED3C3" w14:textId="77777777" w:rsidR="004B7020" w:rsidRPr="00173939" w:rsidRDefault="004B7020" w:rsidP="004B7020">
      <w:pPr>
        <w:shd w:val="clear" w:color="auto" w:fill="FFFFFF"/>
        <w:spacing w:line="276" w:lineRule="auto"/>
        <w:jc w:val="both"/>
        <w:rPr>
          <w:rFonts w:ascii="Verdana" w:eastAsia="Times New Roman" w:hAnsi="Verdana" w:cs="Segoe UI"/>
          <w:sz w:val="22"/>
          <w:szCs w:val="22"/>
          <w:lang w:eastAsia="es-CO"/>
        </w:rPr>
      </w:pPr>
      <w:r w:rsidRPr="00173939">
        <w:rPr>
          <w:rFonts w:ascii="Verdana" w:eastAsia="Times New Roman" w:hAnsi="Verdana" w:cs="Segoe UI"/>
          <w:b/>
          <w:bCs/>
          <w:sz w:val="22"/>
          <w:szCs w:val="22"/>
          <w:lang w:eastAsia="es-CO"/>
        </w:rPr>
        <w:t>Recomendaciones:</w:t>
      </w:r>
    </w:p>
    <w:p w14:paraId="214EB1BD" w14:textId="77777777" w:rsidR="004B7020" w:rsidRPr="00173939" w:rsidRDefault="004B7020" w:rsidP="004B7020">
      <w:pPr>
        <w:spacing w:line="276" w:lineRule="auto"/>
        <w:jc w:val="both"/>
        <w:rPr>
          <w:rFonts w:ascii="Verdana" w:eastAsia="Times New Roman" w:hAnsi="Verdana" w:cs="Times New Roman"/>
          <w:sz w:val="22"/>
          <w:szCs w:val="22"/>
          <w:lang w:eastAsia="es-CO"/>
        </w:rPr>
      </w:pPr>
    </w:p>
    <w:p w14:paraId="63056797" w14:textId="77777777" w:rsidR="004B7020" w:rsidRPr="00173939" w:rsidRDefault="004B7020" w:rsidP="00FA0ACD">
      <w:pPr>
        <w:numPr>
          <w:ilvl w:val="0"/>
          <w:numId w:val="15"/>
        </w:numPr>
        <w:shd w:val="clear" w:color="auto" w:fill="FFFFFF"/>
        <w:spacing w:before="100" w:beforeAutospacing="1" w:line="276" w:lineRule="auto"/>
        <w:jc w:val="both"/>
        <w:rPr>
          <w:rFonts w:ascii="Verdana" w:eastAsia="Times New Roman" w:hAnsi="Verdana" w:cs="Segoe UI"/>
          <w:color w:val="000000"/>
          <w:sz w:val="22"/>
          <w:szCs w:val="22"/>
          <w:lang w:eastAsia="es-CO"/>
        </w:rPr>
      </w:pPr>
      <w:r w:rsidRPr="00173939">
        <w:rPr>
          <w:rFonts w:ascii="Verdana" w:eastAsia="Times New Roman" w:hAnsi="Verdana" w:cs="Segoe UI"/>
          <w:bCs/>
          <w:color w:val="000000"/>
          <w:sz w:val="22"/>
          <w:szCs w:val="22"/>
          <w:lang w:eastAsia="es-CO"/>
        </w:rPr>
        <w:t>Utilizar el número de radicado de contingencia como nombre de archivo.</w:t>
      </w:r>
    </w:p>
    <w:p w14:paraId="6163F414" w14:textId="77777777" w:rsidR="004B7020" w:rsidRPr="00173939" w:rsidRDefault="004B7020" w:rsidP="00FA0ACD">
      <w:pPr>
        <w:numPr>
          <w:ilvl w:val="0"/>
          <w:numId w:val="15"/>
        </w:numPr>
        <w:shd w:val="clear" w:color="auto" w:fill="FFFFFF"/>
        <w:spacing w:before="120" w:line="276" w:lineRule="auto"/>
        <w:jc w:val="both"/>
        <w:rPr>
          <w:rFonts w:ascii="Verdana" w:eastAsia="Times New Roman" w:hAnsi="Verdana" w:cs="Segoe UI"/>
          <w:color w:val="000000"/>
          <w:sz w:val="22"/>
          <w:szCs w:val="22"/>
          <w:lang w:eastAsia="es-CO"/>
        </w:rPr>
      </w:pPr>
      <w:r w:rsidRPr="00173939">
        <w:rPr>
          <w:rFonts w:ascii="Verdana" w:eastAsia="Times New Roman" w:hAnsi="Verdana" w:cs="Segoe UI"/>
          <w:bCs/>
          <w:color w:val="000000"/>
          <w:sz w:val="22"/>
          <w:szCs w:val="22"/>
          <w:lang w:eastAsia="es-CO"/>
        </w:rPr>
        <w:t>Mantener la cronología de los documentos.</w:t>
      </w:r>
    </w:p>
    <w:p w14:paraId="24439619" w14:textId="5E4E1863" w:rsidR="004B7020" w:rsidRPr="00173939" w:rsidRDefault="004B7020" w:rsidP="00FA0ACD">
      <w:pPr>
        <w:numPr>
          <w:ilvl w:val="0"/>
          <w:numId w:val="15"/>
        </w:numPr>
        <w:shd w:val="clear" w:color="auto" w:fill="FFFFFF"/>
        <w:spacing w:before="120" w:line="276" w:lineRule="auto"/>
        <w:jc w:val="both"/>
        <w:rPr>
          <w:rFonts w:ascii="Verdana" w:eastAsia="Times New Roman" w:hAnsi="Verdana" w:cs="Segoe UI"/>
          <w:color w:val="000000"/>
          <w:sz w:val="22"/>
          <w:szCs w:val="22"/>
          <w:lang w:eastAsia="es-CO"/>
        </w:rPr>
      </w:pPr>
      <w:r w:rsidRPr="00173939">
        <w:rPr>
          <w:rFonts w:ascii="Verdana" w:eastAsia="Times New Roman" w:hAnsi="Verdana" w:cs="Segoe UI"/>
          <w:bCs/>
          <w:color w:val="000000"/>
          <w:sz w:val="22"/>
          <w:szCs w:val="22"/>
          <w:lang w:eastAsia="es-CO"/>
        </w:rPr>
        <w:t>Revisar la información del expediente antes de finalizar el proceso.</w:t>
      </w:r>
    </w:p>
    <w:p w14:paraId="6F4DD58D" w14:textId="4696DA5A" w:rsidR="00961B47" w:rsidRPr="00173939" w:rsidRDefault="00D3661C" w:rsidP="00FA0ACD">
      <w:pPr>
        <w:pStyle w:val="Ttulo1"/>
        <w:numPr>
          <w:ilvl w:val="0"/>
          <w:numId w:val="13"/>
        </w:numPr>
        <w:jc w:val="both"/>
        <w:rPr>
          <w:szCs w:val="22"/>
        </w:rPr>
      </w:pPr>
      <w:bookmarkStart w:id="72" w:name="_Toc183013561"/>
      <w:r w:rsidRPr="00173939">
        <w:rPr>
          <w:szCs w:val="22"/>
        </w:rPr>
        <w:t>N</w:t>
      </w:r>
      <w:r w:rsidR="00961B47" w:rsidRPr="00173939">
        <w:rPr>
          <w:szCs w:val="22"/>
        </w:rPr>
        <w:t>OTIFICACIÓN.</w:t>
      </w:r>
      <w:bookmarkEnd w:id="72"/>
      <w:r w:rsidR="00961B47" w:rsidRPr="00173939">
        <w:rPr>
          <w:szCs w:val="22"/>
        </w:rPr>
        <w:t xml:space="preserve"> </w:t>
      </w:r>
    </w:p>
    <w:p w14:paraId="18066F0F" w14:textId="77777777" w:rsidR="00961B47" w:rsidRPr="00173939" w:rsidRDefault="00961B47" w:rsidP="00961B47">
      <w:pPr>
        <w:ind w:right="-20"/>
        <w:jc w:val="both"/>
        <w:rPr>
          <w:rFonts w:ascii="Verdana" w:eastAsia="Times" w:hAnsi="Verdana" w:cs="Times"/>
          <w:b/>
          <w:bCs/>
          <w:color w:val="000000"/>
          <w:sz w:val="22"/>
          <w:szCs w:val="22"/>
        </w:rPr>
      </w:pPr>
    </w:p>
    <w:p w14:paraId="2E1ECDE8" w14:textId="44A10D79" w:rsidR="00AF5034" w:rsidRDefault="00CB748B" w:rsidP="00961B47">
      <w:pPr>
        <w:ind w:right="-20"/>
        <w:jc w:val="both"/>
        <w:rPr>
          <w:rFonts w:ascii="Verdana" w:eastAsia="Times" w:hAnsi="Verdana" w:cs="Times"/>
          <w:color w:val="000000"/>
          <w:sz w:val="22"/>
          <w:szCs w:val="22"/>
        </w:rPr>
      </w:pPr>
      <w:r w:rsidRPr="00173939">
        <w:rPr>
          <w:rFonts w:ascii="Verdana" w:eastAsia="Times" w:hAnsi="Verdana" w:cs="Times"/>
          <w:color w:val="000000"/>
          <w:sz w:val="22"/>
          <w:szCs w:val="22"/>
        </w:rPr>
        <w:t>De acuerdo con el</w:t>
      </w:r>
      <w:r w:rsidR="00AF5034" w:rsidRPr="00173939">
        <w:rPr>
          <w:rFonts w:ascii="Verdana" w:eastAsia="Times" w:hAnsi="Verdana" w:cs="Times"/>
          <w:color w:val="000000"/>
          <w:sz w:val="22"/>
          <w:szCs w:val="22"/>
        </w:rPr>
        <w:t xml:space="preserve"> Artículo 66 y SS de la Ley 1437 de 2011, se determina </w:t>
      </w:r>
      <w:r w:rsidR="008E0BF9" w:rsidRPr="00173939">
        <w:rPr>
          <w:rFonts w:ascii="Verdana" w:eastAsia="Times" w:hAnsi="Verdana" w:cs="Times"/>
          <w:color w:val="000000"/>
          <w:sz w:val="22"/>
          <w:szCs w:val="22"/>
        </w:rPr>
        <w:t xml:space="preserve">las directrices de cómo se deben realizar las citaciones, la notificación personal, notificación por aviso, a quién se debe notificar, los tiempos señalados dentro de la Ley y todo lo concerniente a este procedimiento. </w:t>
      </w:r>
    </w:p>
    <w:p w14:paraId="718EAE33" w14:textId="6A292251" w:rsidR="00D96D04" w:rsidRDefault="00D96D04" w:rsidP="00961B47">
      <w:pPr>
        <w:ind w:right="-20"/>
        <w:jc w:val="both"/>
        <w:rPr>
          <w:rFonts w:ascii="Verdana" w:eastAsia="Times" w:hAnsi="Verdana" w:cs="Times"/>
          <w:color w:val="000000"/>
          <w:sz w:val="22"/>
          <w:szCs w:val="22"/>
        </w:rPr>
      </w:pPr>
    </w:p>
    <w:p w14:paraId="47166FC4" w14:textId="63FF278F" w:rsidR="00D96D04" w:rsidRDefault="00D96D04" w:rsidP="00961B47">
      <w:pPr>
        <w:ind w:right="-20"/>
        <w:jc w:val="both"/>
        <w:rPr>
          <w:rFonts w:ascii="Verdana" w:eastAsia="Times" w:hAnsi="Verdana" w:cs="Times"/>
          <w:color w:val="000000"/>
          <w:sz w:val="22"/>
          <w:szCs w:val="22"/>
        </w:rPr>
      </w:pPr>
      <w:r>
        <w:rPr>
          <w:rFonts w:ascii="Verdana" w:eastAsia="Times" w:hAnsi="Verdana" w:cs="Times"/>
          <w:color w:val="000000"/>
          <w:sz w:val="22"/>
          <w:szCs w:val="22"/>
        </w:rPr>
        <w:t>Cada grupo antes de finalizar los procesos en el gestor documental deberá revisar one drive cada acto administrativo para validar si ya se encuentra notificado y procede a dejar nota que se encuentra en este proceso.</w:t>
      </w:r>
    </w:p>
    <w:p w14:paraId="4E9D8E70" w14:textId="72366F01" w:rsidR="00D96D04" w:rsidRDefault="00D96D04" w:rsidP="00961B47">
      <w:pPr>
        <w:ind w:right="-20"/>
        <w:jc w:val="both"/>
        <w:rPr>
          <w:rFonts w:ascii="Verdana" w:eastAsia="Times" w:hAnsi="Verdana" w:cs="Times"/>
          <w:color w:val="000000"/>
          <w:sz w:val="22"/>
          <w:szCs w:val="22"/>
        </w:rPr>
      </w:pPr>
    </w:p>
    <w:p w14:paraId="2D4D5C45" w14:textId="608D08C0" w:rsidR="00D96D04" w:rsidRDefault="00D96D04" w:rsidP="00961B47">
      <w:pPr>
        <w:ind w:right="-20"/>
        <w:jc w:val="both"/>
        <w:rPr>
          <w:rFonts w:ascii="Verdana" w:eastAsia="Times" w:hAnsi="Verdana" w:cs="Times"/>
          <w:color w:val="000000"/>
          <w:sz w:val="22"/>
          <w:szCs w:val="22"/>
        </w:rPr>
      </w:pPr>
      <w:r>
        <w:rPr>
          <w:noProof/>
          <w:lang w:eastAsia="es-CO"/>
        </w:rPr>
        <w:drawing>
          <wp:inline distT="0" distB="0" distL="0" distR="0" wp14:anchorId="1D9585CB" wp14:editId="6F390EAA">
            <wp:extent cx="6012597" cy="1524000"/>
            <wp:effectExtent l="171450" t="171450" r="369570" b="3619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2589" t="14991" b="45620"/>
                    <a:stretch/>
                  </pic:blipFill>
                  <pic:spPr bwMode="auto">
                    <a:xfrm>
                      <a:off x="0" y="0"/>
                      <a:ext cx="6019983" cy="152587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610AAC4" w14:textId="0911F73B" w:rsidR="00D96D04" w:rsidRPr="00173939" w:rsidRDefault="00D96D04" w:rsidP="00961B47">
      <w:pPr>
        <w:ind w:right="-20"/>
        <w:jc w:val="both"/>
        <w:rPr>
          <w:rFonts w:ascii="Verdana" w:eastAsia="Times" w:hAnsi="Verdana" w:cs="Times"/>
          <w:color w:val="000000"/>
          <w:sz w:val="22"/>
          <w:szCs w:val="22"/>
        </w:rPr>
      </w:pPr>
      <w:r>
        <w:rPr>
          <w:rFonts w:ascii="Verdana" w:eastAsia="Times" w:hAnsi="Verdana" w:cs="Times"/>
          <w:color w:val="000000"/>
          <w:sz w:val="22"/>
          <w:szCs w:val="22"/>
        </w:rPr>
        <w:t>Una vez generado el expediente por las delegadas, jurídica y financiera se deberá informar los números de expedientes que ya cuenten con resoluciones para proceder a cargar los documentos generados dentro del proceso de notificación de actos administrativos hasta culminar el proceso de notificación con su debida ejecutoria.</w:t>
      </w:r>
    </w:p>
    <w:p w14:paraId="2207C9BF" w14:textId="6CCB26F2" w:rsidR="002423E0" w:rsidRPr="00173939" w:rsidRDefault="00644BEA" w:rsidP="00FA0ACD">
      <w:pPr>
        <w:pStyle w:val="Ttulo1"/>
        <w:numPr>
          <w:ilvl w:val="0"/>
          <w:numId w:val="13"/>
        </w:numPr>
        <w:jc w:val="both"/>
        <w:rPr>
          <w:szCs w:val="22"/>
        </w:rPr>
      </w:pPr>
      <w:bookmarkStart w:id="73" w:name="_Toc183013562"/>
      <w:r w:rsidRPr="00173939">
        <w:rPr>
          <w:szCs w:val="22"/>
        </w:rPr>
        <w:t>DIGITALIZACIÓN</w:t>
      </w:r>
      <w:bookmarkEnd w:id="73"/>
      <w:r w:rsidRPr="00173939">
        <w:rPr>
          <w:szCs w:val="22"/>
        </w:rPr>
        <w:t xml:space="preserve"> </w:t>
      </w:r>
    </w:p>
    <w:p w14:paraId="1FD36A4C" w14:textId="77777777" w:rsidR="002423E0" w:rsidRPr="00173939" w:rsidRDefault="002423E0" w:rsidP="00DC15AD">
      <w:pPr>
        <w:jc w:val="both"/>
        <w:rPr>
          <w:rFonts w:ascii="Verdana" w:hAnsi="Verdana"/>
          <w:sz w:val="22"/>
          <w:szCs w:val="22"/>
        </w:rPr>
      </w:pPr>
    </w:p>
    <w:p w14:paraId="5C08E8FC" w14:textId="7FEE48B4" w:rsidR="00D208CC" w:rsidRPr="00173939" w:rsidRDefault="00D208CC" w:rsidP="00DC15AD">
      <w:pPr>
        <w:jc w:val="both"/>
        <w:rPr>
          <w:rFonts w:ascii="Verdana" w:hAnsi="Verdana" w:cs="Arial"/>
          <w:sz w:val="22"/>
          <w:szCs w:val="22"/>
        </w:rPr>
      </w:pPr>
      <w:r w:rsidRPr="00173939">
        <w:rPr>
          <w:rFonts w:ascii="Verdana" w:hAnsi="Verdana" w:cs="Arial"/>
          <w:sz w:val="22"/>
          <w:szCs w:val="22"/>
        </w:rPr>
        <w:t>Se digitalizarán los documentos que sean entregados por las diferentes oficinas productoras y que no se encuentren incluidos en el Sistema de Gestión Documental y se archivarán cronológicamente o de acuerdo con el trámite, en este proceso se debe garantizar que las imágenes digitalizadas, se encuentren en el sentido de lectura y que la calidad de la imagen cumpla con las especificaciones.</w:t>
      </w:r>
    </w:p>
    <w:p w14:paraId="21D51E94" w14:textId="77777777" w:rsidR="00D208CC" w:rsidRPr="00173939" w:rsidRDefault="00D208CC" w:rsidP="00DC15AD">
      <w:pPr>
        <w:jc w:val="both"/>
        <w:rPr>
          <w:rFonts w:ascii="Verdana" w:hAnsi="Verdana" w:cs="Arial"/>
          <w:sz w:val="22"/>
          <w:szCs w:val="22"/>
        </w:rPr>
      </w:pPr>
    </w:p>
    <w:p w14:paraId="0CA1AB25" w14:textId="78F52EB0" w:rsidR="002423E0" w:rsidRPr="00173939" w:rsidRDefault="00CB748B" w:rsidP="00DC15AD">
      <w:pPr>
        <w:jc w:val="both"/>
        <w:rPr>
          <w:rFonts w:ascii="Verdana" w:hAnsi="Verdana" w:cs="Arial"/>
          <w:sz w:val="22"/>
          <w:szCs w:val="22"/>
        </w:rPr>
      </w:pPr>
      <w:r w:rsidRPr="00173939">
        <w:rPr>
          <w:rFonts w:ascii="Verdana" w:hAnsi="Verdana" w:cs="Arial"/>
          <w:sz w:val="22"/>
          <w:szCs w:val="22"/>
        </w:rPr>
        <w:t>De acuerdo con</w:t>
      </w:r>
      <w:r w:rsidR="00D208CC" w:rsidRPr="00173939">
        <w:rPr>
          <w:rFonts w:ascii="Verdana" w:hAnsi="Verdana" w:cs="Arial"/>
          <w:sz w:val="22"/>
          <w:szCs w:val="22"/>
        </w:rPr>
        <w:t xml:space="preserve"> lo establecido en la norma, el d</w:t>
      </w:r>
      <w:r w:rsidR="002423E0" w:rsidRPr="00173939">
        <w:rPr>
          <w:rFonts w:ascii="Verdana" w:hAnsi="Verdana" w:cs="Arial"/>
          <w:sz w:val="22"/>
          <w:szCs w:val="22"/>
        </w:rPr>
        <w:t xml:space="preserve">igitalizar la comunicación oficial recibida </w:t>
      </w:r>
      <w:r w:rsidR="00D208CC" w:rsidRPr="00173939">
        <w:rPr>
          <w:rFonts w:ascii="Verdana" w:hAnsi="Verdana" w:cs="Arial"/>
          <w:sz w:val="22"/>
          <w:szCs w:val="22"/>
        </w:rPr>
        <w:t xml:space="preserve">será </w:t>
      </w:r>
      <w:r w:rsidR="002423E0" w:rsidRPr="00173939">
        <w:rPr>
          <w:rFonts w:ascii="Verdana" w:hAnsi="Verdana" w:cs="Arial"/>
          <w:sz w:val="22"/>
          <w:szCs w:val="22"/>
        </w:rPr>
        <w:t>en for</w:t>
      </w:r>
      <w:r w:rsidR="00D208CC" w:rsidRPr="00173939">
        <w:rPr>
          <w:rFonts w:ascii="Verdana" w:hAnsi="Verdana" w:cs="Arial"/>
          <w:sz w:val="22"/>
          <w:szCs w:val="22"/>
        </w:rPr>
        <w:t>mato PDF-A, 300 DPI, y 600 DPI a</w:t>
      </w:r>
      <w:r w:rsidR="002423E0" w:rsidRPr="00173939">
        <w:rPr>
          <w:rFonts w:ascii="Verdana" w:hAnsi="Verdana" w:cs="Arial"/>
          <w:sz w:val="22"/>
          <w:szCs w:val="22"/>
        </w:rPr>
        <w:t xml:space="preserve"> escala de grises, para lo cual se tendrá como criterio que los documentos en excelente estado de conservación se digitalizarán a 300 </w:t>
      </w:r>
      <w:r w:rsidR="006530A6" w:rsidRPr="00173939">
        <w:rPr>
          <w:rFonts w:ascii="Verdana" w:hAnsi="Verdana" w:cs="Arial"/>
          <w:sz w:val="22"/>
          <w:szCs w:val="22"/>
        </w:rPr>
        <w:t xml:space="preserve">DPI </w:t>
      </w:r>
      <w:r w:rsidR="002423E0" w:rsidRPr="00173939">
        <w:rPr>
          <w:rFonts w:ascii="Verdana" w:hAnsi="Verdana" w:cs="Arial"/>
          <w:sz w:val="22"/>
          <w:szCs w:val="22"/>
        </w:rPr>
        <w:t>y se irá aumentando la resolución en la medida que los documentos presenten problemas de conservación o contraste.</w:t>
      </w:r>
    </w:p>
    <w:p w14:paraId="312F737F" w14:textId="77777777" w:rsidR="002423E0" w:rsidRPr="00173939" w:rsidRDefault="002423E0" w:rsidP="00DC15AD">
      <w:pPr>
        <w:jc w:val="both"/>
        <w:rPr>
          <w:rFonts w:ascii="Verdana" w:hAnsi="Verdana" w:cs="Arial"/>
          <w:sz w:val="22"/>
          <w:szCs w:val="22"/>
        </w:rPr>
      </w:pPr>
    </w:p>
    <w:p w14:paraId="0C352229" w14:textId="505DBEFC" w:rsidR="0013399A" w:rsidRPr="00173939" w:rsidRDefault="0013399A" w:rsidP="00DC15AD">
      <w:pPr>
        <w:jc w:val="both"/>
        <w:rPr>
          <w:rFonts w:ascii="Verdana" w:hAnsi="Verdana" w:cs="Arial"/>
          <w:sz w:val="22"/>
          <w:szCs w:val="22"/>
        </w:rPr>
      </w:pPr>
      <w:r w:rsidRPr="00173939">
        <w:rPr>
          <w:rFonts w:ascii="Verdana" w:hAnsi="Verdana" w:cs="Arial"/>
          <w:sz w:val="22"/>
          <w:szCs w:val="22"/>
        </w:rPr>
        <w:lastRenderedPageBreak/>
        <w:t>Se captu</w:t>
      </w:r>
      <w:r w:rsidR="00D208CC" w:rsidRPr="00173939">
        <w:rPr>
          <w:rFonts w:ascii="Verdana" w:hAnsi="Verdana" w:cs="Arial"/>
          <w:sz w:val="22"/>
          <w:szCs w:val="22"/>
        </w:rPr>
        <w:t>rarán</w:t>
      </w:r>
      <w:r w:rsidRPr="00173939">
        <w:rPr>
          <w:rFonts w:ascii="Verdana" w:hAnsi="Verdana" w:cs="Arial"/>
          <w:sz w:val="22"/>
          <w:szCs w:val="22"/>
        </w:rPr>
        <w:t xml:space="preserve"> los metadatos de los documentos digitalizados, como mínimo: tipo documental, fecha de captura, resolución DPI, tamaño, idioma, software de captura; mantener los metadatos propios del proceso de digitalización, leer e incluir como metadato: códigos impresos en el documento (código de barras, código QR, entre otros). Así mismo, se realiza la identificación de las imágenes por foliación, expediente, subserie y serie documentales.</w:t>
      </w:r>
    </w:p>
    <w:p w14:paraId="6E90952D" w14:textId="77777777" w:rsidR="0013399A" w:rsidRPr="00173939" w:rsidRDefault="0013399A" w:rsidP="00DC15AD">
      <w:pPr>
        <w:jc w:val="both"/>
        <w:rPr>
          <w:rFonts w:ascii="Verdana" w:hAnsi="Verdana" w:cs="Arial"/>
          <w:sz w:val="22"/>
          <w:szCs w:val="22"/>
        </w:rPr>
      </w:pPr>
    </w:p>
    <w:p w14:paraId="268DE18F" w14:textId="1470B649" w:rsidR="0013399A" w:rsidRPr="00173939" w:rsidRDefault="0013399A" w:rsidP="00DC15AD">
      <w:pPr>
        <w:jc w:val="both"/>
        <w:rPr>
          <w:rFonts w:ascii="Verdana" w:hAnsi="Verdana" w:cs="Arial"/>
          <w:sz w:val="22"/>
          <w:szCs w:val="22"/>
        </w:rPr>
      </w:pPr>
      <w:r w:rsidRPr="00173939">
        <w:rPr>
          <w:rFonts w:ascii="Verdana" w:hAnsi="Verdana" w:cs="Arial"/>
          <w:sz w:val="22"/>
          <w:szCs w:val="22"/>
        </w:rPr>
        <w:t>Cuando las comunicaciones anexan documentos y dichos anexos no están digitalizados, se debe digitalizar como anexos al comunicado.</w:t>
      </w:r>
    </w:p>
    <w:p w14:paraId="035D1570" w14:textId="77777777" w:rsidR="0013399A" w:rsidRPr="00173939" w:rsidRDefault="0013399A" w:rsidP="00DC15AD">
      <w:pPr>
        <w:jc w:val="both"/>
        <w:rPr>
          <w:rFonts w:ascii="Verdana" w:hAnsi="Verdana" w:cs="Arial"/>
          <w:sz w:val="22"/>
          <w:szCs w:val="22"/>
        </w:rPr>
      </w:pPr>
    </w:p>
    <w:p w14:paraId="4034EF8F" w14:textId="752ADC25" w:rsidR="0013399A" w:rsidRPr="00173939" w:rsidRDefault="0013399A" w:rsidP="00DC15AD">
      <w:pPr>
        <w:jc w:val="both"/>
        <w:rPr>
          <w:rFonts w:ascii="Verdana" w:hAnsi="Verdana" w:cs="Arial"/>
          <w:sz w:val="22"/>
          <w:szCs w:val="22"/>
        </w:rPr>
      </w:pPr>
      <w:r w:rsidRPr="00173939">
        <w:rPr>
          <w:rFonts w:ascii="Verdana" w:hAnsi="Verdana" w:cs="Arial"/>
          <w:sz w:val="22"/>
          <w:szCs w:val="22"/>
        </w:rPr>
        <w:t>Los expedientes se digitalizarán por tipo documental, de acuerdo con la TRD reflejada en el sistema de gestión documental.</w:t>
      </w:r>
      <w:r w:rsidR="00D208CC" w:rsidRPr="00173939">
        <w:rPr>
          <w:rFonts w:ascii="Verdana" w:hAnsi="Verdana" w:cs="Arial"/>
          <w:sz w:val="22"/>
          <w:szCs w:val="22"/>
        </w:rPr>
        <w:t xml:space="preserve"> También r</w:t>
      </w:r>
      <w:r w:rsidRPr="00173939">
        <w:rPr>
          <w:rFonts w:ascii="Verdana" w:hAnsi="Verdana" w:cs="Arial"/>
          <w:sz w:val="22"/>
          <w:szCs w:val="22"/>
        </w:rPr>
        <w:t>e realiza</w:t>
      </w:r>
      <w:r w:rsidR="00D208CC" w:rsidRPr="00173939">
        <w:rPr>
          <w:rFonts w:ascii="Verdana" w:hAnsi="Verdana" w:cs="Arial"/>
          <w:sz w:val="22"/>
          <w:szCs w:val="22"/>
        </w:rPr>
        <w:t>rá</w:t>
      </w:r>
      <w:r w:rsidRPr="00173939">
        <w:rPr>
          <w:rFonts w:ascii="Verdana" w:hAnsi="Verdana" w:cs="Arial"/>
          <w:sz w:val="22"/>
          <w:szCs w:val="22"/>
        </w:rPr>
        <w:t xml:space="preserve"> la verificación de los documentos físicos vs los virtuales en </w:t>
      </w:r>
      <w:r w:rsidRPr="00173939">
        <w:rPr>
          <w:rFonts w:ascii="Verdana" w:hAnsi="Verdana"/>
          <w:sz w:val="22"/>
          <w:szCs w:val="22"/>
        </w:rPr>
        <w:t xml:space="preserve">el </w:t>
      </w:r>
      <w:r w:rsidR="00D208CC" w:rsidRPr="00173939">
        <w:rPr>
          <w:rFonts w:ascii="Verdana" w:hAnsi="Verdana" w:cs="Arial"/>
          <w:sz w:val="22"/>
          <w:szCs w:val="22"/>
        </w:rPr>
        <w:t>expediente y</w:t>
      </w:r>
      <w:r w:rsidR="00F8433B" w:rsidRPr="00173939">
        <w:rPr>
          <w:rFonts w:ascii="Verdana" w:hAnsi="Verdana" w:cs="Arial"/>
          <w:sz w:val="22"/>
          <w:szCs w:val="22"/>
        </w:rPr>
        <w:t>,</w:t>
      </w:r>
      <w:r w:rsidR="00D208CC" w:rsidRPr="00173939">
        <w:rPr>
          <w:rFonts w:ascii="Verdana" w:hAnsi="Verdana" w:cs="Arial"/>
          <w:sz w:val="22"/>
          <w:szCs w:val="22"/>
        </w:rPr>
        <w:t xml:space="preserve"> por último, l</w:t>
      </w:r>
      <w:r w:rsidRPr="00173939">
        <w:rPr>
          <w:rFonts w:ascii="Verdana" w:hAnsi="Verdana" w:cs="Arial"/>
          <w:sz w:val="22"/>
          <w:szCs w:val="22"/>
        </w:rPr>
        <w:t>os documentos generados se digitalizarán y archivarán cronológicamente reflejando el trámite surtido.</w:t>
      </w:r>
    </w:p>
    <w:p w14:paraId="046EACCD" w14:textId="0DEBE96C" w:rsidR="002423E0" w:rsidRPr="00173939" w:rsidRDefault="00644BEA" w:rsidP="00FA0ACD">
      <w:pPr>
        <w:pStyle w:val="Ttulo1"/>
        <w:numPr>
          <w:ilvl w:val="0"/>
          <w:numId w:val="13"/>
        </w:numPr>
        <w:jc w:val="both"/>
        <w:rPr>
          <w:szCs w:val="22"/>
        </w:rPr>
      </w:pPr>
      <w:bookmarkStart w:id="74" w:name="_Toc183013563"/>
      <w:r w:rsidRPr="00173939">
        <w:rPr>
          <w:szCs w:val="22"/>
        </w:rPr>
        <w:t>DISTRIBUCIÓN</w:t>
      </w:r>
      <w:bookmarkEnd w:id="74"/>
    </w:p>
    <w:p w14:paraId="24E7E9E6" w14:textId="77777777" w:rsidR="002423E0" w:rsidRPr="00173939" w:rsidRDefault="002423E0" w:rsidP="00DC15AD">
      <w:pPr>
        <w:jc w:val="both"/>
        <w:rPr>
          <w:rFonts w:ascii="Verdana" w:hAnsi="Verdana"/>
          <w:sz w:val="22"/>
          <w:szCs w:val="22"/>
        </w:rPr>
      </w:pPr>
    </w:p>
    <w:p w14:paraId="22F3C0B2" w14:textId="368499C1" w:rsidR="002423E0" w:rsidRPr="00173939" w:rsidRDefault="002423E0" w:rsidP="00DC15AD">
      <w:pPr>
        <w:jc w:val="both"/>
        <w:rPr>
          <w:rFonts w:ascii="Verdana" w:hAnsi="Verdana"/>
          <w:sz w:val="22"/>
          <w:szCs w:val="22"/>
        </w:rPr>
      </w:pPr>
      <w:r w:rsidRPr="00173939">
        <w:rPr>
          <w:rFonts w:ascii="Verdana" w:hAnsi="Verdana"/>
          <w:sz w:val="22"/>
          <w:szCs w:val="22"/>
        </w:rPr>
        <w:t>Clasificar las comunicaciones de entra</w:t>
      </w:r>
      <w:r w:rsidR="002108B1" w:rsidRPr="00173939">
        <w:rPr>
          <w:rFonts w:ascii="Verdana" w:hAnsi="Verdana"/>
          <w:sz w:val="22"/>
          <w:szCs w:val="22"/>
        </w:rPr>
        <w:t>da por dependencia y registrarla</w:t>
      </w:r>
      <w:r w:rsidRPr="00173939">
        <w:rPr>
          <w:rFonts w:ascii="Verdana" w:hAnsi="Verdana"/>
          <w:sz w:val="22"/>
          <w:szCs w:val="22"/>
        </w:rPr>
        <w:t>s en la Planilla de Distribución de Radicados (</w:t>
      </w:r>
      <w:r w:rsidRPr="00173939">
        <w:rPr>
          <w:rFonts w:ascii="Verdana" w:hAnsi="Verdana" w:cs="Helvetica"/>
          <w:color w:val="000000"/>
          <w:sz w:val="22"/>
          <w:szCs w:val="22"/>
        </w:rPr>
        <w:t>FOR-GDO-330-035),</w:t>
      </w:r>
      <w:r w:rsidRPr="00173939">
        <w:rPr>
          <w:rFonts w:ascii="Verdana" w:hAnsi="Verdana" w:cs="Helvetica"/>
          <w:color w:val="686868"/>
          <w:sz w:val="22"/>
          <w:szCs w:val="22"/>
        </w:rPr>
        <w:t xml:space="preserve"> </w:t>
      </w:r>
      <w:r w:rsidRPr="00173939">
        <w:rPr>
          <w:rFonts w:ascii="Verdana" w:hAnsi="Verdana"/>
          <w:sz w:val="22"/>
          <w:szCs w:val="22"/>
        </w:rPr>
        <w:t>posteriormente, distribuir a las dependencias correspondientes para dar entrega a los colaboradores encargados de administrar las series documentales o a la persona responsable del archivo en esa área.</w:t>
      </w:r>
      <w:r w:rsidR="00CC3996" w:rsidRPr="00173939">
        <w:rPr>
          <w:rFonts w:ascii="Verdana" w:hAnsi="Verdana"/>
          <w:sz w:val="22"/>
          <w:szCs w:val="22"/>
        </w:rPr>
        <w:t xml:space="preserve"> </w:t>
      </w:r>
      <w:r w:rsidRPr="00173939">
        <w:rPr>
          <w:rFonts w:ascii="Verdana" w:hAnsi="Verdana"/>
          <w:sz w:val="22"/>
          <w:szCs w:val="22"/>
        </w:rPr>
        <w:t xml:space="preserve">Al finalizar cada jornada laboral, el funcionario radicador generará por medio del Sistema de Gestión Documental las planillas para entrega de la correspondencia a las dependencias destinatarias. </w:t>
      </w:r>
    </w:p>
    <w:p w14:paraId="7C34308C" w14:textId="77777777" w:rsidR="002423E0" w:rsidRPr="00173939" w:rsidRDefault="002423E0" w:rsidP="00DC15AD">
      <w:pPr>
        <w:jc w:val="both"/>
        <w:rPr>
          <w:rFonts w:ascii="Verdana" w:hAnsi="Verdana"/>
          <w:sz w:val="22"/>
          <w:szCs w:val="22"/>
        </w:rPr>
      </w:pPr>
    </w:p>
    <w:p w14:paraId="79375A6D" w14:textId="4268B348" w:rsidR="002423E0" w:rsidRPr="00173939" w:rsidRDefault="002423E0" w:rsidP="00DC15AD">
      <w:pPr>
        <w:jc w:val="both"/>
        <w:rPr>
          <w:rFonts w:ascii="Verdana" w:hAnsi="Verdana"/>
          <w:sz w:val="22"/>
          <w:szCs w:val="22"/>
        </w:rPr>
      </w:pPr>
      <w:r w:rsidRPr="00173939">
        <w:rPr>
          <w:rFonts w:ascii="Verdana" w:hAnsi="Verdana"/>
          <w:sz w:val="22"/>
          <w:szCs w:val="22"/>
        </w:rPr>
        <w:t>Las planillas deberán ser firmadas como constancia de entrega y recibido, el Grupo de Gestión Docume</w:t>
      </w:r>
      <w:r w:rsidR="00CC3996" w:rsidRPr="00173939">
        <w:rPr>
          <w:rFonts w:ascii="Verdana" w:hAnsi="Verdana"/>
          <w:sz w:val="22"/>
          <w:szCs w:val="22"/>
        </w:rPr>
        <w:t>ntal, Archivo y Correspondencia</w:t>
      </w:r>
      <w:r w:rsidRPr="00173939">
        <w:rPr>
          <w:rFonts w:ascii="Verdana" w:hAnsi="Verdana"/>
          <w:sz w:val="22"/>
          <w:szCs w:val="22"/>
        </w:rPr>
        <w:t xml:space="preserve"> llevará el con</w:t>
      </w:r>
      <w:r w:rsidR="00CC3996" w:rsidRPr="00173939">
        <w:rPr>
          <w:rFonts w:ascii="Verdana" w:hAnsi="Verdana"/>
          <w:sz w:val="22"/>
          <w:szCs w:val="22"/>
        </w:rPr>
        <w:t>trol de dichas planillas</w:t>
      </w:r>
      <w:r w:rsidRPr="00173939">
        <w:rPr>
          <w:rFonts w:ascii="Verdana" w:hAnsi="Verdana"/>
          <w:sz w:val="22"/>
          <w:szCs w:val="22"/>
        </w:rPr>
        <w:t>, como</w:t>
      </w:r>
      <w:r w:rsidR="00CC3996" w:rsidRPr="00173939">
        <w:rPr>
          <w:rFonts w:ascii="Verdana" w:hAnsi="Verdana"/>
          <w:sz w:val="22"/>
          <w:szCs w:val="22"/>
        </w:rPr>
        <w:t xml:space="preserve"> parte de su archivo de gestión</w:t>
      </w:r>
      <w:r w:rsidRPr="00173939">
        <w:rPr>
          <w:rFonts w:ascii="Verdana" w:hAnsi="Verdana"/>
          <w:sz w:val="22"/>
          <w:szCs w:val="22"/>
        </w:rPr>
        <w:t xml:space="preserve"> en aplicación a su TRD.</w:t>
      </w:r>
    </w:p>
    <w:p w14:paraId="5B94F345" w14:textId="77777777" w:rsidR="002423E0" w:rsidRPr="00173939" w:rsidRDefault="002423E0" w:rsidP="00DC15AD">
      <w:pPr>
        <w:jc w:val="both"/>
        <w:rPr>
          <w:rFonts w:ascii="Verdana" w:hAnsi="Verdana"/>
          <w:sz w:val="22"/>
          <w:szCs w:val="22"/>
        </w:rPr>
      </w:pPr>
    </w:p>
    <w:p w14:paraId="7C4578A7" w14:textId="38FD485D" w:rsidR="002423E0" w:rsidRPr="00173939" w:rsidRDefault="002423E0" w:rsidP="00DC15AD">
      <w:pPr>
        <w:jc w:val="both"/>
        <w:rPr>
          <w:rFonts w:ascii="Verdana" w:hAnsi="Verdana"/>
          <w:sz w:val="22"/>
          <w:szCs w:val="22"/>
        </w:rPr>
      </w:pPr>
      <w:r w:rsidRPr="00173939">
        <w:rPr>
          <w:rFonts w:ascii="Verdana" w:hAnsi="Verdana"/>
          <w:sz w:val="22"/>
          <w:szCs w:val="22"/>
        </w:rPr>
        <w:t>Se debe</w:t>
      </w:r>
      <w:r w:rsidR="00F61A6C" w:rsidRPr="00173939">
        <w:rPr>
          <w:rFonts w:ascii="Verdana" w:hAnsi="Verdana"/>
          <w:sz w:val="22"/>
          <w:szCs w:val="22"/>
        </w:rPr>
        <w:t>rá</w:t>
      </w:r>
      <w:r w:rsidRPr="00173939">
        <w:rPr>
          <w:rFonts w:ascii="Verdana" w:hAnsi="Verdana"/>
          <w:sz w:val="22"/>
          <w:szCs w:val="22"/>
        </w:rPr>
        <w:t xml:space="preserve"> utilizar la plantilla disponible para las comunicaciones oficiales </w:t>
      </w:r>
      <w:r w:rsidR="006530A6" w:rsidRPr="00173939">
        <w:rPr>
          <w:rFonts w:ascii="Verdana" w:hAnsi="Verdana"/>
          <w:sz w:val="22"/>
          <w:szCs w:val="22"/>
        </w:rPr>
        <w:t xml:space="preserve">enviadas </w:t>
      </w:r>
      <w:r w:rsidR="00B35115" w:rsidRPr="00173939">
        <w:rPr>
          <w:rFonts w:ascii="Verdana" w:hAnsi="Verdana"/>
          <w:sz w:val="22"/>
          <w:szCs w:val="22"/>
        </w:rPr>
        <w:t>o de salida</w:t>
      </w:r>
      <w:r w:rsidRPr="00173939">
        <w:rPr>
          <w:rFonts w:ascii="Verdana" w:hAnsi="Verdana"/>
          <w:sz w:val="22"/>
          <w:szCs w:val="22"/>
        </w:rPr>
        <w:t xml:space="preserve">, la cual se encuentra normalizada (codificada) y ajustada con lo estipulado en el Manual de Imagen Corporativa de la </w:t>
      </w:r>
      <w:r w:rsidR="00563C1B" w:rsidRPr="00173939">
        <w:rPr>
          <w:rFonts w:ascii="Verdana" w:hAnsi="Verdana"/>
          <w:sz w:val="22"/>
          <w:szCs w:val="22"/>
        </w:rPr>
        <w:t>Entidad</w:t>
      </w:r>
      <w:r w:rsidRPr="00173939">
        <w:rPr>
          <w:rFonts w:ascii="Verdana" w:hAnsi="Verdana"/>
          <w:sz w:val="22"/>
          <w:szCs w:val="22"/>
        </w:rPr>
        <w:t>, y se encuentra diseñada para tomar los datos del destinatario directamente del respectivo registro en la base de datos de Sistema de Gestión Documental.</w:t>
      </w:r>
    </w:p>
    <w:p w14:paraId="549401D1" w14:textId="77777777" w:rsidR="00B35115" w:rsidRPr="00173939" w:rsidRDefault="00B35115" w:rsidP="00DC15AD">
      <w:pPr>
        <w:jc w:val="both"/>
        <w:rPr>
          <w:rFonts w:ascii="Verdana" w:hAnsi="Verdana"/>
          <w:sz w:val="22"/>
          <w:szCs w:val="22"/>
        </w:rPr>
      </w:pPr>
    </w:p>
    <w:p w14:paraId="770D7BE7" w14:textId="6303BD6E" w:rsidR="00B35115" w:rsidRPr="00173939" w:rsidRDefault="00B35115" w:rsidP="00DC15AD">
      <w:pPr>
        <w:jc w:val="both"/>
        <w:rPr>
          <w:rFonts w:ascii="Verdana" w:hAnsi="Verdana"/>
          <w:color w:val="FF0000"/>
          <w:sz w:val="22"/>
          <w:szCs w:val="22"/>
        </w:rPr>
      </w:pPr>
      <w:r w:rsidRPr="00173939">
        <w:rPr>
          <w:rFonts w:ascii="Verdana" w:hAnsi="Verdana"/>
          <w:sz w:val="22"/>
          <w:szCs w:val="22"/>
        </w:rPr>
        <w:t>Clasificar las comunicaciones internas y de salida (enviadas) por dependencia y registrarlos en la Planilla de Distribución de Radicados (</w:t>
      </w:r>
      <w:r w:rsidRPr="00173939">
        <w:rPr>
          <w:rFonts w:ascii="Verdana" w:hAnsi="Verdana" w:cs="Helvetica"/>
          <w:color w:val="000000"/>
          <w:sz w:val="22"/>
          <w:szCs w:val="22"/>
        </w:rPr>
        <w:t>FOR-GDO-330-034),</w:t>
      </w:r>
      <w:r w:rsidRPr="00173939">
        <w:rPr>
          <w:rFonts w:ascii="Verdana" w:hAnsi="Verdana" w:cs="Helvetica"/>
          <w:color w:val="686868"/>
          <w:sz w:val="22"/>
          <w:szCs w:val="22"/>
        </w:rPr>
        <w:t xml:space="preserve"> </w:t>
      </w:r>
      <w:r w:rsidRPr="00173939">
        <w:rPr>
          <w:rFonts w:ascii="Verdana" w:hAnsi="Verdana"/>
          <w:sz w:val="22"/>
          <w:szCs w:val="22"/>
        </w:rPr>
        <w:t>posteriormente, distribuir a las dependencias correspondientes par</w:t>
      </w:r>
      <w:r w:rsidR="00861E60" w:rsidRPr="00173939">
        <w:rPr>
          <w:rFonts w:ascii="Verdana" w:hAnsi="Verdana"/>
          <w:sz w:val="22"/>
          <w:szCs w:val="22"/>
        </w:rPr>
        <w:t>a hace</w:t>
      </w:r>
      <w:r w:rsidRPr="00173939">
        <w:rPr>
          <w:rFonts w:ascii="Verdana" w:hAnsi="Verdana"/>
          <w:sz w:val="22"/>
          <w:szCs w:val="22"/>
        </w:rPr>
        <w:t>r entrega a</w:t>
      </w:r>
      <w:r w:rsidR="00CC3996" w:rsidRPr="00173939">
        <w:rPr>
          <w:rFonts w:ascii="Verdana" w:hAnsi="Verdana"/>
          <w:sz w:val="22"/>
          <w:szCs w:val="22"/>
        </w:rPr>
        <w:t>l coordinador o</w:t>
      </w:r>
      <w:r w:rsidR="00861E60" w:rsidRPr="00173939">
        <w:rPr>
          <w:rFonts w:ascii="Verdana" w:hAnsi="Verdana"/>
          <w:sz w:val="22"/>
          <w:szCs w:val="22"/>
        </w:rPr>
        <w:t xml:space="preserve"> a </w:t>
      </w:r>
      <w:r w:rsidRPr="00173939">
        <w:rPr>
          <w:rFonts w:ascii="Verdana" w:hAnsi="Verdana"/>
          <w:sz w:val="22"/>
          <w:szCs w:val="22"/>
        </w:rPr>
        <w:t xml:space="preserve">los </w:t>
      </w:r>
      <w:r w:rsidRPr="00173939">
        <w:rPr>
          <w:rFonts w:ascii="Verdana" w:hAnsi="Verdana"/>
          <w:color w:val="000000" w:themeColor="text1"/>
          <w:sz w:val="22"/>
          <w:szCs w:val="22"/>
        </w:rPr>
        <w:t>colaboradores encargados de administrar las series documentales o a la persona responsable del archivo en esa área, así mismo</w:t>
      </w:r>
      <w:r w:rsidR="00F61A6C" w:rsidRPr="00173939">
        <w:rPr>
          <w:rFonts w:ascii="Verdana" w:hAnsi="Verdana"/>
          <w:color w:val="000000" w:themeColor="text1"/>
          <w:sz w:val="22"/>
          <w:szCs w:val="22"/>
        </w:rPr>
        <w:t>,</w:t>
      </w:r>
      <w:r w:rsidRPr="00173939">
        <w:rPr>
          <w:rFonts w:ascii="Verdana" w:hAnsi="Verdana"/>
          <w:color w:val="000000" w:themeColor="text1"/>
          <w:sz w:val="22"/>
          <w:szCs w:val="22"/>
        </w:rPr>
        <w:t xml:space="preserve"> las de salida se</w:t>
      </w:r>
      <w:r w:rsidR="00861E60" w:rsidRPr="00173939">
        <w:rPr>
          <w:rFonts w:ascii="Verdana" w:hAnsi="Verdana"/>
          <w:color w:val="000000" w:themeColor="text1"/>
          <w:sz w:val="22"/>
          <w:szCs w:val="22"/>
        </w:rPr>
        <w:t>rá</w:t>
      </w:r>
      <w:r w:rsidRPr="00173939">
        <w:rPr>
          <w:rFonts w:ascii="Verdana" w:hAnsi="Verdana"/>
          <w:color w:val="000000" w:themeColor="text1"/>
          <w:sz w:val="22"/>
          <w:szCs w:val="22"/>
        </w:rPr>
        <w:t xml:space="preserve">n entregadas a los colaboradores encargados de hacer el respectivo envió, comunicación o notificación. </w:t>
      </w:r>
    </w:p>
    <w:p w14:paraId="04B9219D" w14:textId="77777777" w:rsidR="00346686" w:rsidRPr="00173939" w:rsidRDefault="00346686" w:rsidP="00DC15AD">
      <w:pPr>
        <w:jc w:val="both"/>
        <w:rPr>
          <w:rFonts w:ascii="Verdana" w:hAnsi="Verdana"/>
          <w:sz w:val="22"/>
          <w:szCs w:val="22"/>
        </w:rPr>
      </w:pPr>
    </w:p>
    <w:p w14:paraId="7550FB73" w14:textId="5A258E11" w:rsidR="00780926" w:rsidRPr="00173939" w:rsidRDefault="00753296" w:rsidP="00753296">
      <w:pPr>
        <w:pStyle w:val="Ttulo1"/>
        <w:numPr>
          <w:ilvl w:val="0"/>
          <w:numId w:val="0"/>
        </w:numPr>
        <w:ind w:left="360"/>
        <w:jc w:val="both"/>
        <w:rPr>
          <w:szCs w:val="22"/>
        </w:rPr>
      </w:pPr>
      <w:bookmarkStart w:id="75" w:name="_Toc514684370"/>
      <w:bookmarkStart w:id="76" w:name="_Toc183013564"/>
      <w:bookmarkStart w:id="77" w:name="_Toc513644451"/>
      <w:r w:rsidRPr="00173939">
        <w:rPr>
          <w:szCs w:val="22"/>
        </w:rPr>
        <w:t xml:space="preserve">11.1 </w:t>
      </w:r>
      <w:r w:rsidR="00780926" w:rsidRPr="00173939">
        <w:rPr>
          <w:szCs w:val="22"/>
        </w:rPr>
        <w:t>Recibir correo devuelto</w:t>
      </w:r>
      <w:bookmarkEnd w:id="75"/>
      <w:bookmarkEnd w:id="76"/>
      <w:r w:rsidR="00780926" w:rsidRPr="00173939">
        <w:rPr>
          <w:szCs w:val="22"/>
        </w:rPr>
        <w:t xml:space="preserve"> </w:t>
      </w:r>
      <w:bookmarkEnd w:id="77"/>
    </w:p>
    <w:p w14:paraId="3ECB7459" w14:textId="77777777" w:rsidR="00780926" w:rsidRPr="00173939" w:rsidRDefault="00780926" w:rsidP="00DC15AD">
      <w:pPr>
        <w:jc w:val="both"/>
        <w:rPr>
          <w:rFonts w:ascii="Verdana" w:hAnsi="Verdana" w:cs="Arial"/>
          <w:sz w:val="22"/>
          <w:szCs w:val="22"/>
        </w:rPr>
      </w:pPr>
    </w:p>
    <w:p w14:paraId="1E3B40B1" w14:textId="6AF0759B" w:rsidR="00780926" w:rsidRPr="00173939" w:rsidRDefault="00F61A6C" w:rsidP="00DC15AD">
      <w:pPr>
        <w:jc w:val="both"/>
        <w:rPr>
          <w:rFonts w:ascii="Verdana" w:hAnsi="Verdana" w:cs="Arial"/>
          <w:sz w:val="22"/>
          <w:szCs w:val="22"/>
        </w:rPr>
      </w:pPr>
      <w:r w:rsidRPr="00173939">
        <w:rPr>
          <w:rFonts w:ascii="Verdana" w:hAnsi="Verdana" w:cs="Arial"/>
          <w:sz w:val="22"/>
          <w:szCs w:val="22"/>
        </w:rPr>
        <w:t>Se r</w:t>
      </w:r>
      <w:r w:rsidR="00780926" w:rsidRPr="00173939">
        <w:rPr>
          <w:rFonts w:ascii="Verdana" w:hAnsi="Verdana" w:cs="Arial"/>
          <w:sz w:val="22"/>
          <w:szCs w:val="22"/>
        </w:rPr>
        <w:t>ecibir</w:t>
      </w:r>
      <w:r w:rsidRPr="00173939">
        <w:rPr>
          <w:rFonts w:ascii="Verdana" w:hAnsi="Verdana" w:cs="Arial"/>
          <w:sz w:val="22"/>
          <w:szCs w:val="22"/>
        </w:rPr>
        <w:t>án</w:t>
      </w:r>
      <w:r w:rsidR="00780926" w:rsidRPr="00173939">
        <w:rPr>
          <w:rFonts w:ascii="Verdana" w:hAnsi="Verdana" w:cs="Arial"/>
          <w:sz w:val="22"/>
          <w:szCs w:val="22"/>
        </w:rPr>
        <w:t xml:space="preserve"> la</w:t>
      </w:r>
      <w:r w:rsidRPr="00173939">
        <w:rPr>
          <w:rFonts w:ascii="Verdana" w:hAnsi="Verdana" w:cs="Arial"/>
          <w:sz w:val="22"/>
          <w:szCs w:val="22"/>
        </w:rPr>
        <w:t>s</w:t>
      </w:r>
      <w:r w:rsidR="00780926" w:rsidRPr="00173939">
        <w:rPr>
          <w:rFonts w:ascii="Verdana" w:hAnsi="Verdana" w:cs="Arial"/>
          <w:sz w:val="22"/>
          <w:szCs w:val="22"/>
        </w:rPr>
        <w:t xml:space="preserve"> Comunicaciones Oficiales envi</w:t>
      </w:r>
      <w:r w:rsidRPr="00173939">
        <w:rPr>
          <w:rFonts w:ascii="Verdana" w:hAnsi="Verdana" w:cs="Arial"/>
          <w:sz w:val="22"/>
          <w:szCs w:val="22"/>
        </w:rPr>
        <w:t>adas que por algún motivo no pudieron</w:t>
      </w:r>
      <w:r w:rsidR="00780926" w:rsidRPr="00173939">
        <w:rPr>
          <w:rFonts w:ascii="Verdana" w:hAnsi="Verdana" w:cs="Arial"/>
          <w:sz w:val="22"/>
          <w:szCs w:val="22"/>
        </w:rPr>
        <w:t xml:space="preserve"> ser entregada</w:t>
      </w:r>
      <w:r w:rsidRPr="00173939">
        <w:rPr>
          <w:rFonts w:ascii="Verdana" w:hAnsi="Verdana" w:cs="Arial"/>
          <w:sz w:val="22"/>
          <w:szCs w:val="22"/>
        </w:rPr>
        <w:t>s</w:t>
      </w:r>
      <w:r w:rsidR="00780926" w:rsidRPr="00173939">
        <w:rPr>
          <w:rFonts w:ascii="Verdana" w:hAnsi="Verdana" w:cs="Arial"/>
          <w:sz w:val="22"/>
          <w:szCs w:val="22"/>
        </w:rPr>
        <w:t xml:space="preserve"> por correo certificado o post express, con su respectiva causal de devolución en un reporte globalizado emitido por el p</w:t>
      </w:r>
      <w:r w:rsidRPr="00173939">
        <w:rPr>
          <w:rFonts w:ascii="Verdana" w:hAnsi="Verdana" w:cs="Arial"/>
          <w:sz w:val="22"/>
          <w:szCs w:val="22"/>
        </w:rPr>
        <w:t>roveedor, mediante correo electrónico.</w:t>
      </w:r>
    </w:p>
    <w:p w14:paraId="25DCB153" w14:textId="77777777" w:rsidR="001A53A2" w:rsidRPr="00173939" w:rsidRDefault="001A53A2" w:rsidP="00DC15AD">
      <w:pPr>
        <w:jc w:val="both"/>
        <w:rPr>
          <w:rFonts w:ascii="Verdana" w:hAnsi="Verdana" w:cs="Arial"/>
          <w:sz w:val="22"/>
          <w:szCs w:val="22"/>
        </w:rPr>
      </w:pPr>
    </w:p>
    <w:p w14:paraId="622D8F47" w14:textId="408108F8" w:rsidR="00780926" w:rsidRPr="00173939" w:rsidRDefault="00753296" w:rsidP="00753296">
      <w:pPr>
        <w:pStyle w:val="Ttulo1"/>
        <w:numPr>
          <w:ilvl w:val="0"/>
          <w:numId w:val="0"/>
        </w:numPr>
        <w:ind w:left="360"/>
        <w:jc w:val="both"/>
        <w:rPr>
          <w:szCs w:val="22"/>
        </w:rPr>
      </w:pPr>
      <w:bookmarkStart w:id="78" w:name="_Toc513644452"/>
      <w:bookmarkStart w:id="79" w:name="_Toc514684371"/>
      <w:bookmarkStart w:id="80" w:name="_Toc183013565"/>
      <w:r w:rsidRPr="00173939">
        <w:rPr>
          <w:szCs w:val="22"/>
        </w:rPr>
        <w:t xml:space="preserve">11.2 </w:t>
      </w:r>
      <w:r w:rsidR="00780926" w:rsidRPr="00173939">
        <w:rPr>
          <w:szCs w:val="22"/>
        </w:rPr>
        <w:t>Verificación de causales de devoluciones.</w:t>
      </w:r>
      <w:bookmarkEnd w:id="78"/>
      <w:bookmarkEnd w:id="79"/>
      <w:bookmarkEnd w:id="80"/>
    </w:p>
    <w:p w14:paraId="08DE93DA" w14:textId="77777777" w:rsidR="00780926" w:rsidRPr="00173939" w:rsidRDefault="00780926" w:rsidP="00DC15AD">
      <w:pPr>
        <w:jc w:val="both"/>
        <w:rPr>
          <w:rFonts w:ascii="Verdana" w:hAnsi="Verdana" w:cs="Arial"/>
          <w:sz w:val="22"/>
          <w:szCs w:val="22"/>
        </w:rPr>
      </w:pPr>
    </w:p>
    <w:p w14:paraId="5DDACBBD" w14:textId="77777777" w:rsidR="00780926" w:rsidRPr="00173939" w:rsidRDefault="00780926" w:rsidP="00DC15AD">
      <w:pPr>
        <w:jc w:val="both"/>
        <w:rPr>
          <w:rFonts w:ascii="Verdana" w:hAnsi="Verdana" w:cs="Arial"/>
          <w:sz w:val="22"/>
          <w:szCs w:val="22"/>
        </w:rPr>
      </w:pPr>
      <w:r w:rsidRPr="00173939">
        <w:rPr>
          <w:rFonts w:ascii="Verdana" w:hAnsi="Verdana" w:cs="Arial"/>
          <w:sz w:val="22"/>
          <w:szCs w:val="22"/>
        </w:rPr>
        <w:t>Realizar la verificación de las devoluciones que son de Bogotá, para lo cual se ingresa al gestor documental y se valida con la solicitud los datos del destinatario.</w:t>
      </w:r>
    </w:p>
    <w:p w14:paraId="2DC6FEAF" w14:textId="6CC1A268" w:rsidR="00780926" w:rsidRPr="00173939" w:rsidRDefault="00780926" w:rsidP="00DC15AD">
      <w:pPr>
        <w:jc w:val="both"/>
        <w:rPr>
          <w:rFonts w:ascii="Verdana" w:hAnsi="Verdana" w:cs="Arial"/>
          <w:sz w:val="22"/>
          <w:szCs w:val="22"/>
        </w:rPr>
      </w:pPr>
      <w:r w:rsidRPr="00173939">
        <w:rPr>
          <w:rFonts w:ascii="Verdana" w:hAnsi="Verdana" w:cs="Arial"/>
          <w:sz w:val="22"/>
          <w:szCs w:val="22"/>
        </w:rPr>
        <w:lastRenderedPageBreak/>
        <w:t>Para las solicitudes que cuentan con número telefónico se procede a llamar y confirmar la direcció</w:t>
      </w:r>
      <w:r w:rsidR="00BB6A6C" w:rsidRPr="00173939">
        <w:rPr>
          <w:rFonts w:ascii="Verdana" w:hAnsi="Verdana" w:cs="Arial"/>
          <w:sz w:val="22"/>
          <w:szCs w:val="22"/>
        </w:rPr>
        <w:t>n de entrega y el tipo de envío.</w:t>
      </w:r>
    </w:p>
    <w:p w14:paraId="46253E10" w14:textId="77777777" w:rsidR="00780926" w:rsidRPr="00173939" w:rsidRDefault="00780926" w:rsidP="00DC15AD">
      <w:pPr>
        <w:jc w:val="both"/>
        <w:rPr>
          <w:rFonts w:ascii="Verdana" w:hAnsi="Verdana" w:cs="Arial"/>
          <w:sz w:val="22"/>
          <w:szCs w:val="22"/>
        </w:rPr>
      </w:pPr>
    </w:p>
    <w:p w14:paraId="1DCAD863" w14:textId="2C993CC6" w:rsidR="00780926" w:rsidRPr="00173939" w:rsidRDefault="00780926" w:rsidP="00DC15AD">
      <w:pPr>
        <w:jc w:val="both"/>
        <w:rPr>
          <w:rFonts w:ascii="Verdana" w:hAnsi="Verdana" w:cs="Arial"/>
          <w:sz w:val="22"/>
          <w:szCs w:val="22"/>
        </w:rPr>
      </w:pPr>
      <w:r w:rsidRPr="00173939">
        <w:rPr>
          <w:rFonts w:ascii="Verdana" w:hAnsi="Verdana" w:cs="Arial"/>
          <w:sz w:val="22"/>
          <w:szCs w:val="22"/>
        </w:rPr>
        <w:t xml:space="preserve">Para los que no se pueden entregar ya sea físico, correo electrónico, o porque es un anónimo de acuerdo a la validación realizada, se crea un archivo por dependencia, se digitalizan los oficios que se deben publicar en la página web de la </w:t>
      </w:r>
      <w:r w:rsidR="00563C1B" w:rsidRPr="00173939">
        <w:rPr>
          <w:rFonts w:ascii="Verdana" w:hAnsi="Verdana" w:cs="Arial"/>
          <w:sz w:val="22"/>
          <w:szCs w:val="22"/>
        </w:rPr>
        <w:t>Entidad</w:t>
      </w:r>
      <w:r w:rsidRPr="00173939">
        <w:rPr>
          <w:rFonts w:ascii="Verdana" w:hAnsi="Verdana" w:cs="Arial"/>
          <w:sz w:val="22"/>
          <w:szCs w:val="22"/>
        </w:rPr>
        <w:t xml:space="preserve"> por 5 días hábiles y se genera el memorando para informar a cada una de las dependencias. Sin embargo, para las devoluciones de los grupos de financiera y control interno disciplinario, se debe proyectar el memorando informándoles, pero no se realiza publicación.</w:t>
      </w:r>
    </w:p>
    <w:p w14:paraId="09DC0903" w14:textId="77777777" w:rsidR="00780926" w:rsidRPr="00173939" w:rsidRDefault="00780926" w:rsidP="00DC15AD">
      <w:pPr>
        <w:jc w:val="both"/>
        <w:rPr>
          <w:rFonts w:ascii="Verdana" w:hAnsi="Verdana" w:cs="Arial"/>
          <w:sz w:val="22"/>
          <w:szCs w:val="22"/>
        </w:rPr>
      </w:pPr>
      <w:r w:rsidRPr="00173939">
        <w:rPr>
          <w:rFonts w:ascii="Verdana" w:hAnsi="Verdana" w:cs="Arial"/>
          <w:sz w:val="22"/>
          <w:szCs w:val="22"/>
        </w:rPr>
        <w:t xml:space="preserve"> </w:t>
      </w:r>
    </w:p>
    <w:p w14:paraId="31D82F4A" w14:textId="49023111" w:rsidR="00780926" w:rsidRPr="00173939" w:rsidRDefault="00780926" w:rsidP="00DC15AD">
      <w:pPr>
        <w:jc w:val="both"/>
        <w:rPr>
          <w:rFonts w:ascii="Verdana" w:hAnsi="Verdana" w:cs="Arial"/>
          <w:sz w:val="22"/>
          <w:szCs w:val="22"/>
        </w:rPr>
      </w:pPr>
      <w:r w:rsidRPr="00173939">
        <w:rPr>
          <w:rFonts w:ascii="Verdana" w:hAnsi="Verdana" w:cs="Arial"/>
          <w:sz w:val="22"/>
          <w:szCs w:val="22"/>
        </w:rPr>
        <w:t>Posteriormente se diligencia el formato de comunicación por aviso, con visto bueno del coordinador de Gestión Documental y firma del secretario general y se entrega a las áreas correspondientes.</w:t>
      </w:r>
      <w:r w:rsidR="00BB6A6C" w:rsidRPr="00173939">
        <w:rPr>
          <w:rFonts w:ascii="Verdana" w:hAnsi="Verdana" w:cs="Arial"/>
          <w:sz w:val="22"/>
          <w:szCs w:val="22"/>
        </w:rPr>
        <w:t xml:space="preserve"> </w:t>
      </w:r>
      <w:r w:rsidRPr="00173939">
        <w:rPr>
          <w:rFonts w:ascii="Verdana" w:hAnsi="Verdana" w:cs="Arial"/>
          <w:sz w:val="22"/>
          <w:szCs w:val="22"/>
        </w:rPr>
        <w:t>El tiempo en que se debe hacer la verificación hasta la comunicación por avisos no debe ser mayor a 5 (cinco) días hábiles, de acuerdo a lo establecido en la Ley 1437 de 2011 CPACA.</w:t>
      </w:r>
    </w:p>
    <w:p w14:paraId="0C5C65FC" w14:textId="55DBF1A4" w:rsidR="00346686" w:rsidRPr="00173939" w:rsidRDefault="00346686" w:rsidP="00DC15AD">
      <w:pPr>
        <w:jc w:val="both"/>
        <w:rPr>
          <w:rFonts w:ascii="Verdana" w:hAnsi="Verdana" w:cs="Arial"/>
          <w:sz w:val="22"/>
          <w:szCs w:val="22"/>
        </w:rPr>
      </w:pPr>
    </w:p>
    <w:p w14:paraId="4D9AEB38" w14:textId="7A0E1AC4" w:rsidR="00780926" w:rsidRPr="00173939" w:rsidRDefault="00780926" w:rsidP="00FA0ACD">
      <w:pPr>
        <w:pStyle w:val="Ttulo1"/>
        <w:numPr>
          <w:ilvl w:val="0"/>
          <w:numId w:val="13"/>
        </w:numPr>
        <w:jc w:val="both"/>
        <w:rPr>
          <w:szCs w:val="22"/>
        </w:rPr>
      </w:pPr>
      <w:bookmarkStart w:id="81" w:name="_Toc513644453"/>
      <w:bookmarkStart w:id="82" w:name="_Toc514684372"/>
      <w:bookmarkStart w:id="83" w:name="_Toc183013566"/>
      <w:r w:rsidRPr="00173939">
        <w:rPr>
          <w:szCs w:val="22"/>
        </w:rPr>
        <w:t>SEGUIMIENTO DE LAS NOTIFICACIONES</w:t>
      </w:r>
      <w:bookmarkEnd w:id="81"/>
      <w:bookmarkEnd w:id="82"/>
      <w:bookmarkEnd w:id="83"/>
    </w:p>
    <w:p w14:paraId="4B3EAC2B" w14:textId="77777777" w:rsidR="00780926" w:rsidRPr="00173939" w:rsidRDefault="00780926" w:rsidP="00DC15AD">
      <w:pPr>
        <w:jc w:val="both"/>
        <w:rPr>
          <w:rFonts w:ascii="Verdana" w:hAnsi="Verdana" w:cs="Arial"/>
          <w:b/>
          <w:sz w:val="22"/>
          <w:szCs w:val="22"/>
        </w:rPr>
      </w:pPr>
    </w:p>
    <w:p w14:paraId="3E5FCBE2" w14:textId="3485E6B2" w:rsidR="00780926" w:rsidRPr="00173939" w:rsidRDefault="00780926" w:rsidP="00DC15AD">
      <w:pPr>
        <w:jc w:val="both"/>
        <w:rPr>
          <w:rFonts w:ascii="Verdana" w:hAnsi="Verdana" w:cs="Arial"/>
          <w:sz w:val="22"/>
          <w:szCs w:val="22"/>
        </w:rPr>
      </w:pPr>
      <w:r w:rsidRPr="00173939">
        <w:rPr>
          <w:rFonts w:ascii="Verdana" w:hAnsi="Verdana" w:cs="Arial"/>
          <w:sz w:val="22"/>
          <w:szCs w:val="22"/>
        </w:rPr>
        <w:t>Los usuarios pueden revisar por la página de la siguiente manera:</w:t>
      </w:r>
    </w:p>
    <w:p w14:paraId="7C1D63E8" w14:textId="77777777" w:rsidR="00780926" w:rsidRPr="00173939" w:rsidRDefault="00780926" w:rsidP="00DC15AD">
      <w:pPr>
        <w:jc w:val="both"/>
        <w:rPr>
          <w:rFonts w:ascii="Verdana" w:hAnsi="Verdana" w:cs="Arial"/>
          <w:sz w:val="22"/>
          <w:szCs w:val="22"/>
        </w:rPr>
      </w:pPr>
    </w:p>
    <w:p w14:paraId="0E8EAE13" w14:textId="1E61DD71" w:rsidR="00780926" w:rsidRPr="00173939" w:rsidRDefault="00780926" w:rsidP="00DC15AD">
      <w:pPr>
        <w:pStyle w:val="Prrafodelista"/>
        <w:numPr>
          <w:ilvl w:val="0"/>
          <w:numId w:val="4"/>
        </w:numPr>
        <w:jc w:val="both"/>
        <w:rPr>
          <w:rFonts w:ascii="Verdana" w:hAnsi="Verdana" w:cs="Arial"/>
        </w:rPr>
      </w:pPr>
      <w:r w:rsidRPr="00173939">
        <w:rPr>
          <w:rFonts w:ascii="Verdana" w:hAnsi="Verdana" w:cs="Arial"/>
        </w:rPr>
        <w:t>Ingrese a la página de la Supervigilancia en la opción notificaciones.</w:t>
      </w:r>
    </w:p>
    <w:p w14:paraId="12B8CCDF" w14:textId="77777777" w:rsidR="00780926" w:rsidRPr="00173939" w:rsidRDefault="00780926" w:rsidP="00DC15AD">
      <w:pPr>
        <w:jc w:val="both"/>
        <w:rPr>
          <w:rFonts w:ascii="Verdana" w:hAnsi="Verdana" w:cs="Arial"/>
          <w:sz w:val="22"/>
          <w:szCs w:val="22"/>
        </w:rPr>
      </w:pPr>
    </w:p>
    <w:p w14:paraId="569842CE" w14:textId="5D3BE5F8" w:rsidR="00780926" w:rsidRPr="00173939" w:rsidRDefault="007653C8" w:rsidP="006530A6">
      <w:pPr>
        <w:jc w:val="center"/>
        <w:rPr>
          <w:rFonts w:ascii="Verdana" w:hAnsi="Verdana" w:cs="Arial"/>
          <w:noProof/>
          <w:sz w:val="22"/>
          <w:szCs w:val="22"/>
        </w:rPr>
      </w:pPr>
      <w:r w:rsidRPr="00173939">
        <w:rPr>
          <w:rFonts w:ascii="Verdana" w:hAnsi="Verdana" w:cs="Arial"/>
          <w:noProof/>
          <w:sz w:val="22"/>
          <w:szCs w:val="22"/>
          <w:lang w:eastAsia="es-CO"/>
        </w:rPr>
        <w:drawing>
          <wp:inline distT="0" distB="0" distL="0" distR="0" wp14:anchorId="6D01F057" wp14:editId="5032A7A1">
            <wp:extent cx="5760720" cy="3147237"/>
            <wp:effectExtent l="152400" t="152400" r="354330" b="358140"/>
            <wp:docPr id="9622204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20466" name=""/>
                    <pic:cNvPicPr/>
                  </pic:nvPicPr>
                  <pic:blipFill>
                    <a:blip r:embed="rId59"/>
                    <a:stretch>
                      <a:fillRect/>
                    </a:stretch>
                  </pic:blipFill>
                  <pic:spPr>
                    <a:xfrm>
                      <a:off x="0" y="0"/>
                      <a:ext cx="5768190" cy="3151318"/>
                    </a:xfrm>
                    <a:prstGeom prst="rect">
                      <a:avLst/>
                    </a:prstGeom>
                    <a:ln>
                      <a:noFill/>
                    </a:ln>
                    <a:effectLst>
                      <a:outerShdw blurRad="292100" dist="139700" dir="2700000" algn="tl" rotWithShape="0">
                        <a:srgbClr val="333333">
                          <a:alpha val="65000"/>
                        </a:srgbClr>
                      </a:outerShdw>
                    </a:effectLst>
                  </pic:spPr>
                </pic:pic>
              </a:graphicData>
            </a:graphic>
          </wp:inline>
        </w:drawing>
      </w:r>
    </w:p>
    <w:p w14:paraId="5D6B3BD4" w14:textId="5B41C881" w:rsidR="001A53A2" w:rsidRPr="00173939" w:rsidRDefault="001A53A2" w:rsidP="00780926">
      <w:pPr>
        <w:jc w:val="both"/>
        <w:rPr>
          <w:rFonts w:ascii="Verdana" w:hAnsi="Verdana" w:cs="Arial"/>
          <w:noProof/>
          <w:sz w:val="22"/>
          <w:szCs w:val="22"/>
        </w:rPr>
      </w:pPr>
    </w:p>
    <w:p w14:paraId="5E09A61B" w14:textId="77777777" w:rsidR="007653C8" w:rsidRPr="00173939" w:rsidRDefault="007653C8" w:rsidP="00780926">
      <w:pPr>
        <w:jc w:val="both"/>
        <w:rPr>
          <w:rFonts w:ascii="Verdana" w:hAnsi="Verdana" w:cs="Arial"/>
          <w:noProof/>
          <w:sz w:val="22"/>
          <w:szCs w:val="22"/>
        </w:rPr>
      </w:pPr>
    </w:p>
    <w:p w14:paraId="3672C7BA" w14:textId="77777777" w:rsidR="007653C8" w:rsidRPr="00173939" w:rsidRDefault="007653C8" w:rsidP="00780926">
      <w:pPr>
        <w:jc w:val="both"/>
        <w:rPr>
          <w:rFonts w:ascii="Verdana" w:hAnsi="Verdana" w:cs="Arial"/>
          <w:noProof/>
          <w:sz w:val="22"/>
          <w:szCs w:val="22"/>
        </w:rPr>
      </w:pPr>
    </w:p>
    <w:p w14:paraId="1B53ABE2" w14:textId="6EB69D26" w:rsidR="00780926" w:rsidRPr="00173939" w:rsidRDefault="001A53A2" w:rsidP="006005C2">
      <w:pPr>
        <w:pStyle w:val="Prrafodelista"/>
        <w:numPr>
          <w:ilvl w:val="0"/>
          <w:numId w:val="4"/>
        </w:numPr>
        <w:jc w:val="both"/>
        <w:rPr>
          <w:rFonts w:ascii="Verdana" w:hAnsi="Verdana" w:cs="Arial"/>
          <w:noProof/>
        </w:rPr>
      </w:pPr>
      <w:r w:rsidRPr="00173939">
        <w:rPr>
          <w:rFonts w:ascii="Verdana" w:hAnsi="Verdana" w:cs="Arial"/>
          <w:noProof/>
        </w:rPr>
        <w:t xml:space="preserve">Ingrese </w:t>
      </w:r>
      <w:r w:rsidR="00CC3996" w:rsidRPr="00173939">
        <w:rPr>
          <w:rFonts w:ascii="Verdana" w:hAnsi="Verdana" w:cs="Arial"/>
          <w:noProof/>
        </w:rPr>
        <w:t xml:space="preserve">a alguna de las opciones: </w:t>
      </w:r>
      <w:r w:rsidR="00780926" w:rsidRPr="00173939">
        <w:rPr>
          <w:rFonts w:ascii="Verdana" w:hAnsi="Verdana" w:cs="Arial"/>
          <w:noProof/>
        </w:rPr>
        <w:t>correo devuelto o Correspondencia devuelta sin direccion.</w:t>
      </w:r>
    </w:p>
    <w:p w14:paraId="73F5CE8C" w14:textId="77777777" w:rsidR="00780926" w:rsidRPr="00173939" w:rsidRDefault="00780926" w:rsidP="00780926">
      <w:pPr>
        <w:jc w:val="both"/>
        <w:rPr>
          <w:rFonts w:ascii="Verdana" w:hAnsi="Verdana" w:cs="Arial"/>
          <w:noProof/>
          <w:sz w:val="22"/>
          <w:szCs w:val="22"/>
        </w:rPr>
      </w:pPr>
    </w:p>
    <w:p w14:paraId="3801BBB5" w14:textId="33BD628E" w:rsidR="00780926" w:rsidRPr="00173939" w:rsidRDefault="007653C8" w:rsidP="00780926">
      <w:pPr>
        <w:jc w:val="center"/>
        <w:rPr>
          <w:rFonts w:ascii="Verdana" w:hAnsi="Verdana" w:cs="Arial"/>
          <w:noProof/>
          <w:sz w:val="22"/>
          <w:szCs w:val="22"/>
        </w:rPr>
      </w:pPr>
      <w:r w:rsidRPr="00173939">
        <w:rPr>
          <w:rFonts w:ascii="Verdana" w:hAnsi="Verdana" w:cs="Arial"/>
          <w:noProof/>
          <w:sz w:val="22"/>
          <w:szCs w:val="22"/>
          <w:lang w:eastAsia="es-CO"/>
        </w:rPr>
        <w:lastRenderedPageBreak/>
        <w:drawing>
          <wp:inline distT="0" distB="0" distL="0" distR="0" wp14:anchorId="037AAB3F" wp14:editId="53BFA662">
            <wp:extent cx="4526280" cy="4389120"/>
            <wp:effectExtent l="152400" t="152400" r="369570" b="354330"/>
            <wp:docPr id="21089607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60771" name=""/>
                    <pic:cNvPicPr/>
                  </pic:nvPicPr>
                  <pic:blipFill>
                    <a:blip r:embed="rId60"/>
                    <a:stretch>
                      <a:fillRect/>
                    </a:stretch>
                  </pic:blipFill>
                  <pic:spPr>
                    <a:xfrm>
                      <a:off x="0" y="0"/>
                      <a:ext cx="4533398" cy="4396022"/>
                    </a:xfrm>
                    <a:prstGeom prst="rect">
                      <a:avLst/>
                    </a:prstGeom>
                    <a:ln>
                      <a:noFill/>
                    </a:ln>
                    <a:effectLst>
                      <a:outerShdw blurRad="292100" dist="139700" dir="2700000" algn="tl" rotWithShape="0">
                        <a:srgbClr val="333333">
                          <a:alpha val="65000"/>
                        </a:srgbClr>
                      </a:outerShdw>
                    </a:effectLst>
                  </pic:spPr>
                </pic:pic>
              </a:graphicData>
            </a:graphic>
          </wp:inline>
        </w:drawing>
      </w:r>
    </w:p>
    <w:p w14:paraId="358AE97E" w14:textId="38C33832" w:rsidR="00780926" w:rsidRPr="00173939" w:rsidRDefault="00780926" w:rsidP="00780926">
      <w:pPr>
        <w:jc w:val="both"/>
        <w:rPr>
          <w:rFonts w:ascii="Verdana" w:hAnsi="Verdana" w:cs="Arial"/>
          <w:noProof/>
          <w:sz w:val="22"/>
          <w:szCs w:val="22"/>
        </w:rPr>
      </w:pPr>
    </w:p>
    <w:p w14:paraId="2D2C5F57" w14:textId="33E11456" w:rsidR="00780926" w:rsidRPr="00173939" w:rsidRDefault="007653C8" w:rsidP="00780926">
      <w:pPr>
        <w:jc w:val="center"/>
        <w:rPr>
          <w:rFonts w:ascii="Verdana" w:hAnsi="Verdana" w:cs="Arial"/>
          <w:noProof/>
          <w:sz w:val="22"/>
          <w:szCs w:val="22"/>
        </w:rPr>
      </w:pPr>
      <w:r w:rsidRPr="00173939">
        <w:rPr>
          <w:rFonts w:ascii="Verdana" w:hAnsi="Verdana" w:cs="Arial"/>
          <w:noProof/>
          <w:sz w:val="22"/>
          <w:szCs w:val="22"/>
          <w:lang w:eastAsia="es-CO"/>
        </w:rPr>
        <w:drawing>
          <wp:inline distT="0" distB="0" distL="0" distR="0" wp14:anchorId="5CD6031A" wp14:editId="43EBF2E2">
            <wp:extent cx="5760720" cy="2924175"/>
            <wp:effectExtent l="152400" t="152400" r="354330" b="371475"/>
            <wp:docPr id="700142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42643" name=""/>
                    <pic:cNvPicPr/>
                  </pic:nvPicPr>
                  <pic:blipFill>
                    <a:blip r:embed="rId61"/>
                    <a:stretch>
                      <a:fillRect/>
                    </a:stretch>
                  </pic:blipFill>
                  <pic:spPr>
                    <a:xfrm>
                      <a:off x="0" y="0"/>
                      <a:ext cx="5760720" cy="2924175"/>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780926" w:rsidRPr="00173939" w:rsidSect="00137E8A">
      <w:headerReference w:type="default" r:id="rId62"/>
      <w:footerReference w:type="default" r:id="rId63"/>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957AB" w14:textId="77777777" w:rsidR="006754D4" w:rsidRDefault="006754D4" w:rsidP="008B51F5">
      <w:r>
        <w:separator/>
      </w:r>
    </w:p>
  </w:endnote>
  <w:endnote w:type="continuationSeparator" w:id="0">
    <w:p w14:paraId="000273AC" w14:textId="77777777" w:rsidR="006754D4" w:rsidRDefault="006754D4"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96D04" w:rsidRDefault="00D96D04"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96D04" w:rsidRDefault="00D96D04" w:rsidP="00D218F3">
    <w:pPr>
      <w:pStyle w:val="Piedepgina"/>
      <w:tabs>
        <w:tab w:val="clear" w:pos="4419"/>
        <w:tab w:val="clear" w:pos="8838"/>
      </w:tabs>
      <w:jc w:val="center"/>
      <w:rPr>
        <w:rFonts w:ascii="Montserrat" w:hAnsi="Montserrat"/>
        <w:sz w:val="14"/>
        <w:lang w:val="es-ES"/>
      </w:rPr>
    </w:pPr>
  </w:p>
  <w:p w14:paraId="249FA5C4" w14:textId="0E4DFA2A" w:rsidR="00D96D04" w:rsidRDefault="00D96D04"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7A6DC8">
      <w:rPr>
        <w:rFonts w:ascii="Montserrat" w:hAnsi="Montserrat"/>
        <w:noProof/>
        <w:sz w:val="14"/>
      </w:rPr>
      <w:t>12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7A6DC8">
      <w:rPr>
        <w:rFonts w:ascii="Montserrat" w:hAnsi="Montserrat"/>
        <w:noProof/>
        <w:sz w:val="14"/>
      </w:rPr>
      <w:t>29</w:t>
    </w:r>
    <w:r w:rsidRPr="00D218F3">
      <w:rPr>
        <w:rFonts w:ascii="Montserrat" w:hAnsi="Montserrat"/>
        <w:sz w:val="14"/>
      </w:rPr>
      <w:fldChar w:fldCharType="end"/>
    </w:r>
  </w:p>
  <w:p w14:paraId="73F3F3A6" w14:textId="14704812" w:rsidR="00D96D04" w:rsidRPr="00D218F3" w:rsidRDefault="00D96D04" w:rsidP="00584FDA">
    <w:pPr>
      <w:pStyle w:val="Piedepgina"/>
      <w:jc w:val="center"/>
      <w:rPr>
        <w:b/>
        <w:color w:val="0070C0"/>
        <w:sz w:val="8"/>
        <w:szCs w:val="28"/>
      </w:rPr>
    </w:pPr>
  </w:p>
  <w:p w14:paraId="452BB000" w14:textId="5D39F051" w:rsidR="00D96D04" w:rsidRDefault="00D96D04"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565F93F">
              <wp:simplePos x="0" y="0"/>
              <wp:positionH relativeFrom="margin">
                <wp:posOffset>4939665</wp:posOffset>
              </wp:positionH>
              <wp:positionV relativeFrom="paragraph">
                <wp:posOffset>59055</wp:posOffset>
              </wp:positionV>
              <wp:extent cx="133350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28625"/>
                      </a:xfrm>
                      <a:prstGeom prst="rect">
                        <a:avLst/>
                      </a:prstGeom>
                      <a:solidFill>
                        <a:srgbClr val="FFFFFF"/>
                      </a:solidFill>
                      <a:ln>
                        <a:noFill/>
                        <a:prstDash/>
                      </a:ln>
                    </wps:spPr>
                    <wps:txbx>
                      <w:txbxContent>
                        <w:p w14:paraId="460A0BAE" w14:textId="7C7581A9" w:rsidR="00D96D04" w:rsidRPr="00AA3F20" w:rsidRDefault="00D96D04" w:rsidP="00392618">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1C32B7">
                            <w:rPr>
                              <w:rFonts w:ascii="Montserrat" w:hAnsi="Montserrat" w:cs="Arial"/>
                              <w:bCs/>
                              <w:color w:val="595959" w:themeColor="text1" w:themeTint="A6"/>
                              <w:kern w:val="24"/>
                              <w:sz w:val="12"/>
                              <w:szCs w:val="14"/>
                            </w:rPr>
                            <w:t>INS-GDO-330-002</w:t>
                          </w:r>
                        </w:p>
                        <w:p w14:paraId="0A6EE982" w14:textId="1485CA7C" w:rsidR="00D96D04" w:rsidRPr="00AA3F20" w:rsidRDefault="00D96D04"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w:t>
                          </w:r>
                          <w:r w:rsidR="007A6DC8">
                            <w:rPr>
                              <w:rFonts w:ascii="Montserrat" w:hAnsi="Montserrat" w:cs="Arial"/>
                              <w:bCs/>
                              <w:color w:val="595959" w:themeColor="text1" w:themeTint="A6"/>
                              <w:kern w:val="24"/>
                              <w:sz w:val="12"/>
                              <w:szCs w:val="14"/>
                            </w:rPr>
                            <w:t>: 10/12</w:t>
                          </w:r>
                          <w:r>
                            <w:rPr>
                              <w:rFonts w:ascii="Montserrat" w:hAnsi="Montserrat" w:cs="Arial"/>
                              <w:bCs/>
                              <w:color w:val="595959" w:themeColor="text1" w:themeTint="A6"/>
                              <w:kern w:val="24"/>
                              <w:sz w:val="12"/>
                              <w:szCs w:val="14"/>
                            </w:rPr>
                            <w:t>/2024</w:t>
                          </w:r>
                        </w:p>
                        <w:p w14:paraId="5C00C4CA" w14:textId="00672601" w:rsidR="00D96D04" w:rsidRPr="00AA3F20" w:rsidRDefault="00D96D04"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w:t>
                          </w:r>
                          <w:r>
                            <w:rPr>
                              <w:rFonts w:ascii="Montserrat" w:hAnsi="Montserrat" w:cs="Arial"/>
                              <w:bCs/>
                              <w:color w:val="595959" w:themeColor="text1" w:themeTint="A6"/>
                              <w:kern w:val="24"/>
                              <w:sz w:val="12"/>
                              <w:szCs w:val="12"/>
                            </w:rPr>
                            <w:t xml:space="preserve"> 05</w:t>
                          </w:r>
                        </w:p>
                        <w:p w14:paraId="248A6BCD" w14:textId="77777777" w:rsidR="00D96D04" w:rsidRDefault="00D96D04"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7" type="#_x0000_t202" style="position:absolute;margin-left:388.95pt;margin-top:4.65pt;width:10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" stroked="f">
              <v:path arrowok="t"/>
              <v:textbox>
                <w:txbxContent>
                  <w:p w14:paraId="460A0BAE" w14:textId="7C7581A9" w:rsidR="00D96D04" w:rsidRPr="00AA3F20" w:rsidRDefault="00D96D04" w:rsidP="00392618">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1C32B7">
                      <w:rPr>
                        <w:rFonts w:ascii="Montserrat" w:hAnsi="Montserrat" w:cs="Arial"/>
                        <w:bCs/>
                        <w:color w:val="595959" w:themeColor="text1" w:themeTint="A6"/>
                        <w:kern w:val="24"/>
                        <w:sz w:val="12"/>
                        <w:szCs w:val="14"/>
                      </w:rPr>
                      <w:t>INS-GDO-330-002</w:t>
                    </w:r>
                  </w:p>
                  <w:p w14:paraId="0A6EE982" w14:textId="1485CA7C" w:rsidR="00D96D04" w:rsidRPr="00AA3F20" w:rsidRDefault="00D96D04"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w:t>
                    </w:r>
                    <w:r w:rsidR="007A6DC8">
                      <w:rPr>
                        <w:rFonts w:ascii="Montserrat" w:hAnsi="Montserrat" w:cs="Arial"/>
                        <w:bCs/>
                        <w:color w:val="595959" w:themeColor="text1" w:themeTint="A6"/>
                        <w:kern w:val="24"/>
                        <w:sz w:val="12"/>
                        <w:szCs w:val="14"/>
                      </w:rPr>
                      <w:t>: 10/12</w:t>
                    </w:r>
                    <w:r>
                      <w:rPr>
                        <w:rFonts w:ascii="Montserrat" w:hAnsi="Montserrat" w:cs="Arial"/>
                        <w:bCs/>
                        <w:color w:val="595959" w:themeColor="text1" w:themeTint="A6"/>
                        <w:kern w:val="24"/>
                        <w:sz w:val="12"/>
                        <w:szCs w:val="14"/>
                      </w:rPr>
                      <w:t>/2024</w:t>
                    </w:r>
                  </w:p>
                  <w:p w14:paraId="5C00C4CA" w14:textId="00672601" w:rsidR="00D96D04" w:rsidRPr="00AA3F20" w:rsidRDefault="00D96D04"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w:t>
                    </w:r>
                    <w:r>
                      <w:rPr>
                        <w:rFonts w:ascii="Montserrat" w:hAnsi="Montserrat" w:cs="Arial"/>
                        <w:bCs/>
                        <w:color w:val="595959" w:themeColor="text1" w:themeTint="A6"/>
                        <w:kern w:val="24"/>
                        <w:sz w:val="12"/>
                        <w:szCs w:val="12"/>
                      </w:rPr>
                      <w:t xml:space="preserve"> 05</w:t>
                    </w:r>
                  </w:p>
                  <w:p w14:paraId="248A6BCD" w14:textId="77777777" w:rsidR="00D96D04" w:rsidRDefault="00D96D04" w:rsidP="00392618"/>
                </w:txbxContent>
              </v:textbox>
              <w10:wrap anchorx="margin"/>
            </v:shape>
          </w:pict>
        </mc:Fallback>
      </mc:AlternateContent>
    </w:r>
    <w:r>
      <w:rPr>
        <w:noProof/>
        <w:lang w:eastAsia="es-CO"/>
      </w:rPr>
      <mc:AlternateContent>
        <mc:Choice Requires="wps">
          <w:drawing>
            <wp:anchor distT="0" distB="0" distL="114300" distR="114300" simplePos="0" relativeHeight="251667456" behindDoc="0" locked="0" layoutInCell="1" allowOverlap="1" wp14:anchorId="3B72ECAD" wp14:editId="0ECD80DC">
              <wp:simplePos x="0" y="0"/>
              <wp:positionH relativeFrom="margin">
                <wp:posOffset>-417804</wp:posOffset>
              </wp:positionH>
              <wp:positionV relativeFrom="paragraph">
                <wp:posOffset>76149</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D96D04" w:rsidRPr="00AA3F20" w:rsidRDefault="00D96D04" w:rsidP="00392618">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6428B440" w14:textId="77777777" w:rsidR="00D96D04" w:rsidRPr="00AA3F20" w:rsidRDefault="00D96D04"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0897E3C7" w14:textId="78445C71" w:rsidR="00D96D04" w:rsidRPr="00AA3F20" w:rsidRDefault="00D96D04"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ECAD" id="Cuadro de texto 1" o:spid="_x0000_s1028" type="#_x0000_t202" style="position:absolute;margin-left:-32.9pt;margin-top:6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Ug5kA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" fillcolor="white [3201]" stroked="f" strokeweight=".5pt">
              <v:textbox>
                <w:txbxContent>
                  <w:p w14:paraId="6975B835" w14:textId="24814867" w:rsidR="00B15D71" w:rsidRPr="00AA3F20" w:rsidRDefault="00B15D71" w:rsidP="00392618">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6428B440" w14:textId="77777777" w:rsidR="00B15D71" w:rsidRPr="00AA3F20" w:rsidRDefault="00B15D71"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0897E3C7" w14:textId="78445C71" w:rsidR="00B15D71" w:rsidRPr="00AA3F20" w:rsidRDefault="00B15D71"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v:textbox>
              <w10:wrap anchorx="margin"/>
            </v:shape>
          </w:pict>
        </mc:Fallback>
      </mc:AlternateContent>
    </w:r>
  </w:p>
  <w:p w14:paraId="380BDC59" w14:textId="43DE68AA" w:rsidR="00D96D04" w:rsidRDefault="00D96D04" w:rsidP="00392618">
    <w:pPr>
      <w:pStyle w:val="Piedepgina"/>
    </w:pPr>
    <w:r>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D96D04" w:rsidRDefault="00D96D04" w:rsidP="00392618">
    <w:pPr>
      <w:pStyle w:val="Piedepgina"/>
    </w:pPr>
  </w:p>
  <w:p w14:paraId="2AB0D465" w14:textId="240DEA8A" w:rsidR="00D96D04" w:rsidRDefault="00D96D04"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B0F03" w14:textId="77777777" w:rsidR="006754D4" w:rsidRDefault="006754D4" w:rsidP="008B51F5">
      <w:r>
        <w:separator/>
      </w:r>
    </w:p>
  </w:footnote>
  <w:footnote w:type="continuationSeparator" w:id="0">
    <w:p w14:paraId="042868DA" w14:textId="77777777" w:rsidR="006754D4" w:rsidRDefault="006754D4"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76FD8FBA" w:rsidR="00D96D04" w:rsidRDefault="00D96D04" w:rsidP="00FD125F">
    <w:pPr>
      <w:pStyle w:val="Encabezado"/>
      <w:tabs>
        <w:tab w:val="clear" w:pos="4419"/>
        <w:tab w:val="clear" w:pos="8838"/>
        <w:tab w:val="right" w:pos="9072"/>
      </w:tabs>
      <w:ind w:left="-567"/>
    </w:pPr>
    <w:r>
      <w:rPr>
        <w:noProof/>
        <w:lang w:eastAsia="es-CO"/>
      </w:rPr>
      <w:drawing>
        <wp:anchor distT="0" distB="0" distL="114300" distR="114300" simplePos="0" relativeHeight="251677696" behindDoc="0" locked="0" layoutInCell="1" allowOverlap="1" wp14:anchorId="31B01EB1" wp14:editId="4E56448E">
          <wp:simplePos x="0" y="0"/>
          <wp:positionH relativeFrom="page">
            <wp:align>center</wp:align>
          </wp:positionH>
          <wp:positionV relativeFrom="paragraph">
            <wp:posOffset>-326390</wp:posOffset>
          </wp:positionV>
          <wp:extent cx="2110740" cy="771525"/>
          <wp:effectExtent l="0" t="0" r="0" b="0"/>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B1B8229" w14:textId="05047BF2" w:rsidR="00D96D04" w:rsidRDefault="00D96D04" w:rsidP="000F5FD1">
    <w:pPr>
      <w:pStyle w:val="Encabezado"/>
      <w:tabs>
        <w:tab w:val="clear" w:pos="4419"/>
        <w:tab w:val="clear" w:pos="8838"/>
        <w:tab w:val="left" w:pos="7275"/>
      </w:tabs>
      <w:ind w:left="-851"/>
      <w:jc w:val="right"/>
    </w:pPr>
  </w:p>
  <w:p w14:paraId="70A5712C" w14:textId="7DA992CE" w:rsidR="00D96D04" w:rsidRDefault="00D96D04"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EB05852">
              <wp:simplePos x="0" y="0"/>
              <wp:positionH relativeFrom="margin">
                <wp:align>center</wp:align>
              </wp:positionH>
              <wp:positionV relativeFrom="paragraph">
                <wp:posOffset>73025</wp:posOffset>
              </wp:positionV>
              <wp:extent cx="2543175" cy="46672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54317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4A25564D" w:rsidR="00D96D04" w:rsidRPr="00D218F3" w:rsidRDefault="00D96D04" w:rsidP="00780926">
                          <w:pPr>
                            <w:jc w:val="center"/>
                            <w:rPr>
                              <w:rFonts w:ascii="Montserrat" w:hAnsi="Montserrat"/>
                              <w:b/>
                              <w:color w:val="767171" w:themeColor="background2" w:themeShade="80"/>
                              <w:sz w:val="22"/>
                            </w:rPr>
                          </w:pPr>
                          <w:r>
                            <w:rPr>
                              <w:rFonts w:ascii="Montserrat" w:hAnsi="Montserrat"/>
                              <w:b/>
                              <w:color w:val="767171" w:themeColor="background2" w:themeShade="80"/>
                              <w:sz w:val="22"/>
                            </w:rPr>
                            <w:t>INSTRUCTIVO DE COMUNICACIONES OFICIALES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5.75pt;width:200.25pt;height:36.7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" fillcolor="white [3201]" stroked="f" strokeweight=".5pt">
              <v:textbox>
                <w:txbxContent>
                  <w:p w14:paraId="7F1FEAC5" w14:textId="4A25564D" w:rsidR="00B15D71" w:rsidRPr="00D218F3" w:rsidRDefault="00B15D71" w:rsidP="00780926">
                    <w:pPr>
                      <w:jc w:val="center"/>
                      <w:rPr>
                        <w:rFonts w:ascii="Montserrat" w:hAnsi="Montserrat"/>
                        <w:b/>
                        <w:color w:val="767171" w:themeColor="background2" w:themeShade="80"/>
                        <w:sz w:val="22"/>
                      </w:rPr>
                    </w:pPr>
                    <w:r>
                      <w:rPr>
                        <w:rFonts w:ascii="Montserrat" w:hAnsi="Montserrat"/>
                        <w:b/>
                        <w:color w:val="767171" w:themeColor="background2" w:themeShade="80"/>
                        <w:sz w:val="22"/>
                      </w:rPr>
                      <w:t>INSTRUCTIVO DE COMUNICACIONES OFICIALES</w:t>
                    </w:r>
                  </w:p>
                </w:txbxContent>
              </v:textbox>
              <w10:wrap anchorx="margin"/>
            </v:shape>
          </w:pict>
        </mc:Fallback>
      </mc:AlternateContent>
    </w:r>
  </w:p>
  <w:p w14:paraId="74A2048F" w14:textId="77777777" w:rsidR="00D96D04" w:rsidRDefault="00D96D04" w:rsidP="000F5FD1">
    <w:pPr>
      <w:pStyle w:val="Encabezado"/>
      <w:tabs>
        <w:tab w:val="clear" w:pos="4419"/>
        <w:tab w:val="clear" w:pos="8838"/>
        <w:tab w:val="left" w:pos="7275"/>
      </w:tabs>
      <w:ind w:left="-851"/>
      <w:jc w:val="right"/>
    </w:pPr>
  </w:p>
  <w:p w14:paraId="1BC57EC5" w14:textId="491CF55B" w:rsidR="00D96D04" w:rsidRDefault="00D96D04" w:rsidP="000F5FD1">
    <w:pPr>
      <w:pStyle w:val="Encabezado"/>
      <w:tabs>
        <w:tab w:val="clear" w:pos="4419"/>
        <w:tab w:val="clear" w:pos="8838"/>
        <w:tab w:val="left" w:pos="7275"/>
      </w:tabs>
      <w:ind w:left="-851"/>
      <w:jc w:val="right"/>
    </w:pPr>
  </w:p>
  <w:p w14:paraId="6716CF2A" w14:textId="77777777" w:rsidR="00D96D04" w:rsidRDefault="00D96D0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250C"/>
    <w:multiLevelType w:val="hybridMultilevel"/>
    <w:tmpl w:val="E6FE23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8152EE"/>
    <w:multiLevelType w:val="hybridMultilevel"/>
    <w:tmpl w:val="190A13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D816EF"/>
    <w:multiLevelType w:val="hybridMultilevel"/>
    <w:tmpl w:val="6082EAA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F88098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b/>
        <w:color w:val="000000" w:themeColor="text1"/>
      </w:rPr>
    </w:lvl>
    <w:lvl w:ilvl="2">
      <w:start w:val="1"/>
      <w:numFmt w:val="decimal"/>
      <w:lvlText w:val="%1.%2.%3."/>
      <w:lvlJc w:val="left"/>
      <w:pPr>
        <w:ind w:left="1224" w:hanging="504"/>
      </w:pPr>
      <w:rPr>
        <w:rFonts w:hint="default"/>
        <w:b/>
        <w:color w:val="000000" w:themeColor="text1"/>
      </w:rPr>
    </w:lvl>
    <w:lvl w:ilvl="3">
      <w:start w:val="1"/>
      <w:numFmt w:val="decimal"/>
      <w:lvlText w:val="%1.%2.%3.%4."/>
      <w:lvlJc w:val="left"/>
      <w:pPr>
        <w:ind w:left="1728" w:hanging="648"/>
      </w:pPr>
      <w:rPr>
        <w:rFonts w:hint="default"/>
        <w:b/>
        <w:color w:val="000000" w:themeColor="text1"/>
      </w:rPr>
    </w:lvl>
    <w:lvl w:ilvl="4">
      <w:start w:val="1"/>
      <w:numFmt w:val="decimal"/>
      <w:lvlText w:val="%1.%2.%3.%4.%5."/>
      <w:lvlJc w:val="left"/>
      <w:pPr>
        <w:ind w:left="2232" w:hanging="792"/>
      </w:pPr>
      <w:rPr>
        <w:rFonts w:hint="default"/>
        <w:b/>
        <w:color w:val="000000" w:themeColor="text1"/>
      </w:rPr>
    </w:lvl>
    <w:lvl w:ilvl="5">
      <w:start w:val="1"/>
      <w:numFmt w:val="decimal"/>
      <w:lvlText w:val="%1.%2.%3.%4.%5.%6."/>
      <w:lvlJc w:val="left"/>
      <w:pPr>
        <w:ind w:left="2736" w:hanging="936"/>
      </w:pPr>
      <w:rPr>
        <w:rFonts w:hint="default"/>
        <w:b/>
        <w:color w:val="000000" w:themeColor="text1"/>
      </w:rPr>
    </w:lvl>
    <w:lvl w:ilvl="6">
      <w:start w:val="1"/>
      <w:numFmt w:val="decimal"/>
      <w:lvlText w:val="%1.%2.%3.%4.%5.%6.%7."/>
      <w:lvlJc w:val="left"/>
      <w:pPr>
        <w:ind w:left="3240" w:hanging="1080"/>
      </w:pPr>
      <w:rPr>
        <w:rFonts w:hint="default"/>
        <w:b/>
        <w:color w:val="000000" w:themeColor="text1"/>
      </w:rPr>
    </w:lvl>
    <w:lvl w:ilvl="7">
      <w:start w:val="1"/>
      <w:numFmt w:val="decimal"/>
      <w:lvlText w:val="%1.%2.%3.%4.%5.%6.%7.%8."/>
      <w:lvlJc w:val="left"/>
      <w:pPr>
        <w:ind w:left="3744" w:hanging="1224"/>
      </w:pPr>
      <w:rPr>
        <w:rFonts w:hint="default"/>
        <w:b/>
        <w:color w:val="000000" w:themeColor="text1"/>
      </w:rPr>
    </w:lvl>
    <w:lvl w:ilvl="8">
      <w:start w:val="1"/>
      <w:numFmt w:val="decimal"/>
      <w:lvlText w:val="%1.%2.%3.%4.%5.%6.%7.%8.%9."/>
      <w:lvlJc w:val="left"/>
      <w:pPr>
        <w:ind w:left="4320" w:hanging="1440"/>
      </w:pPr>
      <w:rPr>
        <w:rFonts w:hint="default"/>
        <w:b/>
        <w:color w:val="000000" w:themeColor="text1"/>
      </w:rPr>
    </w:lvl>
  </w:abstractNum>
  <w:abstractNum w:abstractNumId="4" w15:restartNumberingAfterBreak="0">
    <w:nsid w:val="14C21080"/>
    <w:multiLevelType w:val="hybridMultilevel"/>
    <w:tmpl w:val="40E4F9F0"/>
    <w:lvl w:ilvl="0" w:tplc="60421C26">
      <w:numFmt w:val="bullet"/>
      <w:lvlText w:val=""/>
      <w:lvlJc w:val="left"/>
      <w:pPr>
        <w:ind w:left="360" w:hanging="360"/>
      </w:pPr>
      <w:rPr>
        <w:rFonts w:ascii="Symbol" w:eastAsia="Calibri" w:hAnsi="Symbo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56459F3"/>
    <w:multiLevelType w:val="hybridMultilevel"/>
    <w:tmpl w:val="FAFC4E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B97E80"/>
    <w:multiLevelType w:val="hybridMultilevel"/>
    <w:tmpl w:val="A38CA418"/>
    <w:lvl w:ilvl="0" w:tplc="240A0001">
      <w:start w:val="1"/>
      <w:numFmt w:val="bullet"/>
      <w:lvlText w:val=""/>
      <w:lvlJc w:val="left"/>
      <w:pPr>
        <w:ind w:left="1512" w:hanging="360"/>
      </w:pPr>
      <w:rPr>
        <w:rFonts w:ascii="Symbol" w:hAnsi="Symbol" w:hint="default"/>
      </w:rPr>
    </w:lvl>
    <w:lvl w:ilvl="1" w:tplc="240A0003" w:tentative="1">
      <w:start w:val="1"/>
      <w:numFmt w:val="bullet"/>
      <w:lvlText w:val="o"/>
      <w:lvlJc w:val="left"/>
      <w:pPr>
        <w:ind w:left="2232" w:hanging="360"/>
      </w:pPr>
      <w:rPr>
        <w:rFonts w:ascii="Courier New" w:hAnsi="Courier New" w:cs="Courier New" w:hint="default"/>
      </w:rPr>
    </w:lvl>
    <w:lvl w:ilvl="2" w:tplc="240A0005" w:tentative="1">
      <w:start w:val="1"/>
      <w:numFmt w:val="bullet"/>
      <w:lvlText w:val=""/>
      <w:lvlJc w:val="left"/>
      <w:pPr>
        <w:ind w:left="2952" w:hanging="360"/>
      </w:pPr>
      <w:rPr>
        <w:rFonts w:ascii="Wingdings" w:hAnsi="Wingdings" w:hint="default"/>
      </w:rPr>
    </w:lvl>
    <w:lvl w:ilvl="3" w:tplc="240A0001" w:tentative="1">
      <w:start w:val="1"/>
      <w:numFmt w:val="bullet"/>
      <w:lvlText w:val=""/>
      <w:lvlJc w:val="left"/>
      <w:pPr>
        <w:ind w:left="3672" w:hanging="360"/>
      </w:pPr>
      <w:rPr>
        <w:rFonts w:ascii="Symbol" w:hAnsi="Symbol" w:hint="default"/>
      </w:rPr>
    </w:lvl>
    <w:lvl w:ilvl="4" w:tplc="240A0003" w:tentative="1">
      <w:start w:val="1"/>
      <w:numFmt w:val="bullet"/>
      <w:lvlText w:val="o"/>
      <w:lvlJc w:val="left"/>
      <w:pPr>
        <w:ind w:left="4392" w:hanging="360"/>
      </w:pPr>
      <w:rPr>
        <w:rFonts w:ascii="Courier New" w:hAnsi="Courier New" w:cs="Courier New" w:hint="default"/>
      </w:rPr>
    </w:lvl>
    <w:lvl w:ilvl="5" w:tplc="240A0005" w:tentative="1">
      <w:start w:val="1"/>
      <w:numFmt w:val="bullet"/>
      <w:lvlText w:val=""/>
      <w:lvlJc w:val="left"/>
      <w:pPr>
        <w:ind w:left="5112" w:hanging="360"/>
      </w:pPr>
      <w:rPr>
        <w:rFonts w:ascii="Wingdings" w:hAnsi="Wingdings" w:hint="default"/>
      </w:rPr>
    </w:lvl>
    <w:lvl w:ilvl="6" w:tplc="240A0001" w:tentative="1">
      <w:start w:val="1"/>
      <w:numFmt w:val="bullet"/>
      <w:lvlText w:val=""/>
      <w:lvlJc w:val="left"/>
      <w:pPr>
        <w:ind w:left="5832" w:hanging="360"/>
      </w:pPr>
      <w:rPr>
        <w:rFonts w:ascii="Symbol" w:hAnsi="Symbol" w:hint="default"/>
      </w:rPr>
    </w:lvl>
    <w:lvl w:ilvl="7" w:tplc="240A0003" w:tentative="1">
      <w:start w:val="1"/>
      <w:numFmt w:val="bullet"/>
      <w:lvlText w:val="o"/>
      <w:lvlJc w:val="left"/>
      <w:pPr>
        <w:ind w:left="6552" w:hanging="360"/>
      </w:pPr>
      <w:rPr>
        <w:rFonts w:ascii="Courier New" w:hAnsi="Courier New" w:cs="Courier New" w:hint="default"/>
      </w:rPr>
    </w:lvl>
    <w:lvl w:ilvl="8" w:tplc="240A0005" w:tentative="1">
      <w:start w:val="1"/>
      <w:numFmt w:val="bullet"/>
      <w:lvlText w:val=""/>
      <w:lvlJc w:val="left"/>
      <w:pPr>
        <w:ind w:left="7272" w:hanging="360"/>
      </w:pPr>
      <w:rPr>
        <w:rFonts w:ascii="Wingdings" w:hAnsi="Wingdings" w:hint="default"/>
      </w:rPr>
    </w:lvl>
  </w:abstractNum>
  <w:abstractNum w:abstractNumId="7" w15:restartNumberingAfterBreak="0">
    <w:nsid w:val="188606AD"/>
    <w:multiLevelType w:val="multilevel"/>
    <w:tmpl w:val="43A687E4"/>
    <w:lvl w:ilvl="0">
      <w:start w:val="7"/>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D942CF"/>
    <w:multiLevelType w:val="hybridMultilevel"/>
    <w:tmpl w:val="2CD0B4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42048F7"/>
    <w:multiLevelType w:val="multilevel"/>
    <w:tmpl w:val="F5E6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141BEF"/>
    <w:multiLevelType w:val="hybridMultilevel"/>
    <w:tmpl w:val="B9DEFE9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477523E6"/>
    <w:multiLevelType w:val="hybridMultilevel"/>
    <w:tmpl w:val="D05CE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8F94715"/>
    <w:multiLevelType w:val="hybridMultilevel"/>
    <w:tmpl w:val="13AAC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666621"/>
    <w:multiLevelType w:val="hybridMultilevel"/>
    <w:tmpl w:val="804C57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D5134F2"/>
    <w:multiLevelType w:val="hybridMultilevel"/>
    <w:tmpl w:val="C35045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E3563FE"/>
    <w:multiLevelType w:val="hybridMultilevel"/>
    <w:tmpl w:val="29669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42A7B0C"/>
    <w:multiLevelType w:val="hybridMultilevel"/>
    <w:tmpl w:val="865AA8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FD91498"/>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 w15:restartNumberingAfterBreak="0">
    <w:nsid w:val="72BC6909"/>
    <w:multiLevelType w:val="hybridMultilevel"/>
    <w:tmpl w:val="1D56E61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7D736F8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b w:val="0"/>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8"/>
  </w:num>
  <w:num w:numId="3">
    <w:abstractNumId w:val="7"/>
  </w:num>
  <w:num w:numId="4">
    <w:abstractNumId w:val="1"/>
  </w:num>
  <w:num w:numId="5">
    <w:abstractNumId w:val="0"/>
  </w:num>
  <w:num w:numId="6">
    <w:abstractNumId w:val="12"/>
  </w:num>
  <w:num w:numId="7">
    <w:abstractNumId w:val="11"/>
  </w:num>
  <w:num w:numId="8">
    <w:abstractNumId w:val="14"/>
  </w:num>
  <w:num w:numId="9">
    <w:abstractNumId w:val="5"/>
  </w:num>
  <w:num w:numId="10">
    <w:abstractNumId w:val="15"/>
  </w:num>
  <w:num w:numId="11">
    <w:abstractNumId w:val="13"/>
  </w:num>
  <w:num w:numId="12">
    <w:abstractNumId w:val="16"/>
  </w:num>
  <w:num w:numId="13">
    <w:abstractNumId w:val="3"/>
  </w:num>
  <w:num w:numId="14">
    <w:abstractNumId w:val="19"/>
    <w:lvlOverride w:ilvl="2">
      <w:lvl w:ilvl="2">
        <w:numFmt w:val="bullet"/>
        <w:lvlText w:val="o"/>
        <w:lvlJc w:val="left"/>
        <w:pPr>
          <w:tabs>
            <w:tab w:val="num" w:pos="2160"/>
          </w:tabs>
          <w:ind w:left="2160" w:hanging="360"/>
        </w:pPr>
        <w:rPr>
          <w:rFonts w:ascii="Courier New" w:hAnsi="Courier New" w:hint="default"/>
          <w:sz w:val="20"/>
        </w:rPr>
      </w:lvl>
    </w:lvlOverride>
  </w:num>
  <w:num w:numId="15">
    <w:abstractNumId w:val="9"/>
  </w:num>
  <w:num w:numId="16">
    <w:abstractNumId w:val="17"/>
  </w:num>
  <w:num w:numId="17">
    <w:abstractNumId w:val="2"/>
  </w:num>
  <w:num w:numId="18">
    <w:abstractNumId w:val="6"/>
  </w:num>
  <w:num w:numId="19">
    <w:abstractNumId w:val="10"/>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219B"/>
    <w:rsid w:val="000152D7"/>
    <w:rsid w:val="000160F0"/>
    <w:rsid w:val="000169D4"/>
    <w:rsid w:val="0005006A"/>
    <w:rsid w:val="000620A8"/>
    <w:rsid w:val="00071F65"/>
    <w:rsid w:val="000A1725"/>
    <w:rsid w:val="000A535B"/>
    <w:rsid w:val="000B32A4"/>
    <w:rsid w:val="000B4647"/>
    <w:rsid w:val="000C329A"/>
    <w:rsid w:val="000C70F7"/>
    <w:rsid w:val="000E7BA2"/>
    <w:rsid w:val="000F17F7"/>
    <w:rsid w:val="000F24EE"/>
    <w:rsid w:val="000F5FD1"/>
    <w:rsid w:val="000F60EA"/>
    <w:rsid w:val="00103A7E"/>
    <w:rsid w:val="00107362"/>
    <w:rsid w:val="00115C16"/>
    <w:rsid w:val="00116FE3"/>
    <w:rsid w:val="00117DA8"/>
    <w:rsid w:val="001326B4"/>
    <w:rsid w:val="0013399A"/>
    <w:rsid w:val="001359AE"/>
    <w:rsid w:val="00136209"/>
    <w:rsid w:val="00137E8A"/>
    <w:rsid w:val="0014151B"/>
    <w:rsid w:val="00147985"/>
    <w:rsid w:val="001528A4"/>
    <w:rsid w:val="00173939"/>
    <w:rsid w:val="00180F3E"/>
    <w:rsid w:val="001846B7"/>
    <w:rsid w:val="001A53A2"/>
    <w:rsid w:val="001A5FE0"/>
    <w:rsid w:val="001B3721"/>
    <w:rsid w:val="001C14EA"/>
    <w:rsid w:val="001C20C9"/>
    <w:rsid w:val="001C32B7"/>
    <w:rsid w:val="001D502A"/>
    <w:rsid w:val="001D7CFC"/>
    <w:rsid w:val="001E7293"/>
    <w:rsid w:val="001F0F97"/>
    <w:rsid w:val="001F1E8E"/>
    <w:rsid w:val="001F2715"/>
    <w:rsid w:val="0020231A"/>
    <w:rsid w:val="002108B1"/>
    <w:rsid w:val="00215009"/>
    <w:rsid w:val="00222522"/>
    <w:rsid w:val="002423E0"/>
    <w:rsid w:val="00252B69"/>
    <w:rsid w:val="00270258"/>
    <w:rsid w:val="00277DE7"/>
    <w:rsid w:val="00286649"/>
    <w:rsid w:val="00286949"/>
    <w:rsid w:val="002A01D5"/>
    <w:rsid w:val="002A09D4"/>
    <w:rsid w:val="002C1A63"/>
    <w:rsid w:val="002E45BA"/>
    <w:rsid w:val="002F1AF1"/>
    <w:rsid w:val="003002F8"/>
    <w:rsid w:val="00315119"/>
    <w:rsid w:val="00346686"/>
    <w:rsid w:val="00347F38"/>
    <w:rsid w:val="003507A4"/>
    <w:rsid w:val="00355C89"/>
    <w:rsid w:val="003602F8"/>
    <w:rsid w:val="00361B78"/>
    <w:rsid w:val="003673DF"/>
    <w:rsid w:val="003728B9"/>
    <w:rsid w:val="00382DF6"/>
    <w:rsid w:val="00387C1F"/>
    <w:rsid w:val="00392618"/>
    <w:rsid w:val="00393DB8"/>
    <w:rsid w:val="0039722C"/>
    <w:rsid w:val="003A239E"/>
    <w:rsid w:val="003B0831"/>
    <w:rsid w:val="003B1F51"/>
    <w:rsid w:val="003B4284"/>
    <w:rsid w:val="003B4311"/>
    <w:rsid w:val="003B4CB7"/>
    <w:rsid w:val="003C08B3"/>
    <w:rsid w:val="003C7330"/>
    <w:rsid w:val="003E0E1B"/>
    <w:rsid w:val="003E3E1A"/>
    <w:rsid w:val="003E6DE1"/>
    <w:rsid w:val="003F4A9E"/>
    <w:rsid w:val="0040260F"/>
    <w:rsid w:val="00403D60"/>
    <w:rsid w:val="00413EEA"/>
    <w:rsid w:val="0042240C"/>
    <w:rsid w:val="00433ABE"/>
    <w:rsid w:val="00433C82"/>
    <w:rsid w:val="00452E56"/>
    <w:rsid w:val="00453C12"/>
    <w:rsid w:val="004723EA"/>
    <w:rsid w:val="0048742D"/>
    <w:rsid w:val="004A5562"/>
    <w:rsid w:val="004A7B69"/>
    <w:rsid w:val="004B0AF2"/>
    <w:rsid w:val="004B7020"/>
    <w:rsid w:val="004C4DD1"/>
    <w:rsid w:val="004C6193"/>
    <w:rsid w:val="004E5A42"/>
    <w:rsid w:val="004F5660"/>
    <w:rsid w:val="00502E6B"/>
    <w:rsid w:val="00510C08"/>
    <w:rsid w:val="005352B6"/>
    <w:rsid w:val="00544409"/>
    <w:rsid w:val="00547BBF"/>
    <w:rsid w:val="00553562"/>
    <w:rsid w:val="00563C1B"/>
    <w:rsid w:val="005664AF"/>
    <w:rsid w:val="00566858"/>
    <w:rsid w:val="00584FDA"/>
    <w:rsid w:val="005A4964"/>
    <w:rsid w:val="005B476F"/>
    <w:rsid w:val="005D0A51"/>
    <w:rsid w:val="005D2C63"/>
    <w:rsid w:val="005D5EF8"/>
    <w:rsid w:val="005D6AE5"/>
    <w:rsid w:val="005D712D"/>
    <w:rsid w:val="005E159B"/>
    <w:rsid w:val="005E7609"/>
    <w:rsid w:val="005F3176"/>
    <w:rsid w:val="006005C2"/>
    <w:rsid w:val="0060326B"/>
    <w:rsid w:val="00615F4A"/>
    <w:rsid w:val="00624E1B"/>
    <w:rsid w:val="00635A9D"/>
    <w:rsid w:val="0064000A"/>
    <w:rsid w:val="00644BEA"/>
    <w:rsid w:val="00644EA8"/>
    <w:rsid w:val="00651A87"/>
    <w:rsid w:val="006530A6"/>
    <w:rsid w:val="00655EAC"/>
    <w:rsid w:val="006754D4"/>
    <w:rsid w:val="00682244"/>
    <w:rsid w:val="00687D28"/>
    <w:rsid w:val="00691730"/>
    <w:rsid w:val="006957B5"/>
    <w:rsid w:val="00695BD3"/>
    <w:rsid w:val="0069785C"/>
    <w:rsid w:val="006A0D58"/>
    <w:rsid w:val="006B4BFD"/>
    <w:rsid w:val="006C10CE"/>
    <w:rsid w:val="006C2ED6"/>
    <w:rsid w:val="006C4EF6"/>
    <w:rsid w:val="006D4BAB"/>
    <w:rsid w:val="006E2693"/>
    <w:rsid w:val="006E6162"/>
    <w:rsid w:val="006F7DAB"/>
    <w:rsid w:val="007344B2"/>
    <w:rsid w:val="00734CAD"/>
    <w:rsid w:val="00740CD4"/>
    <w:rsid w:val="00752BBC"/>
    <w:rsid w:val="00753296"/>
    <w:rsid w:val="007653C8"/>
    <w:rsid w:val="00766AEC"/>
    <w:rsid w:val="00767A8A"/>
    <w:rsid w:val="007740D4"/>
    <w:rsid w:val="00780926"/>
    <w:rsid w:val="0078679F"/>
    <w:rsid w:val="007A6DC8"/>
    <w:rsid w:val="007B7197"/>
    <w:rsid w:val="007B789F"/>
    <w:rsid w:val="007C662B"/>
    <w:rsid w:val="007C7196"/>
    <w:rsid w:val="007F02DE"/>
    <w:rsid w:val="00844DE3"/>
    <w:rsid w:val="00845AAC"/>
    <w:rsid w:val="00856962"/>
    <w:rsid w:val="00861E60"/>
    <w:rsid w:val="00875467"/>
    <w:rsid w:val="008933F7"/>
    <w:rsid w:val="0089414D"/>
    <w:rsid w:val="008A62E9"/>
    <w:rsid w:val="008A795A"/>
    <w:rsid w:val="008A7C89"/>
    <w:rsid w:val="008B3812"/>
    <w:rsid w:val="008B51F5"/>
    <w:rsid w:val="008D0C22"/>
    <w:rsid w:val="008E0BF9"/>
    <w:rsid w:val="008F1E6D"/>
    <w:rsid w:val="00901B26"/>
    <w:rsid w:val="00910A10"/>
    <w:rsid w:val="009137B6"/>
    <w:rsid w:val="009266B8"/>
    <w:rsid w:val="00937995"/>
    <w:rsid w:val="009467EF"/>
    <w:rsid w:val="00950324"/>
    <w:rsid w:val="00961B47"/>
    <w:rsid w:val="009821FB"/>
    <w:rsid w:val="0099305E"/>
    <w:rsid w:val="009A1ABC"/>
    <w:rsid w:val="009A43D1"/>
    <w:rsid w:val="009B17D8"/>
    <w:rsid w:val="009B28D8"/>
    <w:rsid w:val="00A02156"/>
    <w:rsid w:val="00A06281"/>
    <w:rsid w:val="00A10A6E"/>
    <w:rsid w:val="00A11AE1"/>
    <w:rsid w:val="00A2048E"/>
    <w:rsid w:val="00A216DC"/>
    <w:rsid w:val="00A30CF1"/>
    <w:rsid w:val="00A34C96"/>
    <w:rsid w:val="00A42665"/>
    <w:rsid w:val="00A50418"/>
    <w:rsid w:val="00A62440"/>
    <w:rsid w:val="00A74B90"/>
    <w:rsid w:val="00A75278"/>
    <w:rsid w:val="00A80216"/>
    <w:rsid w:val="00AA3F20"/>
    <w:rsid w:val="00AB479A"/>
    <w:rsid w:val="00AB5A09"/>
    <w:rsid w:val="00AF3218"/>
    <w:rsid w:val="00AF5034"/>
    <w:rsid w:val="00AF746E"/>
    <w:rsid w:val="00B01C2D"/>
    <w:rsid w:val="00B15D71"/>
    <w:rsid w:val="00B17EDA"/>
    <w:rsid w:val="00B17F60"/>
    <w:rsid w:val="00B23F95"/>
    <w:rsid w:val="00B25F02"/>
    <w:rsid w:val="00B275D1"/>
    <w:rsid w:val="00B27D9F"/>
    <w:rsid w:val="00B31FBC"/>
    <w:rsid w:val="00B35115"/>
    <w:rsid w:val="00B42D45"/>
    <w:rsid w:val="00B43E09"/>
    <w:rsid w:val="00B54B81"/>
    <w:rsid w:val="00B57327"/>
    <w:rsid w:val="00B663D7"/>
    <w:rsid w:val="00B778AF"/>
    <w:rsid w:val="00B91859"/>
    <w:rsid w:val="00BB6A6C"/>
    <w:rsid w:val="00BC5FA7"/>
    <w:rsid w:val="00BC6A8A"/>
    <w:rsid w:val="00BD0F12"/>
    <w:rsid w:val="00BF513B"/>
    <w:rsid w:val="00BF7A14"/>
    <w:rsid w:val="00C13B81"/>
    <w:rsid w:val="00C348A2"/>
    <w:rsid w:val="00C40277"/>
    <w:rsid w:val="00C57E00"/>
    <w:rsid w:val="00C876D6"/>
    <w:rsid w:val="00C96E05"/>
    <w:rsid w:val="00C96E6E"/>
    <w:rsid w:val="00CA08F1"/>
    <w:rsid w:val="00CA2454"/>
    <w:rsid w:val="00CB748B"/>
    <w:rsid w:val="00CC3996"/>
    <w:rsid w:val="00CD1FDB"/>
    <w:rsid w:val="00CE48FF"/>
    <w:rsid w:val="00D00252"/>
    <w:rsid w:val="00D132B2"/>
    <w:rsid w:val="00D149B4"/>
    <w:rsid w:val="00D1639C"/>
    <w:rsid w:val="00D208CC"/>
    <w:rsid w:val="00D217DE"/>
    <w:rsid w:val="00D218F3"/>
    <w:rsid w:val="00D2621A"/>
    <w:rsid w:val="00D31009"/>
    <w:rsid w:val="00D3661C"/>
    <w:rsid w:val="00D37AA4"/>
    <w:rsid w:val="00D453FA"/>
    <w:rsid w:val="00D63B39"/>
    <w:rsid w:val="00D7072E"/>
    <w:rsid w:val="00D71437"/>
    <w:rsid w:val="00D74759"/>
    <w:rsid w:val="00D755DC"/>
    <w:rsid w:val="00D80A15"/>
    <w:rsid w:val="00D83413"/>
    <w:rsid w:val="00D83FF3"/>
    <w:rsid w:val="00D840C6"/>
    <w:rsid w:val="00D916DF"/>
    <w:rsid w:val="00D96D04"/>
    <w:rsid w:val="00DB5EEB"/>
    <w:rsid w:val="00DC15AD"/>
    <w:rsid w:val="00DC31E6"/>
    <w:rsid w:val="00DD1722"/>
    <w:rsid w:val="00DD670C"/>
    <w:rsid w:val="00DD784F"/>
    <w:rsid w:val="00DE3E38"/>
    <w:rsid w:val="00DE630B"/>
    <w:rsid w:val="00E1130F"/>
    <w:rsid w:val="00E14582"/>
    <w:rsid w:val="00E35C4A"/>
    <w:rsid w:val="00E62C73"/>
    <w:rsid w:val="00E703C8"/>
    <w:rsid w:val="00E76681"/>
    <w:rsid w:val="00E777CB"/>
    <w:rsid w:val="00E8124D"/>
    <w:rsid w:val="00E8394D"/>
    <w:rsid w:val="00E903A9"/>
    <w:rsid w:val="00E97EC2"/>
    <w:rsid w:val="00EA004A"/>
    <w:rsid w:val="00EA2436"/>
    <w:rsid w:val="00EA6369"/>
    <w:rsid w:val="00EB46FF"/>
    <w:rsid w:val="00ED16A1"/>
    <w:rsid w:val="00ED238C"/>
    <w:rsid w:val="00ED628E"/>
    <w:rsid w:val="00ED6D89"/>
    <w:rsid w:val="00EE3729"/>
    <w:rsid w:val="00F01208"/>
    <w:rsid w:val="00F02786"/>
    <w:rsid w:val="00F04884"/>
    <w:rsid w:val="00F07F8E"/>
    <w:rsid w:val="00F14512"/>
    <w:rsid w:val="00F21F19"/>
    <w:rsid w:val="00F226E7"/>
    <w:rsid w:val="00F35001"/>
    <w:rsid w:val="00F400DD"/>
    <w:rsid w:val="00F40299"/>
    <w:rsid w:val="00F4486C"/>
    <w:rsid w:val="00F46C28"/>
    <w:rsid w:val="00F61A6C"/>
    <w:rsid w:val="00F75102"/>
    <w:rsid w:val="00F81FD0"/>
    <w:rsid w:val="00F8433B"/>
    <w:rsid w:val="00F975E1"/>
    <w:rsid w:val="00FA0ACD"/>
    <w:rsid w:val="00FA3F89"/>
    <w:rsid w:val="00FD03CF"/>
    <w:rsid w:val="00FD125F"/>
    <w:rsid w:val="00FD43E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C348A2"/>
    <w:pPr>
      <w:keepNext/>
      <w:keepLines/>
      <w:numPr>
        <w:numId w:val="16"/>
      </w:numPr>
      <w:spacing w:before="240"/>
      <w:outlineLvl w:val="0"/>
    </w:pPr>
    <w:rPr>
      <w:rFonts w:ascii="Verdana" w:eastAsiaTheme="majorEastAsia" w:hAnsi="Verdana" w:cstheme="majorBidi"/>
      <w:b/>
      <w:sz w:val="22"/>
      <w:szCs w:val="32"/>
    </w:rPr>
  </w:style>
  <w:style w:type="paragraph" w:styleId="Ttulo2">
    <w:name w:val="heading 2"/>
    <w:basedOn w:val="Normal"/>
    <w:next w:val="Normal"/>
    <w:link w:val="Ttulo2Car"/>
    <w:autoRedefine/>
    <w:uiPriority w:val="9"/>
    <w:unhideWhenUsed/>
    <w:qFormat/>
    <w:rsid w:val="00B15D71"/>
    <w:pPr>
      <w:keepNext/>
      <w:keepLines/>
      <w:numPr>
        <w:ilvl w:val="1"/>
        <w:numId w:val="16"/>
      </w:numPr>
      <w:spacing w:before="40"/>
      <w:outlineLvl w:val="1"/>
    </w:pPr>
    <w:rPr>
      <w:rFonts w:ascii="Verdana" w:eastAsiaTheme="majorEastAsia" w:hAnsi="Verdana" w:cstheme="majorBidi"/>
      <w:b/>
      <w:color w:val="000000" w:themeColor="text1"/>
      <w:sz w:val="22"/>
      <w:szCs w:val="26"/>
    </w:rPr>
  </w:style>
  <w:style w:type="paragraph" w:styleId="Ttulo3">
    <w:name w:val="heading 3"/>
    <w:basedOn w:val="Normal"/>
    <w:next w:val="Normal"/>
    <w:link w:val="Ttulo3Car"/>
    <w:uiPriority w:val="9"/>
    <w:unhideWhenUsed/>
    <w:qFormat/>
    <w:rsid w:val="00C348A2"/>
    <w:pPr>
      <w:keepNext/>
      <w:keepLines/>
      <w:numPr>
        <w:ilvl w:val="2"/>
        <w:numId w:val="16"/>
      </w:numPr>
      <w:spacing w:before="40"/>
      <w:outlineLvl w:val="2"/>
    </w:pPr>
    <w:rPr>
      <w:rFonts w:ascii="Verdana" w:eastAsiaTheme="majorEastAsia" w:hAnsi="Verdana" w:cstheme="majorBidi"/>
      <w:b/>
      <w:color w:val="000000" w:themeColor="text1"/>
      <w:sz w:val="22"/>
    </w:rPr>
  </w:style>
  <w:style w:type="paragraph" w:styleId="Ttulo4">
    <w:name w:val="heading 4"/>
    <w:basedOn w:val="Normal"/>
    <w:next w:val="Normal"/>
    <w:link w:val="Ttulo4Car"/>
    <w:uiPriority w:val="9"/>
    <w:semiHidden/>
    <w:unhideWhenUsed/>
    <w:qFormat/>
    <w:rsid w:val="005A4964"/>
    <w:pPr>
      <w:keepNext/>
      <w:numPr>
        <w:ilvl w:val="3"/>
        <w:numId w:val="16"/>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C348A2"/>
    <w:pPr>
      <w:keepNext/>
      <w:keepLines/>
      <w:numPr>
        <w:ilvl w:val="4"/>
        <w:numId w:val="16"/>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C348A2"/>
    <w:pPr>
      <w:keepNext/>
      <w:keepLines/>
      <w:numPr>
        <w:ilvl w:val="5"/>
        <w:numId w:val="16"/>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C348A2"/>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C348A2"/>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C348A2"/>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nhideWhenUsed/>
    <w:rsid w:val="003507A4"/>
    <w:rPr>
      <w:rFonts w:ascii="Segoe UI" w:hAnsi="Segoe UI" w:cs="Segoe UI"/>
      <w:sz w:val="18"/>
      <w:szCs w:val="18"/>
    </w:rPr>
  </w:style>
  <w:style w:type="character" w:customStyle="1" w:styleId="TextodegloboCar">
    <w:name w:val="Texto de globo Car"/>
    <w:basedOn w:val="Fuentedeprrafopredeter"/>
    <w:link w:val="Textodeglobo"/>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DC1">
    <w:name w:val="toc 1"/>
    <w:basedOn w:val="Normal"/>
    <w:next w:val="Normal"/>
    <w:autoRedefine/>
    <w:uiPriority w:val="39"/>
    <w:unhideWhenUsed/>
    <w:rsid w:val="00F35001"/>
    <w:pPr>
      <w:tabs>
        <w:tab w:val="left" w:pos="440"/>
        <w:tab w:val="right" w:leader="dot" w:pos="9062"/>
      </w:tabs>
      <w:spacing w:after="100" w:line="276" w:lineRule="auto"/>
    </w:pPr>
    <w:rPr>
      <w:rFonts w:ascii="Montserrat" w:hAnsi="Montserrat"/>
      <w:b/>
      <w:bCs/>
      <w:noProof/>
    </w:rPr>
  </w:style>
  <w:style w:type="character" w:customStyle="1" w:styleId="Ttulo1Car">
    <w:name w:val="Título 1 Car"/>
    <w:basedOn w:val="Fuentedeprrafopredeter"/>
    <w:link w:val="Ttulo1"/>
    <w:rsid w:val="00C348A2"/>
    <w:rPr>
      <w:rFonts w:ascii="Verdana" w:eastAsiaTheme="majorEastAsia" w:hAnsi="Verdana" w:cstheme="majorBidi"/>
      <w:b/>
      <w:sz w:val="22"/>
      <w:szCs w:val="32"/>
    </w:rPr>
  </w:style>
  <w:style w:type="paragraph" w:styleId="TtuloTDC">
    <w:name w:val="TOC Heading"/>
    <w:basedOn w:val="Ttulo1"/>
    <w:next w:val="Normal"/>
    <w:uiPriority w:val="39"/>
    <w:unhideWhenUsed/>
    <w:qFormat/>
    <w:rsid w:val="001528A4"/>
    <w:pPr>
      <w:numPr>
        <w:numId w:val="0"/>
      </w:numPr>
      <w:spacing w:line="360" w:lineRule="auto"/>
      <w:jc w:val="both"/>
      <w:outlineLvl w:val="9"/>
    </w:pPr>
    <w:rPr>
      <w:b w:val="0"/>
    </w:rPr>
  </w:style>
  <w:style w:type="paragraph" w:styleId="TDC2">
    <w:name w:val="toc 2"/>
    <w:basedOn w:val="Normal"/>
    <w:next w:val="Normal"/>
    <w:autoRedefine/>
    <w:uiPriority w:val="39"/>
    <w:unhideWhenUsed/>
    <w:rsid w:val="005E7609"/>
    <w:pPr>
      <w:spacing w:after="100" w:line="276" w:lineRule="auto"/>
      <w:ind w:left="220"/>
    </w:pPr>
    <w:rPr>
      <w:rFonts w:ascii="Montserrat" w:hAnsi="Montserrat"/>
      <w:b/>
      <w:szCs w:val="22"/>
    </w:rPr>
  </w:style>
  <w:style w:type="paragraph" w:styleId="TDC3">
    <w:name w:val="toc 3"/>
    <w:basedOn w:val="Normal"/>
    <w:next w:val="Normal"/>
    <w:autoRedefine/>
    <w:uiPriority w:val="39"/>
    <w:unhideWhenUsed/>
    <w:rsid w:val="001528A4"/>
    <w:pPr>
      <w:spacing w:after="100" w:line="276" w:lineRule="auto"/>
      <w:ind w:left="440"/>
    </w:pPr>
    <w:rPr>
      <w:rFonts w:ascii="Arial Narrow" w:hAnsi="Arial Narrow"/>
      <w:sz w:val="22"/>
      <w:szCs w:val="22"/>
    </w:rPr>
  </w:style>
  <w:style w:type="character" w:customStyle="1" w:styleId="Ttulo2Car">
    <w:name w:val="Título 2 Car"/>
    <w:basedOn w:val="Fuentedeprrafopredeter"/>
    <w:link w:val="Ttulo2"/>
    <w:uiPriority w:val="9"/>
    <w:rsid w:val="00B15D71"/>
    <w:rPr>
      <w:rFonts w:ascii="Verdana" w:eastAsiaTheme="majorEastAsia" w:hAnsi="Verdana" w:cstheme="majorBidi"/>
      <w:b/>
      <w:color w:val="000000" w:themeColor="text1"/>
      <w:sz w:val="22"/>
      <w:szCs w:val="26"/>
    </w:rPr>
  </w:style>
  <w:style w:type="table" w:styleId="Tablaconcuadrcula">
    <w:name w:val="Table Grid"/>
    <w:basedOn w:val="Tablanormal"/>
    <w:uiPriority w:val="59"/>
    <w:rsid w:val="001528A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C348A2"/>
    <w:rPr>
      <w:rFonts w:ascii="Verdana" w:eastAsiaTheme="majorEastAsia" w:hAnsi="Verdana" w:cstheme="majorBidi"/>
      <w:b/>
      <w:color w:val="000000" w:themeColor="text1"/>
      <w:sz w:val="22"/>
    </w:rPr>
  </w:style>
  <w:style w:type="paragraph" w:customStyle="1" w:styleId="Cuerpo">
    <w:name w:val="Cuerpo"/>
    <w:rsid w:val="00F4486C"/>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CO"/>
    </w:rPr>
  </w:style>
  <w:style w:type="paragraph" w:styleId="Textonotapie">
    <w:name w:val="footnote text"/>
    <w:basedOn w:val="Normal"/>
    <w:link w:val="TextonotapieCar"/>
    <w:uiPriority w:val="99"/>
    <w:semiHidden/>
    <w:unhideWhenUsed/>
    <w:rsid w:val="00F4486C"/>
    <w:rPr>
      <w:rFonts w:ascii="Arial Narrow" w:hAnsi="Arial Narrow"/>
      <w:sz w:val="20"/>
      <w:szCs w:val="20"/>
    </w:rPr>
  </w:style>
  <w:style w:type="character" w:customStyle="1" w:styleId="TextonotapieCar">
    <w:name w:val="Texto nota pie Car"/>
    <w:basedOn w:val="Fuentedeprrafopredeter"/>
    <w:link w:val="Textonotapie"/>
    <w:uiPriority w:val="99"/>
    <w:semiHidden/>
    <w:rsid w:val="00F4486C"/>
    <w:rPr>
      <w:rFonts w:ascii="Arial Narrow" w:hAnsi="Arial Narrow"/>
      <w:sz w:val="20"/>
      <w:szCs w:val="20"/>
    </w:rPr>
  </w:style>
  <w:style w:type="character" w:styleId="Refdenotaalpie">
    <w:name w:val="footnote reference"/>
    <w:basedOn w:val="Fuentedeprrafopredeter"/>
    <w:uiPriority w:val="99"/>
    <w:semiHidden/>
    <w:unhideWhenUsed/>
    <w:rsid w:val="00F4486C"/>
    <w:rPr>
      <w:vertAlign w:val="superscript"/>
    </w:rPr>
  </w:style>
  <w:style w:type="paragraph" w:styleId="Sinespaciado">
    <w:name w:val="No Spacing"/>
    <w:link w:val="SinespaciadoCar"/>
    <w:qFormat/>
    <w:rsid w:val="00B57327"/>
    <w:rPr>
      <w:rFonts w:ascii="Arial Narrow" w:hAnsi="Arial Narrow"/>
      <w:sz w:val="22"/>
      <w:szCs w:val="22"/>
    </w:rPr>
  </w:style>
  <w:style w:type="character" w:customStyle="1" w:styleId="SinespaciadoCar">
    <w:name w:val="Sin espaciado Car"/>
    <w:basedOn w:val="Fuentedeprrafopredeter"/>
    <w:link w:val="Sinespaciado"/>
    <w:uiPriority w:val="1"/>
    <w:rsid w:val="00B57327"/>
    <w:rPr>
      <w:rFonts w:ascii="Arial Narrow" w:hAnsi="Arial Narrow"/>
      <w:sz w:val="22"/>
      <w:szCs w:val="22"/>
    </w:rPr>
  </w:style>
  <w:style w:type="character" w:styleId="Hipervnculo">
    <w:name w:val="Hyperlink"/>
    <w:uiPriority w:val="99"/>
    <w:rsid w:val="00780926"/>
    <w:rPr>
      <w:color w:val="0000FF"/>
      <w:u w:val="single"/>
    </w:rPr>
  </w:style>
  <w:style w:type="paragraph" w:styleId="Ttulo">
    <w:name w:val="Title"/>
    <w:basedOn w:val="Normal"/>
    <w:link w:val="TtuloCar"/>
    <w:rsid w:val="00780926"/>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780926"/>
    <w:rPr>
      <w:rFonts w:ascii="Arial" w:eastAsia="Times New Roman" w:hAnsi="Arial" w:cs="Times New Roman"/>
      <w:b/>
      <w:szCs w:val="20"/>
      <w:lang w:eastAsia="es-ES"/>
    </w:rPr>
  </w:style>
  <w:style w:type="paragraph" w:customStyle="1" w:styleId="QMH-Standard">
    <w:name w:val="QMH-Standard"/>
    <w:rsid w:val="00780926"/>
    <w:pPr>
      <w:tabs>
        <w:tab w:val="left" w:pos="1418"/>
        <w:tab w:val="left" w:pos="2268"/>
      </w:tabs>
      <w:ind w:left="1134" w:right="567"/>
      <w:jc w:val="both"/>
    </w:pPr>
    <w:rPr>
      <w:rFonts w:ascii="Times New Roman" w:eastAsia="Times New Roman" w:hAnsi="Times New Roman" w:cs="Times New Roman"/>
      <w:szCs w:val="20"/>
      <w:lang w:val="es-ES_tradnl" w:eastAsia="es-ES"/>
    </w:rPr>
  </w:style>
  <w:style w:type="paragraph" w:customStyle="1" w:styleId="Estilo1">
    <w:name w:val="Estilo1"/>
    <w:basedOn w:val="Normal"/>
    <w:link w:val="Estilo1Car"/>
    <w:qFormat/>
    <w:rsid w:val="00780926"/>
    <w:pPr>
      <w:suppressAutoHyphens/>
      <w:autoSpaceDN w:val="0"/>
      <w:spacing w:line="276" w:lineRule="auto"/>
      <w:jc w:val="both"/>
      <w:textAlignment w:val="baseline"/>
    </w:pPr>
    <w:rPr>
      <w:rFonts w:ascii="Calibri" w:eastAsia="Calibri" w:hAnsi="Calibri" w:cs="Calibri"/>
      <w:sz w:val="22"/>
      <w:szCs w:val="22"/>
      <w:lang w:eastAsia="es-CO"/>
    </w:rPr>
  </w:style>
  <w:style w:type="character" w:customStyle="1" w:styleId="span">
    <w:name w:val="span"/>
    <w:rsid w:val="00780926"/>
  </w:style>
  <w:style w:type="character" w:customStyle="1" w:styleId="Estilo1Car">
    <w:name w:val="Estilo1 Car"/>
    <w:link w:val="Estilo1"/>
    <w:rsid w:val="00780926"/>
    <w:rPr>
      <w:rFonts w:ascii="Calibri" w:eastAsia="Calibri" w:hAnsi="Calibri" w:cs="Calibri"/>
      <w:sz w:val="22"/>
      <w:szCs w:val="22"/>
      <w:lang w:eastAsia="es-CO"/>
    </w:rPr>
  </w:style>
  <w:style w:type="character" w:styleId="Refdecomentario">
    <w:name w:val="annotation reference"/>
    <w:uiPriority w:val="99"/>
    <w:semiHidden/>
    <w:unhideWhenUsed/>
    <w:rsid w:val="00780926"/>
    <w:rPr>
      <w:sz w:val="16"/>
      <w:szCs w:val="16"/>
    </w:rPr>
  </w:style>
  <w:style w:type="paragraph" w:styleId="Textocomentario">
    <w:name w:val="annotation text"/>
    <w:basedOn w:val="Normal"/>
    <w:link w:val="TextocomentarioCar"/>
    <w:uiPriority w:val="99"/>
    <w:semiHidden/>
    <w:unhideWhenUsed/>
    <w:rsid w:val="00780926"/>
    <w:pPr>
      <w:suppressAutoHyphens/>
      <w:autoSpaceDN w:val="0"/>
      <w:textAlignment w:val="baseline"/>
    </w:pPr>
    <w:rPr>
      <w:rFonts w:ascii="Calibri" w:eastAsia="Calibri" w:hAnsi="Calibri" w:cs="Calibri"/>
      <w:sz w:val="20"/>
      <w:szCs w:val="20"/>
      <w:lang w:eastAsia="es-CO"/>
    </w:rPr>
  </w:style>
  <w:style w:type="character" w:customStyle="1" w:styleId="TextocomentarioCar">
    <w:name w:val="Texto comentario Car"/>
    <w:basedOn w:val="Fuentedeprrafopredeter"/>
    <w:link w:val="Textocomentario"/>
    <w:uiPriority w:val="99"/>
    <w:semiHidden/>
    <w:rsid w:val="00780926"/>
    <w:rPr>
      <w:rFonts w:ascii="Calibri" w:eastAsia="Calibri" w:hAnsi="Calibri" w:cs="Calibri"/>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780926"/>
    <w:rPr>
      <w:b/>
      <w:bCs/>
    </w:rPr>
  </w:style>
  <w:style w:type="character" w:customStyle="1" w:styleId="AsuntodelcomentarioCar">
    <w:name w:val="Asunto del comentario Car"/>
    <w:basedOn w:val="TextocomentarioCar"/>
    <w:link w:val="Asuntodelcomentario"/>
    <w:uiPriority w:val="99"/>
    <w:semiHidden/>
    <w:rsid w:val="00780926"/>
    <w:rPr>
      <w:rFonts w:ascii="Calibri" w:eastAsia="Calibri" w:hAnsi="Calibri" w:cs="Calibri"/>
      <w:b/>
      <w:bCs/>
      <w:sz w:val="20"/>
      <w:szCs w:val="20"/>
      <w:lang w:eastAsia="es-CO"/>
    </w:rPr>
  </w:style>
  <w:style w:type="character" w:customStyle="1" w:styleId="Mencinsinresolver1">
    <w:name w:val="Mención sin resolver1"/>
    <w:uiPriority w:val="99"/>
    <w:semiHidden/>
    <w:unhideWhenUsed/>
    <w:rsid w:val="00780926"/>
    <w:rPr>
      <w:color w:val="605E5C"/>
      <w:shd w:val="clear" w:color="auto" w:fill="E1DFDD"/>
    </w:rPr>
  </w:style>
  <w:style w:type="paragraph" w:styleId="TDC9">
    <w:name w:val="toc 9"/>
    <w:basedOn w:val="Normal"/>
    <w:next w:val="Normal"/>
    <w:autoRedefine/>
    <w:uiPriority w:val="39"/>
    <w:semiHidden/>
    <w:unhideWhenUsed/>
    <w:rsid w:val="005E7609"/>
    <w:pPr>
      <w:spacing w:after="100"/>
      <w:ind w:left="1920"/>
    </w:pPr>
  </w:style>
  <w:style w:type="character" w:customStyle="1" w:styleId="ui-provider">
    <w:name w:val="ui-provider"/>
    <w:basedOn w:val="Fuentedeprrafopredeter"/>
    <w:rsid w:val="00413EEA"/>
  </w:style>
  <w:style w:type="character" w:customStyle="1" w:styleId="Ttulo5Car">
    <w:name w:val="Título 5 Car"/>
    <w:basedOn w:val="Fuentedeprrafopredeter"/>
    <w:link w:val="Ttulo5"/>
    <w:uiPriority w:val="9"/>
    <w:semiHidden/>
    <w:rsid w:val="00C348A2"/>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C348A2"/>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C348A2"/>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C348A2"/>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C348A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477843765">
      <w:bodyDiv w:val="1"/>
      <w:marLeft w:val="0"/>
      <w:marRight w:val="0"/>
      <w:marTop w:val="0"/>
      <w:marBottom w:val="0"/>
      <w:divBdr>
        <w:top w:val="none" w:sz="0" w:space="0" w:color="auto"/>
        <w:left w:val="none" w:sz="0" w:space="0" w:color="auto"/>
        <w:bottom w:val="none" w:sz="0" w:space="0" w:color="auto"/>
        <w:right w:val="none" w:sz="0" w:space="0" w:color="auto"/>
      </w:divBdr>
    </w:div>
    <w:div w:id="19779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21"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34"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29"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11" Type="http://schemas.openxmlformats.org/officeDocument/2006/relationships/hyperlink" Target="https://sedeelectronica.supervigilancia.gov.co/SedeElectronica" TargetMode="External"/><Relationship Id="rId24"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32"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37" Type="http://schemas.openxmlformats.org/officeDocument/2006/relationships/image" Target="media/image1.png"/><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png"/><Relationship Id="rId5" Type="http://schemas.openxmlformats.org/officeDocument/2006/relationships/webSettings" Target="webSettings.xml"/><Relationship Id="rId61" Type="http://schemas.openxmlformats.org/officeDocument/2006/relationships/image" Target="media/image25.png"/><Relationship Id="rId19"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14"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22"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27"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30"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35"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image" Target="media/image20.png"/><Relationship Id="rId64" Type="http://schemas.openxmlformats.org/officeDocument/2006/relationships/fontTable" Target="fontTable.xml"/><Relationship Id="rId8" Type="http://schemas.openxmlformats.org/officeDocument/2006/relationships/hyperlink" Target="mailto:contactenos@supervigilancia.gov.co" TargetMode="Externa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hyperlink" Target="mailto:contactenos@supervigilancia.gov.co" TargetMode="External"/><Relationship Id="rId17"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25"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33"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38" Type="http://schemas.openxmlformats.org/officeDocument/2006/relationships/image" Target="media/image2.png"/><Relationship Id="rId46" Type="http://schemas.openxmlformats.org/officeDocument/2006/relationships/image" Target="media/image10.png"/><Relationship Id="rId59" Type="http://schemas.openxmlformats.org/officeDocument/2006/relationships/image" Target="media/image23.png"/><Relationship Id="rId20"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41" Type="http://schemas.openxmlformats.org/officeDocument/2006/relationships/image" Target="media/image5.png"/><Relationship Id="rId54" Type="http://schemas.openxmlformats.org/officeDocument/2006/relationships/image" Target="media/image18.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23"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28"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36"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49" Type="http://schemas.openxmlformats.org/officeDocument/2006/relationships/image" Target="media/image13.png"/><Relationship Id="rId57" Type="http://schemas.openxmlformats.org/officeDocument/2006/relationships/image" Target="media/image21.png"/><Relationship Id="rId10" Type="http://schemas.openxmlformats.org/officeDocument/2006/relationships/hyperlink" Target="mailto:correspondencia@supervigilancia.gov.co" TargetMode="External"/><Relationship Id="rId31"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44" Type="http://schemas.openxmlformats.org/officeDocument/2006/relationships/image" Target="media/image8.png"/><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ntactenos@supervigilancia.gov.co" TargetMode="External"/><Relationship Id="rId13" Type="http://schemas.openxmlformats.org/officeDocument/2006/relationships/hyperlink" Target="mailto:notificacionesjudiciales@supervigilancia.gov.co" TargetMode="External"/><Relationship Id="rId18" Type="http://schemas.openxmlformats.org/officeDocument/2006/relationships/hyperlink" Target="https://usc-word-edit.officeapps.live.com/we/wordeditorframe.aspx?ui=es-ES&amp;rs=es-ES&amp;wopisrc=https%3A%2F%2Fsupervigilanciagovco-my.sharepoint.com%2Fpersonal%2Fmcuero_supervigilancia_gov_co%2F_vti_bin%2Fwopi.ashx%2Ffiles%2F18bd7023428240ca986709bfeed09576&amp;wdenableroaming=1&amp;wdfr=1&amp;mscc=1&amp;wdodb=1&amp;hid=F0111BA1-304A-4000-FCB1-CC5D096918D6.0&amp;uih=sharepointcom&amp;wdlcid=es-ES&amp;jsapi=1&amp;jsapiver=v2&amp;corrid=266486b3-4da4-d126-4df3-07efbf995a11&amp;usid=266486b3-4da4-d126-4df3-07efbf995a11&amp;newsession=1&amp;sftc=1&amp;uihit=docaspx&amp;muv=1&amp;cac=1&amp;sams=1&amp;mtf=1&amp;sfp=1&amp;sdp=1&amp;hch=1&amp;hwfh=1&amp;dchat=1&amp;sc=%7B%22pmo%22%3A%22https%3A%2F%2Fsupervigilanciagovco-my.sharepoint.com%22%2C%22pmshare%22%3Atrue%7D&amp;ctp=LeastProtected&amp;rct=Normal&amp;wdorigin=ItemsView&amp;wdhostclicktime=1712063653640&amp;instantedit=1&amp;wopicomplete=1&amp;wdredirectionreason=Unified_SingleFlush" TargetMode="External"/><Relationship Id="rId3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Seg17</b:Tag>
    <b:SourceType>InternetSite</b:SourceType>
    <b:Guid>{319587D7-38DE-4652-BCDF-D060DD7609D6}</b:Guid>
    <b:Title>Seguridad Superior</b:Title>
    <b:Year>2017</b:Year>
    <b:Author>
      <b:Author>
        <b:NameList>
          <b:Person>
            <b:Last>Superior</b:Last>
            <b:First>Seguridad</b:First>
            <b:Middle>Privada</b:Middle>
          </b:Person>
        </b:NameList>
      </b:Author>
    </b:Author>
    <b:URL>https://www.seguridadsuperior.com.co/seguridad-privada-en-colombia</b:URL>
    <b:RefOrder>1</b:RefOrder>
  </b:Source>
</b:Sources>
</file>

<file path=customXml/itemProps1.xml><?xml version="1.0" encoding="utf-8"?>
<ds:datastoreItem xmlns:ds="http://schemas.openxmlformats.org/officeDocument/2006/customXml" ds:itemID="{86EBC8C4-66EE-4582-8A99-FFB67953D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10349</Words>
  <Characters>56922</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DIAGNOSTICO INTEGRAL DE ARCHIVO</vt:lpstr>
    </vt:vector>
  </TitlesOfParts>
  <Company/>
  <LinksUpToDate>false</LinksUpToDate>
  <CharactersWithSpaces>67137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DIAGNOSTICO INTEGRAL DE ARCHIVO</dc:title>
  <dc:subject/>
  <dc:creator>Microsoft Office User</dc:creator>
  <cp:keywords/>
  <dc:description/>
  <cp:lastModifiedBy>Monica Maria Garcia Penuela</cp:lastModifiedBy>
  <cp:revision>2</cp:revision>
  <cp:lastPrinted>2023-06-29T15:02:00Z</cp:lastPrinted>
  <dcterms:created xsi:type="dcterms:W3CDTF">2024-12-10T14:51:00Z</dcterms:created>
  <dcterms:modified xsi:type="dcterms:W3CDTF">2024-12-10T14:51:00Z</dcterms:modified>
</cp:coreProperties>
</file>