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D20F8" w14:textId="77777777" w:rsidR="009C1A5E" w:rsidRPr="004E0FF1" w:rsidRDefault="009C1A5E" w:rsidP="009C1A5E">
      <w:pPr>
        <w:rPr>
          <w:rFonts w:ascii="Verdana" w:hAnsi="Verdana" w:cs="Arial"/>
          <w:sz w:val="22"/>
          <w:szCs w:val="22"/>
        </w:rPr>
      </w:pPr>
    </w:p>
    <w:p w14:paraId="58B6C161" w14:textId="77777777" w:rsidR="009C1A5E" w:rsidRPr="004E0FF1" w:rsidRDefault="009C1A5E" w:rsidP="009C1A5E">
      <w:pPr>
        <w:rPr>
          <w:rFonts w:ascii="Verdana" w:hAnsi="Verdana" w:cs="Arial"/>
          <w:sz w:val="22"/>
          <w:szCs w:val="22"/>
        </w:rPr>
      </w:pPr>
    </w:p>
    <w:p w14:paraId="762586AB" w14:textId="77777777" w:rsidR="009C1A5E" w:rsidRPr="004E0FF1" w:rsidRDefault="009C1A5E" w:rsidP="009C1A5E">
      <w:pPr>
        <w:rPr>
          <w:rFonts w:ascii="Verdana" w:hAnsi="Verdana" w:cs="Arial"/>
          <w:sz w:val="22"/>
          <w:szCs w:val="22"/>
        </w:rPr>
      </w:pPr>
    </w:p>
    <w:p w14:paraId="18AC458F" w14:textId="77777777" w:rsidR="009C1A5E" w:rsidRPr="004E0FF1" w:rsidRDefault="009C1A5E" w:rsidP="009C1A5E">
      <w:pPr>
        <w:rPr>
          <w:rFonts w:ascii="Verdana" w:hAnsi="Verdana" w:cs="Arial"/>
          <w:sz w:val="22"/>
          <w:szCs w:val="22"/>
        </w:rPr>
      </w:pPr>
    </w:p>
    <w:p w14:paraId="23F5471B" w14:textId="77777777" w:rsidR="009C1A5E" w:rsidRPr="004E0FF1" w:rsidRDefault="009C1A5E" w:rsidP="009C1A5E">
      <w:pPr>
        <w:rPr>
          <w:rFonts w:ascii="Verdana" w:hAnsi="Verdana" w:cs="Arial"/>
          <w:sz w:val="22"/>
          <w:szCs w:val="22"/>
        </w:rPr>
      </w:pPr>
    </w:p>
    <w:p w14:paraId="13B5AD94" w14:textId="77777777" w:rsidR="009C1A5E" w:rsidRPr="004E0FF1" w:rsidRDefault="009C1A5E" w:rsidP="009C1A5E">
      <w:pPr>
        <w:jc w:val="center"/>
        <w:rPr>
          <w:rFonts w:ascii="Verdana" w:hAnsi="Verdana" w:cs="Arial"/>
          <w:b/>
          <w:sz w:val="22"/>
          <w:szCs w:val="22"/>
        </w:rPr>
      </w:pPr>
      <w:r w:rsidRPr="004E0FF1">
        <w:rPr>
          <w:rFonts w:ascii="Verdana" w:hAnsi="Verdana" w:cs="Arial"/>
          <w:b/>
          <w:sz w:val="22"/>
          <w:szCs w:val="22"/>
        </w:rPr>
        <w:t>SUPERINTENDENCIA DE VIGILANCIA Y SEGURIDAD PRIVADA</w:t>
      </w:r>
    </w:p>
    <w:p w14:paraId="3BD0C748" w14:textId="77777777" w:rsidR="009C1A5E" w:rsidRPr="004E0FF1" w:rsidRDefault="009C1A5E" w:rsidP="009C1A5E">
      <w:pPr>
        <w:jc w:val="center"/>
        <w:rPr>
          <w:rFonts w:ascii="Verdana" w:hAnsi="Verdana" w:cs="Arial"/>
          <w:sz w:val="22"/>
          <w:szCs w:val="22"/>
        </w:rPr>
      </w:pPr>
    </w:p>
    <w:p w14:paraId="5379D7B1" w14:textId="77777777" w:rsidR="009C1A5E" w:rsidRPr="004E0FF1" w:rsidRDefault="009C1A5E" w:rsidP="009C1A5E">
      <w:pPr>
        <w:jc w:val="center"/>
        <w:rPr>
          <w:rFonts w:ascii="Verdana" w:hAnsi="Verdana" w:cs="Arial"/>
          <w:sz w:val="22"/>
          <w:szCs w:val="22"/>
        </w:rPr>
      </w:pPr>
    </w:p>
    <w:p w14:paraId="04548688" w14:textId="77777777" w:rsidR="009C1A5E" w:rsidRPr="004E0FF1" w:rsidRDefault="009C1A5E" w:rsidP="009C1A5E">
      <w:pPr>
        <w:jc w:val="center"/>
        <w:rPr>
          <w:rFonts w:ascii="Verdana" w:hAnsi="Verdana" w:cs="Arial"/>
          <w:sz w:val="22"/>
          <w:szCs w:val="22"/>
        </w:rPr>
      </w:pPr>
    </w:p>
    <w:p w14:paraId="39B9D218" w14:textId="77777777" w:rsidR="009C1A5E" w:rsidRPr="004E0FF1" w:rsidRDefault="009C1A5E" w:rsidP="009C1A5E">
      <w:pPr>
        <w:jc w:val="center"/>
        <w:rPr>
          <w:rFonts w:ascii="Verdana" w:hAnsi="Verdana" w:cs="Arial"/>
          <w:sz w:val="22"/>
          <w:szCs w:val="22"/>
        </w:rPr>
      </w:pPr>
    </w:p>
    <w:p w14:paraId="28BDAF86" w14:textId="77777777" w:rsidR="009C1A5E" w:rsidRPr="004E0FF1" w:rsidRDefault="009C1A5E" w:rsidP="009C1A5E">
      <w:pPr>
        <w:jc w:val="center"/>
        <w:rPr>
          <w:rFonts w:ascii="Verdana" w:hAnsi="Verdana" w:cs="Arial"/>
          <w:sz w:val="22"/>
          <w:szCs w:val="22"/>
        </w:rPr>
      </w:pPr>
    </w:p>
    <w:p w14:paraId="10036221" w14:textId="77777777" w:rsidR="009C1A5E" w:rsidRPr="004E0FF1" w:rsidRDefault="009C1A5E" w:rsidP="009C1A5E">
      <w:pPr>
        <w:jc w:val="center"/>
        <w:rPr>
          <w:rFonts w:ascii="Verdana" w:hAnsi="Verdana" w:cs="Arial"/>
          <w:sz w:val="22"/>
          <w:szCs w:val="22"/>
        </w:rPr>
      </w:pPr>
    </w:p>
    <w:p w14:paraId="6CD8332C" w14:textId="77777777" w:rsidR="009C1A5E" w:rsidRPr="004E0FF1" w:rsidRDefault="009C1A5E" w:rsidP="009C1A5E">
      <w:pPr>
        <w:jc w:val="center"/>
        <w:rPr>
          <w:rFonts w:ascii="Verdana" w:hAnsi="Verdana" w:cs="Arial"/>
          <w:sz w:val="22"/>
          <w:szCs w:val="22"/>
        </w:rPr>
      </w:pPr>
    </w:p>
    <w:p w14:paraId="3D301F1D" w14:textId="77777777" w:rsidR="009C1A5E" w:rsidRPr="004E0FF1" w:rsidRDefault="009C1A5E" w:rsidP="009C1A5E">
      <w:pPr>
        <w:jc w:val="center"/>
        <w:rPr>
          <w:rFonts w:ascii="Verdana" w:hAnsi="Verdana" w:cs="Arial"/>
          <w:sz w:val="22"/>
          <w:szCs w:val="22"/>
        </w:rPr>
      </w:pPr>
    </w:p>
    <w:p w14:paraId="7A266663" w14:textId="77777777" w:rsidR="009C1A5E" w:rsidRPr="004E0FF1" w:rsidRDefault="009C1A5E" w:rsidP="009C1A5E">
      <w:pPr>
        <w:jc w:val="center"/>
        <w:rPr>
          <w:rFonts w:ascii="Verdana" w:hAnsi="Verdana" w:cs="Arial"/>
          <w:sz w:val="22"/>
          <w:szCs w:val="22"/>
        </w:rPr>
      </w:pPr>
    </w:p>
    <w:p w14:paraId="2E32CF6A" w14:textId="77777777" w:rsidR="009C1A5E" w:rsidRPr="004E0FF1" w:rsidRDefault="009C1A5E" w:rsidP="009C1A5E">
      <w:pPr>
        <w:jc w:val="center"/>
        <w:rPr>
          <w:rFonts w:ascii="Verdana" w:hAnsi="Verdana" w:cs="Arial"/>
          <w:sz w:val="22"/>
          <w:szCs w:val="22"/>
        </w:rPr>
      </w:pPr>
    </w:p>
    <w:p w14:paraId="6E4BDB43" w14:textId="77777777" w:rsidR="009C1A5E" w:rsidRPr="004E0FF1" w:rsidRDefault="009C1A5E" w:rsidP="009C1A5E">
      <w:pPr>
        <w:jc w:val="center"/>
        <w:rPr>
          <w:rFonts w:ascii="Verdana" w:hAnsi="Verdana" w:cs="Arial"/>
          <w:sz w:val="22"/>
          <w:szCs w:val="22"/>
        </w:rPr>
      </w:pPr>
    </w:p>
    <w:p w14:paraId="6F279DA9" w14:textId="77777777" w:rsidR="009C1A5E" w:rsidRPr="004E0FF1" w:rsidRDefault="009C1A5E" w:rsidP="009C1A5E">
      <w:pPr>
        <w:jc w:val="center"/>
        <w:rPr>
          <w:rFonts w:ascii="Verdana" w:hAnsi="Verdana" w:cs="Arial"/>
          <w:sz w:val="22"/>
          <w:szCs w:val="22"/>
        </w:rPr>
      </w:pPr>
    </w:p>
    <w:p w14:paraId="5DD85434" w14:textId="77777777" w:rsidR="009C1A5E" w:rsidRPr="004E0FF1" w:rsidRDefault="009C1A5E" w:rsidP="009C1A5E">
      <w:pPr>
        <w:jc w:val="center"/>
        <w:rPr>
          <w:rFonts w:ascii="Verdana" w:hAnsi="Verdana" w:cs="Arial"/>
          <w:sz w:val="22"/>
          <w:szCs w:val="22"/>
        </w:rPr>
      </w:pPr>
    </w:p>
    <w:p w14:paraId="4F2339D0" w14:textId="77777777" w:rsidR="009C1A5E" w:rsidRPr="004E0FF1" w:rsidRDefault="009C1A5E" w:rsidP="009C1A5E">
      <w:pPr>
        <w:autoSpaceDE w:val="0"/>
        <w:adjustRightInd w:val="0"/>
        <w:jc w:val="center"/>
        <w:rPr>
          <w:rFonts w:ascii="Verdana" w:hAnsi="Verdana" w:cs="Arial"/>
          <w:b/>
          <w:sz w:val="22"/>
          <w:szCs w:val="22"/>
        </w:rPr>
      </w:pPr>
      <w:r w:rsidRPr="004E0FF1">
        <w:rPr>
          <w:rFonts w:ascii="Verdana" w:hAnsi="Verdana" w:cs="Arial"/>
          <w:b/>
          <w:sz w:val="22"/>
          <w:szCs w:val="22"/>
        </w:rPr>
        <w:t>PROGRAMA DE NORMALIZACIÓN DE FORMAS Y FORMULARIOS</w:t>
      </w:r>
    </w:p>
    <w:p w14:paraId="156DC21F" w14:textId="77777777" w:rsidR="009C1A5E" w:rsidRPr="004E0FF1" w:rsidRDefault="009C1A5E" w:rsidP="009C1A5E">
      <w:pPr>
        <w:jc w:val="center"/>
        <w:rPr>
          <w:rFonts w:ascii="Verdana" w:hAnsi="Verdana" w:cs="Arial"/>
          <w:b/>
          <w:sz w:val="22"/>
          <w:szCs w:val="22"/>
        </w:rPr>
      </w:pPr>
      <w:r w:rsidRPr="004E0FF1">
        <w:rPr>
          <w:rFonts w:ascii="Verdana" w:hAnsi="Verdana" w:cs="Arial"/>
          <w:b/>
          <w:sz w:val="22"/>
          <w:szCs w:val="22"/>
        </w:rPr>
        <w:t>ELECTRÓNICOS</w:t>
      </w:r>
    </w:p>
    <w:p w14:paraId="2EBCE5C5" w14:textId="77777777" w:rsidR="009C1A5E" w:rsidRPr="004E0FF1" w:rsidRDefault="009C1A5E" w:rsidP="009C1A5E">
      <w:pPr>
        <w:jc w:val="center"/>
        <w:rPr>
          <w:rFonts w:ascii="Verdana" w:hAnsi="Verdana" w:cs="Arial"/>
          <w:sz w:val="22"/>
          <w:szCs w:val="22"/>
        </w:rPr>
      </w:pPr>
    </w:p>
    <w:p w14:paraId="1FC78D7C" w14:textId="77777777" w:rsidR="009C1A5E" w:rsidRPr="004E0FF1" w:rsidRDefault="009C1A5E" w:rsidP="009C1A5E">
      <w:pPr>
        <w:jc w:val="center"/>
        <w:rPr>
          <w:rFonts w:ascii="Verdana" w:hAnsi="Verdana" w:cs="Arial"/>
          <w:sz w:val="22"/>
          <w:szCs w:val="22"/>
        </w:rPr>
      </w:pPr>
    </w:p>
    <w:p w14:paraId="458B9C7F" w14:textId="77777777" w:rsidR="009C1A5E" w:rsidRPr="004E0FF1" w:rsidRDefault="009C1A5E" w:rsidP="009C1A5E">
      <w:pPr>
        <w:jc w:val="center"/>
        <w:rPr>
          <w:rFonts w:ascii="Verdana" w:hAnsi="Verdana" w:cs="Arial"/>
          <w:sz w:val="22"/>
          <w:szCs w:val="22"/>
        </w:rPr>
      </w:pPr>
    </w:p>
    <w:p w14:paraId="17FF94CC" w14:textId="77777777" w:rsidR="009C1A5E" w:rsidRPr="004E0FF1" w:rsidRDefault="009C1A5E" w:rsidP="009C1A5E">
      <w:pPr>
        <w:jc w:val="center"/>
        <w:rPr>
          <w:rFonts w:ascii="Verdana" w:hAnsi="Verdana" w:cs="Arial"/>
          <w:sz w:val="22"/>
          <w:szCs w:val="22"/>
        </w:rPr>
      </w:pPr>
    </w:p>
    <w:p w14:paraId="42FC15B9" w14:textId="77777777" w:rsidR="009C1A5E" w:rsidRPr="004E0FF1" w:rsidRDefault="009C1A5E" w:rsidP="009C1A5E">
      <w:pPr>
        <w:jc w:val="center"/>
        <w:rPr>
          <w:rFonts w:ascii="Verdana" w:hAnsi="Verdana" w:cs="Arial"/>
          <w:sz w:val="22"/>
          <w:szCs w:val="22"/>
        </w:rPr>
      </w:pPr>
    </w:p>
    <w:p w14:paraId="5BDA3C36" w14:textId="77777777" w:rsidR="009C1A5E" w:rsidRPr="004E0FF1" w:rsidRDefault="009C1A5E" w:rsidP="009C1A5E">
      <w:pPr>
        <w:jc w:val="center"/>
        <w:rPr>
          <w:rFonts w:ascii="Verdana" w:hAnsi="Verdana" w:cs="Arial"/>
          <w:sz w:val="22"/>
          <w:szCs w:val="22"/>
        </w:rPr>
      </w:pPr>
    </w:p>
    <w:p w14:paraId="5E44D3EF" w14:textId="77777777" w:rsidR="009C1A5E" w:rsidRPr="004E0FF1" w:rsidRDefault="009C1A5E" w:rsidP="009C1A5E">
      <w:pPr>
        <w:jc w:val="center"/>
        <w:rPr>
          <w:rFonts w:ascii="Verdana" w:hAnsi="Verdana" w:cs="Arial"/>
          <w:sz w:val="22"/>
          <w:szCs w:val="22"/>
        </w:rPr>
      </w:pPr>
    </w:p>
    <w:p w14:paraId="11835C62" w14:textId="77777777" w:rsidR="009C1A5E" w:rsidRPr="004E0FF1" w:rsidRDefault="009C1A5E" w:rsidP="009C1A5E">
      <w:pPr>
        <w:jc w:val="center"/>
        <w:rPr>
          <w:rFonts w:ascii="Verdana" w:hAnsi="Verdana" w:cs="Arial"/>
          <w:sz w:val="22"/>
          <w:szCs w:val="22"/>
        </w:rPr>
      </w:pPr>
    </w:p>
    <w:p w14:paraId="777BC5EF" w14:textId="77777777" w:rsidR="009C1A5E" w:rsidRPr="004E0FF1" w:rsidRDefault="009C1A5E" w:rsidP="009C1A5E">
      <w:pPr>
        <w:rPr>
          <w:rFonts w:ascii="Verdana" w:hAnsi="Verdana" w:cs="Arial"/>
          <w:sz w:val="22"/>
          <w:szCs w:val="22"/>
        </w:rPr>
      </w:pPr>
    </w:p>
    <w:p w14:paraId="626553B7" w14:textId="77777777" w:rsidR="009C1A5E" w:rsidRPr="004E0FF1" w:rsidRDefault="009C1A5E" w:rsidP="009C1A5E">
      <w:pPr>
        <w:jc w:val="center"/>
        <w:rPr>
          <w:rFonts w:ascii="Verdana" w:hAnsi="Verdana" w:cs="Arial"/>
          <w:sz w:val="22"/>
          <w:szCs w:val="22"/>
        </w:rPr>
      </w:pPr>
    </w:p>
    <w:p w14:paraId="644970EA" w14:textId="77777777" w:rsidR="009C1A5E" w:rsidRPr="004E0FF1" w:rsidRDefault="009C1A5E" w:rsidP="009C1A5E">
      <w:pPr>
        <w:jc w:val="center"/>
        <w:rPr>
          <w:rFonts w:ascii="Verdana" w:hAnsi="Verdana" w:cs="Arial"/>
          <w:sz w:val="22"/>
          <w:szCs w:val="22"/>
        </w:rPr>
      </w:pPr>
    </w:p>
    <w:p w14:paraId="707DAE40" w14:textId="77777777" w:rsidR="009C1A5E" w:rsidRPr="004E0FF1" w:rsidRDefault="009C1A5E" w:rsidP="009C1A5E">
      <w:pPr>
        <w:jc w:val="center"/>
        <w:rPr>
          <w:rFonts w:ascii="Verdana" w:hAnsi="Verdana" w:cs="Arial"/>
          <w:sz w:val="22"/>
          <w:szCs w:val="22"/>
        </w:rPr>
      </w:pPr>
    </w:p>
    <w:p w14:paraId="2092C703" w14:textId="77777777" w:rsidR="009C1A5E" w:rsidRPr="004E0FF1" w:rsidRDefault="009C1A5E" w:rsidP="009C1A5E">
      <w:pPr>
        <w:jc w:val="center"/>
        <w:rPr>
          <w:rFonts w:ascii="Verdana" w:hAnsi="Verdana" w:cs="Arial"/>
          <w:sz w:val="22"/>
          <w:szCs w:val="22"/>
        </w:rPr>
      </w:pPr>
    </w:p>
    <w:p w14:paraId="39E97803" w14:textId="77777777" w:rsidR="009C1A5E" w:rsidRPr="004E0FF1" w:rsidRDefault="009C1A5E" w:rsidP="009C1A5E">
      <w:pPr>
        <w:jc w:val="center"/>
        <w:rPr>
          <w:rFonts w:ascii="Verdana" w:hAnsi="Verdana" w:cs="Arial"/>
          <w:sz w:val="22"/>
          <w:szCs w:val="22"/>
        </w:rPr>
      </w:pPr>
    </w:p>
    <w:p w14:paraId="4CADCE3A" w14:textId="77777777" w:rsidR="009C1A5E" w:rsidRPr="004E0FF1" w:rsidRDefault="009C1A5E" w:rsidP="009C1A5E">
      <w:pPr>
        <w:jc w:val="center"/>
        <w:rPr>
          <w:rFonts w:ascii="Verdana" w:hAnsi="Verdana" w:cs="Arial"/>
          <w:sz w:val="22"/>
          <w:szCs w:val="22"/>
        </w:rPr>
      </w:pPr>
    </w:p>
    <w:p w14:paraId="42CD5752" w14:textId="77777777" w:rsidR="009C1A5E" w:rsidRPr="004E0FF1" w:rsidRDefault="009C1A5E" w:rsidP="009C1A5E">
      <w:pPr>
        <w:autoSpaceDE w:val="0"/>
        <w:adjustRightInd w:val="0"/>
        <w:jc w:val="center"/>
        <w:rPr>
          <w:rFonts w:ascii="Verdana" w:hAnsi="Verdana" w:cs="Arial"/>
          <w:b/>
          <w:sz w:val="22"/>
          <w:szCs w:val="22"/>
        </w:rPr>
      </w:pPr>
    </w:p>
    <w:p w14:paraId="5A9BACDE" w14:textId="77777777" w:rsidR="009C1A5E" w:rsidRPr="004E0FF1" w:rsidRDefault="009C1A5E" w:rsidP="009C1A5E">
      <w:pPr>
        <w:autoSpaceDE w:val="0"/>
        <w:adjustRightInd w:val="0"/>
        <w:jc w:val="center"/>
        <w:rPr>
          <w:rFonts w:ascii="Verdana" w:hAnsi="Verdana" w:cs="Arial"/>
          <w:b/>
          <w:sz w:val="22"/>
          <w:szCs w:val="22"/>
        </w:rPr>
      </w:pPr>
    </w:p>
    <w:p w14:paraId="2143B6D0" w14:textId="77777777" w:rsidR="009C1A5E" w:rsidRPr="004E0FF1" w:rsidRDefault="009C1A5E" w:rsidP="009C1A5E">
      <w:pPr>
        <w:autoSpaceDE w:val="0"/>
        <w:adjustRightInd w:val="0"/>
        <w:jc w:val="center"/>
        <w:rPr>
          <w:rFonts w:ascii="Verdana" w:hAnsi="Verdana" w:cs="Arial"/>
          <w:b/>
          <w:sz w:val="22"/>
          <w:szCs w:val="22"/>
        </w:rPr>
      </w:pPr>
      <w:r w:rsidRPr="004E0FF1">
        <w:rPr>
          <w:rFonts w:ascii="Verdana" w:hAnsi="Verdana" w:cs="Arial"/>
          <w:b/>
          <w:sz w:val="22"/>
          <w:szCs w:val="22"/>
        </w:rPr>
        <w:t>GRUPO DE GESTIÓN DOCUMENTAL ARCHIVO Y CORRESPONDENCIA</w:t>
      </w:r>
    </w:p>
    <w:p w14:paraId="3DC90E33" w14:textId="77777777" w:rsidR="009C1A5E" w:rsidRPr="004E0FF1" w:rsidRDefault="00400EA4" w:rsidP="004E0FF1">
      <w:pPr>
        <w:tabs>
          <w:tab w:val="left" w:pos="6804"/>
        </w:tabs>
        <w:autoSpaceDE w:val="0"/>
        <w:adjustRightInd w:val="0"/>
        <w:jc w:val="center"/>
        <w:rPr>
          <w:rFonts w:ascii="Verdana" w:hAnsi="Verdana" w:cs="Arial"/>
          <w:b/>
          <w:sz w:val="22"/>
          <w:szCs w:val="22"/>
        </w:rPr>
      </w:pPr>
      <w:r w:rsidRPr="004E0FF1">
        <w:rPr>
          <w:rFonts w:ascii="Verdana" w:hAnsi="Verdana" w:cs="Arial"/>
          <w:b/>
          <w:sz w:val="22"/>
          <w:szCs w:val="22"/>
        </w:rPr>
        <w:t>202</w:t>
      </w:r>
      <w:r w:rsidR="004E0FF1">
        <w:rPr>
          <w:rFonts w:ascii="Verdana" w:hAnsi="Verdana" w:cs="Arial"/>
          <w:b/>
          <w:sz w:val="22"/>
          <w:szCs w:val="22"/>
        </w:rPr>
        <w:t>4</w:t>
      </w:r>
    </w:p>
    <w:p w14:paraId="65327CB0" w14:textId="77777777" w:rsidR="009C1A5E" w:rsidRPr="004E0FF1" w:rsidRDefault="009C1A5E" w:rsidP="009C1A5E">
      <w:pPr>
        <w:rPr>
          <w:rFonts w:ascii="Verdana" w:hAnsi="Verdana" w:cs="Arial"/>
          <w:b/>
          <w:sz w:val="22"/>
          <w:szCs w:val="22"/>
        </w:rPr>
      </w:pPr>
    </w:p>
    <w:p w14:paraId="5CE654B0" w14:textId="77777777" w:rsidR="009C1A5E" w:rsidRPr="004E0FF1" w:rsidRDefault="009C1A5E" w:rsidP="009C1A5E">
      <w:pPr>
        <w:rPr>
          <w:rFonts w:ascii="Verdana" w:hAnsi="Verdana" w:cs="Arial"/>
          <w:sz w:val="22"/>
          <w:szCs w:val="22"/>
        </w:rPr>
      </w:pPr>
    </w:p>
    <w:sdt>
      <w:sdtPr>
        <w:rPr>
          <w:rFonts w:ascii="Verdana" w:eastAsia="Calibri" w:hAnsi="Verdana" w:cs="Calibri"/>
          <w:b w:val="0"/>
          <w:bCs w:val="0"/>
          <w:color w:val="auto"/>
          <w:sz w:val="22"/>
          <w:szCs w:val="22"/>
          <w:lang w:val="es-ES" w:eastAsia="es-ES"/>
        </w:rPr>
        <w:id w:val="-1540050379"/>
        <w:docPartObj>
          <w:docPartGallery w:val="Table of Contents"/>
          <w:docPartUnique/>
        </w:docPartObj>
      </w:sdtPr>
      <w:sdtEndPr>
        <w:rPr>
          <w:rFonts w:eastAsia="Times New Roman" w:cs="Times New Roman"/>
          <w:lang w:val="es-CO"/>
        </w:rPr>
      </w:sdtEndPr>
      <w:sdtContent>
        <w:p w14:paraId="0B4BBB3C" w14:textId="77777777" w:rsidR="009C1A5E" w:rsidRDefault="009C1A5E" w:rsidP="009C1A5E">
          <w:pPr>
            <w:pStyle w:val="TtuloTDC"/>
            <w:rPr>
              <w:rFonts w:ascii="Verdana" w:hAnsi="Verdana" w:cs="Arial"/>
              <w:color w:val="auto"/>
              <w:sz w:val="20"/>
              <w:szCs w:val="20"/>
              <w:lang w:val="es-ES"/>
            </w:rPr>
          </w:pPr>
          <w:r w:rsidRPr="004E0FF1">
            <w:rPr>
              <w:rFonts w:ascii="Verdana" w:hAnsi="Verdana" w:cs="Arial"/>
              <w:color w:val="auto"/>
              <w:sz w:val="20"/>
              <w:szCs w:val="20"/>
              <w:lang w:val="es-ES"/>
            </w:rPr>
            <w:t>Tabla de contenido</w:t>
          </w:r>
          <w:r w:rsidR="004E0FF1">
            <w:rPr>
              <w:rFonts w:ascii="Verdana" w:hAnsi="Verdana" w:cs="Arial"/>
              <w:color w:val="auto"/>
              <w:sz w:val="20"/>
              <w:szCs w:val="20"/>
              <w:lang w:val="es-ES"/>
            </w:rPr>
            <w:t xml:space="preserve">                                                                                                                                                                                                                                                                                                                                                                                                                                                                                                                                                                                                                                                                                                                                                                                                                                                                                                                                                                               </w:t>
          </w:r>
        </w:p>
        <w:p w14:paraId="735A915C" w14:textId="77777777" w:rsidR="004E0FF1" w:rsidRPr="004E0FF1" w:rsidRDefault="004E0FF1" w:rsidP="004E0FF1">
          <w:pPr>
            <w:rPr>
              <w:lang w:val="es-ES" w:eastAsia="es-CO"/>
            </w:rPr>
          </w:pPr>
        </w:p>
        <w:p w14:paraId="748768D6" w14:textId="77777777" w:rsidR="00EC7538" w:rsidRDefault="009C1A5E">
          <w:pPr>
            <w:pStyle w:val="TDC1"/>
            <w:rPr>
              <w:rFonts w:asciiTheme="minorHAnsi" w:eastAsiaTheme="minorEastAsia" w:hAnsiTheme="minorHAnsi" w:cstheme="minorBidi"/>
              <w:noProof/>
            </w:rPr>
          </w:pPr>
          <w:r w:rsidRPr="004E0FF1">
            <w:rPr>
              <w:rFonts w:ascii="Verdana" w:hAnsi="Verdana" w:cs="Arial"/>
              <w:sz w:val="20"/>
              <w:szCs w:val="20"/>
            </w:rPr>
            <w:fldChar w:fldCharType="begin"/>
          </w:r>
          <w:r w:rsidRPr="004E0FF1">
            <w:rPr>
              <w:rFonts w:ascii="Verdana" w:hAnsi="Verdana" w:cs="Arial"/>
              <w:sz w:val="20"/>
              <w:szCs w:val="20"/>
            </w:rPr>
            <w:instrText xml:space="preserve"> TOC \o "1-3" \h \z \u </w:instrText>
          </w:r>
          <w:r w:rsidRPr="004E0FF1">
            <w:rPr>
              <w:rFonts w:ascii="Verdana" w:hAnsi="Verdana" w:cs="Arial"/>
              <w:sz w:val="20"/>
              <w:szCs w:val="20"/>
            </w:rPr>
            <w:fldChar w:fldCharType="separate"/>
          </w:r>
          <w:hyperlink w:anchor="_Toc179540155" w:history="1">
            <w:r w:rsidR="00EC7538" w:rsidRPr="00C359B8">
              <w:rPr>
                <w:rStyle w:val="Hipervnculo"/>
                <w:rFonts w:ascii="Verdana" w:hAnsi="Verdana" w:cs="Arial"/>
                <w:b/>
                <w:noProof/>
              </w:rPr>
              <w:t>INTRODUCCIÓN</w:t>
            </w:r>
            <w:r w:rsidR="00EC7538">
              <w:rPr>
                <w:noProof/>
                <w:webHidden/>
              </w:rPr>
              <w:tab/>
            </w:r>
            <w:r w:rsidR="00EC7538">
              <w:rPr>
                <w:noProof/>
                <w:webHidden/>
              </w:rPr>
              <w:fldChar w:fldCharType="begin"/>
            </w:r>
            <w:r w:rsidR="00EC7538">
              <w:rPr>
                <w:noProof/>
                <w:webHidden/>
              </w:rPr>
              <w:instrText xml:space="preserve"> PAGEREF _Toc179540155 \h </w:instrText>
            </w:r>
            <w:r w:rsidR="00EC7538">
              <w:rPr>
                <w:noProof/>
                <w:webHidden/>
              </w:rPr>
            </w:r>
            <w:r w:rsidR="00EC7538">
              <w:rPr>
                <w:noProof/>
                <w:webHidden/>
              </w:rPr>
              <w:fldChar w:fldCharType="separate"/>
            </w:r>
            <w:r w:rsidR="00EC7538">
              <w:rPr>
                <w:noProof/>
                <w:webHidden/>
              </w:rPr>
              <w:t>4</w:t>
            </w:r>
            <w:r w:rsidR="00EC7538">
              <w:rPr>
                <w:noProof/>
                <w:webHidden/>
              </w:rPr>
              <w:fldChar w:fldCharType="end"/>
            </w:r>
          </w:hyperlink>
        </w:p>
        <w:p w14:paraId="09CDC1AC" w14:textId="77777777" w:rsidR="00EC7538" w:rsidRDefault="00093FD4">
          <w:pPr>
            <w:pStyle w:val="TDC1"/>
            <w:rPr>
              <w:rFonts w:asciiTheme="minorHAnsi" w:eastAsiaTheme="minorEastAsia" w:hAnsiTheme="minorHAnsi" w:cstheme="minorBidi"/>
              <w:noProof/>
            </w:rPr>
          </w:pPr>
          <w:hyperlink w:anchor="_Toc179540156" w:history="1">
            <w:r w:rsidR="00EC7538" w:rsidRPr="00C359B8">
              <w:rPr>
                <w:rStyle w:val="Hipervnculo"/>
                <w:rFonts w:ascii="Verdana" w:hAnsi="Verdana" w:cs="Arial"/>
                <w:b/>
                <w:noProof/>
              </w:rPr>
              <w:t>ALCANCE</w:t>
            </w:r>
            <w:r w:rsidR="00EC7538">
              <w:rPr>
                <w:noProof/>
                <w:webHidden/>
              </w:rPr>
              <w:tab/>
            </w:r>
            <w:r w:rsidR="00EC7538">
              <w:rPr>
                <w:noProof/>
                <w:webHidden/>
              </w:rPr>
              <w:fldChar w:fldCharType="begin"/>
            </w:r>
            <w:r w:rsidR="00EC7538">
              <w:rPr>
                <w:noProof/>
                <w:webHidden/>
              </w:rPr>
              <w:instrText xml:space="preserve"> PAGEREF _Toc179540156 \h </w:instrText>
            </w:r>
            <w:r w:rsidR="00EC7538">
              <w:rPr>
                <w:noProof/>
                <w:webHidden/>
              </w:rPr>
            </w:r>
            <w:r w:rsidR="00EC7538">
              <w:rPr>
                <w:noProof/>
                <w:webHidden/>
              </w:rPr>
              <w:fldChar w:fldCharType="separate"/>
            </w:r>
            <w:r w:rsidR="00EC7538">
              <w:rPr>
                <w:noProof/>
                <w:webHidden/>
              </w:rPr>
              <w:t>5</w:t>
            </w:r>
            <w:r w:rsidR="00EC7538">
              <w:rPr>
                <w:noProof/>
                <w:webHidden/>
              </w:rPr>
              <w:fldChar w:fldCharType="end"/>
            </w:r>
          </w:hyperlink>
        </w:p>
        <w:p w14:paraId="358B9490" w14:textId="77777777" w:rsidR="00EC7538" w:rsidRDefault="00093FD4">
          <w:pPr>
            <w:pStyle w:val="TDC1"/>
            <w:rPr>
              <w:rFonts w:asciiTheme="minorHAnsi" w:eastAsiaTheme="minorEastAsia" w:hAnsiTheme="minorHAnsi" w:cstheme="minorBidi"/>
              <w:noProof/>
            </w:rPr>
          </w:pPr>
          <w:hyperlink w:anchor="_Toc179540157" w:history="1">
            <w:r w:rsidR="00EC7538" w:rsidRPr="00C359B8">
              <w:rPr>
                <w:rStyle w:val="Hipervnculo"/>
                <w:rFonts w:ascii="Verdana" w:hAnsi="Verdana" w:cs="Arial"/>
                <w:b/>
                <w:noProof/>
              </w:rPr>
              <w:t>OBJETIVOS</w:t>
            </w:r>
            <w:r w:rsidR="00EC7538">
              <w:rPr>
                <w:noProof/>
                <w:webHidden/>
              </w:rPr>
              <w:tab/>
            </w:r>
            <w:r w:rsidR="00EC7538">
              <w:rPr>
                <w:noProof/>
                <w:webHidden/>
              </w:rPr>
              <w:fldChar w:fldCharType="begin"/>
            </w:r>
            <w:r w:rsidR="00EC7538">
              <w:rPr>
                <w:noProof/>
                <w:webHidden/>
              </w:rPr>
              <w:instrText xml:space="preserve"> PAGEREF _Toc179540157 \h </w:instrText>
            </w:r>
            <w:r w:rsidR="00EC7538">
              <w:rPr>
                <w:noProof/>
                <w:webHidden/>
              </w:rPr>
            </w:r>
            <w:r w:rsidR="00EC7538">
              <w:rPr>
                <w:noProof/>
                <w:webHidden/>
              </w:rPr>
              <w:fldChar w:fldCharType="separate"/>
            </w:r>
            <w:r w:rsidR="00EC7538">
              <w:rPr>
                <w:noProof/>
                <w:webHidden/>
              </w:rPr>
              <w:t>5</w:t>
            </w:r>
            <w:r w:rsidR="00EC7538">
              <w:rPr>
                <w:noProof/>
                <w:webHidden/>
              </w:rPr>
              <w:fldChar w:fldCharType="end"/>
            </w:r>
          </w:hyperlink>
        </w:p>
        <w:p w14:paraId="46CF312D" w14:textId="77777777" w:rsidR="00EC7538" w:rsidRDefault="00093FD4">
          <w:pPr>
            <w:pStyle w:val="TDC2"/>
            <w:rPr>
              <w:rFonts w:asciiTheme="minorHAnsi" w:eastAsiaTheme="minorEastAsia" w:hAnsiTheme="minorHAnsi" w:cstheme="minorBidi"/>
              <w:noProof/>
            </w:rPr>
          </w:pPr>
          <w:hyperlink w:anchor="_Toc179540158" w:history="1">
            <w:r w:rsidR="00EC7538" w:rsidRPr="00C359B8">
              <w:rPr>
                <w:rStyle w:val="Hipervnculo"/>
                <w:rFonts w:ascii="Verdana" w:hAnsi="Verdana" w:cs="Arial"/>
                <w:b/>
                <w:noProof/>
              </w:rPr>
              <w:t>1.</w:t>
            </w:r>
            <w:r w:rsidR="00EC7538">
              <w:rPr>
                <w:rFonts w:asciiTheme="minorHAnsi" w:eastAsiaTheme="minorEastAsia" w:hAnsiTheme="minorHAnsi" w:cstheme="minorBidi"/>
                <w:noProof/>
              </w:rPr>
              <w:tab/>
            </w:r>
            <w:r w:rsidR="00EC7538" w:rsidRPr="00C359B8">
              <w:rPr>
                <w:rStyle w:val="Hipervnculo"/>
                <w:rFonts w:ascii="Verdana" w:hAnsi="Verdana" w:cs="Arial"/>
                <w:b/>
                <w:noProof/>
              </w:rPr>
              <w:t>OBJETIVO GENERAL</w:t>
            </w:r>
            <w:r w:rsidR="00EC7538">
              <w:rPr>
                <w:noProof/>
                <w:webHidden/>
              </w:rPr>
              <w:tab/>
            </w:r>
            <w:r w:rsidR="00EC7538">
              <w:rPr>
                <w:noProof/>
                <w:webHidden/>
              </w:rPr>
              <w:fldChar w:fldCharType="begin"/>
            </w:r>
            <w:r w:rsidR="00EC7538">
              <w:rPr>
                <w:noProof/>
                <w:webHidden/>
              </w:rPr>
              <w:instrText xml:space="preserve"> PAGEREF _Toc179540158 \h </w:instrText>
            </w:r>
            <w:r w:rsidR="00EC7538">
              <w:rPr>
                <w:noProof/>
                <w:webHidden/>
              </w:rPr>
            </w:r>
            <w:r w:rsidR="00EC7538">
              <w:rPr>
                <w:noProof/>
                <w:webHidden/>
              </w:rPr>
              <w:fldChar w:fldCharType="separate"/>
            </w:r>
            <w:r w:rsidR="00EC7538">
              <w:rPr>
                <w:noProof/>
                <w:webHidden/>
              </w:rPr>
              <w:t>5</w:t>
            </w:r>
            <w:r w:rsidR="00EC7538">
              <w:rPr>
                <w:noProof/>
                <w:webHidden/>
              </w:rPr>
              <w:fldChar w:fldCharType="end"/>
            </w:r>
          </w:hyperlink>
        </w:p>
        <w:p w14:paraId="159E7586" w14:textId="77777777" w:rsidR="00EC7538" w:rsidRDefault="00093FD4">
          <w:pPr>
            <w:pStyle w:val="TDC2"/>
            <w:rPr>
              <w:rFonts w:asciiTheme="minorHAnsi" w:eastAsiaTheme="minorEastAsia" w:hAnsiTheme="minorHAnsi" w:cstheme="minorBidi"/>
              <w:noProof/>
            </w:rPr>
          </w:pPr>
          <w:hyperlink w:anchor="_Toc179540159" w:history="1">
            <w:r w:rsidR="00EC7538" w:rsidRPr="00C359B8">
              <w:rPr>
                <w:rStyle w:val="Hipervnculo"/>
                <w:rFonts w:ascii="Verdana" w:hAnsi="Verdana" w:cs="Arial"/>
                <w:b/>
                <w:noProof/>
              </w:rPr>
              <w:t>2.</w:t>
            </w:r>
            <w:r w:rsidR="00EC7538">
              <w:rPr>
                <w:rFonts w:asciiTheme="minorHAnsi" w:eastAsiaTheme="minorEastAsia" w:hAnsiTheme="minorHAnsi" w:cstheme="minorBidi"/>
                <w:noProof/>
              </w:rPr>
              <w:tab/>
            </w:r>
            <w:r w:rsidR="00EC7538" w:rsidRPr="00C359B8">
              <w:rPr>
                <w:rStyle w:val="Hipervnculo"/>
                <w:rFonts w:ascii="Verdana" w:hAnsi="Verdana" w:cs="Arial"/>
                <w:b/>
                <w:noProof/>
              </w:rPr>
              <w:t>OBJETIVOS ESPECFICOS</w:t>
            </w:r>
            <w:r w:rsidR="00EC7538">
              <w:rPr>
                <w:noProof/>
                <w:webHidden/>
              </w:rPr>
              <w:tab/>
            </w:r>
            <w:r w:rsidR="00EC7538">
              <w:rPr>
                <w:noProof/>
                <w:webHidden/>
              </w:rPr>
              <w:fldChar w:fldCharType="begin"/>
            </w:r>
            <w:r w:rsidR="00EC7538">
              <w:rPr>
                <w:noProof/>
                <w:webHidden/>
              </w:rPr>
              <w:instrText xml:space="preserve"> PAGEREF _Toc179540159 \h </w:instrText>
            </w:r>
            <w:r w:rsidR="00EC7538">
              <w:rPr>
                <w:noProof/>
                <w:webHidden/>
              </w:rPr>
            </w:r>
            <w:r w:rsidR="00EC7538">
              <w:rPr>
                <w:noProof/>
                <w:webHidden/>
              </w:rPr>
              <w:fldChar w:fldCharType="separate"/>
            </w:r>
            <w:r w:rsidR="00EC7538">
              <w:rPr>
                <w:noProof/>
                <w:webHidden/>
              </w:rPr>
              <w:t>5</w:t>
            </w:r>
            <w:r w:rsidR="00EC7538">
              <w:rPr>
                <w:noProof/>
                <w:webHidden/>
              </w:rPr>
              <w:fldChar w:fldCharType="end"/>
            </w:r>
          </w:hyperlink>
        </w:p>
        <w:p w14:paraId="7B0F57EA" w14:textId="77777777" w:rsidR="00EC7538" w:rsidRDefault="00093FD4">
          <w:pPr>
            <w:pStyle w:val="TDC1"/>
            <w:tabs>
              <w:tab w:val="left" w:pos="660"/>
            </w:tabs>
            <w:rPr>
              <w:rFonts w:asciiTheme="minorHAnsi" w:eastAsiaTheme="minorEastAsia" w:hAnsiTheme="minorHAnsi" w:cstheme="minorBidi"/>
              <w:noProof/>
            </w:rPr>
          </w:pPr>
          <w:hyperlink w:anchor="_Toc179540160" w:history="1">
            <w:r w:rsidR="00EC7538" w:rsidRPr="00C359B8">
              <w:rPr>
                <w:rStyle w:val="Hipervnculo"/>
                <w:rFonts w:ascii="Verdana" w:hAnsi="Verdana" w:cs="Arial"/>
                <w:b/>
                <w:noProof/>
              </w:rPr>
              <w:t>3.</w:t>
            </w:r>
            <w:r w:rsidR="00EC7538">
              <w:rPr>
                <w:rFonts w:asciiTheme="minorHAnsi" w:eastAsiaTheme="minorEastAsia" w:hAnsiTheme="minorHAnsi" w:cstheme="minorBidi"/>
                <w:noProof/>
              </w:rPr>
              <w:tab/>
            </w:r>
            <w:r w:rsidR="00EC7538" w:rsidRPr="00C359B8">
              <w:rPr>
                <w:rStyle w:val="Hipervnculo"/>
                <w:rFonts w:ascii="Verdana" w:hAnsi="Verdana" w:cs="Arial"/>
                <w:b/>
                <w:noProof/>
              </w:rPr>
              <w:t>MARCO NORMATIVO</w:t>
            </w:r>
            <w:r w:rsidR="00EC7538">
              <w:rPr>
                <w:noProof/>
                <w:webHidden/>
              </w:rPr>
              <w:tab/>
            </w:r>
            <w:r w:rsidR="00EC7538">
              <w:rPr>
                <w:noProof/>
                <w:webHidden/>
              </w:rPr>
              <w:fldChar w:fldCharType="begin"/>
            </w:r>
            <w:r w:rsidR="00EC7538">
              <w:rPr>
                <w:noProof/>
                <w:webHidden/>
              </w:rPr>
              <w:instrText xml:space="preserve"> PAGEREF _Toc179540160 \h </w:instrText>
            </w:r>
            <w:r w:rsidR="00EC7538">
              <w:rPr>
                <w:noProof/>
                <w:webHidden/>
              </w:rPr>
            </w:r>
            <w:r w:rsidR="00EC7538">
              <w:rPr>
                <w:noProof/>
                <w:webHidden/>
              </w:rPr>
              <w:fldChar w:fldCharType="separate"/>
            </w:r>
            <w:r w:rsidR="00EC7538">
              <w:rPr>
                <w:noProof/>
                <w:webHidden/>
              </w:rPr>
              <w:t>5</w:t>
            </w:r>
            <w:r w:rsidR="00EC7538">
              <w:rPr>
                <w:noProof/>
                <w:webHidden/>
              </w:rPr>
              <w:fldChar w:fldCharType="end"/>
            </w:r>
          </w:hyperlink>
        </w:p>
        <w:p w14:paraId="16AC9BBB" w14:textId="77777777" w:rsidR="00EC7538" w:rsidRDefault="00093FD4">
          <w:pPr>
            <w:pStyle w:val="TDC1"/>
            <w:tabs>
              <w:tab w:val="left" w:pos="660"/>
            </w:tabs>
            <w:rPr>
              <w:rFonts w:asciiTheme="minorHAnsi" w:eastAsiaTheme="minorEastAsia" w:hAnsiTheme="minorHAnsi" w:cstheme="minorBidi"/>
              <w:noProof/>
            </w:rPr>
          </w:pPr>
          <w:hyperlink w:anchor="_Toc179540161" w:history="1">
            <w:r w:rsidR="00EC7538" w:rsidRPr="00C359B8">
              <w:rPr>
                <w:rStyle w:val="Hipervnculo"/>
                <w:rFonts w:ascii="Verdana" w:hAnsi="Verdana" w:cs="Arial"/>
                <w:b/>
                <w:noProof/>
              </w:rPr>
              <w:t>4.</w:t>
            </w:r>
            <w:r w:rsidR="00EC7538">
              <w:rPr>
                <w:rFonts w:asciiTheme="minorHAnsi" w:eastAsiaTheme="minorEastAsia" w:hAnsiTheme="minorHAnsi" w:cstheme="minorBidi"/>
                <w:noProof/>
              </w:rPr>
              <w:tab/>
            </w:r>
            <w:r w:rsidR="00EC7538" w:rsidRPr="00C359B8">
              <w:rPr>
                <w:rStyle w:val="Hipervnculo"/>
                <w:rFonts w:ascii="Verdana" w:hAnsi="Verdana" w:cs="Arial"/>
                <w:b/>
                <w:noProof/>
              </w:rPr>
              <w:t>MARCO TECNOLÓGICO</w:t>
            </w:r>
            <w:r w:rsidR="00EC7538">
              <w:rPr>
                <w:noProof/>
                <w:webHidden/>
              </w:rPr>
              <w:tab/>
            </w:r>
            <w:r w:rsidR="00EC7538">
              <w:rPr>
                <w:noProof/>
                <w:webHidden/>
              </w:rPr>
              <w:fldChar w:fldCharType="begin"/>
            </w:r>
            <w:r w:rsidR="00EC7538">
              <w:rPr>
                <w:noProof/>
                <w:webHidden/>
              </w:rPr>
              <w:instrText xml:space="preserve"> PAGEREF _Toc179540161 \h </w:instrText>
            </w:r>
            <w:r w:rsidR="00EC7538">
              <w:rPr>
                <w:noProof/>
                <w:webHidden/>
              </w:rPr>
            </w:r>
            <w:r w:rsidR="00EC7538">
              <w:rPr>
                <w:noProof/>
                <w:webHidden/>
              </w:rPr>
              <w:fldChar w:fldCharType="separate"/>
            </w:r>
            <w:r w:rsidR="00EC7538">
              <w:rPr>
                <w:noProof/>
                <w:webHidden/>
              </w:rPr>
              <w:t>7</w:t>
            </w:r>
            <w:r w:rsidR="00EC7538">
              <w:rPr>
                <w:noProof/>
                <w:webHidden/>
              </w:rPr>
              <w:fldChar w:fldCharType="end"/>
            </w:r>
          </w:hyperlink>
        </w:p>
        <w:p w14:paraId="76DF01D0" w14:textId="77777777" w:rsidR="00EC7538" w:rsidRDefault="00093FD4">
          <w:pPr>
            <w:pStyle w:val="TDC1"/>
            <w:tabs>
              <w:tab w:val="left" w:pos="660"/>
            </w:tabs>
            <w:rPr>
              <w:rFonts w:asciiTheme="minorHAnsi" w:eastAsiaTheme="minorEastAsia" w:hAnsiTheme="minorHAnsi" w:cstheme="minorBidi"/>
              <w:noProof/>
            </w:rPr>
          </w:pPr>
          <w:hyperlink w:anchor="_Toc179540162" w:history="1">
            <w:r w:rsidR="00EC7538" w:rsidRPr="00C359B8">
              <w:rPr>
                <w:rStyle w:val="Hipervnculo"/>
                <w:rFonts w:ascii="Verdana" w:hAnsi="Verdana" w:cs="Arial"/>
                <w:b/>
                <w:noProof/>
              </w:rPr>
              <w:t>5.</w:t>
            </w:r>
            <w:r w:rsidR="00EC7538">
              <w:rPr>
                <w:rFonts w:asciiTheme="minorHAnsi" w:eastAsiaTheme="minorEastAsia" w:hAnsiTheme="minorHAnsi" w:cstheme="minorBidi"/>
                <w:noProof/>
              </w:rPr>
              <w:tab/>
            </w:r>
            <w:r w:rsidR="00EC7538" w:rsidRPr="00C359B8">
              <w:rPr>
                <w:rStyle w:val="Hipervnculo"/>
                <w:rFonts w:ascii="Verdana" w:hAnsi="Verdana" w:cs="Arial"/>
                <w:b/>
                <w:noProof/>
              </w:rPr>
              <w:t>POLÌTICAS DE OPERACIÓN</w:t>
            </w:r>
            <w:r w:rsidR="00EC7538">
              <w:rPr>
                <w:noProof/>
                <w:webHidden/>
              </w:rPr>
              <w:tab/>
            </w:r>
            <w:r w:rsidR="00EC7538">
              <w:rPr>
                <w:noProof/>
                <w:webHidden/>
              </w:rPr>
              <w:fldChar w:fldCharType="begin"/>
            </w:r>
            <w:r w:rsidR="00EC7538">
              <w:rPr>
                <w:noProof/>
                <w:webHidden/>
              </w:rPr>
              <w:instrText xml:space="preserve"> PAGEREF _Toc179540162 \h </w:instrText>
            </w:r>
            <w:r w:rsidR="00EC7538">
              <w:rPr>
                <w:noProof/>
                <w:webHidden/>
              </w:rPr>
            </w:r>
            <w:r w:rsidR="00EC7538">
              <w:rPr>
                <w:noProof/>
                <w:webHidden/>
              </w:rPr>
              <w:fldChar w:fldCharType="separate"/>
            </w:r>
            <w:r w:rsidR="00EC7538">
              <w:rPr>
                <w:noProof/>
                <w:webHidden/>
              </w:rPr>
              <w:t>8</w:t>
            </w:r>
            <w:r w:rsidR="00EC7538">
              <w:rPr>
                <w:noProof/>
                <w:webHidden/>
              </w:rPr>
              <w:fldChar w:fldCharType="end"/>
            </w:r>
          </w:hyperlink>
        </w:p>
        <w:p w14:paraId="64558132" w14:textId="77777777" w:rsidR="00EC7538" w:rsidRDefault="00093FD4">
          <w:pPr>
            <w:pStyle w:val="TDC1"/>
            <w:tabs>
              <w:tab w:val="left" w:pos="660"/>
            </w:tabs>
            <w:rPr>
              <w:rFonts w:asciiTheme="minorHAnsi" w:eastAsiaTheme="minorEastAsia" w:hAnsiTheme="minorHAnsi" w:cstheme="minorBidi"/>
              <w:noProof/>
            </w:rPr>
          </w:pPr>
          <w:hyperlink w:anchor="_Toc179540163" w:history="1">
            <w:r w:rsidR="00EC7538" w:rsidRPr="00C359B8">
              <w:rPr>
                <w:rStyle w:val="Hipervnculo"/>
                <w:rFonts w:ascii="Verdana" w:hAnsi="Verdana" w:cs="Arial"/>
                <w:b/>
                <w:noProof/>
              </w:rPr>
              <w:t>6.</w:t>
            </w:r>
            <w:r w:rsidR="00EC7538">
              <w:rPr>
                <w:rFonts w:asciiTheme="minorHAnsi" w:eastAsiaTheme="minorEastAsia" w:hAnsiTheme="minorHAnsi" w:cstheme="minorBidi"/>
                <w:noProof/>
              </w:rPr>
              <w:tab/>
            </w:r>
            <w:r w:rsidR="00EC7538" w:rsidRPr="00C359B8">
              <w:rPr>
                <w:rStyle w:val="Hipervnculo"/>
                <w:rFonts w:ascii="Verdana" w:hAnsi="Verdana" w:cs="Arial"/>
                <w:b/>
                <w:noProof/>
              </w:rPr>
              <w:t>BENEFICIOS DE LA IMPLEMENTACIÓN DEL PROGRAMA</w:t>
            </w:r>
            <w:r w:rsidR="00EC7538">
              <w:rPr>
                <w:noProof/>
                <w:webHidden/>
              </w:rPr>
              <w:tab/>
            </w:r>
            <w:r w:rsidR="00EC7538">
              <w:rPr>
                <w:noProof/>
                <w:webHidden/>
              </w:rPr>
              <w:fldChar w:fldCharType="begin"/>
            </w:r>
            <w:r w:rsidR="00EC7538">
              <w:rPr>
                <w:noProof/>
                <w:webHidden/>
              </w:rPr>
              <w:instrText xml:space="preserve"> PAGEREF _Toc179540163 \h </w:instrText>
            </w:r>
            <w:r w:rsidR="00EC7538">
              <w:rPr>
                <w:noProof/>
                <w:webHidden/>
              </w:rPr>
            </w:r>
            <w:r w:rsidR="00EC7538">
              <w:rPr>
                <w:noProof/>
                <w:webHidden/>
              </w:rPr>
              <w:fldChar w:fldCharType="separate"/>
            </w:r>
            <w:r w:rsidR="00EC7538">
              <w:rPr>
                <w:noProof/>
                <w:webHidden/>
              </w:rPr>
              <w:t>9</w:t>
            </w:r>
            <w:r w:rsidR="00EC7538">
              <w:rPr>
                <w:noProof/>
                <w:webHidden/>
              </w:rPr>
              <w:fldChar w:fldCharType="end"/>
            </w:r>
          </w:hyperlink>
        </w:p>
        <w:p w14:paraId="3F4A4616" w14:textId="77777777" w:rsidR="00EC7538" w:rsidRDefault="00093FD4">
          <w:pPr>
            <w:pStyle w:val="TDC1"/>
            <w:tabs>
              <w:tab w:val="left" w:pos="660"/>
            </w:tabs>
            <w:rPr>
              <w:rFonts w:asciiTheme="minorHAnsi" w:eastAsiaTheme="minorEastAsia" w:hAnsiTheme="minorHAnsi" w:cstheme="minorBidi"/>
              <w:noProof/>
            </w:rPr>
          </w:pPr>
          <w:hyperlink w:anchor="_Toc179540164" w:history="1">
            <w:r w:rsidR="00EC7538" w:rsidRPr="00C359B8">
              <w:rPr>
                <w:rStyle w:val="Hipervnculo"/>
                <w:rFonts w:ascii="Verdana" w:hAnsi="Verdana" w:cs="Arial"/>
                <w:b/>
                <w:noProof/>
              </w:rPr>
              <w:t>7.</w:t>
            </w:r>
            <w:r w:rsidR="00EC7538">
              <w:rPr>
                <w:rFonts w:asciiTheme="minorHAnsi" w:eastAsiaTheme="minorEastAsia" w:hAnsiTheme="minorHAnsi" w:cstheme="minorBidi"/>
                <w:noProof/>
              </w:rPr>
              <w:tab/>
            </w:r>
            <w:r w:rsidR="00EC7538" w:rsidRPr="00C359B8">
              <w:rPr>
                <w:rStyle w:val="Hipervnculo"/>
                <w:rFonts w:ascii="Verdana" w:hAnsi="Verdana" w:cs="Arial"/>
                <w:b/>
                <w:noProof/>
              </w:rPr>
              <w:t>RESPONSABLES</w:t>
            </w:r>
            <w:r w:rsidR="00EC7538">
              <w:rPr>
                <w:noProof/>
                <w:webHidden/>
              </w:rPr>
              <w:tab/>
            </w:r>
            <w:r w:rsidR="00EC7538">
              <w:rPr>
                <w:noProof/>
                <w:webHidden/>
              </w:rPr>
              <w:fldChar w:fldCharType="begin"/>
            </w:r>
            <w:r w:rsidR="00EC7538">
              <w:rPr>
                <w:noProof/>
                <w:webHidden/>
              </w:rPr>
              <w:instrText xml:space="preserve"> PAGEREF _Toc179540164 \h </w:instrText>
            </w:r>
            <w:r w:rsidR="00EC7538">
              <w:rPr>
                <w:noProof/>
                <w:webHidden/>
              </w:rPr>
            </w:r>
            <w:r w:rsidR="00EC7538">
              <w:rPr>
                <w:noProof/>
                <w:webHidden/>
              </w:rPr>
              <w:fldChar w:fldCharType="separate"/>
            </w:r>
            <w:r w:rsidR="00EC7538">
              <w:rPr>
                <w:noProof/>
                <w:webHidden/>
              </w:rPr>
              <w:t>9</w:t>
            </w:r>
            <w:r w:rsidR="00EC7538">
              <w:rPr>
                <w:noProof/>
                <w:webHidden/>
              </w:rPr>
              <w:fldChar w:fldCharType="end"/>
            </w:r>
          </w:hyperlink>
        </w:p>
        <w:p w14:paraId="1F6F9B8D" w14:textId="77777777" w:rsidR="00EC7538" w:rsidRDefault="00093FD4">
          <w:pPr>
            <w:pStyle w:val="TDC2"/>
            <w:rPr>
              <w:rFonts w:asciiTheme="minorHAnsi" w:eastAsiaTheme="minorEastAsia" w:hAnsiTheme="minorHAnsi" w:cstheme="minorBidi"/>
              <w:noProof/>
            </w:rPr>
          </w:pPr>
          <w:hyperlink w:anchor="_Toc179540165" w:history="1">
            <w:r w:rsidR="00EC7538" w:rsidRPr="00C359B8">
              <w:rPr>
                <w:rStyle w:val="Hipervnculo"/>
                <w:rFonts w:ascii="Verdana" w:hAnsi="Verdana" w:cs="Arial"/>
                <w:b/>
                <w:noProof/>
              </w:rPr>
              <w:t>7.1 ACTIVIDADES PARA LA IMPLEMENTACIÓN DEL PROGRAMA</w:t>
            </w:r>
            <w:r w:rsidR="00EC7538">
              <w:rPr>
                <w:noProof/>
                <w:webHidden/>
              </w:rPr>
              <w:tab/>
            </w:r>
            <w:r w:rsidR="00EC7538">
              <w:rPr>
                <w:noProof/>
                <w:webHidden/>
              </w:rPr>
              <w:fldChar w:fldCharType="begin"/>
            </w:r>
            <w:r w:rsidR="00EC7538">
              <w:rPr>
                <w:noProof/>
                <w:webHidden/>
              </w:rPr>
              <w:instrText xml:space="preserve"> PAGEREF _Toc179540165 \h </w:instrText>
            </w:r>
            <w:r w:rsidR="00EC7538">
              <w:rPr>
                <w:noProof/>
                <w:webHidden/>
              </w:rPr>
            </w:r>
            <w:r w:rsidR="00EC7538">
              <w:rPr>
                <w:noProof/>
                <w:webHidden/>
              </w:rPr>
              <w:fldChar w:fldCharType="separate"/>
            </w:r>
            <w:r w:rsidR="00EC7538">
              <w:rPr>
                <w:noProof/>
                <w:webHidden/>
              </w:rPr>
              <w:t>9</w:t>
            </w:r>
            <w:r w:rsidR="00EC7538">
              <w:rPr>
                <w:noProof/>
                <w:webHidden/>
              </w:rPr>
              <w:fldChar w:fldCharType="end"/>
            </w:r>
          </w:hyperlink>
        </w:p>
        <w:p w14:paraId="17AF36BC" w14:textId="77777777" w:rsidR="00EC7538" w:rsidRDefault="00093FD4">
          <w:pPr>
            <w:pStyle w:val="TDC1"/>
            <w:tabs>
              <w:tab w:val="left" w:pos="660"/>
            </w:tabs>
            <w:rPr>
              <w:rFonts w:asciiTheme="minorHAnsi" w:eastAsiaTheme="minorEastAsia" w:hAnsiTheme="minorHAnsi" w:cstheme="minorBidi"/>
              <w:noProof/>
            </w:rPr>
          </w:pPr>
          <w:hyperlink w:anchor="_Toc179540166" w:history="1">
            <w:r w:rsidR="00EC7538" w:rsidRPr="00C359B8">
              <w:rPr>
                <w:rStyle w:val="Hipervnculo"/>
                <w:rFonts w:ascii="Verdana" w:hAnsi="Verdana" w:cs="Arial"/>
                <w:b/>
                <w:noProof/>
              </w:rPr>
              <w:t>8.</w:t>
            </w:r>
            <w:r w:rsidR="00EC7538">
              <w:rPr>
                <w:rFonts w:asciiTheme="minorHAnsi" w:eastAsiaTheme="minorEastAsia" w:hAnsiTheme="minorHAnsi" w:cstheme="minorBidi"/>
                <w:noProof/>
              </w:rPr>
              <w:tab/>
            </w:r>
            <w:r w:rsidR="00EC7538" w:rsidRPr="00C359B8">
              <w:rPr>
                <w:rStyle w:val="Hipervnculo"/>
                <w:rFonts w:ascii="Verdana" w:hAnsi="Verdana" w:cs="Arial"/>
                <w:b/>
                <w:noProof/>
              </w:rPr>
              <w:t>CONCEPTOS GENERALES</w:t>
            </w:r>
            <w:r w:rsidR="00EC7538">
              <w:rPr>
                <w:noProof/>
                <w:webHidden/>
              </w:rPr>
              <w:tab/>
            </w:r>
            <w:r w:rsidR="00EC7538">
              <w:rPr>
                <w:noProof/>
                <w:webHidden/>
              </w:rPr>
              <w:fldChar w:fldCharType="begin"/>
            </w:r>
            <w:r w:rsidR="00EC7538">
              <w:rPr>
                <w:noProof/>
                <w:webHidden/>
              </w:rPr>
              <w:instrText xml:space="preserve"> PAGEREF _Toc179540166 \h </w:instrText>
            </w:r>
            <w:r w:rsidR="00EC7538">
              <w:rPr>
                <w:noProof/>
                <w:webHidden/>
              </w:rPr>
            </w:r>
            <w:r w:rsidR="00EC7538">
              <w:rPr>
                <w:noProof/>
                <w:webHidden/>
              </w:rPr>
              <w:fldChar w:fldCharType="separate"/>
            </w:r>
            <w:r w:rsidR="00EC7538">
              <w:rPr>
                <w:noProof/>
                <w:webHidden/>
              </w:rPr>
              <w:t>12</w:t>
            </w:r>
            <w:r w:rsidR="00EC7538">
              <w:rPr>
                <w:noProof/>
                <w:webHidden/>
              </w:rPr>
              <w:fldChar w:fldCharType="end"/>
            </w:r>
          </w:hyperlink>
        </w:p>
        <w:p w14:paraId="37D37ADA" w14:textId="77777777" w:rsidR="00EC7538" w:rsidRDefault="00093FD4">
          <w:pPr>
            <w:pStyle w:val="TDC2"/>
            <w:rPr>
              <w:rFonts w:asciiTheme="minorHAnsi" w:eastAsiaTheme="minorEastAsia" w:hAnsiTheme="minorHAnsi" w:cstheme="minorBidi"/>
              <w:noProof/>
            </w:rPr>
          </w:pPr>
          <w:hyperlink w:anchor="_Toc179540167" w:history="1">
            <w:r w:rsidR="00EC7538" w:rsidRPr="00C359B8">
              <w:rPr>
                <w:rStyle w:val="Hipervnculo"/>
                <w:rFonts w:ascii="Verdana" w:hAnsi="Verdana"/>
                <w:b/>
                <w:noProof/>
              </w:rPr>
              <w:t>8.1 DOCUMENTO ELECTRÓNICO:</w:t>
            </w:r>
            <w:r w:rsidR="00EC7538">
              <w:rPr>
                <w:noProof/>
                <w:webHidden/>
              </w:rPr>
              <w:tab/>
            </w:r>
            <w:r w:rsidR="00EC7538">
              <w:rPr>
                <w:noProof/>
                <w:webHidden/>
              </w:rPr>
              <w:fldChar w:fldCharType="begin"/>
            </w:r>
            <w:r w:rsidR="00EC7538">
              <w:rPr>
                <w:noProof/>
                <w:webHidden/>
              </w:rPr>
              <w:instrText xml:space="preserve"> PAGEREF _Toc179540167 \h </w:instrText>
            </w:r>
            <w:r w:rsidR="00EC7538">
              <w:rPr>
                <w:noProof/>
                <w:webHidden/>
              </w:rPr>
            </w:r>
            <w:r w:rsidR="00EC7538">
              <w:rPr>
                <w:noProof/>
                <w:webHidden/>
              </w:rPr>
              <w:fldChar w:fldCharType="separate"/>
            </w:r>
            <w:r w:rsidR="00EC7538">
              <w:rPr>
                <w:noProof/>
                <w:webHidden/>
              </w:rPr>
              <w:t>12</w:t>
            </w:r>
            <w:r w:rsidR="00EC7538">
              <w:rPr>
                <w:noProof/>
                <w:webHidden/>
              </w:rPr>
              <w:fldChar w:fldCharType="end"/>
            </w:r>
          </w:hyperlink>
        </w:p>
        <w:p w14:paraId="471CCBA5" w14:textId="77777777" w:rsidR="00EC7538" w:rsidRDefault="00093FD4">
          <w:pPr>
            <w:pStyle w:val="TDC2"/>
            <w:rPr>
              <w:rFonts w:asciiTheme="minorHAnsi" w:eastAsiaTheme="minorEastAsia" w:hAnsiTheme="minorHAnsi" w:cstheme="minorBidi"/>
              <w:noProof/>
            </w:rPr>
          </w:pPr>
          <w:hyperlink w:anchor="_Toc179540168" w:history="1">
            <w:r w:rsidR="00EC7538" w:rsidRPr="00C359B8">
              <w:rPr>
                <w:rStyle w:val="Hipervnculo"/>
                <w:rFonts w:ascii="Verdana" w:hAnsi="Verdana"/>
                <w:b/>
                <w:noProof/>
              </w:rPr>
              <w:t>8.2 FORMAS</w:t>
            </w:r>
            <w:r w:rsidR="00EC7538">
              <w:rPr>
                <w:noProof/>
                <w:webHidden/>
              </w:rPr>
              <w:tab/>
            </w:r>
            <w:r w:rsidR="00EC7538">
              <w:rPr>
                <w:noProof/>
                <w:webHidden/>
              </w:rPr>
              <w:fldChar w:fldCharType="begin"/>
            </w:r>
            <w:r w:rsidR="00EC7538">
              <w:rPr>
                <w:noProof/>
                <w:webHidden/>
              </w:rPr>
              <w:instrText xml:space="preserve"> PAGEREF _Toc179540168 \h </w:instrText>
            </w:r>
            <w:r w:rsidR="00EC7538">
              <w:rPr>
                <w:noProof/>
                <w:webHidden/>
              </w:rPr>
            </w:r>
            <w:r w:rsidR="00EC7538">
              <w:rPr>
                <w:noProof/>
                <w:webHidden/>
              </w:rPr>
              <w:fldChar w:fldCharType="separate"/>
            </w:r>
            <w:r w:rsidR="00EC7538">
              <w:rPr>
                <w:noProof/>
                <w:webHidden/>
              </w:rPr>
              <w:t>12</w:t>
            </w:r>
            <w:r w:rsidR="00EC7538">
              <w:rPr>
                <w:noProof/>
                <w:webHidden/>
              </w:rPr>
              <w:fldChar w:fldCharType="end"/>
            </w:r>
          </w:hyperlink>
        </w:p>
        <w:p w14:paraId="36BD599A" w14:textId="77777777" w:rsidR="00EC7538" w:rsidRDefault="00093FD4">
          <w:pPr>
            <w:pStyle w:val="TDC2"/>
            <w:rPr>
              <w:rFonts w:asciiTheme="minorHAnsi" w:eastAsiaTheme="minorEastAsia" w:hAnsiTheme="minorHAnsi" w:cstheme="minorBidi"/>
              <w:noProof/>
            </w:rPr>
          </w:pPr>
          <w:hyperlink w:anchor="_Toc179540169" w:history="1">
            <w:r w:rsidR="00EC7538" w:rsidRPr="00C359B8">
              <w:rPr>
                <w:rStyle w:val="Hipervnculo"/>
                <w:rFonts w:ascii="Verdana" w:hAnsi="Verdana"/>
                <w:b/>
                <w:noProof/>
              </w:rPr>
              <w:t>8.3 FORMULARIOS</w:t>
            </w:r>
            <w:r w:rsidR="00EC7538">
              <w:rPr>
                <w:noProof/>
                <w:webHidden/>
              </w:rPr>
              <w:tab/>
            </w:r>
            <w:r w:rsidR="00EC7538">
              <w:rPr>
                <w:noProof/>
                <w:webHidden/>
              </w:rPr>
              <w:fldChar w:fldCharType="begin"/>
            </w:r>
            <w:r w:rsidR="00EC7538">
              <w:rPr>
                <w:noProof/>
                <w:webHidden/>
              </w:rPr>
              <w:instrText xml:space="preserve"> PAGEREF _Toc179540169 \h </w:instrText>
            </w:r>
            <w:r w:rsidR="00EC7538">
              <w:rPr>
                <w:noProof/>
                <w:webHidden/>
              </w:rPr>
            </w:r>
            <w:r w:rsidR="00EC7538">
              <w:rPr>
                <w:noProof/>
                <w:webHidden/>
              </w:rPr>
              <w:fldChar w:fldCharType="separate"/>
            </w:r>
            <w:r w:rsidR="00EC7538">
              <w:rPr>
                <w:noProof/>
                <w:webHidden/>
              </w:rPr>
              <w:t>12</w:t>
            </w:r>
            <w:r w:rsidR="00EC7538">
              <w:rPr>
                <w:noProof/>
                <w:webHidden/>
              </w:rPr>
              <w:fldChar w:fldCharType="end"/>
            </w:r>
          </w:hyperlink>
        </w:p>
        <w:p w14:paraId="19232890" w14:textId="77777777" w:rsidR="00EC7538" w:rsidRDefault="00093FD4">
          <w:pPr>
            <w:pStyle w:val="TDC2"/>
            <w:rPr>
              <w:rFonts w:asciiTheme="minorHAnsi" w:eastAsiaTheme="minorEastAsia" w:hAnsiTheme="minorHAnsi" w:cstheme="minorBidi"/>
              <w:noProof/>
            </w:rPr>
          </w:pPr>
          <w:hyperlink w:anchor="_Toc179540170" w:history="1">
            <w:r w:rsidR="00EC7538" w:rsidRPr="00C359B8">
              <w:rPr>
                <w:rStyle w:val="Hipervnculo"/>
                <w:rFonts w:ascii="Verdana" w:eastAsia="Times New Roman" w:hAnsi="Verdana" w:cs="Arial"/>
                <w:b/>
                <w:noProof/>
              </w:rPr>
              <w:t>8.4 CARACTERÍSTICAS DEL DOCUMENTO ELECTRÓNICO.</w:t>
            </w:r>
            <w:r w:rsidR="00EC7538">
              <w:rPr>
                <w:noProof/>
                <w:webHidden/>
              </w:rPr>
              <w:tab/>
            </w:r>
            <w:r w:rsidR="00EC7538">
              <w:rPr>
                <w:noProof/>
                <w:webHidden/>
              </w:rPr>
              <w:fldChar w:fldCharType="begin"/>
            </w:r>
            <w:r w:rsidR="00EC7538">
              <w:rPr>
                <w:noProof/>
                <w:webHidden/>
              </w:rPr>
              <w:instrText xml:space="preserve"> PAGEREF _Toc179540170 \h </w:instrText>
            </w:r>
            <w:r w:rsidR="00EC7538">
              <w:rPr>
                <w:noProof/>
                <w:webHidden/>
              </w:rPr>
            </w:r>
            <w:r w:rsidR="00EC7538">
              <w:rPr>
                <w:noProof/>
                <w:webHidden/>
              </w:rPr>
              <w:fldChar w:fldCharType="separate"/>
            </w:r>
            <w:r w:rsidR="00EC7538">
              <w:rPr>
                <w:noProof/>
                <w:webHidden/>
              </w:rPr>
              <w:t>13</w:t>
            </w:r>
            <w:r w:rsidR="00EC7538">
              <w:rPr>
                <w:noProof/>
                <w:webHidden/>
              </w:rPr>
              <w:fldChar w:fldCharType="end"/>
            </w:r>
          </w:hyperlink>
        </w:p>
        <w:p w14:paraId="74D7D7F4" w14:textId="77777777" w:rsidR="00EC7538" w:rsidRDefault="00093FD4">
          <w:pPr>
            <w:pStyle w:val="TDC2"/>
            <w:rPr>
              <w:rFonts w:asciiTheme="minorHAnsi" w:eastAsiaTheme="minorEastAsia" w:hAnsiTheme="minorHAnsi" w:cstheme="minorBidi"/>
              <w:noProof/>
            </w:rPr>
          </w:pPr>
          <w:hyperlink w:anchor="_Toc179540171" w:history="1">
            <w:r w:rsidR="00EC7538" w:rsidRPr="00C359B8">
              <w:rPr>
                <w:rStyle w:val="Hipervnculo"/>
                <w:rFonts w:ascii="Verdana" w:eastAsia="Times New Roman" w:hAnsi="Verdana" w:cs="Arial"/>
                <w:b/>
                <w:noProof/>
              </w:rPr>
              <w:t>8.5. METADATOS DEL DOCUMENTO ELECTRÓNICO.</w:t>
            </w:r>
            <w:r w:rsidR="00EC7538">
              <w:rPr>
                <w:noProof/>
                <w:webHidden/>
              </w:rPr>
              <w:tab/>
            </w:r>
            <w:r w:rsidR="00EC7538">
              <w:rPr>
                <w:noProof/>
                <w:webHidden/>
              </w:rPr>
              <w:fldChar w:fldCharType="begin"/>
            </w:r>
            <w:r w:rsidR="00EC7538">
              <w:rPr>
                <w:noProof/>
                <w:webHidden/>
              </w:rPr>
              <w:instrText xml:space="preserve"> PAGEREF _Toc179540171 \h </w:instrText>
            </w:r>
            <w:r w:rsidR="00EC7538">
              <w:rPr>
                <w:noProof/>
                <w:webHidden/>
              </w:rPr>
            </w:r>
            <w:r w:rsidR="00EC7538">
              <w:rPr>
                <w:noProof/>
                <w:webHidden/>
              </w:rPr>
              <w:fldChar w:fldCharType="separate"/>
            </w:r>
            <w:r w:rsidR="00EC7538">
              <w:rPr>
                <w:noProof/>
                <w:webHidden/>
              </w:rPr>
              <w:t>14</w:t>
            </w:r>
            <w:r w:rsidR="00EC7538">
              <w:rPr>
                <w:noProof/>
                <w:webHidden/>
              </w:rPr>
              <w:fldChar w:fldCharType="end"/>
            </w:r>
          </w:hyperlink>
        </w:p>
        <w:p w14:paraId="17849BF6" w14:textId="77777777" w:rsidR="00EC7538" w:rsidRDefault="00093FD4">
          <w:pPr>
            <w:pStyle w:val="TDC1"/>
            <w:tabs>
              <w:tab w:val="left" w:pos="660"/>
            </w:tabs>
            <w:rPr>
              <w:rFonts w:asciiTheme="minorHAnsi" w:eastAsiaTheme="minorEastAsia" w:hAnsiTheme="minorHAnsi" w:cstheme="minorBidi"/>
              <w:noProof/>
            </w:rPr>
          </w:pPr>
          <w:hyperlink w:anchor="_Toc179540172" w:history="1">
            <w:r w:rsidR="00EC7538" w:rsidRPr="00C359B8">
              <w:rPr>
                <w:rStyle w:val="Hipervnculo"/>
                <w:rFonts w:ascii="Verdana" w:hAnsi="Verdana" w:cs="Arial"/>
                <w:b/>
                <w:bCs/>
                <w:noProof/>
              </w:rPr>
              <w:t>9.</w:t>
            </w:r>
            <w:r w:rsidR="00EC7538">
              <w:rPr>
                <w:rFonts w:asciiTheme="minorHAnsi" w:eastAsiaTheme="minorEastAsia" w:hAnsiTheme="minorHAnsi" w:cstheme="minorBidi"/>
                <w:noProof/>
              </w:rPr>
              <w:tab/>
            </w:r>
            <w:r w:rsidR="00EC7538" w:rsidRPr="00C359B8">
              <w:rPr>
                <w:rStyle w:val="Hipervnculo"/>
                <w:rFonts w:ascii="Verdana" w:hAnsi="Verdana" w:cs="Arial"/>
                <w:b/>
                <w:noProof/>
                <w:lang w:eastAsia="en-US"/>
              </w:rPr>
              <w:t>NORMALIZACIÓN DE FORMAS Y FORMULARIOS ELECTRÓNICOS EN LA ENTIDAD</w:t>
            </w:r>
            <w:r w:rsidR="00EC7538">
              <w:rPr>
                <w:noProof/>
                <w:webHidden/>
              </w:rPr>
              <w:tab/>
            </w:r>
            <w:r w:rsidR="00EC7538">
              <w:rPr>
                <w:noProof/>
                <w:webHidden/>
              </w:rPr>
              <w:fldChar w:fldCharType="begin"/>
            </w:r>
            <w:r w:rsidR="00EC7538">
              <w:rPr>
                <w:noProof/>
                <w:webHidden/>
              </w:rPr>
              <w:instrText xml:space="preserve"> PAGEREF _Toc179540172 \h </w:instrText>
            </w:r>
            <w:r w:rsidR="00EC7538">
              <w:rPr>
                <w:noProof/>
                <w:webHidden/>
              </w:rPr>
            </w:r>
            <w:r w:rsidR="00EC7538">
              <w:rPr>
                <w:noProof/>
                <w:webHidden/>
              </w:rPr>
              <w:fldChar w:fldCharType="separate"/>
            </w:r>
            <w:r w:rsidR="00EC7538">
              <w:rPr>
                <w:noProof/>
                <w:webHidden/>
              </w:rPr>
              <w:t>15</w:t>
            </w:r>
            <w:r w:rsidR="00EC7538">
              <w:rPr>
                <w:noProof/>
                <w:webHidden/>
              </w:rPr>
              <w:fldChar w:fldCharType="end"/>
            </w:r>
          </w:hyperlink>
        </w:p>
        <w:p w14:paraId="555FEAA2" w14:textId="77777777" w:rsidR="00EC7538" w:rsidRDefault="00093FD4">
          <w:pPr>
            <w:pStyle w:val="TDC2"/>
            <w:rPr>
              <w:rFonts w:asciiTheme="minorHAnsi" w:eastAsiaTheme="minorEastAsia" w:hAnsiTheme="minorHAnsi" w:cstheme="minorBidi"/>
              <w:noProof/>
            </w:rPr>
          </w:pPr>
          <w:hyperlink w:anchor="_Toc179540173" w:history="1">
            <w:r w:rsidR="00EC7538" w:rsidRPr="00C359B8">
              <w:rPr>
                <w:rStyle w:val="Hipervnculo"/>
                <w:rFonts w:ascii="Verdana" w:hAnsi="Verdana" w:cs="Arial"/>
                <w:b/>
                <w:noProof/>
              </w:rPr>
              <w:t>9.1</w:t>
            </w:r>
            <w:r w:rsidR="00EC7538">
              <w:rPr>
                <w:rFonts w:asciiTheme="minorHAnsi" w:eastAsiaTheme="minorEastAsia" w:hAnsiTheme="minorHAnsi" w:cstheme="minorBidi"/>
                <w:noProof/>
              </w:rPr>
              <w:tab/>
            </w:r>
            <w:r w:rsidR="00EC7538" w:rsidRPr="00C359B8">
              <w:rPr>
                <w:rStyle w:val="Hipervnculo"/>
                <w:rFonts w:ascii="Verdana" w:hAnsi="Verdana" w:cs="Arial"/>
                <w:b/>
                <w:noProof/>
              </w:rPr>
              <w:t>PLANEACION:</w:t>
            </w:r>
            <w:r w:rsidR="00EC7538">
              <w:rPr>
                <w:noProof/>
                <w:webHidden/>
              </w:rPr>
              <w:tab/>
            </w:r>
            <w:r w:rsidR="00EC7538">
              <w:rPr>
                <w:noProof/>
                <w:webHidden/>
              </w:rPr>
              <w:fldChar w:fldCharType="begin"/>
            </w:r>
            <w:r w:rsidR="00EC7538">
              <w:rPr>
                <w:noProof/>
                <w:webHidden/>
              </w:rPr>
              <w:instrText xml:space="preserve"> PAGEREF _Toc179540173 \h </w:instrText>
            </w:r>
            <w:r w:rsidR="00EC7538">
              <w:rPr>
                <w:noProof/>
                <w:webHidden/>
              </w:rPr>
            </w:r>
            <w:r w:rsidR="00EC7538">
              <w:rPr>
                <w:noProof/>
                <w:webHidden/>
              </w:rPr>
              <w:fldChar w:fldCharType="separate"/>
            </w:r>
            <w:r w:rsidR="00EC7538">
              <w:rPr>
                <w:noProof/>
                <w:webHidden/>
              </w:rPr>
              <w:t>15</w:t>
            </w:r>
            <w:r w:rsidR="00EC7538">
              <w:rPr>
                <w:noProof/>
                <w:webHidden/>
              </w:rPr>
              <w:fldChar w:fldCharType="end"/>
            </w:r>
          </w:hyperlink>
        </w:p>
        <w:p w14:paraId="5BB92084" w14:textId="77777777" w:rsidR="00EC7538" w:rsidRDefault="00093FD4">
          <w:pPr>
            <w:pStyle w:val="TDC2"/>
            <w:rPr>
              <w:rFonts w:asciiTheme="minorHAnsi" w:eastAsiaTheme="minorEastAsia" w:hAnsiTheme="minorHAnsi" w:cstheme="minorBidi"/>
              <w:noProof/>
            </w:rPr>
          </w:pPr>
          <w:hyperlink w:anchor="_Toc179540174" w:history="1">
            <w:r w:rsidR="00EC7538" w:rsidRPr="00C359B8">
              <w:rPr>
                <w:rStyle w:val="Hipervnculo"/>
                <w:rFonts w:ascii="Verdana" w:hAnsi="Verdana" w:cs="Arial"/>
                <w:b/>
                <w:noProof/>
              </w:rPr>
              <w:t>9.2</w:t>
            </w:r>
            <w:r w:rsidR="00EC7538">
              <w:rPr>
                <w:rFonts w:asciiTheme="minorHAnsi" w:eastAsiaTheme="minorEastAsia" w:hAnsiTheme="minorHAnsi" w:cstheme="minorBidi"/>
                <w:noProof/>
              </w:rPr>
              <w:tab/>
            </w:r>
            <w:r w:rsidR="00EC7538" w:rsidRPr="00C359B8">
              <w:rPr>
                <w:rStyle w:val="Hipervnculo"/>
                <w:rFonts w:ascii="Verdana" w:hAnsi="Verdana" w:cs="Arial"/>
                <w:b/>
                <w:noProof/>
              </w:rPr>
              <w:t>PRODUCCIÓN</w:t>
            </w:r>
            <w:r w:rsidR="00EC7538">
              <w:rPr>
                <w:noProof/>
                <w:webHidden/>
              </w:rPr>
              <w:tab/>
            </w:r>
            <w:r w:rsidR="00EC7538">
              <w:rPr>
                <w:noProof/>
                <w:webHidden/>
              </w:rPr>
              <w:fldChar w:fldCharType="begin"/>
            </w:r>
            <w:r w:rsidR="00EC7538">
              <w:rPr>
                <w:noProof/>
                <w:webHidden/>
              </w:rPr>
              <w:instrText xml:space="preserve"> PAGEREF _Toc179540174 \h </w:instrText>
            </w:r>
            <w:r w:rsidR="00EC7538">
              <w:rPr>
                <w:noProof/>
                <w:webHidden/>
              </w:rPr>
            </w:r>
            <w:r w:rsidR="00EC7538">
              <w:rPr>
                <w:noProof/>
                <w:webHidden/>
              </w:rPr>
              <w:fldChar w:fldCharType="separate"/>
            </w:r>
            <w:r w:rsidR="00EC7538">
              <w:rPr>
                <w:noProof/>
                <w:webHidden/>
              </w:rPr>
              <w:t>15</w:t>
            </w:r>
            <w:r w:rsidR="00EC7538">
              <w:rPr>
                <w:noProof/>
                <w:webHidden/>
              </w:rPr>
              <w:fldChar w:fldCharType="end"/>
            </w:r>
          </w:hyperlink>
        </w:p>
        <w:p w14:paraId="682155B9" w14:textId="77777777" w:rsidR="00EC7538" w:rsidRDefault="00093FD4">
          <w:pPr>
            <w:pStyle w:val="TDC2"/>
            <w:rPr>
              <w:rFonts w:asciiTheme="minorHAnsi" w:eastAsiaTheme="minorEastAsia" w:hAnsiTheme="minorHAnsi" w:cstheme="minorBidi"/>
              <w:noProof/>
            </w:rPr>
          </w:pPr>
          <w:hyperlink w:anchor="_Toc179540175" w:history="1">
            <w:r w:rsidR="00EC7538" w:rsidRPr="00C359B8">
              <w:rPr>
                <w:rStyle w:val="Hipervnculo"/>
                <w:rFonts w:ascii="Verdana" w:hAnsi="Verdana" w:cs="Arial"/>
                <w:b/>
                <w:noProof/>
              </w:rPr>
              <w:t>9.3</w:t>
            </w:r>
            <w:r w:rsidR="00EC7538">
              <w:rPr>
                <w:rFonts w:asciiTheme="minorHAnsi" w:eastAsiaTheme="minorEastAsia" w:hAnsiTheme="minorHAnsi" w:cstheme="minorBidi"/>
                <w:noProof/>
              </w:rPr>
              <w:tab/>
            </w:r>
            <w:r w:rsidR="00EC7538" w:rsidRPr="00C359B8">
              <w:rPr>
                <w:rStyle w:val="Hipervnculo"/>
                <w:rFonts w:ascii="Verdana" w:hAnsi="Verdana" w:cs="Arial"/>
                <w:b/>
                <w:noProof/>
              </w:rPr>
              <w:t>LINEAMIENTOS PARA LA CREACIÓN Y/O MODIFICACIÓN DE FORMATOS  Y FORMULARIOS EN LA ENTIDAD</w:t>
            </w:r>
            <w:r w:rsidR="00EC7538">
              <w:rPr>
                <w:noProof/>
                <w:webHidden/>
              </w:rPr>
              <w:tab/>
            </w:r>
            <w:r w:rsidR="00EC7538">
              <w:rPr>
                <w:noProof/>
                <w:webHidden/>
              </w:rPr>
              <w:fldChar w:fldCharType="begin"/>
            </w:r>
            <w:r w:rsidR="00EC7538">
              <w:rPr>
                <w:noProof/>
                <w:webHidden/>
              </w:rPr>
              <w:instrText xml:space="preserve"> PAGEREF _Toc179540175 \h </w:instrText>
            </w:r>
            <w:r w:rsidR="00EC7538">
              <w:rPr>
                <w:noProof/>
                <w:webHidden/>
              </w:rPr>
            </w:r>
            <w:r w:rsidR="00EC7538">
              <w:rPr>
                <w:noProof/>
                <w:webHidden/>
              </w:rPr>
              <w:fldChar w:fldCharType="separate"/>
            </w:r>
            <w:r w:rsidR="00EC7538">
              <w:rPr>
                <w:noProof/>
                <w:webHidden/>
              </w:rPr>
              <w:t>15</w:t>
            </w:r>
            <w:r w:rsidR="00EC7538">
              <w:rPr>
                <w:noProof/>
                <w:webHidden/>
              </w:rPr>
              <w:fldChar w:fldCharType="end"/>
            </w:r>
          </w:hyperlink>
        </w:p>
        <w:p w14:paraId="61E27804" w14:textId="77777777" w:rsidR="00EC7538" w:rsidRDefault="00093FD4">
          <w:pPr>
            <w:pStyle w:val="TDC3"/>
            <w:tabs>
              <w:tab w:val="right" w:leader="dot" w:pos="9345"/>
            </w:tabs>
            <w:rPr>
              <w:rFonts w:asciiTheme="minorHAnsi" w:eastAsiaTheme="minorEastAsia" w:hAnsiTheme="minorHAnsi" w:cstheme="minorBidi"/>
              <w:noProof/>
            </w:rPr>
          </w:pPr>
          <w:hyperlink w:anchor="_Toc179540176" w:history="1">
            <w:r w:rsidR="00EC7538" w:rsidRPr="00C359B8">
              <w:rPr>
                <w:rStyle w:val="Hipervnculo"/>
                <w:rFonts w:ascii="Verdana" w:hAnsi="Verdana" w:cs="Arial"/>
                <w:b/>
                <w:noProof/>
              </w:rPr>
              <w:t>9.3.1 CUERPO DEL DOCUMENTO</w:t>
            </w:r>
            <w:r w:rsidR="00EC7538">
              <w:rPr>
                <w:noProof/>
                <w:webHidden/>
              </w:rPr>
              <w:tab/>
            </w:r>
            <w:r w:rsidR="00EC7538">
              <w:rPr>
                <w:noProof/>
                <w:webHidden/>
              </w:rPr>
              <w:fldChar w:fldCharType="begin"/>
            </w:r>
            <w:r w:rsidR="00EC7538">
              <w:rPr>
                <w:noProof/>
                <w:webHidden/>
              </w:rPr>
              <w:instrText xml:space="preserve"> PAGEREF _Toc179540176 \h </w:instrText>
            </w:r>
            <w:r w:rsidR="00EC7538">
              <w:rPr>
                <w:noProof/>
                <w:webHidden/>
              </w:rPr>
            </w:r>
            <w:r w:rsidR="00EC7538">
              <w:rPr>
                <w:noProof/>
                <w:webHidden/>
              </w:rPr>
              <w:fldChar w:fldCharType="separate"/>
            </w:r>
            <w:r w:rsidR="00EC7538">
              <w:rPr>
                <w:noProof/>
                <w:webHidden/>
              </w:rPr>
              <w:t>16</w:t>
            </w:r>
            <w:r w:rsidR="00EC7538">
              <w:rPr>
                <w:noProof/>
                <w:webHidden/>
              </w:rPr>
              <w:fldChar w:fldCharType="end"/>
            </w:r>
          </w:hyperlink>
        </w:p>
        <w:p w14:paraId="48231B2D" w14:textId="77777777" w:rsidR="00EC7538" w:rsidRDefault="00093FD4">
          <w:pPr>
            <w:pStyle w:val="TDC2"/>
            <w:rPr>
              <w:rFonts w:asciiTheme="minorHAnsi" w:eastAsiaTheme="minorEastAsia" w:hAnsiTheme="minorHAnsi" w:cstheme="minorBidi"/>
              <w:noProof/>
            </w:rPr>
          </w:pPr>
          <w:hyperlink w:anchor="_Toc179540177" w:history="1">
            <w:r w:rsidR="00EC7538" w:rsidRPr="00C359B8">
              <w:rPr>
                <w:rStyle w:val="Hipervnculo"/>
                <w:rFonts w:ascii="Verdana" w:hAnsi="Verdana" w:cs="Arial"/>
                <w:b/>
                <w:noProof/>
              </w:rPr>
              <w:t>9.3.2 ELEMENTOS DE CONTROL</w:t>
            </w:r>
            <w:r w:rsidR="00EC7538">
              <w:rPr>
                <w:noProof/>
                <w:webHidden/>
              </w:rPr>
              <w:tab/>
            </w:r>
            <w:r w:rsidR="00EC7538">
              <w:rPr>
                <w:noProof/>
                <w:webHidden/>
              </w:rPr>
              <w:fldChar w:fldCharType="begin"/>
            </w:r>
            <w:r w:rsidR="00EC7538">
              <w:rPr>
                <w:noProof/>
                <w:webHidden/>
              </w:rPr>
              <w:instrText xml:space="preserve"> PAGEREF _Toc179540177 \h </w:instrText>
            </w:r>
            <w:r w:rsidR="00EC7538">
              <w:rPr>
                <w:noProof/>
                <w:webHidden/>
              </w:rPr>
            </w:r>
            <w:r w:rsidR="00EC7538">
              <w:rPr>
                <w:noProof/>
                <w:webHidden/>
              </w:rPr>
              <w:fldChar w:fldCharType="separate"/>
            </w:r>
            <w:r w:rsidR="00EC7538">
              <w:rPr>
                <w:noProof/>
                <w:webHidden/>
              </w:rPr>
              <w:t>16</w:t>
            </w:r>
            <w:r w:rsidR="00EC7538">
              <w:rPr>
                <w:noProof/>
                <w:webHidden/>
              </w:rPr>
              <w:fldChar w:fldCharType="end"/>
            </w:r>
          </w:hyperlink>
        </w:p>
        <w:p w14:paraId="05D67281" w14:textId="77777777" w:rsidR="00EC7538" w:rsidRDefault="00093FD4">
          <w:pPr>
            <w:pStyle w:val="TDC3"/>
            <w:tabs>
              <w:tab w:val="right" w:leader="dot" w:pos="9345"/>
            </w:tabs>
            <w:rPr>
              <w:rFonts w:asciiTheme="minorHAnsi" w:eastAsiaTheme="minorEastAsia" w:hAnsiTheme="minorHAnsi" w:cstheme="minorBidi"/>
              <w:noProof/>
            </w:rPr>
          </w:pPr>
          <w:hyperlink w:anchor="_Toc179540178" w:history="1">
            <w:r w:rsidR="00EC7538" w:rsidRPr="00C359B8">
              <w:rPr>
                <w:rStyle w:val="Hipervnculo"/>
                <w:rFonts w:ascii="Verdana" w:eastAsia="Times New Roman" w:hAnsi="Verdana" w:cs="Arial"/>
                <w:b/>
                <w:noProof/>
              </w:rPr>
              <w:t>9.3.3 TEXTO</w:t>
            </w:r>
            <w:r w:rsidR="00EC7538">
              <w:rPr>
                <w:noProof/>
                <w:webHidden/>
              </w:rPr>
              <w:tab/>
            </w:r>
            <w:r w:rsidR="00EC7538">
              <w:rPr>
                <w:noProof/>
                <w:webHidden/>
              </w:rPr>
              <w:fldChar w:fldCharType="begin"/>
            </w:r>
            <w:r w:rsidR="00EC7538">
              <w:rPr>
                <w:noProof/>
                <w:webHidden/>
              </w:rPr>
              <w:instrText xml:space="preserve"> PAGEREF _Toc179540178 \h </w:instrText>
            </w:r>
            <w:r w:rsidR="00EC7538">
              <w:rPr>
                <w:noProof/>
                <w:webHidden/>
              </w:rPr>
            </w:r>
            <w:r w:rsidR="00EC7538">
              <w:rPr>
                <w:noProof/>
                <w:webHidden/>
              </w:rPr>
              <w:fldChar w:fldCharType="separate"/>
            </w:r>
            <w:r w:rsidR="00EC7538">
              <w:rPr>
                <w:noProof/>
                <w:webHidden/>
              </w:rPr>
              <w:t>17</w:t>
            </w:r>
            <w:r w:rsidR="00EC7538">
              <w:rPr>
                <w:noProof/>
                <w:webHidden/>
              </w:rPr>
              <w:fldChar w:fldCharType="end"/>
            </w:r>
          </w:hyperlink>
        </w:p>
        <w:p w14:paraId="0EF37A96" w14:textId="77777777" w:rsidR="00EC7538" w:rsidRDefault="00093FD4">
          <w:pPr>
            <w:pStyle w:val="TDC3"/>
            <w:tabs>
              <w:tab w:val="right" w:leader="dot" w:pos="9345"/>
            </w:tabs>
            <w:rPr>
              <w:rFonts w:asciiTheme="minorHAnsi" w:eastAsiaTheme="minorEastAsia" w:hAnsiTheme="minorHAnsi" w:cstheme="minorBidi"/>
              <w:noProof/>
            </w:rPr>
          </w:pPr>
          <w:hyperlink w:anchor="_Toc179540179" w:history="1">
            <w:r w:rsidR="00EC7538" w:rsidRPr="00C359B8">
              <w:rPr>
                <w:rStyle w:val="Hipervnculo"/>
                <w:rFonts w:ascii="Verdana" w:eastAsia="Times New Roman" w:hAnsi="Verdana" w:cs="Arial"/>
                <w:b/>
                <w:noProof/>
              </w:rPr>
              <w:t>9.3.4 APROBACIÓN DE DOCUMENTOS</w:t>
            </w:r>
            <w:r w:rsidR="00EC7538">
              <w:rPr>
                <w:noProof/>
                <w:webHidden/>
              </w:rPr>
              <w:tab/>
            </w:r>
            <w:r w:rsidR="00EC7538">
              <w:rPr>
                <w:noProof/>
                <w:webHidden/>
              </w:rPr>
              <w:fldChar w:fldCharType="begin"/>
            </w:r>
            <w:r w:rsidR="00EC7538">
              <w:rPr>
                <w:noProof/>
                <w:webHidden/>
              </w:rPr>
              <w:instrText xml:space="preserve"> PAGEREF _Toc179540179 \h </w:instrText>
            </w:r>
            <w:r w:rsidR="00EC7538">
              <w:rPr>
                <w:noProof/>
                <w:webHidden/>
              </w:rPr>
            </w:r>
            <w:r w:rsidR="00EC7538">
              <w:rPr>
                <w:noProof/>
                <w:webHidden/>
              </w:rPr>
              <w:fldChar w:fldCharType="separate"/>
            </w:r>
            <w:r w:rsidR="00EC7538">
              <w:rPr>
                <w:noProof/>
                <w:webHidden/>
              </w:rPr>
              <w:t>19</w:t>
            </w:r>
            <w:r w:rsidR="00EC7538">
              <w:rPr>
                <w:noProof/>
                <w:webHidden/>
              </w:rPr>
              <w:fldChar w:fldCharType="end"/>
            </w:r>
          </w:hyperlink>
        </w:p>
        <w:p w14:paraId="2DB2770E" w14:textId="77777777" w:rsidR="00EC7538" w:rsidRDefault="00093FD4">
          <w:pPr>
            <w:pStyle w:val="TDC3"/>
            <w:tabs>
              <w:tab w:val="right" w:leader="dot" w:pos="9345"/>
            </w:tabs>
            <w:rPr>
              <w:rFonts w:asciiTheme="minorHAnsi" w:eastAsiaTheme="minorEastAsia" w:hAnsiTheme="minorHAnsi" w:cstheme="minorBidi"/>
              <w:noProof/>
            </w:rPr>
          </w:pPr>
          <w:hyperlink w:anchor="_Toc179540180" w:history="1">
            <w:r w:rsidR="00EC7538" w:rsidRPr="00C359B8">
              <w:rPr>
                <w:rStyle w:val="Hipervnculo"/>
                <w:rFonts w:ascii="Verdana" w:eastAsia="Times New Roman" w:hAnsi="Verdana" w:cs="Arial"/>
                <w:b/>
                <w:noProof/>
              </w:rPr>
              <w:t>9.3.5  MODIFICACIÓN DE FORMATOS</w:t>
            </w:r>
            <w:r w:rsidR="00EC7538">
              <w:rPr>
                <w:noProof/>
                <w:webHidden/>
              </w:rPr>
              <w:tab/>
            </w:r>
            <w:r w:rsidR="00EC7538">
              <w:rPr>
                <w:noProof/>
                <w:webHidden/>
              </w:rPr>
              <w:fldChar w:fldCharType="begin"/>
            </w:r>
            <w:r w:rsidR="00EC7538">
              <w:rPr>
                <w:noProof/>
                <w:webHidden/>
              </w:rPr>
              <w:instrText xml:space="preserve"> PAGEREF _Toc179540180 \h </w:instrText>
            </w:r>
            <w:r w:rsidR="00EC7538">
              <w:rPr>
                <w:noProof/>
                <w:webHidden/>
              </w:rPr>
            </w:r>
            <w:r w:rsidR="00EC7538">
              <w:rPr>
                <w:noProof/>
                <w:webHidden/>
              </w:rPr>
              <w:fldChar w:fldCharType="separate"/>
            </w:r>
            <w:r w:rsidR="00EC7538">
              <w:rPr>
                <w:noProof/>
                <w:webHidden/>
              </w:rPr>
              <w:t>20</w:t>
            </w:r>
            <w:r w:rsidR="00EC7538">
              <w:rPr>
                <w:noProof/>
                <w:webHidden/>
              </w:rPr>
              <w:fldChar w:fldCharType="end"/>
            </w:r>
          </w:hyperlink>
        </w:p>
        <w:p w14:paraId="328E0E28" w14:textId="77777777" w:rsidR="00EC7538" w:rsidRDefault="00093FD4">
          <w:pPr>
            <w:pStyle w:val="TDC3"/>
            <w:tabs>
              <w:tab w:val="right" w:leader="dot" w:pos="9345"/>
            </w:tabs>
            <w:rPr>
              <w:rFonts w:asciiTheme="minorHAnsi" w:eastAsiaTheme="minorEastAsia" w:hAnsiTheme="minorHAnsi" w:cstheme="minorBidi"/>
              <w:noProof/>
            </w:rPr>
          </w:pPr>
          <w:hyperlink w:anchor="_Toc179540181" w:history="1">
            <w:r w:rsidR="00EC7538" w:rsidRPr="00C359B8">
              <w:rPr>
                <w:rStyle w:val="Hipervnculo"/>
                <w:rFonts w:ascii="Verdana" w:eastAsia="Times New Roman" w:hAnsi="Verdana" w:cs="Arial"/>
                <w:b/>
                <w:noProof/>
              </w:rPr>
              <w:t>9.3.6  ELIMINACIÓN DE FORMATOS</w:t>
            </w:r>
            <w:r w:rsidR="00EC7538" w:rsidRPr="00C359B8">
              <w:rPr>
                <w:rStyle w:val="Hipervnculo"/>
                <w:rFonts w:ascii="Verdana" w:hAnsi="Verdana" w:cs="Arial"/>
                <w:b/>
                <w:noProof/>
                <w:lang w:val="es-ES"/>
              </w:rPr>
              <w:t xml:space="preserve"> </w:t>
            </w:r>
            <w:r w:rsidR="00EC7538">
              <w:rPr>
                <w:noProof/>
                <w:webHidden/>
              </w:rPr>
              <w:tab/>
            </w:r>
            <w:r w:rsidR="00EC7538">
              <w:rPr>
                <w:noProof/>
                <w:webHidden/>
              </w:rPr>
              <w:fldChar w:fldCharType="begin"/>
            </w:r>
            <w:r w:rsidR="00EC7538">
              <w:rPr>
                <w:noProof/>
                <w:webHidden/>
              </w:rPr>
              <w:instrText xml:space="preserve"> PAGEREF _Toc179540181 \h </w:instrText>
            </w:r>
            <w:r w:rsidR="00EC7538">
              <w:rPr>
                <w:noProof/>
                <w:webHidden/>
              </w:rPr>
            </w:r>
            <w:r w:rsidR="00EC7538">
              <w:rPr>
                <w:noProof/>
                <w:webHidden/>
              </w:rPr>
              <w:fldChar w:fldCharType="separate"/>
            </w:r>
            <w:r w:rsidR="00EC7538">
              <w:rPr>
                <w:noProof/>
                <w:webHidden/>
              </w:rPr>
              <w:t>20</w:t>
            </w:r>
            <w:r w:rsidR="00EC7538">
              <w:rPr>
                <w:noProof/>
                <w:webHidden/>
              </w:rPr>
              <w:fldChar w:fldCharType="end"/>
            </w:r>
          </w:hyperlink>
        </w:p>
        <w:p w14:paraId="0EC1E59B" w14:textId="77777777" w:rsidR="00EC7538" w:rsidRDefault="00093FD4">
          <w:pPr>
            <w:pStyle w:val="TDC3"/>
            <w:tabs>
              <w:tab w:val="right" w:leader="dot" w:pos="9345"/>
            </w:tabs>
            <w:rPr>
              <w:rFonts w:asciiTheme="minorHAnsi" w:eastAsiaTheme="minorEastAsia" w:hAnsiTheme="minorHAnsi" w:cstheme="minorBidi"/>
              <w:noProof/>
            </w:rPr>
          </w:pPr>
          <w:hyperlink w:anchor="_Toc179540182" w:history="1">
            <w:r w:rsidR="00EC7538" w:rsidRPr="00C359B8">
              <w:rPr>
                <w:rStyle w:val="Hipervnculo"/>
                <w:rFonts w:ascii="Verdana" w:eastAsia="Times New Roman" w:hAnsi="Verdana" w:cs="Arial"/>
                <w:b/>
                <w:noProof/>
              </w:rPr>
              <w:t>9.3.7 CONTROL DE CALIDAD</w:t>
            </w:r>
            <w:r w:rsidR="00EC7538">
              <w:rPr>
                <w:noProof/>
                <w:webHidden/>
              </w:rPr>
              <w:tab/>
            </w:r>
            <w:r w:rsidR="00EC7538">
              <w:rPr>
                <w:noProof/>
                <w:webHidden/>
              </w:rPr>
              <w:fldChar w:fldCharType="begin"/>
            </w:r>
            <w:r w:rsidR="00EC7538">
              <w:rPr>
                <w:noProof/>
                <w:webHidden/>
              </w:rPr>
              <w:instrText xml:space="preserve"> PAGEREF _Toc179540182 \h </w:instrText>
            </w:r>
            <w:r w:rsidR="00EC7538">
              <w:rPr>
                <w:noProof/>
                <w:webHidden/>
              </w:rPr>
            </w:r>
            <w:r w:rsidR="00EC7538">
              <w:rPr>
                <w:noProof/>
                <w:webHidden/>
              </w:rPr>
              <w:fldChar w:fldCharType="separate"/>
            </w:r>
            <w:r w:rsidR="00EC7538">
              <w:rPr>
                <w:noProof/>
                <w:webHidden/>
              </w:rPr>
              <w:t>21</w:t>
            </w:r>
            <w:r w:rsidR="00EC7538">
              <w:rPr>
                <w:noProof/>
                <w:webHidden/>
              </w:rPr>
              <w:fldChar w:fldCharType="end"/>
            </w:r>
          </w:hyperlink>
        </w:p>
        <w:p w14:paraId="3F923351" w14:textId="77777777" w:rsidR="00EC7538" w:rsidRDefault="00093FD4">
          <w:pPr>
            <w:pStyle w:val="TDC2"/>
            <w:rPr>
              <w:rFonts w:asciiTheme="minorHAnsi" w:eastAsiaTheme="minorEastAsia" w:hAnsiTheme="minorHAnsi" w:cstheme="minorBidi"/>
              <w:noProof/>
            </w:rPr>
          </w:pPr>
          <w:hyperlink w:anchor="_Toc179540183" w:history="1">
            <w:r w:rsidR="00EC7538" w:rsidRPr="00C359B8">
              <w:rPr>
                <w:rStyle w:val="Hipervnculo"/>
                <w:rFonts w:ascii="Verdana" w:hAnsi="Verdana" w:cs="Arial"/>
                <w:b/>
                <w:noProof/>
              </w:rPr>
              <w:t>9.4</w:t>
            </w:r>
            <w:r w:rsidR="00EC7538">
              <w:rPr>
                <w:rFonts w:asciiTheme="minorHAnsi" w:eastAsiaTheme="minorEastAsia" w:hAnsiTheme="minorHAnsi" w:cstheme="minorBidi"/>
                <w:noProof/>
              </w:rPr>
              <w:tab/>
            </w:r>
            <w:r w:rsidR="00EC7538" w:rsidRPr="00C359B8">
              <w:rPr>
                <w:rStyle w:val="Hipervnculo"/>
                <w:rFonts w:ascii="Verdana" w:hAnsi="Verdana" w:cs="Arial"/>
                <w:b/>
                <w:noProof/>
              </w:rPr>
              <w:t>ASPECTOS GENERALES PARA LA RECEPCIÓN DE DOCUMENTOS</w:t>
            </w:r>
            <w:r w:rsidR="00EC7538">
              <w:rPr>
                <w:noProof/>
                <w:webHidden/>
              </w:rPr>
              <w:tab/>
            </w:r>
            <w:r w:rsidR="00EC7538">
              <w:rPr>
                <w:noProof/>
                <w:webHidden/>
              </w:rPr>
              <w:fldChar w:fldCharType="begin"/>
            </w:r>
            <w:r w:rsidR="00EC7538">
              <w:rPr>
                <w:noProof/>
                <w:webHidden/>
              </w:rPr>
              <w:instrText xml:space="preserve"> PAGEREF _Toc179540183 \h </w:instrText>
            </w:r>
            <w:r w:rsidR="00EC7538">
              <w:rPr>
                <w:noProof/>
                <w:webHidden/>
              </w:rPr>
            </w:r>
            <w:r w:rsidR="00EC7538">
              <w:rPr>
                <w:noProof/>
                <w:webHidden/>
              </w:rPr>
              <w:fldChar w:fldCharType="separate"/>
            </w:r>
            <w:r w:rsidR="00EC7538">
              <w:rPr>
                <w:noProof/>
                <w:webHidden/>
              </w:rPr>
              <w:t>21</w:t>
            </w:r>
            <w:r w:rsidR="00EC7538">
              <w:rPr>
                <w:noProof/>
                <w:webHidden/>
              </w:rPr>
              <w:fldChar w:fldCharType="end"/>
            </w:r>
          </w:hyperlink>
        </w:p>
        <w:p w14:paraId="66C77341" w14:textId="77777777" w:rsidR="00EC7538" w:rsidRDefault="00093FD4">
          <w:pPr>
            <w:pStyle w:val="TDC2"/>
            <w:rPr>
              <w:rFonts w:asciiTheme="minorHAnsi" w:eastAsiaTheme="minorEastAsia" w:hAnsiTheme="minorHAnsi" w:cstheme="minorBidi"/>
              <w:noProof/>
            </w:rPr>
          </w:pPr>
          <w:hyperlink w:anchor="_Toc179540184" w:history="1">
            <w:r w:rsidR="00EC7538" w:rsidRPr="00C359B8">
              <w:rPr>
                <w:rStyle w:val="Hipervnculo"/>
                <w:rFonts w:ascii="Verdana" w:hAnsi="Verdana" w:cs="Arial"/>
                <w:b/>
                <w:noProof/>
              </w:rPr>
              <w:t>9.5 SALIDAD DEL DOCUMETO</w:t>
            </w:r>
            <w:r w:rsidR="00EC7538">
              <w:rPr>
                <w:noProof/>
                <w:webHidden/>
              </w:rPr>
              <w:tab/>
            </w:r>
            <w:r w:rsidR="00EC7538">
              <w:rPr>
                <w:noProof/>
                <w:webHidden/>
              </w:rPr>
              <w:fldChar w:fldCharType="begin"/>
            </w:r>
            <w:r w:rsidR="00EC7538">
              <w:rPr>
                <w:noProof/>
                <w:webHidden/>
              </w:rPr>
              <w:instrText xml:space="preserve"> PAGEREF _Toc179540184 \h </w:instrText>
            </w:r>
            <w:r w:rsidR="00EC7538">
              <w:rPr>
                <w:noProof/>
                <w:webHidden/>
              </w:rPr>
            </w:r>
            <w:r w:rsidR="00EC7538">
              <w:rPr>
                <w:noProof/>
                <w:webHidden/>
              </w:rPr>
              <w:fldChar w:fldCharType="separate"/>
            </w:r>
            <w:r w:rsidR="00EC7538">
              <w:rPr>
                <w:noProof/>
                <w:webHidden/>
              </w:rPr>
              <w:t>22</w:t>
            </w:r>
            <w:r w:rsidR="00EC7538">
              <w:rPr>
                <w:noProof/>
                <w:webHidden/>
              </w:rPr>
              <w:fldChar w:fldCharType="end"/>
            </w:r>
          </w:hyperlink>
        </w:p>
        <w:p w14:paraId="0C9D73BC" w14:textId="77777777" w:rsidR="00EC7538" w:rsidRDefault="00093FD4">
          <w:pPr>
            <w:pStyle w:val="TDC1"/>
            <w:tabs>
              <w:tab w:val="left" w:pos="660"/>
            </w:tabs>
            <w:rPr>
              <w:rFonts w:asciiTheme="minorHAnsi" w:eastAsiaTheme="minorEastAsia" w:hAnsiTheme="minorHAnsi" w:cstheme="minorBidi"/>
              <w:noProof/>
            </w:rPr>
          </w:pPr>
          <w:hyperlink w:anchor="_Toc179540185" w:history="1">
            <w:r w:rsidR="00EC7538" w:rsidRPr="00C359B8">
              <w:rPr>
                <w:rStyle w:val="Hipervnculo"/>
                <w:rFonts w:ascii="Verdana" w:hAnsi="Verdana" w:cs="Arial"/>
                <w:b/>
                <w:noProof/>
              </w:rPr>
              <w:t>10.</w:t>
            </w:r>
            <w:r w:rsidR="00EC7538">
              <w:rPr>
                <w:rFonts w:asciiTheme="minorHAnsi" w:eastAsiaTheme="minorEastAsia" w:hAnsiTheme="minorHAnsi" w:cstheme="minorBidi"/>
                <w:noProof/>
              </w:rPr>
              <w:tab/>
            </w:r>
            <w:r w:rsidR="00EC7538" w:rsidRPr="00C359B8">
              <w:rPr>
                <w:rStyle w:val="Hipervnculo"/>
                <w:rFonts w:ascii="Verdana" w:hAnsi="Verdana" w:cs="Arial"/>
                <w:b/>
                <w:noProof/>
              </w:rPr>
              <w:t>GESTIÓN Y TRÁMITE</w:t>
            </w:r>
            <w:r w:rsidR="00EC7538">
              <w:rPr>
                <w:noProof/>
                <w:webHidden/>
              </w:rPr>
              <w:tab/>
            </w:r>
            <w:r w:rsidR="00EC7538">
              <w:rPr>
                <w:noProof/>
                <w:webHidden/>
              </w:rPr>
              <w:fldChar w:fldCharType="begin"/>
            </w:r>
            <w:r w:rsidR="00EC7538">
              <w:rPr>
                <w:noProof/>
                <w:webHidden/>
              </w:rPr>
              <w:instrText xml:space="preserve"> PAGEREF _Toc179540185 \h </w:instrText>
            </w:r>
            <w:r w:rsidR="00EC7538">
              <w:rPr>
                <w:noProof/>
                <w:webHidden/>
              </w:rPr>
            </w:r>
            <w:r w:rsidR="00EC7538">
              <w:rPr>
                <w:noProof/>
                <w:webHidden/>
              </w:rPr>
              <w:fldChar w:fldCharType="separate"/>
            </w:r>
            <w:r w:rsidR="00EC7538">
              <w:rPr>
                <w:noProof/>
                <w:webHidden/>
              </w:rPr>
              <w:t>22</w:t>
            </w:r>
            <w:r w:rsidR="00EC7538">
              <w:rPr>
                <w:noProof/>
                <w:webHidden/>
              </w:rPr>
              <w:fldChar w:fldCharType="end"/>
            </w:r>
          </w:hyperlink>
        </w:p>
        <w:p w14:paraId="0F6DB516" w14:textId="77777777" w:rsidR="00EC7538" w:rsidRDefault="00093FD4">
          <w:pPr>
            <w:pStyle w:val="TDC1"/>
            <w:tabs>
              <w:tab w:val="left" w:pos="880"/>
            </w:tabs>
            <w:rPr>
              <w:rFonts w:asciiTheme="minorHAnsi" w:eastAsiaTheme="minorEastAsia" w:hAnsiTheme="minorHAnsi" w:cstheme="minorBidi"/>
              <w:noProof/>
            </w:rPr>
          </w:pPr>
          <w:hyperlink w:anchor="_Toc179540186" w:history="1">
            <w:r w:rsidR="00EC7538" w:rsidRPr="00C359B8">
              <w:rPr>
                <w:rStyle w:val="Hipervnculo"/>
                <w:rFonts w:ascii="Verdana" w:hAnsi="Verdana" w:cs="Arial"/>
                <w:b/>
                <w:bCs/>
                <w:noProof/>
                <w:lang w:val="es-ES"/>
              </w:rPr>
              <w:t>10.1</w:t>
            </w:r>
            <w:r w:rsidR="00EC7538">
              <w:rPr>
                <w:rFonts w:asciiTheme="minorHAnsi" w:eastAsiaTheme="minorEastAsia" w:hAnsiTheme="minorHAnsi" w:cstheme="minorBidi"/>
                <w:noProof/>
              </w:rPr>
              <w:tab/>
            </w:r>
            <w:r w:rsidR="00EC7538" w:rsidRPr="00C359B8">
              <w:rPr>
                <w:rStyle w:val="Hipervnculo"/>
                <w:rFonts w:ascii="Verdana" w:hAnsi="Verdana" w:cs="Arial"/>
                <w:b/>
                <w:bCs/>
                <w:noProof/>
                <w:lang w:val="es-ES"/>
              </w:rPr>
              <w:t>SEDE ELECTRONICA</w:t>
            </w:r>
            <w:r w:rsidR="00EC7538">
              <w:rPr>
                <w:noProof/>
                <w:webHidden/>
              </w:rPr>
              <w:tab/>
            </w:r>
            <w:r w:rsidR="00EC7538">
              <w:rPr>
                <w:noProof/>
                <w:webHidden/>
              </w:rPr>
              <w:fldChar w:fldCharType="begin"/>
            </w:r>
            <w:r w:rsidR="00EC7538">
              <w:rPr>
                <w:noProof/>
                <w:webHidden/>
              </w:rPr>
              <w:instrText xml:space="preserve"> PAGEREF _Toc179540186 \h </w:instrText>
            </w:r>
            <w:r w:rsidR="00EC7538">
              <w:rPr>
                <w:noProof/>
                <w:webHidden/>
              </w:rPr>
            </w:r>
            <w:r w:rsidR="00EC7538">
              <w:rPr>
                <w:noProof/>
                <w:webHidden/>
              </w:rPr>
              <w:fldChar w:fldCharType="separate"/>
            </w:r>
            <w:r w:rsidR="00EC7538">
              <w:rPr>
                <w:noProof/>
                <w:webHidden/>
              </w:rPr>
              <w:t>24</w:t>
            </w:r>
            <w:r w:rsidR="00EC7538">
              <w:rPr>
                <w:noProof/>
                <w:webHidden/>
              </w:rPr>
              <w:fldChar w:fldCharType="end"/>
            </w:r>
          </w:hyperlink>
        </w:p>
        <w:p w14:paraId="7EC8D2E6" w14:textId="77777777" w:rsidR="00EC7538" w:rsidRDefault="00093FD4">
          <w:pPr>
            <w:pStyle w:val="TDC1"/>
            <w:tabs>
              <w:tab w:val="left" w:pos="660"/>
            </w:tabs>
            <w:rPr>
              <w:rFonts w:asciiTheme="minorHAnsi" w:eastAsiaTheme="minorEastAsia" w:hAnsiTheme="minorHAnsi" w:cstheme="minorBidi"/>
              <w:noProof/>
            </w:rPr>
          </w:pPr>
          <w:hyperlink w:anchor="_Toc179540187" w:history="1">
            <w:r w:rsidR="00EC7538" w:rsidRPr="00C359B8">
              <w:rPr>
                <w:rStyle w:val="Hipervnculo"/>
                <w:rFonts w:ascii="Verdana" w:hAnsi="Verdana" w:cs="Arial"/>
                <w:b/>
                <w:noProof/>
              </w:rPr>
              <w:t>11.</w:t>
            </w:r>
            <w:r w:rsidR="00EC7538">
              <w:rPr>
                <w:rFonts w:asciiTheme="minorHAnsi" w:eastAsiaTheme="minorEastAsia" w:hAnsiTheme="minorHAnsi" w:cstheme="minorBidi"/>
                <w:noProof/>
              </w:rPr>
              <w:tab/>
            </w:r>
            <w:r w:rsidR="00EC7538" w:rsidRPr="00C359B8">
              <w:rPr>
                <w:rStyle w:val="Hipervnculo"/>
                <w:rFonts w:ascii="Verdana" w:hAnsi="Verdana" w:cs="Arial"/>
                <w:b/>
                <w:noProof/>
              </w:rPr>
              <w:t>USO Y ALMACENAMIENTO DE LAS FORMAS Y FORMULARIOS</w:t>
            </w:r>
            <w:r w:rsidR="00EC7538">
              <w:rPr>
                <w:noProof/>
                <w:webHidden/>
              </w:rPr>
              <w:tab/>
            </w:r>
            <w:r w:rsidR="00EC7538">
              <w:rPr>
                <w:noProof/>
                <w:webHidden/>
              </w:rPr>
              <w:fldChar w:fldCharType="begin"/>
            </w:r>
            <w:r w:rsidR="00EC7538">
              <w:rPr>
                <w:noProof/>
                <w:webHidden/>
              </w:rPr>
              <w:instrText xml:space="preserve"> PAGEREF _Toc179540187 \h </w:instrText>
            </w:r>
            <w:r w:rsidR="00EC7538">
              <w:rPr>
                <w:noProof/>
                <w:webHidden/>
              </w:rPr>
            </w:r>
            <w:r w:rsidR="00EC7538">
              <w:rPr>
                <w:noProof/>
                <w:webHidden/>
              </w:rPr>
              <w:fldChar w:fldCharType="separate"/>
            </w:r>
            <w:r w:rsidR="00EC7538">
              <w:rPr>
                <w:noProof/>
                <w:webHidden/>
              </w:rPr>
              <w:t>25</w:t>
            </w:r>
            <w:r w:rsidR="00EC7538">
              <w:rPr>
                <w:noProof/>
                <w:webHidden/>
              </w:rPr>
              <w:fldChar w:fldCharType="end"/>
            </w:r>
          </w:hyperlink>
        </w:p>
        <w:p w14:paraId="794FAD73" w14:textId="77777777" w:rsidR="00EC7538" w:rsidRDefault="00093FD4">
          <w:pPr>
            <w:pStyle w:val="TDC1"/>
            <w:tabs>
              <w:tab w:val="left" w:pos="660"/>
            </w:tabs>
            <w:rPr>
              <w:rFonts w:asciiTheme="minorHAnsi" w:eastAsiaTheme="minorEastAsia" w:hAnsiTheme="minorHAnsi" w:cstheme="minorBidi"/>
              <w:noProof/>
            </w:rPr>
          </w:pPr>
          <w:hyperlink w:anchor="_Toc179540188" w:history="1">
            <w:r w:rsidR="00EC7538" w:rsidRPr="00C359B8">
              <w:rPr>
                <w:rStyle w:val="Hipervnculo"/>
                <w:rFonts w:ascii="Verdana" w:hAnsi="Verdana" w:cs="Arial"/>
                <w:b/>
                <w:noProof/>
              </w:rPr>
              <w:t>12.</w:t>
            </w:r>
            <w:r w:rsidR="00EC7538">
              <w:rPr>
                <w:rFonts w:asciiTheme="minorHAnsi" w:eastAsiaTheme="minorEastAsia" w:hAnsiTheme="minorHAnsi" w:cstheme="minorBidi"/>
                <w:noProof/>
              </w:rPr>
              <w:tab/>
            </w:r>
            <w:r w:rsidR="00EC7538" w:rsidRPr="00C359B8">
              <w:rPr>
                <w:rStyle w:val="Hipervnculo"/>
                <w:rFonts w:ascii="Verdana" w:hAnsi="Verdana" w:cs="Arial"/>
                <w:b/>
                <w:noProof/>
              </w:rPr>
              <w:t>PROGRAMA DE NORMALIZACIÓN DE FORMAS Y FORMATOS ELECTRÓNICOS.</w:t>
            </w:r>
            <w:r w:rsidR="00EC7538">
              <w:rPr>
                <w:noProof/>
                <w:webHidden/>
              </w:rPr>
              <w:tab/>
            </w:r>
            <w:r w:rsidR="00EC7538">
              <w:rPr>
                <w:noProof/>
                <w:webHidden/>
              </w:rPr>
              <w:fldChar w:fldCharType="begin"/>
            </w:r>
            <w:r w:rsidR="00EC7538">
              <w:rPr>
                <w:noProof/>
                <w:webHidden/>
              </w:rPr>
              <w:instrText xml:space="preserve"> PAGEREF _Toc179540188 \h </w:instrText>
            </w:r>
            <w:r w:rsidR="00EC7538">
              <w:rPr>
                <w:noProof/>
                <w:webHidden/>
              </w:rPr>
            </w:r>
            <w:r w:rsidR="00EC7538">
              <w:rPr>
                <w:noProof/>
                <w:webHidden/>
              </w:rPr>
              <w:fldChar w:fldCharType="separate"/>
            </w:r>
            <w:r w:rsidR="00EC7538">
              <w:rPr>
                <w:noProof/>
                <w:webHidden/>
              </w:rPr>
              <w:t>27</w:t>
            </w:r>
            <w:r w:rsidR="00EC7538">
              <w:rPr>
                <w:noProof/>
                <w:webHidden/>
              </w:rPr>
              <w:fldChar w:fldCharType="end"/>
            </w:r>
          </w:hyperlink>
        </w:p>
        <w:p w14:paraId="00BE0433" w14:textId="77777777" w:rsidR="00EC7538" w:rsidRDefault="00093FD4">
          <w:pPr>
            <w:pStyle w:val="TDC1"/>
            <w:tabs>
              <w:tab w:val="left" w:pos="660"/>
            </w:tabs>
            <w:rPr>
              <w:rFonts w:asciiTheme="minorHAnsi" w:eastAsiaTheme="minorEastAsia" w:hAnsiTheme="minorHAnsi" w:cstheme="minorBidi"/>
              <w:noProof/>
            </w:rPr>
          </w:pPr>
          <w:hyperlink w:anchor="_Toc179540189" w:history="1">
            <w:r w:rsidR="00EC7538" w:rsidRPr="00C359B8">
              <w:rPr>
                <w:rStyle w:val="Hipervnculo"/>
                <w:rFonts w:ascii="Verdana" w:hAnsi="Verdana" w:cs="Arial"/>
                <w:b/>
                <w:noProof/>
              </w:rPr>
              <w:t>13.</w:t>
            </w:r>
            <w:r w:rsidR="00EC7538">
              <w:rPr>
                <w:rFonts w:asciiTheme="minorHAnsi" w:eastAsiaTheme="minorEastAsia" w:hAnsiTheme="minorHAnsi" w:cstheme="minorBidi"/>
                <w:noProof/>
              </w:rPr>
              <w:tab/>
            </w:r>
            <w:r w:rsidR="00EC7538" w:rsidRPr="00C359B8">
              <w:rPr>
                <w:rStyle w:val="Hipervnculo"/>
                <w:rFonts w:ascii="Verdana" w:hAnsi="Verdana" w:cs="Arial"/>
                <w:b/>
                <w:noProof/>
              </w:rPr>
              <w:t>SEGUIMIENTO AL PROGRAMA NORMALIZACIÓN DE FORMAS Y FORMULARIOS ELECTRONICOS.</w:t>
            </w:r>
            <w:r w:rsidR="00EC7538">
              <w:rPr>
                <w:noProof/>
                <w:webHidden/>
              </w:rPr>
              <w:tab/>
            </w:r>
            <w:r w:rsidR="00EC7538">
              <w:rPr>
                <w:noProof/>
                <w:webHidden/>
              </w:rPr>
              <w:fldChar w:fldCharType="begin"/>
            </w:r>
            <w:r w:rsidR="00EC7538">
              <w:rPr>
                <w:noProof/>
                <w:webHidden/>
              </w:rPr>
              <w:instrText xml:space="preserve"> PAGEREF _Toc179540189 \h </w:instrText>
            </w:r>
            <w:r w:rsidR="00EC7538">
              <w:rPr>
                <w:noProof/>
                <w:webHidden/>
              </w:rPr>
            </w:r>
            <w:r w:rsidR="00EC7538">
              <w:rPr>
                <w:noProof/>
                <w:webHidden/>
              </w:rPr>
              <w:fldChar w:fldCharType="separate"/>
            </w:r>
            <w:r w:rsidR="00EC7538">
              <w:rPr>
                <w:noProof/>
                <w:webHidden/>
              </w:rPr>
              <w:t>29</w:t>
            </w:r>
            <w:r w:rsidR="00EC7538">
              <w:rPr>
                <w:noProof/>
                <w:webHidden/>
              </w:rPr>
              <w:fldChar w:fldCharType="end"/>
            </w:r>
          </w:hyperlink>
        </w:p>
        <w:p w14:paraId="14B3CFE7" w14:textId="77777777" w:rsidR="00EC7538" w:rsidRDefault="00093FD4">
          <w:pPr>
            <w:pStyle w:val="TDC2"/>
            <w:rPr>
              <w:rFonts w:asciiTheme="minorHAnsi" w:eastAsiaTheme="minorEastAsia" w:hAnsiTheme="minorHAnsi" w:cstheme="minorBidi"/>
              <w:noProof/>
            </w:rPr>
          </w:pPr>
          <w:hyperlink w:anchor="_Toc179540190" w:history="1">
            <w:r w:rsidR="00EC7538" w:rsidRPr="00C359B8">
              <w:rPr>
                <w:rStyle w:val="Hipervnculo"/>
                <w:rFonts w:ascii="Verdana" w:hAnsi="Verdana" w:cs="Arial"/>
                <w:b/>
                <w:noProof/>
              </w:rPr>
              <w:t>14.</w:t>
            </w:r>
            <w:r w:rsidR="00EC7538">
              <w:rPr>
                <w:rFonts w:asciiTheme="minorHAnsi" w:eastAsiaTheme="minorEastAsia" w:hAnsiTheme="minorHAnsi" w:cstheme="minorBidi"/>
                <w:noProof/>
              </w:rPr>
              <w:tab/>
            </w:r>
            <w:r w:rsidR="00EC7538" w:rsidRPr="00C359B8">
              <w:rPr>
                <w:rStyle w:val="Hipervnculo"/>
                <w:rFonts w:ascii="Verdana" w:hAnsi="Verdana" w:cs="Arial"/>
                <w:b/>
                <w:noProof/>
              </w:rPr>
              <w:t>METAS DEL PROGRAMA NORMALIZACIÓN DE FORMAS Y FORMULARIOS ELECTRÓNICOS.</w:t>
            </w:r>
            <w:r w:rsidR="00EC7538">
              <w:rPr>
                <w:noProof/>
                <w:webHidden/>
              </w:rPr>
              <w:tab/>
            </w:r>
            <w:r w:rsidR="00EC7538">
              <w:rPr>
                <w:noProof/>
                <w:webHidden/>
              </w:rPr>
              <w:fldChar w:fldCharType="begin"/>
            </w:r>
            <w:r w:rsidR="00EC7538">
              <w:rPr>
                <w:noProof/>
                <w:webHidden/>
              </w:rPr>
              <w:instrText xml:space="preserve"> PAGEREF _Toc179540190 \h </w:instrText>
            </w:r>
            <w:r w:rsidR="00EC7538">
              <w:rPr>
                <w:noProof/>
                <w:webHidden/>
              </w:rPr>
            </w:r>
            <w:r w:rsidR="00EC7538">
              <w:rPr>
                <w:noProof/>
                <w:webHidden/>
              </w:rPr>
              <w:fldChar w:fldCharType="separate"/>
            </w:r>
            <w:r w:rsidR="00EC7538">
              <w:rPr>
                <w:noProof/>
                <w:webHidden/>
              </w:rPr>
              <w:t>30</w:t>
            </w:r>
            <w:r w:rsidR="00EC7538">
              <w:rPr>
                <w:noProof/>
                <w:webHidden/>
              </w:rPr>
              <w:fldChar w:fldCharType="end"/>
            </w:r>
          </w:hyperlink>
        </w:p>
        <w:p w14:paraId="513B8D50" w14:textId="77777777" w:rsidR="00EC7538" w:rsidRDefault="00093FD4">
          <w:pPr>
            <w:pStyle w:val="TDC2"/>
            <w:rPr>
              <w:rFonts w:asciiTheme="minorHAnsi" w:eastAsiaTheme="minorEastAsia" w:hAnsiTheme="minorHAnsi" w:cstheme="minorBidi"/>
              <w:noProof/>
            </w:rPr>
          </w:pPr>
          <w:hyperlink w:anchor="_Toc179540191" w:history="1">
            <w:r w:rsidR="00EC7538" w:rsidRPr="00C359B8">
              <w:rPr>
                <w:rStyle w:val="Hipervnculo"/>
                <w:rFonts w:ascii="Verdana" w:hAnsi="Verdana" w:cs="Arial"/>
                <w:b/>
                <w:noProof/>
              </w:rPr>
              <w:t>13.2  METAS A CORTO PLAZO</w:t>
            </w:r>
            <w:r w:rsidR="00EC7538">
              <w:rPr>
                <w:noProof/>
                <w:webHidden/>
              </w:rPr>
              <w:tab/>
            </w:r>
            <w:r w:rsidR="00EC7538">
              <w:rPr>
                <w:noProof/>
                <w:webHidden/>
              </w:rPr>
              <w:fldChar w:fldCharType="begin"/>
            </w:r>
            <w:r w:rsidR="00EC7538">
              <w:rPr>
                <w:noProof/>
                <w:webHidden/>
              </w:rPr>
              <w:instrText xml:space="preserve"> PAGEREF _Toc179540191 \h </w:instrText>
            </w:r>
            <w:r w:rsidR="00EC7538">
              <w:rPr>
                <w:noProof/>
                <w:webHidden/>
              </w:rPr>
            </w:r>
            <w:r w:rsidR="00EC7538">
              <w:rPr>
                <w:noProof/>
                <w:webHidden/>
              </w:rPr>
              <w:fldChar w:fldCharType="separate"/>
            </w:r>
            <w:r w:rsidR="00EC7538">
              <w:rPr>
                <w:noProof/>
                <w:webHidden/>
              </w:rPr>
              <w:t>30</w:t>
            </w:r>
            <w:r w:rsidR="00EC7538">
              <w:rPr>
                <w:noProof/>
                <w:webHidden/>
              </w:rPr>
              <w:fldChar w:fldCharType="end"/>
            </w:r>
          </w:hyperlink>
        </w:p>
        <w:p w14:paraId="74A90479" w14:textId="77777777" w:rsidR="00EC7538" w:rsidRDefault="00093FD4">
          <w:pPr>
            <w:pStyle w:val="TDC2"/>
            <w:rPr>
              <w:rFonts w:asciiTheme="minorHAnsi" w:eastAsiaTheme="minorEastAsia" w:hAnsiTheme="minorHAnsi" w:cstheme="minorBidi"/>
              <w:noProof/>
            </w:rPr>
          </w:pPr>
          <w:hyperlink w:anchor="_Toc179540192" w:history="1">
            <w:r w:rsidR="00EC7538" w:rsidRPr="00C359B8">
              <w:rPr>
                <w:rStyle w:val="Hipervnculo"/>
                <w:rFonts w:ascii="Verdana" w:hAnsi="Verdana" w:cs="Arial"/>
                <w:b/>
                <w:noProof/>
              </w:rPr>
              <w:t>13.3 METAS A  MEDIANO PLAZO</w:t>
            </w:r>
            <w:r w:rsidR="00EC7538">
              <w:rPr>
                <w:noProof/>
                <w:webHidden/>
              </w:rPr>
              <w:tab/>
            </w:r>
            <w:r w:rsidR="00EC7538">
              <w:rPr>
                <w:noProof/>
                <w:webHidden/>
              </w:rPr>
              <w:fldChar w:fldCharType="begin"/>
            </w:r>
            <w:r w:rsidR="00EC7538">
              <w:rPr>
                <w:noProof/>
                <w:webHidden/>
              </w:rPr>
              <w:instrText xml:space="preserve"> PAGEREF _Toc179540192 \h </w:instrText>
            </w:r>
            <w:r w:rsidR="00EC7538">
              <w:rPr>
                <w:noProof/>
                <w:webHidden/>
              </w:rPr>
            </w:r>
            <w:r w:rsidR="00EC7538">
              <w:rPr>
                <w:noProof/>
                <w:webHidden/>
              </w:rPr>
              <w:fldChar w:fldCharType="separate"/>
            </w:r>
            <w:r w:rsidR="00EC7538">
              <w:rPr>
                <w:noProof/>
                <w:webHidden/>
              </w:rPr>
              <w:t>31</w:t>
            </w:r>
            <w:r w:rsidR="00EC7538">
              <w:rPr>
                <w:noProof/>
                <w:webHidden/>
              </w:rPr>
              <w:fldChar w:fldCharType="end"/>
            </w:r>
          </w:hyperlink>
        </w:p>
        <w:p w14:paraId="131D865A" w14:textId="77777777" w:rsidR="00EC7538" w:rsidRDefault="00093FD4">
          <w:pPr>
            <w:pStyle w:val="TDC2"/>
            <w:rPr>
              <w:rFonts w:asciiTheme="minorHAnsi" w:eastAsiaTheme="minorEastAsia" w:hAnsiTheme="minorHAnsi" w:cstheme="minorBidi"/>
              <w:noProof/>
            </w:rPr>
          </w:pPr>
          <w:hyperlink w:anchor="_Toc179540193" w:history="1">
            <w:r w:rsidR="00EC7538" w:rsidRPr="00C359B8">
              <w:rPr>
                <w:rStyle w:val="Hipervnculo"/>
                <w:rFonts w:ascii="Verdana" w:hAnsi="Verdana" w:cs="Arial"/>
                <w:b/>
                <w:noProof/>
              </w:rPr>
              <w:t>13.4</w:t>
            </w:r>
            <w:r w:rsidR="00EC7538" w:rsidRPr="00C359B8">
              <w:rPr>
                <w:rStyle w:val="Hipervnculo"/>
                <w:rFonts w:ascii="Verdana" w:hAnsi="Verdana" w:cs="Arial"/>
                <w:noProof/>
              </w:rPr>
              <w:t xml:space="preserve"> </w:t>
            </w:r>
            <w:r w:rsidR="00EC7538" w:rsidRPr="00C359B8">
              <w:rPr>
                <w:rStyle w:val="Hipervnculo"/>
                <w:rFonts w:ascii="Verdana" w:hAnsi="Verdana" w:cs="Arial"/>
                <w:b/>
                <w:noProof/>
              </w:rPr>
              <w:t>METAS A LARGO PLAZO</w:t>
            </w:r>
            <w:r w:rsidR="00EC7538">
              <w:rPr>
                <w:noProof/>
                <w:webHidden/>
              </w:rPr>
              <w:tab/>
            </w:r>
            <w:r w:rsidR="00EC7538">
              <w:rPr>
                <w:noProof/>
                <w:webHidden/>
              </w:rPr>
              <w:fldChar w:fldCharType="begin"/>
            </w:r>
            <w:r w:rsidR="00EC7538">
              <w:rPr>
                <w:noProof/>
                <w:webHidden/>
              </w:rPr>
              <w:instrText xml:space="preserve"> PAGEREF _Toc179540193 \h </w:instrText>
            </w:r>
            <w:r w:rsidR="00EC7538">
              <w:rPr>
                <w:noProof/>
                <w:webHidden/>
              </w:rPr>
            </w:r>
            <w:r w:rsidR="00EC7538">
              <w:rPr>
                <w:noProof/>
                <w:webHidden/>
              </w:rPr>
              <w:fldChar w:fldCharType="separate"/>
            </w:r>
            <w:r w:rsidR="00EC7538">
              <w:rPr>
                <w:noProof/>
                <w:webHidden/>
              </w:rPr>
              <w:t>32</w:t>
            </w:r>
            <w:r w:rsidR="00EC7538">
              <w:rPr>
                <w:noProof/>
                <w:webHidden/>
              </w:rPr>
              <w:fldChar w:fldCharType="end"/>
            </w:r>
          </w:hyperlink>
        </w:p>
        <w:p w14:paraId="6EB7EFDA" w14:textId="77777777" w:rsidR="00EC7538" w:rsidRDefault="00093FD4">
          <w:pPr>
            <w:pStyle w:val="TDC2"/>
            <w:rPr>
              <w:rFonts w:asciiTheme="minorHAnsi" w:eastAsiaTheme="minorEastAsia" w:hAnsiTheme="minorHAnsi" w:cstheme="minorBidi"/>
              <w:noProof/>
            </w:rPr>
          </w:pPr>
          <w:hyperlink w:anchor="_Toc179540194" w:history="1">
            <w:r w:rsidR="00EC7538" w:rsidRPr="00C359B8">
              <w:rPr>
                <w:rStyle w:val="Hipervnculo"/>
                <w:rFonts w:ascii="Verdana" w:hAnsi="Verdana" w:cs="Arial"/>
                <w:b/>
                <w:noProof/>
              </w:rPr>
              <w:t>13.5</w:t>
            </w:r>
            <w:r w:rsidR="00EC7538">
              <w:rPr>
                <w:rFonts w:asciiTheme="minorHAnsi" w:eastAsiaTheme="minorEastAsia" w:hAnsiTheme="minorHAnsi" w:cstheme="minorBidi"/>
                <w:noProof/>
              </w:rPr>
              <w:tab/>
            </w:r>
            <w:r w:rsidR="00EC7538" w:rsidRPr="00C359B8">
              <w:rPr>
                <w:rStyle w:val="Hipervnculo"/>
                <w:rFonts w:ascii="Verdana" w:eastAsiaTheme="minorHAnsi" w:hAnsi="Verdana" w:cs="Arial"/>
                <w:b/>
                <w:noProof/>
                <w:lang w:val="es-ES" w:eastAsia="en-US"/>
              </w:rPr>
              <w:t>HERRAMIENTAS DE SEGUIMIENTO Y CONTROL</w:t>
            </w:r>
            <w:r w:rsidR="00EC7538">
              <w:rPr>
                <w:noProof/>
                <w:webHidden/>
              </w:rPr>
              <w:tab/>
            </w:r>
            <w:r w:rsidR="00EC7538">
              <w:rPr>
                <w:noProof/>
                <w:webHidden/>
              </w:rPr>
              <w:fldChar w:fldCharType="begin"/>
            </w:r>
            <w:r w:rsidR="00EC7538">
              <w:rPr>
                <w:noProof/>
                <w:webHidden/>
              </w:rPr>
              <w:instrText xml:space="preserve"> PAGEREF _Toc179540194 \h </w:instrText>
            </w:r>
            <w:r w:rsidR="00EC7538">
              <w:rPr>
                <w:noProof/>
                <w:webHidden/>
              </w:rPr>
            </w:r>
            <w:r w:rsidR="00EC7538">
              <w:rPr>
                <w:noProof/>
                <w:webHidden/>
              </w:rPr>
              <w:fldChar w:fldCharType="separate"/>
            </w:r>
            <w:r w:rsidR="00EC7538">
              <w:rPr>
                <w:noProof/>
                <w:webHidden/>
              </w:rPr>
              <w:t>33</w:t>
            </w:r>
            <w:r w:rsidR="00EC7538">
              <w:rPr>
                <w:noProof/>
                <w:webHidden/>
              </w:rPr>
              <w:fldChar w:fldCharType="end"/>
            </w:r>
          </w:hyperlink>
        </w:p>
        <w:p w14:paraId="21797123" w14:textId="77777777" w:rsidR="00EC7538" w:rsidRDefault="00093FD4">
          <w:pPr>
            <w:pStyle w:val="TDC1"/>
            <w:rPr>
              <w:rFonts w:asciiTheme="minorHAnsi" w:eastAsiaTheme="minorEastAsia" w:hAnsiTheme="minorHAnsi" w:cstheme="minorBidi"/>
              <w:noProof/>
            </w:rPr>
          </w:pPr>
          <w:hyperlink w:anchor="_Toc179540195" w:history="1">
            <w:r w:rsidR="00EC7538" w:rsidRPr="00C359B8">
              <w:rPr>
                <w:rStyle w:val="Hipervnculo"/>
                <w:rFonts w:ascii="Verdana" w:hAnsi="Verdana" w:cs="Arial"/>
                <w:b/>
                <w:noProof/>
                <w:lang w:eastAsia="en-US"/>
              </w:rPr>
              <w:t>14. TERMINOS Y DEFINICIONES</w:t>
            </w:r>
            <w:r w:rsidR="00EC7538">
              <w:rPr>
                <w:noProof/>
                <w:webHidden/>
              </w:rPr>
              <w:tab/>
            </w:r>
            <w:r w:rsidR="00EC7538">
              <w:rPr>
                <w:noProof/>
                <w:webHidden/>
              </w:rPr>
              <w:fldChar w:fldCharType="begin"/>
            </w:r>
            <w:r w:rsidR="00EC7538">
              <w:rPr>
                <w:noProof/>
                <w:webHidden/>
              </w:rPr>
              <w:instrText xml:space="preserve"> PAGEREF _Toc179540195 \h </w:instrText>
            </w:r>
            <w:r w:rsidR="00EC7538">
              <w:rPr>
                <w:noProof/>
                <w:webHidden/>
              </w:rPr>
            </w:r>
            <w:r w:rsidR="00EC7538">
              <w:rPr>
                <w:noProof/>
                <w:webHidden/>
              </w:rPr>
              <w:fldChar w:fldCharType="separate"/>
            </w:r>
            <w:r w:rsidR="00EC7538">
              <w:rPr>
                <w:noProof/>
                <w:webHidden/>
              </w:rPr>
              <w:t>34</w:t>
            </w:r>
            <w:r w:rsidR="00EC7538">
              <w:rPr>
                <w:noProof/>
                <w:webHidden/>
              </w:rPr>
              <w:fldChar w:fldCharType="end"/>
            </w:r>
          </w:hyperlink>
        </w:p>
        <w:p w14:paraId="4AF617C4" w14:textId="77777777" w:rsidR="00EC7538" w:rsidRDefault="00093FD4">
          <w:pPr>
            <w:pStyle w:val="TDC1"/>
            <w:tabs>
              <w:tab w:val="left" w:pos="660"/>
            </w:tabs>
            <w:rPr>
              <w:rFonts w:asciiTheme="minorHAnsi" w:eastAsiaTheme="minorEastAsia" w:hAnsiTheme="minorHAnsi" w:cstheme="minorBidi"/>
              <w:noProof/>
            </w:rPr>
          </w:pPr>
          <w:hyperlink w:anchor="_Toc179540196" w:history="1">
            <w:r w:rsidR="00EC7538" w:rsidRPr="00C359B8">
              <w:rPr>
                <w:rStyle w:val="Hipervnculo"/>
                <w:rFonts w:ascii="Verdana" w:hAnsi="Verdana" w:cs="Arial"/>
                <w:b/>
                <w:noProof/>
              </w:rPr>
              <w:t>15.</w:t>
            </w:r>
            <w:r w:rsidR="00EC7538">
              <w:rPr>
                <w:rFonts w:asciiTheme="minorHAnsi" w:eastAsiaTheme="minorEastAsia" w:hAnsiTheme="minorHAnsi" w:cstheme="minorBidi"/>
                <w:noProof/>
              </w:rPr>
              <w:tab/>
            </w:r>
            <w:r w:rsidR="00EC7538" w:rsidRPr="00C359B8">
              <w:rPr>
                <w:rStyle w:val="Hipervnculo"/>
                <w:rFonts w:ascii="Verdana" w:hAnsi="Verdana" w:cs="Arial"/>
                <w:b/>
                <w:noProof/>
              </w:rPr>
              <w:t>BIBLIOGRAFÍA</w:t>
            </w:r>
            <w:r w:rsidR="00EC7538">
              <w:rPr>
                <w:noProof/>
                <w:webHidden/>
              </w:rPr>
              <w:tab/>
            </w:r>
            <w:r w:rsidR="00EC7538">
              <w:rPr>
                <w:noProof/>
                <w:webHidden/>
              </w:rPr>
              <w:fldChar w:fldCharType="begin"/>
            </w:r>
            <w:r w:rsidR="00EC7538">
              <w:rPr>
                <w:noProof/>
                <w:webHidden/>
              </w:rPr>
              <w:instrText xml:space="preserve"> PAGEREF _Toc179540196 \h </w:instrText>
            </w:r>
            <w:r w:rsidR="00EC7538">
              <w:rPr>
                <w:noProof/>
                <w:webHidden/>
              </w:rPr>
            </w:r>
            <w:r w:rsidR="00EC7538">
              <w:rPr>
                <w:noProof/>
                <w:webHidden/>
              </w:rPr>
              <w:fldChar w:fldCharType="separate"/>
            </w:r>
            <w:r w:rsidR="00EC7538">
              <w:rPr>
                <w:noProof/>
                <w:webHidden/>
              </w:rPr>
              <w:t>37</w:t>
            </w:r>
            <w:r w:rsidR="00EC7538">
              <w:rPr>
                <w:noProof/>
                <w:webHidden/>
              </w:rPr>
              <w:fldChar w:fldCharType="end"/>
            </w:r>
          </w:hyperlink>
        </w:p>
        <w:p w14:paraId="5DFAA20D" w14:textId="77777777" w:rsidR="009C1A5E" w:rsidRPr="004E0FF1" w:rsidRDefault="009C1A5E" w:rsidP="009C1A5E">
          <w:pPr>
            <w:rPr>
              <w:rFonts w:ascii="Verdana" w:hAnsi="Verdana"/>
              <w:b/>
              <w:bCs/>
              <w:sz w:val="22"/>
              <w:szCs w:val="22"/>
            </w:rPr>
          </w:pPr>
          <w:r w:rsidRPr="004E0FF1">
            <w:rPr>
              <w:rFonts w:ascii="Verdana" w:hAnsi="Verdana" w:cs="Arial"/>
              <w:b/>
              <w:bCs/>
              <w:sz w:val="20"/>
              <w:szCs w:val="20"/>
            </w:rPr>
            <w:fldChar w:fldCharType="end"/>
          </w:r>
        </w:p>
      </w:sdtContent>
    </w:sdt>
    <w:p w14:paraId="7327C37B" w14:textId="77777777" w:rsidR="009C1A5E" w:rsidRPr="004E0FF1" w:rsidRDefault="009C1A5E" w:rsidP="009C1A5E">
      <w:pPr>
        <w:rPr>
          <w:rFonts w:ascii="Verdana" w:hAnsi="Verdana" w:cs="Arial"/>
          <w:sz w:val="22"/>
          <w:szCs w:val="22"/>
        </w:rPr>
      </w:pPr>
    </w:p>
    <w:p w14:paraId="57834210" w14:textId="77777777" w:rsidR="009C1A5E" w:rsidRPr="004E0FF1" w:rsidRDefault="009C1A5E" w:rsidP="009C1A5E">
      <w:pPr>
        <w:rPr>
          <w:rFonts w:ascii="Verdana" w:hAnsi="Verdana" w:cs="Arial"/>
          <w:sz w:val="22"/>
          <w:szCs w:val="22"/>
        </w:rPr>
      </w:pPr>
    </w:p>
    <w:p w14:paraId="618A4DBB" w14:textId="77777777" w:rsidR="009C1A5E" w:rsidRPr="004E0FF1" w:rsidRDefault="009C1A5E" w:rsidP="009C1A5E">
      <w:pPr>
        <w:rPr>
          <w:rFonts w:ascii="Verdana" w:hAnsi="Verdana" w:cs="Arial"/>
          <w:sz w:val="22"/>
          <w:szCs w:val="22"/>
        </w:rPr>
      </w:pPr>
    </w:p>
    <w:p w14:paraId="11D4EAAF" w14:textId="77777777" w:rsidR="009C1A5E" w:rsidRPr="004E0FF1" w:rsidRDefault="009C1A5E" w:rsidP="009C1A5E">
      <w:pPr>
        <w:pStyle w:val="Ttulo1"/>
        <w:rPr>
          <w:rFonts w:ascii="Verdana" w:hAnsi="Verdana" w:cs="Arial"/>
          <w:b/>
          <w:color w:val="auto"/>
          <w:sz w:val="22"/>
          <w:szCs w:val="22"/>
        </w:rPr>
      </w:pPr>
      <w:bookmarkStart w:id="0" w:name="_Toc5954485"/>
    </w:p>
    <w:p w14:paraId="303BF6B2" w14:textId="77777777" w:rsidR="009C1A5E" w:rsidRPr="004E0FF1" w:rsidRDefault="009C1A5E" w:rsidP="009C1A5E">
      <w:pPr>
        <w:rPr>
          <w:rFonts w:ascii="Verdana" w:hAnsi="Verdana"/>
          <w:sz w:val="22"/>
          <w:szCs w:val="22"/>
        </w:rPr>
      </w:pPr>
    </w:p>
    <w:p w14:paraId="0773CA35" w14:textId="77777777" w:rsidR="009C1A5E" w:rsidRPr="004E0FF1" w:rsidRDefault="009C1A5E" w:rsidP="009C1A5E">
      <w:pPr>
        <w:rPr>
          <w:rFonts w:ascii="Verdana" w:hAnsi="Verdana"/>
          <w:sz w:val="22"/>
          <w:szCs w:val="22"/>
        </w:rPr>
      </w:pPr>
    </w:p>
    <w:p w14:paraId="002107EF" w14:textId="77777777" w:rsidR="009C1A5E" w:rsidRPr="004E0FF1" w:rsidRDefault="009C1A5E" w:rsidP="009C1A5E">
      <w:pPr>
        <w:rPr>
          <w:rFonts w:ascii="Verdana" w:hAnsi="Verdana"/>
          <w:sz w:val="22"/>
          <w:szCs w:val="22"/>
        </w:rPr>
      </w:pPr>
    </w:p>
    <w:p w14:paraId="0E3A038A" w14:textId="77777777" w:rsidR="009C1A5E" w:rsidRPr="004E0FF1" w:rsidRDefault="009C1A5E" w:rsidP="009C1A5E">
      <w:pPr>
        <w:rPr>
          <w:rFonts w:ascii="Verdana" w:hAnsi="Verdana"/>
          <w:sz w:val="22"/>
          <w:szCs w:val="22"/>
        </w:rPr>
      </w:pPr>
    </w:p>
    <w:p w14:paraId="62A682F3" w14:textId="77777777" w:rsidR="009C1A5E" w:rsidRPr="004E0FF1" w:rsidRDefault="009C1A5E" w:rsidP="009C1A5E">
      <w:pPr>
        <w:rPr>
          <w:rFonts w:ascii="Verdana" w:hAnsi="Verdana"/>
          <w:sz w:val="22"/>
          <w:szCs w:val="22"/>
        </w:rPr>
      </w:pPr>
    </w:p>
    <w:p w14:paraId="28FA86DE" w14:textId="77777777" w:rsidR="009C1A5E" w:rsidRPr="004E0FF1" w:rsidRDefault="009C1A5E" w:rsidP="009C1A5E">
      <w:pPr>
        <w:rPr>
          <w:rFonts w:ascii="Verdana" w:hAnsi="Verdana"/>
          <w:sz w:val="22"/>
          <w:szCs w:val="22"/>
        </w:rPr>
      </w:pPr>
    </w:p>
    <w:p w14:paraId="2E14AF7E" w14:textId="77777777" w:rsidR="009C1A5E" w:rsidRPr="004E0FF1" w:rsidRDefault="009C1A5E" w:rsidP="009C1A5E">
      <w:pPr>
        <w:rPr>
          <w:rFonts w:ascii="Verdana" w:hAnsi="Verdana"/>
          <w:sz w:val="22"/>
          <w:szCs w:val="22"/>
        </w:rPr>
      </w:pPr>
    </w:p>
    <w:p w14:paraId="6A9D3B21" w14:textId="77777777" w:rsidR="009C1A5E" w:rsidRPr="004E0FF1" w:rsidRDefault="009C1A5E" w:rsidP="009C1A5E">
      <w:pPr>
        <w:rPr>
          <w:rFonts w:ascii="Verdana" w:hAnsi="Verdana"/>
          <w:sz w:val="22"/>
          <w:szCs w:val="22"/>
        </w:rPr>
      </w:pPr>
    </w:p>
    <w:p w14:paraId="2CF25055" w14:textId="77777777" w:rsidR="009C1A5E" w:rsidRPr="004E0FF1" w:rsidRDefault="009C1A5E" w:rsidP="009C1A5E">
      <w:pPr>
        <w:rPr>
          <w:rFonts w:ascii="Verdana" w:hAnsi="Verdana"/>
          <w:sz w:val="22"/>
          <w:szCs w:val="22"/>
        </w:rPr>
      </w:pPr>
    </w:p>
    <w:p w14:paraId="6700A392" w14:textId="77777777" w:rsidR="009C1A5E" w:rsidRPr="004E0FF1" w:rsidRDefault="009C1A5E" w:rsidP="009C1A5E">
      <w:pPr>
        <w:rPr>
          <w:rFonts w:ascii="Verdana" w:hAnsi="Verdana"/>
          <w:sz w:val="22"/>
          <w:szCs w:val="22"/>
        </w:rPr>
      </w:pPr>
    </w:p>
    <w:p w14:paraId="1E8FF7F3" w14:textId="77777777" w:rsidR="009C1A5E" w:rsidRPr="004E0FF1" w:rsidRDefault="009C1A5E" w:rsidP="009C1A5E">
      <w:pPr>
        <w:rPr>
          <w:rFonts w:ascii="Verdana" w:hAnsi="Verdana"/>
          <w:sz w:val="22"/>
          <w:szCs w:val="22"/>
        </w:rPr>
      </w:pPr>
    </w:p>
    <w:p w14:paraId="1427EBF0" w14:textId="77777777" w:rsidR="00786AD3" w:rsidRPr="004E0FF1" w:rsidRDefault="00786AD3" w:rsidP="009C1A5E">
      <w:pPr>
        <w:rPr>
          <w:rFonts w:ascii="Verdana" w:hAnsi="Verdana"/>
          <w:sz w:val="22"/>
          <w:szCs w:val="22"/>
        </w:rPr>
      </w:pPr>
    </w:p>
    <w:p w14:paraId="5A9314AD" w14:textId="77777777" w:rsidR="00786AD3" w:rsidRPr="004E0FF1" w:rsidRDefault="00786AD3" w:rsidP="009C1A5E">
      <w:pPr>
        <w:rPr>
          <w:rFonts w:ascii="Verdana" w:hAnsi="Verdana"/>
          <w:sz w:val="22"/>
          <w:szCs w:val="22"/>
        </w:rPr>
      </w:pPr>
    </w:p>
    <w:p w14:paraId="578D1D6B" w14:textId="77777777" w:rsidR="00786AD3" w:rsidRPr="004E0FF1" w:rsidRDefault="00786AD3" w:rsidP="009C1A5E">
      <w:pPr>
        <w:rPr>
          <w:rFonts w:ascii="Verdana" w:hAnsi="Verdana"/>
          <w:sz w:val="22"/>
          <w:szCs w:val="22"/>
        </w:rPr>
      </w:pPr>
    </w:p>
    <w:p w14:paraId="5BAE7347" w14:textId="77777777" w:rsidR="00786AD3" w:rsidRPr="004E0FF1" w:rsidRDefault="00786AD3" w:rsidP="009C1A5E">
      <w:pPr>
        <w:rPr>
          <w:rFonts w:ascii="Verdana" w:hAnsi="Verdana"/>
          <w:sz w:val="22"/>
          <w:szCs w:val="22"/>
        </w:rPr>
      </w:pPr>
    </w:p>
    <w:p w14:paraId="4E8949BA" w14:textId="77777777" w:rsidR="00786AD3" w:rsidRDefault="00786AD3" w:rsidP="009C1A5E">
      <w:pPr>
        <w:rPr>
          <w:rFonts w:ascii="Verdana" w:hAnsi="Verdana"/>
          <w:sz w:val="22"/>
          <w:szCs w:val="22"/>
        </w:rPr>
      </w:pPr>
    </w:p>
    <w:p w14:paraId="03DE43BC" w14:textId="77777777" w:rsidR="004E0FF1" w:rsidRDefault="004E0FF1" w:rsidP="009C1A5E">
      <w:pPr>
        <w:rPr>
          <w:rFonts w:ascii="Verdana" w:hAnsi="Verdana"/>
          <w:sz w:val="22"/>
          <w:szCs w:val="22"/>
        </w:rPr>
      </w:pPr>
    </w:p>
    <w:p w14:paraId="00D92AA3" w14:textId="77777777" w:rsidR="004E0FF1" w:rsidRDefault="004E0FF1" w:rsidP="009C1A5E">
      <w:pPr>
        <w:rPr>
          <w:rFonts w:ascii="Verdana" w:hAnsi="Verdana"/>
          <w:sz w:val="22"/>
          <w:szCs w:val="22"/>
        </w:rPr>
      </w:pPr>
    </w:p>
    <w:p w14:paraId="2645708E" w14:textId="77777777" w:rsidR="004E0FF1" w:rsidRDefault="004E0FF1" w:rsidP="009C1A5E">
      <w:pPr>
        <w:rPr>
          <w:rFonts w:ascii="Verdana" w:hAnsi="Verdana"/>
          <w:sz w:val="22"/>
          <w:szCs w:val="22"/>
        </w:rPr>
      </w:pPr>
    </w:p>
    <w:p w14:paraId="50FBBA0C" w14:textId="77777777" w:rsidR="004E0FF1" w:rsidRDefault="004E0FF1" w:rsidP="009C1A5E">
      <w:pPr>
        <w:rPr>
          <w:rFonts w:ascii="Verdana" w:hAnsi="Verdana"/>
          <w:sz w:val="22"/>
          <w:szCs w:val="22"/>
        </w:rPr>
      </w:pPr>
    </w:p>
    <w:p w14:paraId="641D481E" w14:textId="77777777" w:rsidR="004E0FF1" w:rsidRPr="004E0FF1" w:rsidRDefault="004E0FF1" w:rsidP="009C1A5E">
      <w:pPr>
        <w:rPr>
          <w:rFonts w:ascii="Verdana" w:hAnsi="Verdana"/>
          <w:sz w:val="22"/>
          <w:szCs w:val="22"/>
        </w:rPr>
      </w:pPr>
    </w:p>
    <w:p w14:paraId="5264A2AE" w14:textId="77777777" w:rsidR="00786AD3" w:rsidRPr="004E0FF1" w:rsidRDefault="00786AD3" w:rsidP="009C1A5E">
      <w:pPr>
        <w:rPr>
          <w:rFonts w:ascii="Verdana" w:hAnsi="Verdana"/>
          <w:sz w:val="22"/>
          <w:szCs w:val="22"/>
        </w:rPr>
      </w:pPr>
    </w:p>
    <w:p w14:paraId="79C1C9BF" w14:textId="77777777" w:rsidR="00786AD3" w:rsidRDefault="00786AD3" w:rsidP="009C1A5E">
      <w:pPr>
        <w:rPr>
          <w:rFonts w:ascii="Verdana" w:hAnsi="Verdana"/>
          <w:sz w:val="22"/>
          <w:szCs w:val="22"/>
        </w:rPr>
      </w:pPr>
    </w:p>
    <w:p w14:paraId="1A658ABE" w14:textId="77777777" w:rsidR="004E0FF1" w:rsidRDefault="004E0FF1" w:rsidP="009C1A5E">
      <w:pPr>
        <w:rPr>
          <w:rFonts w:ascii="Verdana" w:hAnsi="Verdana"/>
          <w:sz w:val="22"/>
          <w:szCs w:val="22"/>
        </w:rPr>
      </w:pPr>
    </w:p>
    <w:p w14:paraId="4488534B" w14:textId="77777777" w:rsidR="004E0FF1" w:rsidRDefault="004E0FF1" w:rsidP="009C1A5E">
      <w:pPr>
        <w:rPr>
          <w:rFonts w:ascii="Verdana" w:hAnsi="Verdana"/>
          <w:sz w:val="22"/>
          <w:szCs w:val="22"/>
        </w:rPr>
      </w:pPr>
    </w:p>
    <w:p w14:paraId="3CF04DE5" w14:textId="77777777" w:rsidR="004E0FF1" w:rsidRDefault="004E0FF1" w:rsidP="009C1A5E">
      <w:pPr>
        <w:rPr>
          <w:rFonts w:ascii="Verdana" w:hAnsi="Verdana"/>
          <w:sz w:val="22"/>
          <w:szCs w:val="22"/>
        </w:rPr>
      </w:pPr>
    </w:p>
    <w:p w14:paraId="69E92860" w14:textId="77777777" w:rsidR="004E0FF1" w:rsidRPr="004E0FF1" w:rsidRDefault="004E0FF1" w:rsidP="009C1A5E">
      <w:pPr>
        <w:rPr>
          <w:rFonts w:ascii="Verdana" w:hAnsi="Verdana"/>
          <w:sz w:val="22"/>
          <w:szCs w:val="22"/>
        </w:rPr>
      </w:pPr>
    </w:p>
    <w:p w14:paraId="30BED114" w14:textId="77777777" w:rsidR="009C1A5E" w:rsidRPr="004E0FF1" w:rsidRDefault="009C1A5E" w:rsidP="009C1A5E">
      <w:pPr>
        <w:rPr>
          <w:rFonts w:ascii="Verdana" w:hAnsi="Verdana"/>
          <w:sz w:val="22"/>
          <w:szCs w:val="22"/>
        </w:rPr>
      </w:pPr>
    </w:p>
    <w:p w14:paraId="2367BCD1" w14:textId="77777777" w:rsidR="009C1A5E" w:rsidRPr="004E0FF1" w:rsidRDefault="009C1A5E" w:rsidP="009C1A5E">
      <w:pPr>
        <w:pStyle w:val="Ttulo1"/>
        <w:rPr>
          <w:rFonts w:ascii="Verdana" w:hAnsi="Verdana" w:cs="Arial"/>
          <w:b/>
          <w:color w:val="auto"/>
          <w:sz w:val="22"/>
          <w:szCs w:val="22"/>
        </w:rPr>
      </w:pPr>
      <w:bookmarkStart w:id="1" w:name="_Toc179540155"/>
      <w:r w:rsidRPr="004E0FF1">
        <w:rPr>
          <w:rFonts w:ascii="Verdana" w:hAnsi="Verdana" w:cs="Arial"/>
          <w:b/>
          <w:color w:val="auto"/>
          <w:sz w:val="22"/>
          <w:szCs w:val="22"/>
        </w:rPr>
        <w:t>INTRODUCCIÓN</w:t>
      </w:r>
      <w:bookmarkEnd w:id="0"/>
      <w:bookmarkEnd w:id="1"/>
    </w:p>
    <w:p w14:paraId="5DC35B84" w14:textId="77777777" w:rsidR="009C1A5E" w:rsidRPr="004E0FF1" w:rsidRDefault="009C1A5E" w:rsidP="009C1A5E">
      <w:pPr>
        <w:rPr>
          <w:rFonts w:ascii="Verdana" w:hAnsi="Verdana" w:cs="Arial"/>
          <w:sz w:val="22"/>
          <w:szCs w:val="22"/>
        </w:rPr>
      </w:pPr>
    </w:p>
    <w:p w14:paraId="2A9ABCA2"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Teniendo en cuenta los avances en dispositivos electrónicos, herramientas tecnológicas y medios de comunicación, la noción de documento ha ido evolucionando con el paso del tiempo, involucrando el concepto de documento electrónico en los procesos al interior de la entidad.</w:t>
      </w:r>
    </w:p>
    <w:p w14:paraId="0D4358FD" w14:textId="77777777" w:rsidR="009C1A5E" w:rsidRPr="004E0FF1" w:rsidRDefault="009C1A5E" w:rsidP="009C1A5E">
      <w:pPr>
        <w:jc w:val="both"/>
        <w:rPr>
          <w:rFonts w:ascii="Verdana" w:hAnsi="Verdana" w:cs="Arial"/>
          <w:sz w:val="22"/>
          <w:szCs w:val="22"/>
        </w:rPr>
      </w:pPr>
    </w:p>
    <w:p w14:paraId="6BB995FC"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Es así́, como se da inicio a una nueva etapa en los procesos de gesti</w:t>
      </w:r>
      <w:r w:rsidRPr="004E0FF1">
        <w:rPr>
          <w:rFonts w:ascii="Verdana" w:hAnsi="Verdana" w:cs="Bookman Old Style"/>
          <w:sz w:val="22"/>
          <w:szCs w:val="22"/>
        </w:rPr>
        <w:t>ó</w:t>
      </w:r>
      <w:r w:rsidRPr="004E0FF1">
        <w:rPr>
          <w:rFonts w:ascii="Verdana" w:hAnsi="Verdana" w:cs="Arial"/>
          <w:sz w:val="22"/>
          <w:szCs w:val="22"/>
        </w:rPr>
        <w:t>n documental y se involucran nuevos lineamientos, en donde la informaci</w:t>
      </w:r>
      <w:r w:rsidRPr="004E0FF1">
        <w:rPr>
          <w:rFonts w:ascii="Verdana" w:hAnsi="Verdana" w:cs="Bookman Old Style"/>
          <w:sz w:val="22"/>
          <w:szCs w:val="22"/>
        </w:rPr>
        <w:t>ó</w:t>
      </w:r>
      <w:r w:rsidRPr="004E0FF1">
        <w:rPr>
          <w:rFonts w:ascii="Verdana" w:hAnsi="Verdana" w:cs="Arial"/>
          <w:sz w:val="22"/>
          <w:szCs w:val="22"/>
        </w:rPr>
        <w:t>n es registrada en diferentes soportes seg</w:t>
      </w:r>
      <w:r w:rsidRPr="004E0FF1">
        <w:rPr>
          <w:rFonts w:ascii="Verdana" w:hAnsi="Verdana" w:cs="Bookman Old Style"/>
          <w:sz w:val="22"/>
          <w:szCs w:val="22"/>
        </w:rPr>
        <w:t>ú</w:t>
      </w:r>
      <w:r w:rsidRPr="004E0FF1">
        <w:rPr>
          <w:rFonts w:ascii="Verdana" w:hAnsi="Verdana" w:cs="Arial"/>
          <w:sz w:val="22"/>
          <w:szCs w:val="22"/>
        </w:rPr>
        <w:t>n los procesos desarrollados por la Supervigilancia.</w:t>
      </w:r>
    </w:p>
    <w:p w14:paraId="49BBC79A" w14:textId="77777777" w:rsidR="009C1A5E" w:rsidRPr="004E0FF1" w:rsidRDefault="009C1A5E" w:rsidP="009C1A5E">
      <w:pPr>
        <w:jc w:val="both"/>
        <w:rPr>
          <w:rFonts w:ascii="Verdana" w:hAnsi="Verdana" w:cs="Arial"/>
          <w:sz w:val="22"/>
          <w:szCs w:val="22"/>
        </w:rPr>
      </w:pPr>
    </w:p>
    <w:p w14:paraId="43E53DE1"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Es por esto que se busca automatizar los procesos y procedimientos para la producción de formas y formatos electrónicos que de acuerdo a sus características cumplan con los objetivos del programa, pretende ser un instructivo para mejorar la presentación y el lenguaje de la producción documental de Supervigilancia. Que han de seguirse de ahora en adelante para la elaboración de los documentos administrativos de comunicación interna y externa, al tiempo que establecemos unos mismos criterios de imagen institucional.</w:t>
      </w:r>
    </w:p>
    <w:p w14:paraId="4C83BFE6" w14:textId="77777777" w:rsidR="009C1A5E" w:rsidRPr="004E0FF1" w:rsidRDefault="009C1A5E" w:rsidP="009C1A5E">
      <w:pPr>
        <w:jc w:val="both"/>
        <w:rPr>
          <w:rFonts w:ascii="Verdana" w:hAnsi="Verdana" w:cs="Arial"/>
          <w:sz w:val="22"/>
          <w:szCs w:val="22"/>
        </w:rPr>
      </w:pPr>
    </w:p>
    <w:p w14:paraId="7565A841" w14:textId="77777777" w:rsidR="009C1A5E" w:rsidRPr="004E0FF1" w:rsidRDefault="009C1A5E" w:rsidP="009C1A5E">
      <w:pPr>
        <w:jc w:val="both"/>
        <w:rPr>
          <w:rFonts w:ascii="Verdana" w:hAnsi="Verdana" w:cs="Arial"/>
          <w:sz w:val="22"/>
          <w:szCs w:val="22"/>
        </w:rPr>
      </w:pPr>
    </w:p>
    <w:p w14:paraId="57F4AD50" w14:textId="77777777" w:rsidR="009C1A5E" w:rsidRPr="004E0FF1" w:rsidRDefault="009C1A5E" w:rsidP="009C1A5E">
      <w:pPr>
        <w:rPr>
          <w:rFonts w:ascii="Verdana" w:hAnsi="Verdana" w:cs="Arial"/>
          <w:sz w:val="22"/>
          <w:szCs w:val="22"/>
        </w:rPr>
      </w:pPr>
    </w:p>
    <w:p w14:paraId="60A9BEE3" w14:textId="77777777" w:rsidR="009C1A5E" w:rsidRPr="004E0FF1" w:rsidRDefault="009C1A5E" w:rsidP="009C1A5E">
      <w:pPr>
        <w:rPr>
          <w:rFonts w:ascii="Verdana" w:hAnsi="Verdana" w:cs="Arial"/>
          <w:sz w:val="22"/>
          <w:szCs w:val="22"/>
        </w:rPr>
      </w:pPr>
    </w:p>
    <w:p w14:paraId="6B0CE8B9" w14:textId="77777777" w:rsidR="009C1A5E" w:rsidRPr="004E0FF1" w:rsidRDefault="009C1A5E" w:rsidP="009C1A5E">
      <w:pPr>
        <w:rPr>
          <w:rFonts w:ascii="Verdana" w:hAnsi="Verdana" w:cs="Arial"/>
          <w:sz w:val="22"/>
          <w:szCs w:val="22"/>
        </w:rPr>
      </w:pPr>
    </w:p>
    <w:p w14:paraId="6948EE60" w14:textId="77777777" w:rsidR="009C1A5E" w:rsidRPr="004E0FF1" w:rsidRDefault="009C1A5E" w:rsidP="009C1A5E">
      <w:pPr>
        <w:rPr>
          <w:rFonts w:ascii="Verdana" w:hAnsi="Verdana" w:cs="Arial"/>
          <w:sz w:val="22"/>
          <w:szCs w:val="22"/>
        </w:rPr>
      </w:pPr>
    </w:p>
    <w:p w14:paraId="2DEDCBBE" w14:textId="77777777" w:rsidR="009C1A5E" w:rsidRPr="004E0FF1" w:rsidRDefault="009C1A5E" w:rsidP="009C1A5E">
      <w:pPr>
        <w:rPr>
          <w:rFonts w:ascii="Verdana" w:hAnsi="Verdana" w:cs="Arial"/>
          <w:sz w:val="22"/>
          <w:szCs w:val="22"/>
        </w:rPr>
      </w:pPr>
    </w:p>
    <w:p w14:paraId="16ADFCF6" w14:textId="77777777" w:rsidR="009C1A5E" w:rsidRPr="004E0FF1" w:rsidRDefault="009C1A5E" w:rsidP="009C1A5E">
      <w:pPr>
        <w:rPr>
          <w:rFonts w:ascii="Verdana" w:hAnsi="Verdana" w:cs="Arial"/>
          <w:sz w:val="22"/>
          <w:szCs w:val="22"/>
        </w:rPr>
      </w:pPr>
    </w:p>
    <w:p w14:paraId="2BCE210A" w14:textId="77777777" w:rsidR="009C1A5E" w:rsidRPr="004E0FF1" w:rsidRDefault="009C1A5E" w:rsidP="009C1A5E">
      <w:pPr>
        <w:rPr>
          <w:rFonts w:ascii="Verdana" w:hAnsi="Verdana" w:cs="Arial"/>
          <w:sz w:val="22"/>
          <w:szCs w:val="22"/>
        </w:rPr>
      </w:pPr>
    </w:p>
    <w:p w14:paraId="1DD654E7" w14:textId="77777777" w:rsidR="009C1A5E" w:rsidRPr="004E0FF1" w:rsidRDefault="009C1A5E" w:rsidP="009C1A5E">
      <w:pPr>
        <w:rPr>
          <w:rFonts w:ascii="Verdana" w:hAnsi="Verdana" w:cs="Arial"/>
          <w:sz w:val="22"/>
          <w:szCs w:val="22"/>
        </w:rPr>
      </w:pPr>
    </w:p>
    <w:p w14:paraId="4283D458" w14:textId="77777777" w:rsidR="009C1A5E" w:rsidRPr="004E0FF1" w:rsidRDefault="009C1A5E" w:rsidP="009C1A5E">
      <w:pPr>
        <w:rPr>
          <w:rFonts w:ascii="Verdana" w:hAnsi="Verdana" w:cs="Arial"/>
          <w:sz w:val="22"/>
          <w:szCs w:val="22"/>
        </w:rPr>
      </w:pPr>
    </w:p>
    <w:p w14:paraId="5676172C" w14:textId="77777777" w:rsidR="009C1A5E" w:rsidRPr="004E0FF1" w:rsidRDefault="009C1A5E" w:rsidP="009C1A5E">
      <w:pPr>
        <w:rPr>
          <w:rFonts w:ascii="Verdana" w:hAnsi="Verdana" w:cs="Arial"/>
          <w:sz w:val="22"/>
          <w:szCs w:val="22"/>
        </w:rPr>
      </w:pPr>
    </w:p>
    <w:p w14:paraId="0B63DFB5" w14:textId="77777777" w:rsidR="009C1A5E" w:rsidRPr="004E0FF1" w:rsidRDefault="009C1A5E" w:rsidP="009C1A5E">
      <w:pPr>
        <w:rPr>
          <w:rFonts w:ascii="Verdana" w:hAnsi="Verdana" w:cs="Arial"/>
          <w:sz w:val="22"/>
          <w:szCs w:val="22"/>
        </w:rPr>
      </w:pPr>
    </w:p>
    <w:p w14:paraId="1189EBBD" w14:textId="77777777" w:rsidR="009C1A5E" w:rsidRPr="004E0FF1" w:rsidRDefault="009C1A5E" w:rsidP="009C1A5E">
      <w:pPr>
        <w:rPr>
          <w:rFonts w:ascii="Verdana" w:hAnsi="Verdana" w:cs="Arial"/>
          <w:sz w:val="22"/>
          <w:szCs w:val="22"/>
        </w:rPr>
      </w:pPr>
    </w:p>
    <w:p w14:paraId="732561FC" w14:textId="77777777" w:rsidR="009C1A5E" w:rsidRPr="004E0FF1" w:rsidRDefault="009C1A5E" w:rsidP="009C1A5E">
      <w:pPr>
        <w:rPr>
          <w:rFonts w:ascii="Verdana" w:hAnsi="Verdana" w:cs="Arial"/>
          <w:sz w:val="22"/>
          <w:szCs w:val="22"/>
        </w:rPr>
      </w:pPr>
    </w:p>
    <w:p w14:paraId="7C2D06D1" w14:textId="77777777" w:rsidR="00786AD3" w:rsidRPr="004E0FF1" w:rsidRDefault="00786AD3" w:rsidP="009C1A5E">
      <w:pPr>
        <w:rPr>
          <w:rFonts w:ascii="Verdana" w:hAnsi="Verdana" w:cs="Arial"/>
          <w:sz w:val="22"/>
          <w:szCs w:val="22"/>
        </w:rPr>
      </w:pPr>
    </w:p>
    <w:p w14:paraId="666B6CF2" w14:textId="77777777" w:rsidR="00786AD3" w:rsidRPr="004E0FF1" w:rsidRDefault="00786AD3" w:rsidP="009C1A5E">
      <w:pPr>
        <w:rPr>
          <w:rFonts w:ascii="Verdana" w:hAnsi="Verdana" w:cs="Arial"/>
          <w:sz w:val="22"/>
          <w:szCs w:val="22"/>
        </w:rPr>
      </w:pPr>
    </w:p>
    <w:p w14:paraId="423F64D8" w14:textId="77777777" w:rsidR="00786AD3" w:rsidRPr="004E0FF1" w:rsidRDefault="00786AD3" w:rsidP="009C1A5E">
      <w:pPr>
        <w:rPr>
          <w:rFonts w:ascii="Verdana" w:hAnsi="Verdana" w:cs="Arial"/>
          <w:sz w:val="22"/>
          <w:szCs w:val="22"/>
        </w:rPr>
      </w:pPr>
    </w:p>
    <w:p w14:paraId="150C7FA6" w14:textId="77777777" w:rsidR="00786AD3" w:rsidRPr="004E0FF1" w:rsidRDefault="00786AD3" w:rsidP="009C1A5E">
      <w:pPr>
        <w:rPr>
          <w:rFonts w:ascii="Verdana" w:hAnsi="Verdana" w:cs="Arial"/>
          <w:sz w:val="22"/>
          <w:szCs w:val="22"/>
        </w:rPr>
      </w:pPr>
    </w:p>
    <w:p w14:paraId="1B89BA3B" w14:textId="77777777" w:rsidR="009C1A5E" w:rsidRPr="004E0FF1" w:rsidRDefault="009C1A5E" w:rsidP="009C1A5E">
      <w:pPr>
        <w:rPr>
          <w:rFonts w:ascii="Verdana" w:hAnsi="Verdana" w:cs="Arial"/>
          <w:sz w:val="22"/>
          <w:szCs w:val="22"/>
        </w:rPr>
      </w:pPr>
    </w:p>
    <w:p w14:paraId="0DBA2262" w14:textId="77777777" w:rsidR="009C1A5E" w:rsidRPr="004E0FF1" w:rsidRDefault="009C1A5E" w:rsidP="009C1A5E">
      <w:pPr>
        <w:pStyle w:val="Ttulo1"/>
        <w:rPr>
          <w:rFonts w:ascii="Verdana" w:hAnsi="Verdana" w:cs="Arial"/>
          <w:color w:val="auto"/>
          <w:sz w:val="22"/>
          <w:szCs w:val="22"/>
        </w:rPr>
      </w:pPr>
    </w:p>
    <w:p w14:paraId="38C5BEE0" w14:textId="77777777" w:rsidR="009C1A5E" w:rsidRPr="004E0FF1" w:rsidRDefault="009C1A5E" w:rsidP="009C1A5E">
      <w:pPr>
        <w:pStyle w:val="Ttulo1"/>
        <w:rPr>
          <w:rFonts w:ascii="Verdana" w:hAnsi="Verdana" w:cs="Arial"/>
          <w:b/>
          <w:color w:val="auto"/>
          <w:sz w:val="22"/>
          <w:szCs w:val="22"/>
        </w:rPr>
      </w:pPr>
      <w:bookmarkStart w:id="2" w:name="_Toc5954486"/>
      <w:bookmarkStart w:id="3" w:name="_Toc179540156"/>
      <w:r w:rsidRPr="004E0FF1">
        <w:rPr>
          <w:rFonts w:ascii="Verdana" w:hAnsi="Verdana" w:cs="Arial"/>
          <w:b/>
          <w:color w:val="auto"/>
          <w:sz w:val="22"/>
          <w:szCs w:val="22"/>
        </w:rPr>
        <w:t>ALCANCE</w:t>
      </w:r>
      <w:bookmarkEnd w:id="2"/>
      <w:bookmarkEnd w:id="3"/>
      <w:r w:rsidRPr="004E0FF1">
        <w:rPr>
          <w:rFonts w:ascii="Verdana" w:hAnsi="Verdana" w:cs="Arial"/>
          <w:b/>
          <w:color w:val="auto"/>
          <w:sz w:val="22"/>
          <w:szCs w:val="22"/>
        </w:rPr>
        <w:t xml:space="preserve"> </w:t>
      </w:r>
    </w:p>
    <w:p w14:paraId="153876D6" w14:textId="77777777" w:rsidR="009C1A5E" w:rsidRPr="004E0FF1" w:rsidRDefault="009C1A5E" w:rsidP="009C1A5E">
      <w:pPr>
        <w:rPr>
          <w:rFonts w:ascii="Verdana" w:hAnsi="Verdana" w:cs="Arial"/>
          <w:sz w:val="22"/>
          <w:szCs w:val="22"/>
        </w:rPr>
      </w:pPr>
    </w:p>
    <w:p w14:paraId="3233B2F4"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 xml:space="preserve">El Programa de Normalización de Formas y Formatos Electrónicos establece los lineamientos que regulan la producción y elaboración de los documentos, mediante el uso adecuado de los formatos y formas establecidas por el Sistema Integrado de Gestión. Estableciendo los tipos de información que se generan y/o reciben en </w:t>
      </w:r>
      <w:r w:rsidR="004E0FF1" w:rsidRPr="004E0FF1">
        <w:rPr>
          <w:rFonts w:ascii="Verdana" w:hAnsi="Verdana" w:cs="Arial"/>
          <w:sz w:val="22"/>
          <w:szCs w:val="22"/>
        </w:rPr>
        <w:t>Supervigilancia</w:t>
      </w:r>
      <w:r w:rsidRPr="004E0FF1">
        <w:rPr>
          <w:rFonts w:ascii="Verdana" w:hAnsi="Verdana" w:cs="Arial"/>
          <w:sz w:val="22"/>
          <w:szCs w:val="22"/>
        </w:rPr>
        <w:t>.</w:t>
      </w:r>
    </w:p>
    <w:p w14:paraId="046511DC" w14:textId="77777777" w:rsidR="009C1A5E" w:rsidRPr="004E0FF1" w:rsidRDefault="009C1A5E" w:rsidP="009C1A5E">
      <w:pPr>
        <w:jc w:val="both"/>
        <w:rPr>
          <w:rFonts w:ascii="Verdana" w:hAnsi="Verdana" w:cs="Arial"/>
          <w:sz w:val="22"/>
          <w:szCs w:val="22"/>
        </w:rPr>
      </w:pPr>
    </w:p>
    <w:p w14:paraId="346AE8E2"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De acuerdo a lo establecido en el Decreto 1080 de 2015, en su Artículo 2.8.2.5.9, Procesos de Gestión Documental y la Norma ISO 9001-2015.</w:t>
      </w:r>
    </w:p>
    <w:p w14:paraId="0474F647" w14:textId="77777777" w:rsidR="009C1A5E" w:rsidRPr="004E0FF1" w:rsidRDefault="009C1A5E" w:rsidP="009C1A5E">
      <w:pPr>
        <w:pStyle w:val="Ttulo1"/>
        <w:rPr>
          <w:rFonts w:ascii="Verdana" w:hAnsi="Verdana" w:cs="Arial"/>
          <w:b/>
          <w:color w:val="auto"/>
          <w:sz w:val="22"/>
          <w:szCs w:val="22"/>
        </w:rPr>
      </w:pPr>
      <w:bookmarkStart w:id="4" w:name="_Toc5954487"/>
      <w:bookmarkStart w:id="5" w:name="_Toc179540157"/>
      <w:r w:rsidRPr="004E0FF1">
        <w:rPr>
          <w:rFonts w:ascii="Verdana" w:hAnsi="Verdana" w:cs="Arial"/>
          <w:b/>
          <w:color w:val="auto"/>
          <w:sz w:val="22"/>
          <w:szCs w:val="22"/>
        </w:rPr>
        <w:t>OBJETIVOS</w:t>
      </w:r>
      <w:bookmarkEnd w:id="4"/>
      <w:bookmarkEnd w:id="5"/>
    </w:p>
    <w:p w14:paraId="1618C2E9" w14:textId="77777777" w:rsidR="009C1A5E" w:rsidRPr="004E0FF1" w:rsidRDefault="009C1A5E" w:rsidP="009C1A5E">
      <w:pPr>
        <w:pStyle w:val="Ttulo1"/>
        <w:rPr>
          <w:rFonts w:ascii="Verdana" w:hAnsi="Verdana" w:cs="Arial"/>
          <w:b/>
          <w:sz w:val="22"/>
          <w:szCs w:val="22"/>
          <w:lang w:eastAsia="en-US"/>
        </w:rPr>
      </w:pPr>
      <w:r w:rsidRPr="004E0FF1">
        <w:rPr>
          <w:rFonts w:ascii="Verdana" w:hAnsi="Verdana" w:cs="Arial"/>
          <w:b/>
          <w:sz w:val="22"/>
          <w:szCs w:val="22"/>
          <w:lang w:eastAsia="en-US"/>
        </w:rPr>
        <w:t xml:space="preserve"> </w:t>
      </w:r>
    </w:p>
    <w:p w14:paraId="4EFA1233" w14:textId="77777777" w:rsidR="009C1A5E" w:rsidRPr="004E0FF1" w:rsidRDefault="009C1A5E" w:rsidP="009C1A5E">
      <w:pPr>
        <w:pStyle w:val="Prrafodelista"/>
        <w:numPr>
          <w:ilvl w:val="0"/>
          <w:numId w:val="5"/>
        </w:numPr>
        <w:outlineLvl w:val="1"/>
        <w:rPr>
          <w:rFonts w:ascii="Verdana" w:hAnsi="Verdana" w:cs="Arial"/>
          <w:b/>
        </w:rPr>
      </w:pPr>
      <w:bookmarkStart w:id="6" w:name="_Toc5954488"/>
      <w:bookmarkStart w:id="7" w:name="_Toc179540158"/>
      <w:r w:rsidRPr="004E0FF1">
        <w:rPr>
          <w:rFonts w:ascii="Verdana" w:hAnsi="Verdana" w:cs="Arial"/>
          <w:b/>
        </w:rPr>
        <w:t>OBJETIVO GENERAL</w:t>
      </w:r>
      <w:bookmarkEnd w:id="6"/>
      <w:bookmarkEnd w:id="7"/>
      <w:r w:rsidRPr="004E0FF1">
        <w:rPr>
          <w:rFonts w:ascii="Verdana" w:hAnsi="Verdana" w:cs="Arial"/>
          <w:b/>
        </w:rPr>
        <w:t xml:space="preserve"> </w:t>
      </w:r>
    </w:p>
    <w:p w14:paraId="6A991926" w14:textId="77777777" w:rsidR="009C1A5E" w:rsidRPr="004E0FF1" w:rsidRDefault="009C1A5E" w:rsidP="009C1A5E">
      <w:pPr>
        <w:jc w:val="both"/>
        <w:rPr>
          <w:rFonts w:ascii="Verdana" w:hAnsi="Verdana" w:cs="Arial"/>
          <w:sz w:val="22"/>
          <w:szCs w:val="22"/>
        </w:rPr>
      </w:pPr>
    </w:p>
    <w:p w14:paraId="0E66B2DB"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 xml:space="preserve">Centralizar y controlar la producción, conservación y recuperación de documentos por parte de los funcionarios, contratistas y usuarios con el fin de prevenir el uso no intencionado de documentos obsoletos en </w:t>
      </w:r>
      <w:r w:rsidR="004E0FF1" w:rsidRPr="004E0FF1">
        <w:rPr>
          <w:rFonts w:ascii="Verdana" w:hAnsi="Verdana" w:cs="Arial"/>
          <w:sz w:val="22"/>
          <w:szCs w:val="22"/>
        </w:rPr>
        <w:t>Supervigilancia</w:t>
      </w:r>
      <w:r w:rsidRPr="004E0FF1">
        <w:rPr>
          <w:rFonts w:ascii="Verdana" w:hAnsi="Verdana" w:cs="Arial"/>
          <w:sz w:val="22"/>
          <w:szCs w:val="22"/>
        </w:rPr>
        <w:t>, en marcados en el programa de cero papel, en la normativa vigente que rige sobre Gestión Documental y el Sistema Integrado de Gestión.</w:t>
      </w:r>
    </w:p>
    <w:p w14:paraId="14E82C31" w14:textId="77777777" w:rsidR="009C1A5E" w:rsidRPr="004E0FF1" w:rsidRDefault="009C1A5E" w:rsidP="009C1A5E">
      <w:pPr>
        <w:pStyle w:val="Ttulo2"/>
        <w:rPr>
          <w:rFonts w:ascii="Verdana" w:hAnsi="Verdana" w:cs="Arial"/>
          <w:b/>
          <w:sz w:val="22"/>
          <w:szCs w:val="22"/>
        </w:rPr>
      </w:pPr>
    </w:p>
    <w:p w14:paraId="29F402DC" w14:textId="77777777" w:rsidR="009C1A5E" w:rsidRPr="004E0FF1" w:rsidRDefault="009C1A5E" w:rsidP="009C1A5E">
      <w:pPr>
        <w:pStyle w:val="Prrafodelista"/>
        <w:numPr>
          <w:ilvl w:val="0"/>
          <w:numId w:val="5"/>
        </w:numPr>
        <w:outlineLvl w:val="1"/>
        <w:rPr>
          <w:rFonts w:ascii="Verdana" w:hAnsi="Verdana" w:cs="Arial"/>
          <w:b/>
        </w:rPr>
      </w:pPr>
      <w:bookmarkStart w:id="8" w:name="_Toc5954489"/>
      <w:bookmarkStart w:id="9" w:name="_Toc179540159"/>
      <w:r w:rsidRPr="004E0FF1">
        <w:rPr>
          <w:rFonts w:ascii="Verdana" w:hAnsi="Verdana" w:cs="Arial"/>
          <w:b/>
        </w:rPr>
        <w:t>OBJETIVOS ESPECFICOS</w:t>
      </w:r>
      <w:bookmarkEnd w:id="8"/>
      <w:bookmarkEnd w:id="9"/>
      <w:r w:rsidRPr="004E0FF1">
        <w:rPr>
          <w:rFonts w:ascii="Verdana" w:hAnsi="Verdana" w:cs="Arial"/>
          <w:b/>
        </w:rPr>
        <w:t xml:space="preserve"> </w:t>
      </w:r>
    </w:p>
    <w:p w14:paraId="111E6819" w14:textId="77777777" w:rsidR="009C1A5E" w:rsidRPr="004E0FF1" w:rsidRDefault="009C1A5E" w:rsidP="009C1A5E">
      <w:pPr>
        <w:pStyle w:val="Prrafodelista"/>
        <w:outlineLvl w:val="1"/>
        <w:rPr>
          <w:rFonts w:ascii="Verdana" w:hAnsi="Verdana" w:cs="Arial"/>
          <w:color w:val="000000"/>
        </w:rPr>
      </w:pPr>
    </w:p>
    <w:p w14:paraId="568C4712" w14:textId="77777777" w:rsidR="009C1A5E" w:rsidRPr="004E0FF1" w:rsidRDefault="009C1A5E" w:rsidP="009C1A5E">
      <w:pPr>
        <w:pStyle w:val="Prrafodelista"/>
        <w:numPr>
          <w:ilvl w:val="0"/>
          <w:numId w:val="1"/>
        </w:numPr>
        <w:suppressAutoHyphens w:val="0"/>
        <w:autoSpaceDE w:val="0"/>
        <w:adjustRightInd w:val="0"/>
        <w:contextualSpacing/>
        <w:jc w:val="both"/>
        <w:textAlignment w:val="auto"/>
        <w:rPr>
          <w:rFonts w:ascii="Verdana" w:hAnsi="Verdana" w:cs="Arial"/>
        </w:rPr>
      </w:pPr>
      <w:r w:rsidRPr="004E0FF1">
        <w:rPr>
          <w:rFonts w:ascii="Verdana" w:hAnsi="Verdana" w:cs="Arial"/>
          <w:color w:val="000000"/>
        </w:rPr>
        <w:t xml:space="preserve"> </w:t>
      </w:r>
      <w:r w:rsidRPr="004E0FF1">
        <w:rPr>
          <w:rFonts w:ascii="Verdana" w:hAnsi="Verdana" w:cs="Arial"/>
        </w:rPr>
        <w:t xml:space="preserve">Realizar un diagnóstico de la producción documental analizando el ciclo de vida del documento y el tipo de soporte a fin de identificar las formas, formatos y formularios susceptibles de ser automatizados. </w:t>
      </w:r>
    </w:p>
    <w:p w14:paraId="5E8F5C06" w14:textId="77777777" w:rsidR="009C1A5E" w:rsidRPr="004E0FF1" w:rsidRDefault="009C1A5E" w:rsidP="009C1A5E">
      <w:pPr>
        <w:autoSpaceDE w:val="0"/>
        <w:adjustRightInd w:val="0"/>
        <w:jc w:val="both"/>
        <w:rPr>
          <w:rFonts w:ascii="Verdana" w:hAnsi="Verdana" w:cs="Arial"/>
          <w:sz w:val="22"/>
          <w:szCs w:val="22"/>
        </w:rPr>
      </w:pPr>
    </w:p>
    <w:p w14:paraId="3CCA2DE4" w14:textId="77777777" w:rsidR="009C1A5E" w:rsidRPr="004E0FF1" w:rsidRDefault="009C1A5E" w:rsidP="009C1A5E">
      <w:pPr>
        <w:pStyle w:val="Prrafodelista"/>
        <w:numPr>
          <w:ilvl w:val="0"/>
          <w:numId w:val="1"/>
        </w:numPr>
        <w:suppressAutoHyphens w:val="0"/>
        <w:autoSpaceDE w:val="0"/>
        <w:adjustRightInd w:val="0"/>
        <w:contextualSpacing/>
        <w:jc w:val="both"/>
        <w:textAlignment w:val="auto"/>
        <w:rPr>
          <w:rFonts w:ascii="Verdana" w:hAnsi="Verdana" w:cs="Arial"/>
        </w:rPr>
      </w:pPr>
      <w:r w:rsidRPr="004E0FF1">
        <w:rPr>
          <w:rFonts w:ascii="Verdana" w:hAnsi="Verdana" w:cs="Arial"/>
        </w:rPr>
        <w:t xml:space="preserve">Establecer las características de contenido y forma documental fija para los formatos y documentos electrónicos de la Entidad, de manera articulada con el Sistema Integrado de Gestión garantizando el cumplimiento de los requisitos establecidos en la normatividad vigente. </w:t>
      </w:r>
    </w:p>
    <w:p w14:paraId="334F6A42" w14:textId="77777777" w:rsidR="009C1A5E" w:rsidRPr="004E0FF1" w:rsidRDefault="009C1A5E" w:rsidP="009C1A5E">
      <w:pPr>
        <w:autoSpaceDE w:val="0"/>
        <w:adjustRightInd w:val="0"/>
        <w:jc w:val="both"/>
        <w:rPr>
          <w:rFonts w:ascii="Verdana" w:hAnsi="Verdana" w:cs="Arial"/>
          <w:sz w:val="22"/>
          <w:szCs w:val="22"/>
        </w:rPr>
      </w:pPr>
    </w:p>
    <w:p w14:paraId="08AC2512" w14:textId="77777777" w:rsidR="009C1A5E" w:rsidRPr="004E0FF1" w:rsidRDefault="009C1A5E" w:rsidP="00757C4C">
      <w:pPr>
        <w:pStyle w:val="Prrafodelista"/>
        <w:numPr>
          <w:ilvl w:val="0"/>
          <w:numId w:val="1"/>
        </w:numPr>
        <w:suppressAutoHyphens w:val="0"/>
        <w:autoSpaceDE w:val="0"/>
        <w:adjustRightInd w:val="0"/>
        <w:contextualSpacing/>
        <w:jc w:val="both"/>
        <w:textAlignment w:val="auto"/>
        <w:rPr>
          <w:rFonts w:ascii="Verdana" w:hAnsi="Verdana" w:cs="Arial"/>
          <w:color w:val="000000"/>
        </w:rPr>
      </w:pPr>
      <w:r w:rsidRPr="004E0FF1">
        <w:rPr>
          <w:rFonts w:ascii="Verdana" w:hAnsi="Verdana" w:cs="Arial"/>
        </w:rPr>
        <w:t xml:space="preserve">Determinar y socializar las directrices de la producción de formatos, formularios y documentos electrónicos, con el fin de asegurar la disminución de copias físicas contribuyendo a la política de </w:t>
      </w:r>
      <w:r w:rsidR="004E0FF1">
        <w:rPr>
          <w:rFonts w:ascii="Verdana" w:hAnsi="Verdana" w:cs="Arial"/>
        </w:rPr>
        <w:t>cero papel</w:t>
      </w:r>
      <w:r w:rsidRPr="004E0FF1">
        <w:rPr>
          <w:rFonts w:ascii="Verdana" w:hAnsi="Verdana" w:cs="Arial"/>
        </w:rPr>
        <w:t>.</w:t>
      </w:r>
    </w:p>
    <w:p w14:paraId="4F16D4C4" w14:textId="77777777" w:rsidR="009C1A5E" w:rsidRPr="004E0FF1" w:rsidRDefault="009C1A5E" w:rsidP="009C1A5E">
      <w:pPr>
        <w:pStyle w:val="Prrafodelista"/>
        <w:rPr>
          <w:rFonts w:ascii="Verdana" w:hAnsi="Verdana" w:cs="Arial"/>
          <w:b/>
          <w:color w:val="000000"/>
        </w:rPr>
      </w:pPr>
    </w:p>
    <w:p w14:paraId="39ED4A01" w14:textId="77777777" w:rsidR="009C1A5E" w:rsidRPr="004E0FF1" w:rsidRDefault="009C1A5E" w:rsidP="009C1A5E">
      <w:pPr>
        <w:pStyle w:val="Prrafodelista"/>
        <w:numPr>
          <w:ilvl w:val="0"/>
          <w:numId w:val="5"/>
        </w:numPr>
        <w:suppressAutoHyphens w:val="0"/>
        <w:autoSpaceDE w:val="0"/>
        <w:adjustRightInd w:val="0"/>
        <w:contextualSpacing/>
        <w:jc w:val="both"/>
        <w:textAlignment w:val="auto"/>
        <w:outlineLvl w:val="0"/>
        <w:rPr>
          <w:rFonts w:ascii="Verdana" w:hAnsi="Verdana" w:cs="Arial"/>
          <w:b/>
          <w:color w:val="000000"/>
        </w:rPr>
      </w:pPr>
      <w:bookmarkStart w:id="10" w:name="_Toc5954490"/>
      <w:bookmarkStart w:id="11" w:name="_Toc179540160"/>
      <w:r w:rsidRPr="004E0FF1">
        <w:rPr>
          <w:rFonts w:ascii="Verdana" w:hAnsi="Verdana" w:cs="Arial"/>
          <w:b/>
          <w:color w:val="000000"/>
        </w:rPr>
        <w:t>MARCO NORMATIVO</w:t>
      </w:r>
      <w:bookmarkEnd w:id="10"/>
      <w:bookmarkEnd w:id="11"/>
    </w:p>
    <w:p w14:paraId="5F3CEA4B"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color w:val="000000"/>
        </w:rPr>
      </w:pPr>
    </w:p>
    <w:p w14:paraId="3EF52898"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El Marco Normativo aplicado al presente Programa de Normalización de Formas y Formularios Electrónicos es el siguiente:</w:t>
      </w:r>
    </w:p>
    <w:p w14:paraId="5E2337E4" w14:textId="77777777" w:rsidR="009C1A5E" w:rsidRPr="004E0FF1" w:rsidRDefault="009C1A5E" w:rsidP="009C1A5E">
      <w:pPr>
        <w:jc w:val="both"/>
        <w:rPr>
          <w:rFonts w:ascii="Verdana" w:hAnsi="Verdana" w:cs="Arial"/>
          <w:sz w:val="22"/>
          <w:szCs w:val="22"/>
        </w:rPr>
      </w:pPr>
    </w:p>
    <w:p w14:paraId="08241C85" w14:textId="77777777" w:rsidR="009C1A5E" w:rsidRPr="004E0FF1" w:rsidRDefault="009C1A5E" w:rsidP="009C1A5E">
      <w:pPr>
        <w:jc w:val="both"/>
        <w:rPr>
          <w:rFonts w:ascii="Verdana" w:hAnsi="Verdana" w:cs="Arial"/>
          <w:b/>
          <w:sz w:val="22"/>
          <w:szCs w:val="22"/>
        </w:rPr>
      </w:pPr>
      <w:r w:rsidRPr="004E0FF1">
        <w:rPr>
          <w:rFonts w:ascii="Verdana" w:hAnsi="Verdana" w:cs="Arial"/>
          <w:b/>
          <w:sz w:val="22"/>
          <w:szCs w:val="22"/>
        </w:rPr>
        <w:t>LEYES</w:t>
      </w:r>
    </w:p>
    <w:p w14:paraId="6C66C300" w14:textId="77777777" w:rsidR="009C1A5E" w:rsidRPr="004E0FF1" w:rsidRDefault="009C1A5E" w:rsidP="009C1A5E">
      <w:pPr>
        <w:jc w:val="both"/>
        <w:rPr>
          <w:rFonts w:ascii="Verdana" w:hAnsi="Verdana" w:cs="Arial"/>
          <w:sz w:val="22"/>
          <w:szCs w:val="22"/>
        </w:rPr>
      </w:pPr>
    </w:p>
    <w:p w14:paraId="3D53C90B" w14:textId="77777777" w:rsidR="009C1A5E" w:rsidRPr="004E0FF1" w:rsidRDefault="009C1A5E" w:rsidP="009C1A5E">
      <w:pPr>
        <w:numPr>
          <w:ilvl w:val="0"/>
          <w:numId w:val="3"/>
        </w:numPr>
        <w:suppressAutoHyphens/>
        <w:autoSpaceDN w:val="0"/>
        <w:jc w:val="both"/>
        <w:textAlignment w:val="baseline"/>
        <w:rPr>
          <w:rFonts w:ascii="Verdana" w:hAnsi="Verdana" w:cs="Arial"/>
          <w:sz w:val="22"/>
          <w:szCs w:val="22"/>
        </w:rPr>
      </w:pPr>
      <w:r w:rsidRPr="004E0FF1">
        <w:rPr>
          <w:rFonts w:ascii="Verdana" w:hAnsi="Verdana" w:cs="Arial"/>
          <w:sz w:val="22"/>
          <w:szCs w:val="22"/>
        </w:rPr>
        <w:t xml:space="preserve">Ley 594 de 2000. Por medio de la cual se dicta la Ley General de Archivos y se dictan otras disposiciones. </w:t>
      </w:r>
    </w:p>
    <w:p w14:paraId="52547027" w14:textId="77777777" w:rsidR="009C1A5E" w:rsidRPr="004E0FF1" w:rsidRDefault="009C1A5E" w:rsidP="009C1A5E">
      <w:pPr>
        <w:ind w:left="720"/>
        <w:jc w:val="both"/>
        <w:rPr>
          <w:rFonts w:ascii="Verdana" w:hAnsi="Verdana" w:cs="Arial"/>
          <w:sz w:val="22"/>
          <w:szCs w:val="22"/>
        </w:rPr>
      </w:pPr>
    </w:p>
    <w:p w14:paraId="0C5F7B1D" w14:textId="77777777" w:rsidR="009C1A5E" w:rsidRPr="004E0FF1" w:rsidRDefault="009C1A5E" w:rsidP="009C1A5E">
      <w:pPr>
        <w:numPr>
          <w:ilvl w:val="0"/>
          <w:numId w:val="3"/>
        </w:numPr>
        <w:suppressAutoHyphens/>
        <w:autoSpaceDN w:val="0"/>
        <w:spacing w:after="120"/>
        <w:contextualSpacing/>
        <w:jc w:val="both"/>
        <w:textAlignment w:val="baseline"/>
        <w:rPr>
          <w:rFonts w:ascii="Verdana" w:hAnsi="Verdana" w:cs="Arial"/>
          <w:sz w:val="22"/>
          <w:szCs w:val="22"/>
        </w:rPr>
      </w:pPr>
      <w:r w:rsidRPr="004E0FF1">
        <w:rPr>
          <w:rFonts w:ascii="Verdana" w:hAnsi="Verdana" w:cs="Arial"/>
          <w:sz w:val="22"/>
          <w:szCs w:val="22"/>
        </w:rPr>
        <w:t xml:space="preserve">Ley 527 de 1999. Artículos 6 al 13. Se define y reglamenta el acceso y uso de los mensajes de datos, del comercio electrónico y las firmas digitales, y se establecen las entidades de certificación y se dictan otras disposiciones. </w:t>
      </w:r>
    </w:p>
    <w:p w14:paraId="4602AD13" w14:textId="77777777" w:rsidR="009C1A5E" w:rsidRPr="004E0FF1" w:rsidRDefault="009C1A5E" w:rsidP="009C1A5E">
      <w:pPr>
        <w:spacing w:after="120"/>
        <w:contextualSpacing/>
        <w:jc w:val="both"/>
        <w:rPr>
          <w:rFonts w:ascii="Verdana" w:hAnsi="Verdana" w:cs="Arial"/>
          <w:sz w:val="22"/>
          <w:szCs w:val="22"/>
        </w:rPr>
      </w:pPr>
    </w:p>
    <w:p w14:paraId="6FB68BD0" w14:textId="77777777" w:rsidR="009C1A5E" w:rsidRPr="004E0FF1" w:rsidRDefault="009C1A5E" w:rsidP="009C1A5E">
      <w:pPr>
        <w:numPr>
          <w:ilvl w:val="0"/>
          <w:numId w:val="3"/>
        </w:numPr>
        <w:suppressAutoHyphens/>
        <w:autoSpaceDN w:val="0"/>
        <w:spacing w:after="120"/>
        <w:contextualSpacing/>
        <w:jc w:val="both"/>
        <w:textAlignment w:val="baseline"/>
        <w:rPr>
          <w:rFonts w:ascii="Verdana" w:hAnsi="Verdana" w:cs="Arial"/>
          <w:sz w:val="22"/>
          <w:szCs w:val="22"/>
        </w:rPr>
      </w:pPr>
      <w:r w:rsidRPr="004E0FF1">
        <w:rPr>
          <w:rFonts w:ascii="Verdana" w:hAnsi="Verdana" w:cs="Arial"/>
          <w:sz w:val="22"/>
          <w:szCs w:val="22"/>
        </w:rPr>
        <w:t>Ley 1437 de 2011. Capítulo IV. Autoriza la utilización de medios electrónicos en el proceso administrativo en particular a lo referente al documento público en medios electrónicos, el archivo electrónico de documentos, el expediente electrónico de documentos, el expediente electrónico, la recepción de documentos electrónicos por parte de las autoridades y la prueba de recepción y envío de mensajes de datos, así como la Ley 527 de 1999 en sus artículos 6° y 9°.</w:t>
      </w:r>
    </w:p>
    <w:p w14:paraId="491EA991" w14:textId="77777777" w:rsidR="009C1A5E" w:rsidRPr="004E0FF1" w:rsidRDefault="009C1A5E" w:rsidP="009C1A5E">
      <w:pPr>
        <w:jc w:val="both"/>
        <w:rPr>
          <w:rFonts w:ascii="Verdana" w:hAnsi="Verdana" w:cs="Arial"/>
          <w:sz w:val="22"/>
          <w:szCs w:val="22"/>
        </w:rPr>
      </w:pPr>
    </w:p>
    <w:p w14:paraId="385BF505" w14:textId="77777777" w:rsidR="009C1A5E" w:rsidRPr="004E0FF1" w:rsidRDefault="009C1A5E" w:rsidP="009C1A5E">
      <w:pPr>
        <w:jc w:val="both"/>
        <w:rPr>
          <w:rFonts w:ascii="Verdana" w:hAnsi="Verdana" w:cs="Arial"/>
          <w:b/>
          <w:sz w:val="22"/>
          <w:szCs w:val="22"/>
        </w:rPr>
      </w:pPr>
      <w:r w:rsidRPr="004E0FF1">
        <w:rPr>
          <w:rFonts w:ascii="Verdana" w:hAnsi="Verdana" w:cs="Arial"/>
          <w:b/>
          <w:sz w:val="22"/>
          <w:szCs w:val="22"/>
        </w:rPr>
        <w:t xml:space="preserve">DECRETOS </w:t>
      </w:r>
    </w:p>
    <w:p w14:paraId="3AD39663" w14:textId="77777777" w:rsidR="009C1A5E" w:rsidRPr="004E0FF1" w:rsidRDefault="009C1A5E" w:rsidP="009C1A5E">
      <w:pPr>
        <w:ind w:left="720"/>
        <w:jc w:val="both"/>
        <w:rPr>
          <w:rFonts w:ascii="Verdana" w:hAnsi="Verdana" w:cs="Arial"/>
          <w:b/>
          <w:sz w:val="22"/>
          <w:szCs w:val="22"/>
        </w:rPr>
      </w:pPr>
    </w:p>
    <w:p w14:paraId="623D1813" w14:textId="77777777" w:rsidR="009C1A5E" w:rsidRPr="004E0FF1" w:rsidRDefault="009C1A5E" w:rsidP="009C1A5E">
      <w:pPr>
        <w:pStyle w:val="Default"/>
        <w:numPr>
          <w:ilvl w:val="0"/>
          <w:numId w:val="4"/>
        </w:numPr>
        <w:suppressAutoHyphens/>
        <w:adjustRightInd/>
        <w:jc w:val="both"/>
        <w:textAlignment w:val="baseline"/>
        <w:rPr>
          <w:rFonts w:ascii="Verdana" w:hAnsi="Verdana"/>
          <w:color w:val="auto"/>
          <w:sz w:val="22"/>
          <w:szCs w:val="22"/>
          <w:lang w:eastAsia="es-CO"/>
        </w:rPr>
      </w:pPr>
      <w:r w:rsidRPr="004E0FF1">
        <w:rPr>
          <w:rFonts w:ascii="Verdana" w:hAnsi="Verdana"/>
          <w:color w:val="auto"/>
          <w:sz w:val="22"/>
          <w:szCs w:val="22"/>
          <w:lang w:eastAsia="es-CO"/>
        </w:rPr>
        <w:t>Decreto 1080 de 2015. Por medio del cual se expide el Decreto Único Reglamentario del Sector Cultura", el cual compila la normativa archivística aplicada a las entidades Públicas.</w:t>
      </w:r>
    </w:p>
    <w:p w14:paraId="5CD16F03" w14:textId="77777777" w:rsidR="009C1A5E" w:rsidRPr="004E0FF1" w:rsidRDefault="009C1A5E" w:rsidP="009C1A5E">
      <w:pPr>
        <w:pStyle w:val="Default"/>
        <w:rPr>
          <w:rFonts w:ascii="Verdana" w:hAnsi="Verdana"/>
          <w:color w:val="auto"/>
          <w:sz w:val="22"/>
          <w:szCs w:val="22"/>
          <w:lang w:eastAsia="es-CO"/>
        </w:rPr>
      </w:pPr>
    </w:p>
    <w:p w14:paraId="699CA552" w14:textId="77777777" w:rsidR="009C1A5E" w:rsidRPr="004E0FF1" w:rsidRDefault="009C1A5E" w:rsidP="009C1A5E">
      <w:pPr>
        <w:pStyle w:val="Default"/>
        <w:rPr>
          <w:rFonts w:ascii="Verdana" w:hAnsi="Verdana"/>
          <w:b/>
          <w:color w:val="auto"/>
          <w:sz w:val="22"/>
          <w:szCs w:val="22"/>
          <w:lang w:eastAsia="es-CO"/>
        </w:rPr>
      </w:pPr>
      <w:r w:rsidRPr="004E0FF1">
        <w:rPr>
          <w:rFonts w:ascii="Verdana" w:hAnsi="Verdana"/>
          <w:b/>
          <w:color w:val="auto"/>
          <w:sz w:val="22"/>
          <w:szCs w:val="22"/>
          <w:lang w:eastAsia="es-CO"/>
        </w:rPr>
        <w:t xml:space="preserve">ACUERDOS </w:t>
      </w:r>
    </w:p>
    <w:p w14:paraId="397F35D2" w14:textId="77777777" w:rsidR="009C1A5E" w:rsidRPr="004E0FF1" w:rsidRDefault="009C1A5E" w:rsidP="009C1A5E">
      <w:pPr>
        <w:pStyle w:val="Default"/>
        <w:rPr>
          <w:rFonts w:ascii="Verdana" w:hAnsi="Verdana"/>
          <w:b/>
          <w:color w:val="auto"/>
          <w:sz w:val="22"/>
          <w:szCs w:val="22"/>
          <w:lang w:eastAsia="es-CO"/>
        </w:rPr>
      </w:pPr>
    </w:p>
    <w:p w14:paraId="60409CDE" w14:textId="77777777" w:rsidR="009C1A5E" w:rsidRPr="004E0FF1" w:rsidRDefault="009C1A5E" w:rsidP="009C1A5E">
      <w:pPr>
        <w:numPr>
          <w:ilvl w:val="0"/>
          <w:numId w:val="2"/>
        </w:numPr>
        <w:suppressAutoHyphens/>
        <w:autoSpaceDN w:val="0"/>
        <w:spacing w:after="120"/>
        <w:contextualSpacing/>
        <w:jc w:val="both"/>
        <w:textAlignment w:val="baseline"/>
        <w:rPr>
          <w:rFonts w:ascii="Verdana" w:hAnsi="Verdana" w:cs="Arial"/>
          <w:sz w:val="22"/>
          <w:szCs w:val="22"/>
        </w:rPr>
      </w:pPr>
      <w:r w:rsidRPr="004E0FF1">
        <w:rPr>
          <w:rFonts w:ascii="Verdana" w:hAnsi="Verdana" w:cs="Arial"/>
          <w:sz w:val="22"/>
          <w:szCs w:val="22"/>
        </w:rPr>
        <w:t xml:space="preserve">Acuerdo AGN 060 de 2001. Artículos 4, 6, 9 y 14. Pautas para la administración de comunicaciones oficiales en las entidades públicas y privadas que cumplen funciones públicas. </w:t>
      </w:r>
    </w:p>
    <w:p w14:paraId="29CED9D9" w14:textId="77777777" w:rsidR="009C1A5E" w:rsidRPr="004E0FF1" w:rsidRDefault="009C1A5E" w:rsidP="009C1A5E">
      <w:pPr>
        <w:spacing w:after="120"/>
        <w:ind w:left="720"/>
        <w:contextualSpacing/>
        <w:jc w:val="both"/>
        <w:rPr>
          <w:rFonts w:ascii="Verdana" w:hAnsi="Verdana" w:cs="Arial"/>
          <w:sz w:val="22"/>
          <w:szCs w:val="22"/>
        </w:rPr>
      </w:pPr>
    </w:p>
    <w:p w14:paraId="7F883491" w14:textId="77777777" w:rsidR="009C1A5E" w:rsidRPr="004E0FF1" w:rsidRDefault="009C1A5E" w:rsidP="009C1A5E">
      <w:pPr>
        <w:numPr>
          <w:ilvl w:val="0"/>
          <w:numId w:val="2"/>
        </w:numPr>
        <w:suppressAutoHyphens/>
        <w:autoSpaceDN w:val="0"/>
        <w:spacing w:after="120"/>
        <w:contextualSpacing/>
        <w:jc w:val="both"/>
        <w:textAlignment w:val="baseline"/>
        <w:rPr>
          <w:rFonts w:ascii="Verdana" w:hAnsi="Verdana" w:cs="Arial"/>
          <w:sz w:val="22"/>
          <w:szCs w:val="22"/>
        </w:rPr>
      </w:pPr>
      <w:r w:rsidRPr="004E0FF1">
        <w:rPr>
          <w:rFonts w:ascii="Verdana" w:hAnsi="Verdana" w:cs="Arial"/>
          <w:sz w:val="22"/>
          <w:szCs w:val="22"/>
        </w:rPr>
        <w:t>Acuerdo AGN 042 de 2002 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594 de 2000.</w:t>
      </w:r>
    </w:p>
    <w:p w14:paraId="27559D9B" w14:textId="77777777" w:rsidR="009C1A5E" w:rsidRPr="004E0FF1" w:rsidRDefault="009C1A5E" w:rsidP="009C1A5E">
      <w:pPr>
        <w:spacing w:after="120"/>
        <w:contextualSpacing/>
        <w:jc w:val="both"/>
        <w:rPr>
          <w:rFonts w:ascii="Verdana" w:hAnsi="Verdana" w:cs="Arial"/>
          <w:sz w:val="22"/>
          <w:szCs w:val="22"/>
        </w:rPr>
      </w:pPr>
    </w:p>
    <w:p w14:paraId="1A8C11C3" w14:textId="77777777" w:rsidR="009C1A5E" w:rsidRPr="004E0FF1" w:rsidRDefault="009C1A5E" w:rsidP="009C1A5E">
      <w:pPr>
        <w:numPr>
          <w:ilvl w:val="0"/>
          <w:numId w:val="2"/>
        </w:numPr>
        <w:suppressAutoHyphens/>
        <w:autoSpaceDN w:val="0"/>
        <w:spacing w:after="120"/>
        <w:contextualSpacing/>
        <w:jc w:val="both"/>
        <w:textAlignment w:val="baseline"/>
        <w:rPr>
          <w:rFonts w:ascii="Verdana" w:hAnsi="Verdana" w:cs="Arial"/>
          <w:sz w:val="22"/>
          <w:szCs w:val="22"/>
        </w:rPr>
      </w:pPr>
      <w:r w:rsidRPr="004E0FF1">
        <w:rPr>
          <w:rFonts w:ascii="Verdana" w:hAnsi="Verdana" w:cs="Arial"/>
          <w:sz w:val="22"/>
          <w:szCs w:val="22"/>
        </w:rPr>
        <w:t>Acuerdo 003 de 2015. "Por el cual se establecen lineamientos generales para las entidades del Estado en cuanto a la gestión de documentos electrónicos generados como resultado del uso de medios electrónicos de conformidad con lo establecido en el capítulo IV de la ley 1437 de 2011, se reglamenta el artículo 21 de la ley 594 de 2000 y el capítulo IV del Decreto 2609 de 2012".</w:t>
      </w:r>
    </w:p>
    <w:p w14:paraId="0A922023" w14:textId="77777777" w:rsidR="009C1A5E" w:rsidRPr="004E0FF1" w:rsidRDefault="009C1A5E" w:rsidP="009C1A5E">
      <w:pPr>
        <w:spacing w:after="120"/>
        <w:contextualSpacing/>
        <w:jc w:val="both"/>
        <w:rPr>
          <w:rFonts w:ascii="Verdana" w:hAnsi="Verdana" w:cs="Arial"/>
          <w:sz w:val="22"/>
          <w:szCs w:val="22"/>
        </w:rPr>
      </w:pPr>
    </w:p>
    <w:p w14:paraId="22E79E55" w14:textId="77777777" w:rsidR="009C1A5E" w:rsidRPr="004E0FF1" w:rsidRDefault="009C1A5E" w:rsidP="009C1A5E">
      <w:pPr>
        <w:spacing w:after="120"/>
        <w:contextualSpacing/>
        <w:jc w:val="both"/>
        <w:rPr>
          <w:rFonts w:ascii="Verdana" w:hAnsi="Verdana" w:cs="Arial"/>
          <w:sz w:val="22"/>
          <w:szCs w:val="22"/>
        </w:rPr>
      </w:pPr>
    </w:p>
    <w:p w14:paraId="2AB1DE86" w14:textId="77777777" w:rsidR="00786AD3" w:rsidRPr="004E0FF1" w:rsidRDefault="00786AD3" w:rsidP="009C1A5E">
      <w:pPr>
        <w:spacing w:after="120"/>
        <w:contextualSpacing/>
        <w:jc w:val="both"/>
        <w:rPr>
          <w:rFonts w:ascii="Verdana" w:hAnsi="Verdana" w:cs="Arial"/>
          <w:sz w:val="22"/>
          <w:szCs w:val="22"/>
        </w:rPr>
      </w:pPr>
    </w:p>
    <w:p w14:paraId="04B284A3" w14:textId="77777777" w:rsidR="009C1A5E" w:rsidRPr="004E0FF1" w:rsidRDefault="009C1A5E" w:rsidP="009C1A5E">
      <w:pPr>
        <w:jc w:val="both"/>
        <w:rPr>
          <w:rFonts w:ascii="Verdana" w:hAnsi="Verdana" w:cs="Arial"/>
          <w:b/>
          <w:sz w:val="22"/>
          <w:szCs w:val="22"/>
        </w:rPr>
      </w:pPr>
      <w:r w:rsidRPr="004E0FF1">
        <w:rPr>
          <w:rFonts w:ascii="Verdana" w:hAnsi="Verdana" w:cs="Arial"/>
          <w:b/>
          <w:sz w:val="22"/>
          <w:szCs w:val="22"/>
        </w:rPr>
        <w:t xml:space="preserve">CIRCULARES </w:t>
      </w:r>
    </w:p>
    <w:p w14:paraId="4F971F68" w14:textId="77777777" w:rsidR="009C1A5E" w:rsidRPr="004E0FF1" w:rsidRDefault="009C1A5E" w:rsidP="00757C4C">
      <w:pPr>
        <w:spacing w:after="120"/>
        <w:contextualSpacing/>
        <w:jc w:val="both"/>
        <w:rPr>
          <w:rFonts w:ascii="Verdana" w:hAnsi="Verdana" w:cs="Arial"/>
          <w:b/>
          <w:sz w:val="22"/>
          <w:szCs w:val="22"/>
        </w:rPr>
      </w:pPr>
    </w:p>
    <w:p w14:paraId="739CA97A" w14:textId="77777777" w:rsidR="009C1A5E" w:rsidRPr="004E0FF1" w:rsidRDefault="009C1A5E" w:rsidP="009C1A5E">
      <w:pPr>
        <w:pStyle w:val="Prrafodelista"/>
        <w:numPr>
          <w:ilvl w:val="0"/>
          <w:numId w:val="2"/>
        </w:numPr>
        <w:suppressAutoHyphens w:val="0"/>
        <w:autoSpaceDE w:val="0"/>
        <w:adjustRightInd w:val="0"/>
        <w:contextualSpacing/>
        <w:jc w:val="both"/>
        <w:textAlignment w:val="auto"/>
        <w:rPr>
          <w:rFonts w:ascii="Verdana" w:hAnsi="Verdana" w:cs="Arial"/>
          <w:color w:val="000000"/>
        </w:rPr>
      </w:pPr>
      <w:r w:rsidRPr="004E0FF1">
        <w:rPr>
          <w:rFonts w:ascii="Verdana" w:hAnsi="Verdana" w:cs="Arial"/>
          <w:lang w:eastAsia="en-US"/>
        </w:rPr>
        <w:t>Circular AGN No. 2 de 1997 Parámetros para tener en cuenta para implementación de nuevas tecnologías en los archivos públicos.</w:t>
      </w:r>
    </w:p>
    <w:p w14:paraId="5C1E9F36"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color w:val="000000"/>
        </w:rPr>
      </w:pPr>
    </w:p>
    <w:p w14:paraId="1DCEB80E" w14:textId="77777777" w:rsidR="009C1A5E" w:rsidRPr="004E0FF1" w:rsidRDefault="009C1A5E" w:rsidP="009C1A5E">
      <w:pPr>
        <w:numPr>
          <w:ilvl w:val="0"/>
          <w:numId w:val="2"/>
        </w:numPr>
        <w:suppressAutoHyphens/>
        <w:autoSpaceDN w:val="0"/>
        <w:spacing w:after="120"/>
        <w:contextualSpacing/>
        <w:jc w:val="both"/>
        <w:textAlignment w:val="baseline"/>
        <w:rPr>
          <w:rFonts w:ascii="Verdana" w:hAnsi="Verdana" w:cs="Arial"/>
          <w:sz w:val="22"/>
          <w:szCs w:val="22"/>
          <w:lang w:eastAsia="en-US"/>
        </w:rPr>
      </w:pPr>
      <w:r w:rsidRPr="004E0FF1">
        <w:rPr>
          <w:rFonts w:ascii="Verdana" w:hAnsi="Verdana" w:cs="Arial"/>
          <w:sz w:val="22"/>
          <w:szCs w:val="22"/>
          <w:lang w:eastAsia="en-US"/>
        </w:rPr>
        <w:t>Circular Externa AGN 005 de 2012. Recomendaciones para llevar a cabo procesos de digitalización y comunicaciones oficiales electrónicas en el marco de la iniciativo de cero papel</w:t>
      </w:r>
    </w:p>
    <w:p w14:paraId="1E77B7F8"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color w:val="000000"/>
        </w:rPr>
      </w:pPr>
    </w:p>
    <w:p w14:paraId="71D9787C" w14:textId="77777777" w:rsidR="009C1A5E" w:rsidRPr="004E0FF1" w:rsidRDefault="009C1A5E" w:rsidP="009C1A5E">
      <w:pPr>
        <w:jc w:val="both"/>
        <w:rPr>
          <w:rFonts w:ascii="Verdana" w:hAnsi="Verdana" w:cs="Arial"/>
          <w:b/>
          <w:sz w:val="22"/>
          <w:szCs w:val="22"/>
        </w:rPr>
      </w:pPr>
      <w:r w:rsidRPr="004E0FF1">
        <w:rPr>
          <w:rFonts w:ascii="Verdana" w:hAnsi="Verdana" w:cs="Arial"/>
          <w:b/>
          <w:sz w:val="22"/>
          <w:szCs w:val="22"/>
        </w:rPr>
        <w:t>DIRECTIVA PRESIDENCIA</w:t>
      </w:r>
    </w:p>
    <w:p w14:paraId="3EF0339E" w14:textId="77777777" w:rsidR="009C1A5E" w:rsidRPr="004E0FF1" w:rsidRDefault="009C1A5E" w:rsidP="009C1A5E">
      <w:pPr>
        <w:spacing w:after="120"/>
        <w:ind w:left="720"/>
        <w:contextualSpacing/>
        <w:jc w:val="both"/>
        <w:rPr>
          <w:rFonts w:ascii="Verdana" w:hAnsi="Verdana" w:cs="Arial"/>
          <w:b/>
          <w:sz w:val="22"/>
          <w:szCs w:val="22"/>
        </w:rPr>
      </w:pPr>
    </w:p>
    <w:p w14:paraId="1FF916EE" w14:textId="77777777" w:rsidR="009C1A5E" w:rsidRPr="004E0FF1" w:rsidRDefault="009C1A5E" w:rsidP="009C1A5E">
      <w:pPr>
        <w:numPr>
          <w:ilvl w:val="0"/>
          <w:numId w:val="6"/>
        </w:numPr>
        <w:suppressAutoHyphens/>
        <w:autoSpaceDN w:val="0"/>
        <w:spacing w:after="120" w:line="360" w:lineRule="auto"/>
        <w:ind w:left="709" w:hanging="283"/>
        <w:contextualSpacing/>
        <w:jc w:val="both"/>
        <w:textAlignment w:val="baseline"/>
        <w:rPr>
          <w:rFonts w:ascii="Verdana" w:hAnsi="Verdana" w:cs="Arial"/>
          <w:sz w:val="22"/>
          <w:szCs w:val="22"/>
          <w:lang w:eastAsia="en-US"/>
        </w:rPr>
      </w:pPr>
      <w:r w:rsidRPr="004E0FF1">
        <w:rPr>
          <w:rFonts w:ascii="Verdana" w:hAnsi="Verdana" w:cs="Arial"/>
          <w:sz w:val="22"/>
          <w:szCs w:val="22"/>
          <w:lang w:eastAsia="en-US"/>
        </w:rPr>
        <w:t>Directiva Presidencial 04 de 2012. “Eficie</w:t>
      </w:r>
      <w:bookmarkStart w:id="12" w:name="_GoBack"/>
      <w:bookmarkEnd w:id="12"/>
      <w:r w:rsidRPr="004E0FF1">
        <w:rPr>
          <w:rFonts w:ascii="Verdana" w:hAnsi="Verdana" w:cs="Arial"/>
          <w:sz w:val="22"/>
          <w:szCs w:val="22"/>
          <w:lang w:eastAsia="en-US"/>
        </w:rPr>
        <w:t>ncia administrativa y lineamientos de la política Cero Papel en la administración pública”.</w:t>
      </w:r>
    </w:p>
    <w:p w14:paraId="31F17CD5" w14:textId="77777777" w:rsidR="009C1A5E" w:rsidRPr="004E0FF1" w:rsidRDefault="009C1A5E" w:rsidP="009C1A5E">
      <w:pPr>
        <w:jc w:val="both"/>
        <w:rPr>
          <w:rFonts w:ascii="Verdana" w:hAnsi="Verdana" w:cs="Arial"/>
          <w:b/>
          <w:sz w:val="22"/>
          <w:szCs w:val="22"/>
        </w:rPr>
      </w:pPr>
      <w:r w:rsidRPr="004E0FF1">
        <w:rPr>
          <w:rFonts w:ascii="Verdana" w:hAnsi="Verdana" w:cs="Arial"/>
          <w:b/>
          <w:sz w:val="22"/>
          <w:szCs w:val="22"/>
        </w:rPr>
        <w:t xml:space="preserve">ISO </w:t>
      </w:r>
    </w:p>
    <w:p w14:paraId="184EBF17" w14:textId="77777777" w:rsidR="009C1A5E" w:rsidRPr="004E0FF1" w:rsidRDefault="009C1A5E" w:rsidP="009C1A5E">
      <w:pPr>
        <w:jc w:val="both"/>
        <w:rPr>
          <w:rFonts w:ascii="Verdana" w:hAnsi="Verdana" w:cs="Arial"/>
          <w:b/>
          <w:sz w:val="22"/>
          <w:szCs w:val="22"/>
          <w:lang w:eastAsia="en-US"/>
        </w:rPr>
      </w:pPr>
    </w:p>
    <w:p w14:paraId="20058251" w14:textId="77777777" w:rsidR="009C1A5E" w:rsidRPr="004E0FF1" w:rsidRDefault="009C1A5E" w:rsidP="009C1A5E">
      <w:pPr>
        <w:pStyle w:val="Textonotapie"/>
        <w:numPr>
          <w:ilvl w:val="0"/>
          <w:numId w:val="6"/>
        </w:numPr>
        <w:rPr>
          <w:rFonts w:ascii="Verdana" w:hAnsi="Verdana" w:cs="Arial"/>
          <w:sz w:val="22"/>
          <w:szCs w:val="22"/>
          <w:lang w:eastAsia="en-US"/>
        </w:rPr>
      </w:pPr>
      <w:r w:rsidRPr="004E0FF1">
        <w:rPr>
          <w:rFonts w:ascii="Verdana" w:hAnsi="Verdana" w:cs="Arial"/>
          <w:sz w:val="22"/>
          <w:szCs w:val="22"/>
          <w:lang w:eastAsia="en-US"/>
        </w:rPr>
        <w:t>NORMA INTERNACIONAL ISO 15489-1. Información y Documentación – Gestión de Documentos.</w:t>
      </w:r>
    </w:p>
    <w:p w14:paraId="0E65104E" w14:textId="77777777" w:rsidR="009C1A5E" w:rsidRDefault="009C1A5E" w:rsidP="00757C4C">
      <w:pPr>
        <w:pStyle w:val="Textonotapie"/>
        <w:numPr>
          <w:ilvl w:val="0"/>
          <w:numId w:val="6"/>
        </w:numPr>
        <w:rPr>
          <w:rFonts w:ascii="Verdana" w:hAnsi="Verdana" w:cs="Arial"/>
          <w:sz w:val="22"/>
          <w:szCs w:val="22"/>
          <w:lang w:eastAsia="en-US"/>
        </w:rPr>
      </w:pPr>
      <w:r w:rsidRPr="004E0FF1">
        <w:rPr>
          <w:rFonts w:ascii="Verdana" w:hAnsi="Verdana" w:cs="Arial"/>
          <w:sz w:val="22"/>
          <w:szCs w:val="22"/>
          <w:lang w:eastAsia="en-US"/>
        </w:rPr>
        <w:t>NTC-ISO 9001-2015, Norma Técnica Colombiana, Requisitos Sistemas de Gestión de la Calidad.</w:t>
      </w:r>
    </w:p>
    <w:p w14:paraId="562F40A0" w14:textId="77777777" w:rsidR="004E0FF1" w:rsidRPr="004E0FF1" w:rsidRDefault="004E0FF1" w:rsidP="004E0FF1">
      <w:pPr>
        <w:pStyle w:val="Textonotapie"/>
        <w:ind w:left="708"/>
        <w:rPr>
          <w:rFonts w:ascii="Verdana" w:hAnsi="Verdana" w:cs="Arial"/>
          <w:sz w:val="22"/>
          <w:szCs w:val="22"/>
          <w:lang w:eastAsia="en-US"/>
        </w:rPr>
      </w:pPr>
    </w:p>
    <w:p w14:paraId="6DCF0E1E" w14:textId="77777777" w:rsidR="009C1A5E" w:rsidRPr="004E0FF1" w:rsidRDefault="009C1A5E" w:rsidP="009C1A5E">
      <w:pPr>
        <w:pStyle w:val="Prrafodelista"/>
        <w:numPr>
          <w:ilvl w:val="0"/>
          <w:numId w:val="5"/>
        </w:numPr>
        <w:jc w:val="both"/>
        <w:outlineLvl w:val="0"/>
        <w:rPr>
          <w:rFonts w:ascii="Verdana" w:hAnsi="Verdana" w:cs="Arial"/>
          <w:b/>
        </w:rPr>
      </w:pPr>
      <w:bookmarkStart w:id="13" w:name="_Toc5954491"/>
      <w:bookmarkStart w:id="14" w:name="_Toc179540161"/>
      <w:r w:rsidRPr="004E0FF1">
        <w:rPr>
          <w:rFonts w:ascii="Verdana" w:hAnsi="Verdana" w:cs="Arial"/>
          <w:b/>
        </w:rPr>
        <w:t>MARCO TECNOLÓGICO</w:t>
      </w:r>
      <w:bookmarkEnd w:id="13"/>
      <w:bookmarkEnd w:id="14"/>
    </w:p>
    <w:p w14:paraId="3B5D867E" w14:textId="77777777" w:rsidR="009C1A5E" w:rsidRPr="004E0FF1" w:rsidRDefault="009C1A5E" w:rsidP="009C1A5E">
      <w:pPr>
        <w:autoSpaceDE w:val="0"/>
        <w:adjustRightInd w:val="0"/>
        <w:contextualSpacing/>
        <w:jc w:val="both"/>
        <w:rPr>
          <w:rFonts w:ascii="Verdana" w:hAnsi="Verdana" w:cs="Arial"/>
          <w:bCs/>
          <w:sz w:val="22"/>
          <w:szCs w:val="22"/>
        </w:rPr>
      </w:pPr>
    </w:p>
    <w:p w14:paraId="0DFD5157"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rPr>
      </w:pPr>
      <w:r w:rsidRPr="004E0FF1">
        <w:rPr>
          <w:rFonts w:ascii="Verdana" w:hAnsi="Verdana" w:cs="Arial"/>
        </w:rPr>
        <w:t xml:space="preserve">Acorde a la utilización de las tecnologías de la Información y comunicación, la Supervigilancia cuenta con los aplicativos Suite Visión Empresarial y el gestor documental </w:t>
      </w:r>
      <w:r w:rsidR="004E0FF1" w:rsidRPr="004E0FF1">
        <w:rPr>
          <w:rFonts w:ascii="Verdana" w:hAnsi="Verdana" w:cs="Arial"/>
        </w:rPr>
        <w:t>E</w:t>
      </w:r>
      <w:r w:rsidRPr="004E0FF1">
        <w:rPr>
          <w:rFonts w:ascii="Verdana" w:hAnsi="Verdana" w:cs="Arial"/>
        </w:rPr>
        <w:t>-signa que permiten el manejo, organización y preservación de la documentación producida y recibida por la entidad, con ello se logra una reducción en los tiempos de consulta y ejecución de tareas de archivo ya que facilita la búsqueda, recuperación y acceso a la Información.</w:t>
      </w:r>
    </w:p>
    <w:p w14:paraId="4A26279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34CA5D92"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rPr>
      </w:pPr>
      <w:r w:rsidRPr="004E0FF1">
        <w:rPr>
          <w:rFonts w:ascii="Verdana" w:hAnsi="Verdana" w:cs="Arial"/>
        </w:rPr>
        <w:t>La implementación de aplicativos garantiza la seguridad de la información según su clasificación, a través de la parametrización de roles y permisos que reduce la impresión de documentos para revisiones, aprobaciones y firmas que son desplazadas a un entorno electrónico.</w:t>
      </w:r>
    </w:p>
    <w:p w14:paraId="527471F8"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Cs/>
        </w:rPr>
      </w:pPr>
    </w:p>
    <w:p w14:paraId="58451F51" w14:textId="77777777" w:rsidR="009C1A5E" w:rsidRPr="004E0FF1" w:rsidRDefault="009C1A5E" w:rsidP="004E0FF1">
      <w:pPr>
        <w:pStyle w:val="Prrafodelista"/>
        <w:numPr>
          <w:ilvl w:val="0"/>
          <w:numId w:val="9"/>
        </w:numPr>
        <w:suppressAutoHyphens w:val="0"/>
        <w:autoSpaceDE w:val="0"/>
        <w:adjustRightInd w:val="0"/>
        <w:ind w:left="426" w:hanging="426"/>
        <w:contextualSpacing/>
        <w:jc w:val="both"/>
        <w:textAlignment w:val="auto"/>
        <w:rPr>
          <w:rFonts w:ascii="Verdana" w:hAnsi="Verdana" w:cs="Arial"/>
        </w:rPr>
      </w:pPr>
      <w:r w:rsidRPr="004E0FF1">
        <w:rPr>
          <w:rFonts w:ascii="Verdana" w:hAnsi="Verdana" w:cs="Arial"/>
          <w:b/>
        </w:rPr>
        <w:t>Suite Visión Empresarial</w:t>
      </w:r>
      <w:r w:rsidRPr="004E0FF1">
        <w:rPr>
          <w:rFonts w:ascii="Verdana" w:hAnsi="Verdana" w:cs="Arial"/>
        </w:rPr>
        <w:t>: Es un aplicativo que integra varias herramientas de gestión, entre ellos los manuales, procesos y procedimientos, aprobados por la Oficina de Planeación que son implementados por las áreas de la entidad en desarrollo de sus funciones.</w:t>
      </w:r>
    </w:p>
    <w:p w14:paraId="6ECF59AA"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rPr>
      </w:pPr>
    </w:p>
    <w:p w14:paraId="23AFB689" w14:textId="77777777" w:rsidR="009C1A5E" w:rsidRPr="004E0FF1" w:rsidRDefault="009C1A5E" w:rsidP="004E0FF1">
      <w:pPr>
        <w:pStyle w:val="Prrafodelista"/>
        <w:numPr>
          <w:ilvl w:val="0"/>
          <w:numId w:val="8"/>
        </w:numPr>
        <w:suppressAutoHyphens w:val="0"/>
        <w:autoSpaceDE w:val="0"/>
        <w:adjustRightInd w:val="0"/>
        <w:ind w:left="284" w:hanging="284"/>
        <w:contextualSpacing/>
        <w:jc w:val="both"/>
        <w:textAlignment w:val="auto"/>
        <w:rPr>
          <w:rFonts w:ascii="Verdana" w:hAnsi="Verdana" w:cs="Arial"/>
        </w:rPr>
      </w:pPr>
      <w:r w:rsidRPr="004E0FF1">
        <w:rPr>
          <w:rFonts w:ascii="Verdana" w:hAnsi="Verdana" w:cs="Arial"/>
          <w:b/>
        </w:rPr>
        <w:t>Gestor Documental e-signa</w:t>
      </w:r>
      <w:r w:rsidRPr="004E0FF1">
        <w:rPr>
          <w:rFonts w:ascii="Verdana" w:hAnsi="Verdana" w:cs="Arial"/>
        </w:rPr>
        <w:t xml:space="preserve">: Permite gestionar los procesos de la entidad a partir de unas fichas de información estructurada, esta información es publicada en la sede electrónica para que el ciudadano pueda tramitar sus requerimientos. </w:t>
      </w:r>
    </w:p>
    <w:p w14:paraId="26FA6F47" w14:textId="77777777" w:rsidR="009C1A5E" w:rsidRPr="004E0FF1" w:rsidRDefault="009C1A5E" w:rsidP="009C1A5E">
      <w:pPr>
        <w:pStyle w:val="Prrafodelista"/>
        <w:suppressAutoHyphens w:val="0"/>
        <w:autoSpaceDE w:val="0"/>
        <w:adjustRightInd w:val="0"/>
        <w:ind w:left="1440"/>
        <w:contextualSpacing/>
        <w:jc w:val="both"/>
        <w:textAlignment w:val="auto"/>
        <w:rPr>
          <w:rFonts w:ascii="Verdana" w:hAnsi="Verdana" w:cs="Arial"/>
        </w:rPr>
      </w:pPr>
    </w:p>
    <w:p w14:paraId="708BB189" w14:textId="77777777" w:rsidR="009C1A5E" w:rsidRPr="004E0FF1" w:rsidRDefault="009C1A5E" w:rsidP="004E0FF1">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 xml:space="preserve">Cada aplicativo con un uso </w:t>
      </w:r>
      <w:r w:rsidR="004E0FF1" w:rsidRPr="004E0FF1">
        <w:rPr>
          <w:rFonts w:ascii="Verdana" w:hAnsi="Verdana" w:cs="Arial"/>
        </w:rPr>
        <w:t>específico, no</w:t>
      </w:r>
      <w:r w:rsidRPr="004E0FF1">
        <w:rPr>
          <w:rFonts w:ascii="Verdana" w:hAnsi="Verdana" w:cs="Arial"/>
        </w:rPr>
        <w:t xml:space="preserve"> posee interoperabilidad para la optimización de actividades, es decir, cada uno funciona de manera independiente y sin interacción entre sí, lo que no permite la optimización de los procesos y hace complejo el control de documentos normalizados.</w:t>
      </w:r>
    </w:p>
    <w:p w14:paraId="3A26BE32" w14:textId="77777777" w:rsidR="009C1A5E" w:rsidRPr="004E0FF1" w:rsidRDefault="009C1A5E" w:rsidP="004E0FF1">
      <w:pPr>
        <w:spacing w:after="120"/>
        <w:contextualSpacing/>
        <w:jc w:val="both"/>
        <w:rPr>
          <w:rFonts w:ascii="Verdana" w:hAnsi="Verdana" w:cs="Arial"/>
          <w:sz w:val="22"/>
          <w:szCs w:val="22"/>
        </w:rPr>
      </w:pPr>
    </w:p>
    <w:p w14:paraId="7B5B4D84" w14:textId="77777777" w:rsidR="009C1A5E" w:rsidRPr="004E0FF1" w:rsidRDefault="009C1A5E" w:rsidP="004E0FF1">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Así mismo el gestor documental e-signa solo cuenta con la aplicación de la Tablas de Retención Documental en lo que refiere a la actividad de clasificación de los documentos en series, subseries y tipologías documentales, pero carece de asignación de tiempos de retención por las distintas fases de archivo (Gestión, Central e Histórico), por lo que se requiere trabajar mancomunadamente con la Oficina de Sistemas para la adecuación de los módulos que se adquirirán en el primer semestre  del año 2019.</w:t>
      </w:r>
    </w:p>
    <w:p w14:paraId="78B9BA7C" w14:textId="77777777" w:rsidR="009C1A5E" w:rsidRPr="004E0FF1" w:rsidRDefault="009C1A5E" w:rsidP="009C1A5E">
      <w:pPr>
        <w:autoSpaceDE w:val="0"/>
        <w:adjustRightInd w:val="0"/>
        <w:contextualSpacing/>
        <w:jc w:val="both"/>
        <w:rPr>
          <w:rFonts w:ascii="Verdana" w:hAnsi="Verdana" w:cs="Arial"/>
          <w:sz w:val="22"/>
          <w:szCs w:val="22"/>
        </w:rPr>
      </w:pPr>
    </w:p>
    <w:p w14:paraId="083418DE" w14:textId="77777777" w:rsidR="009C1A5E" w:rsidRPr="004E0FF1" w:rsidRDefault="009C1A5E" w:rsidP="009C1A5E">
      <w:pPr>
        <w:spacing w:after="120"/>
        <w:contextualSpacing/>
        <w:jc w:val="both"/>
        <w:rPr>
          <w:rFonts w:ascii="Verdana" w:hAnsi="Verdana" w:cs="Arial"/>
          <w:b/>
          <w:sz w:val="22"/>
          <w:szCs w:val="22"/>
        </w:rPr>
      </w:pPr>
      <w:r w:rsidRPr="004E0FF1">
        <w:rPr>
          <w:rFonts w:ascii="Verdana" w:hAnsi="Verdana" w:cs="Arial"/>
          <w:noProof/>
          <w:sz w:val="22"/>
          <w:szCs w:val="22"/>
          <w:lang w:eastAsia="es-CO"/>
        </w:rPr>
        <w:drawing>
          <wp:anchor distT="0" distB="0" distL="114300" distR="114300" simplePos="0" relativeHeight="251667456" behindDoc="1" locked="0" layoutInCell="1" allowOverlap="1" wp14:anchorId="683BBAEE" wp14:editId="567F2729">
            <wp:simplePos x="0" y="0"/>
            <wp:positionH relativeFrom="margin">
              <wp:align>center</wp:align>
            </wp:positionH>
            <wp:positionV relativeFrom="paragraph">
              <wp:posOffset>78911</wp:posOffset>
            </wp:positionV>
            <wp:extent cx="5281684" cy="1953656"/>
            <wp:effectExtent l="0" t="0" r="0" b="889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1684" cy="19536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FF1">
        <w:rPr>
          <w:rFonts w:ascii="Verdana" w:hAnsi="Verdana" w:cs="Arial"/>
          <w:b/>
          <w:sz w:val="22"/>
          <w:szCs w:val="22"/>
        </w:rPr>
        <w:t>CICLO VITAL DEL DOCUMENTO</w:t>
      </w:r>
    </w:p>
    <w:p w14:paraId="51AAACD4" w14:textId="77777777" w:rsidR="009C1A5E" w:rsidRPr="004E0FF1" w:rsidRDefault="009C1A5E" w:rsidP="009C1A5E">
      <w:pPr>
        <w:spacing w:after="120"/>
        <w:contextualSpacing/>
        <w:jc w:val="both"/>
        <w:rPr>
          <w:rFonts w:ascii="Verdana" w:hAnsi="Verdana" w:cs="Arial"/>
          <w:sz w:val="22"/>
          <w:szCs w:val="22"/>
        </w:rPr>
      </w:pPr>
    </w:p>
    <w:p w14:paraId="1BB512FD" w14:textId="77777777" w:rsidR="009C1A5E" w:rsidRPr="004E0FF1" w:rsidRDefault="009C1A5E" w:rsidP="009C1A5E">
      <w:pPr>
        <w:spacing w:after="120"/>
        <w:contextualSpacing/>
        <w:jc w:val="both"/>
        <w:rPr>
          <w:rFonts w:ascii="Verdana" w:hAnsi="Verdana" w:cs="Arial"/>
          <w:sz w:val="22"/>
          <w:szCs w:val="22"/>
        </w:rPr>
      </w:pPr>
    </w:p>
    <w:p w14:paraId="0CA642D0" w14:textId="77777777" w:rsidR="009C1A5E" w:rsidRPr="004E0FF1" w:rsidRDefault="009C1A5E" w:rsidP="009C1A5E">
      <w:pPr>
        <w:spacing w:after="120"/>
        <w:contextualSpacing/>
        <w:jc w:val="both"/>
        <w:rPr>
          <w:rFonts w:ascii="Verdana" w:hAnsi="Verdana" w:cs="Arial"/>
          <w:sz w:val="22"/>
          <w:szCs w:val="22"/>
        </w:rPr>
      </w:pPr>
    </w:p>
    <w:p w14:paraId="615DE34D" w14:textId="77777777" w:rsidR="009C1A5E" w:rsidRDefault="009C1A5E" w:rsidP="009C1A5E">
      <w:pPr>
        <w:spacing w:after="120"/>
        <w:contextualSpacing/>
        <w:jc w:val="both"/>
        <w:rPr>
          <w:rFonts w:ascii="Verdana" w:hAnsi="Verdana" w:cs="Arial"/>
          <w:sz w:val="22"/>
          <w:szCs w:val="22"/>
        </w:rPr>
      </w:pPr>
    </w:p>
    <w:p w14:paraId="69E5F496" w14:textId="77777777" w:rsidR="004E0FF1" w:rsidRDefault="004E0FF1" w:rsidP="009C1A5E">
      <w:pPr>
        <w:spacing w:after="120"/>
        <w:contextualSpacing/>
        <w:jc w:val="both"/>
        <w:rPr>
          <w:rFonts w:ascii="Verdana" w:hAnsi="Verdana" w:cs="Arial"/>
          <w:sz w:val="22"/>
          <w:szCs w:val="22"/>
        </w:rPr>
      </w:pPr>
    </w:p>
    <w:p w14:paraId="35E502BF" w14:textId="77777777" w:rsidR="004E0FF1" w:rsidRDefault="004E0FF1" w:rsidP="009C1A5E">
      <w:pPr>
        <w:spacing w:after="120"/>
        <w:contextualSpacing/>
        <w:jc w:val="both"/>
        <w:rPr>
          <w:rFonts w:ascii="Verdana" w:hAnsi="Verdana" w:cs="Arial"/>
          <w:sz w:val="22"/>
          <w:szCs w:val="22"/>
        </w:rPr>
      </w:pPr>
    </w:p>
    <w:p w14:paraId="2DA73493" w14:textId="77777777" w:rsidR="004E0FF1" w:rsidRDefault="004E0FF1" w:rsidP="009C1A5E">
      <w:pPr>
        <w:spacing w:after="120"/>
        <w:contextualSpacing/>
        <w:jc w:val="both"/>
        <w:rPr>
          <w:rFonts w:ascii="Verdana" w:hAnsi="Verdana" w:cs="Arial"/>
          <w:sz w:val="22"/>
          <w:szCs w:val="22"/>
        </w:rPr>
      </w:pPr>
    </w:p>
    <w:p w14:paraId="0298C76B" w14:textId="77777777" w:rsidR="004E0FF1" w:rsidRPr="004E0FF1" w:rsidRDefault="004E0FF1" w:rsidP="009C1A5E">
      <w:pPr>
        <w:spacing w:after="120"/>
        <w:contextualSpacing/>
        <w:jc w:val="both"/>
        <w:rPr>
          <w:rFonts w:ascii="Verdana" w:hAnsi="Verdana" w:cs="Arial"/>
          <w:sz w:val="22"/>
          <w:szCs w:val="22"/>
        </w:rPr>
      </w:pPr>
    </w:p>
    <w:p w14:paraId="3A270972" w14:textId="77777777" w:rsidR="009C1A5E" w:rsidRPr="004E0FF1" w:rsidRDefault="009C1A5E" w:rsidP="009C1A5E">
      <w:pPr>
        <w:spacing w:after="120"/>
        <w:contextualSpacing/>
        <w:jc w:val="both"/>
        <w:rPr>
          <w:rFonts w:ascii="Verdana" w:hAnsi="Verdana" w:cs="Arial"/>
          <w:sz w:val="22"/>
          <w:szCs w:val="22"/>
        </w:rPr>
      </w:pPr>
    </w:p>
    <w:p w14:paraId="06A22F64" w14:textId="77777777" w:rsidR="009C1A5E" w:rsidRPr="004E0FF1" w:rsidRDefault="009C1A5E" w:rsidP="00757C4C">
      <w:pPr>
        <w:autoSpaceDE w:val="0"/>
        <w:adjustRightInd w:val="0"/>
        <w:contextualSpacing/>
        <w:jc w:val="both"/>
        <w:rPr>
          <w:rFonts w:ascii="Verdana" w:hAnsi="Verdana" w:cs="Arial"/>
          <w:sz w:val="22"/>
          <w:szCs w:val="22"/>
        </w:rPr>
      </w:pPr>
    </w:p>
    <w:p w14:paraId="1700B2B2" w14:textId="77777777" w:rsidR="009C1A5E" w:rsidRPr="004E0FF1" w:rsidRDefault="009C1A5E" w:rsidP="009C1A5E">
      <w:pPr>
        <w:pStyle w:val="Prrafodelista"/>
        <w:jc w:val="both"/>
        <w:outlineLvl w:val="0"/>
        <w:rPr>
          <w:rFonts w:ascii="Verdana" w:hAnsi="Verdana" w:cs="Arial"/>
          <w:b/>
        </w:rPr>
      </w:pPr>
    </w:p>
    <w:p w14:paraId="10D42651" w14:textId="77777777" w:rsidR="009C1A5E" w:rsidRPr="004E0FF1" w:rsidRDefault="009C1A5E" w:rsidP="004E0FF1">
      <w:pPr>
        <w:pStyle w:val="Prrafodelista"/>
        <w:numPr>
          <w:ilvl w:val="0"/>
          <w:numId w:val="5"/>
        </w:numPr>
        <w:ind w:left="284" w:hanging="284"/>
        <w:jc w:val="both"/>
        <w:outlineLvl w:val="0"/>
        <w:rPr>
          <w:rFonts w:ascii="Verdana" w:hAnsi="Verdana" w:cs="Arial"/>
          <w:b/>
        </w:rPr>
      </w:pPr>
      <w:bookmarkStart w:id="15" w:name="_Toc5954492"/>
      <w:bookmarkStart w:id="16" w:name="_Toc179540162"/>
      <w:r w:rsidRPr="004E0FF1">
        <w:rPr>
          <w:rFonts w:ascii="Verdana" w:hAnsi="Verdana" w:cs="Arial"/>
          <w:b/>
        </w:rPr>
        <w:t>POLÌTICAS DE OPERACIÓN</w:t>
      </w:r>
      <w:bookmarkEnd w:id="15"/>
      <w:bookmarkEnd w:id="16"/>
      <w:r w:rsidRPr="004E0FF1">
        <w:rPr>
          <w:rFonts w:ascii="Verdana" w:hAnsi="Verdana" w:cs="Arial"/>
          <w:b/>
        </w:rPr>
        <w:t xml:space="preserve"> </w:t>
      </w:r>
    </w:p>
    <w:p w14:paraId="35CEA82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bCs/>
          <w:color w:val="000000"/>
        </w:rPr>
      </w:pPr>
    </w:p>
    <w:p w14:paraId="54149E07" w14:textId="77777777" w:rsidR="009C1A5E" w:rsidRPr="004E0FF1" w:rsidRDefault="009C1A5E" w:rsidP="004E0FF1">
      <w:pPr>
        <w:numPr>
          <w:ilvl w:val="0"/>
          <w:numId w:val="2"/>
        </w:numPr>
        <w:suppressAutoHyphens/>
        <w:autoSpaceDN w:val="0"/>
        <w:spacing w:after="120"/>
        <w:ind w:left="284" w:hanging="284"/>
        <w:contextualSpacing/>
        <w:jc w:val="both"/>
        <w:textAlignment w:val="baseline"/>
        <w:rPr>
          <w:rFonts w:ascii="Verdana" w:hAnsi="Verdana" w:cs="Arial"/>
          <w:sz w:val="22"/>
          <w:szCs w:val="22"/>
        </w:rPr>
      </w:pPr>
      <w:r w:rsidRPr="004E0FF1">
        <w:rPr>
          <w:rFonts w:ascii="Verdana" w:hAnsi="Verdana" w:cs="Arial"/>
          <w:sz w:val="22"/>
          <w:szCs w:val="22"/>
        </w:rPr>
        <w:t>El diseño de las formas y formularios físicos y electrónicos es responsabilidad de cada una de las oficinas productoras.</w:t>
      </w:r>
    </w:p>
    <w:p w14:paraId="35FF5A8B" w14:textId="77777777" w:rsidR="009C1A5E" w:rsidRPr="004E0FF1" w:rsidRDefault="009C1A5E" w:rsidP="004E0FF1">
      <w:pPr>
        <w:spacing w:after="120"/>
        <w:ind w:left="284" w:hanging="284"/>
        <w:contextualSpacing/>
        <w:jc w:val="both"/>
        <w:rPr>
          <w:rFonts w:ascii="Verdana" w:hAnsi="Verdana" w:cs="Arial"/>
          <w:sz w:val="22"/>
          <w:szCs w:val="22"/>
        </w:rPr>
      </w:pPr>
    </w:p>
    <w:p w14:paraId="204164D5" w14:textId="77777777" w:rsidR="009C1A5E" w:rsidRPr="004E0FF1" w:rsidRDefault="009C1A5E" w:rsidP="004E0FF1">
      <w:pPr>
        <w:numPr>
          <w:ilvl w:val="0"/>
          <w:numId w:val="2"/>
        </w:numPr>
        <w:suppressAutoHyphens/>
        <w:autoSpaceDN w:val="0"/>
        <w:spacing w:after="120"/>
        <w:ind w:left="284" w:hanging="284"/>
        <w:contextualSpacing/>
        <w:jc w:val="both"/>
        <w:textAlignment w:val="baseline"/>
        <w:rPr>
          <w:rFonts w:ascii="Verdana" w:hAnsi="Verdana" w:cs="Arial"/>
          <w:sz w:val="22"/>
          <w:szCs w:val="22"/>
        </w:rPr>
      </w:pPr>
      <w:r w:rsidRPr="004E0FF1">
        <w:rPr>
          <w:rFonts w:ascii="Verdana" w:hAnsi="Verdana" w:cs="Arial"/>
          <w:sz w:val="22"/>
          <w:szCs w:val="22"/>
        </w:rPr>
        <w:t>Todo funcionario tiene la responsabilidad de comunicar la necesidad de crear, modificar o eliminar un documento, debido a desactualizaciones o mejoras en su forma o en su fondo. En cualquier caso, el funcionario que reporte la novedad debe recibir respuesta en forma oportuna por parte de la Oficina Asesora de Planeación.</w:t>
      </w:r>
    </w:p>
    <w:p w14:paraId="07C60D29" w14:textId="77777777" w:rsidR="009C1A5E" w:rsidRPr="004E0FF1" w:rsidRDefault="009C1A5E" w:rsidP="004E0FF1">
      <w:pPr>
        <w:spacing w:after="120"/>
        <w:ind w:left="284" w:hanging="284"/>
        <w:contextualSpacing/>
        <w:jc w:val="both"/>
        <w:rPr>
          <w:rFonts w:ascii="Verdana" w:hAnsi="Verdana" w:cs="Arial"/>
          <w:sz w:val="22"/>
          <w:szCs w:val="22"/>
        </w:rPr>
      </w:pPr>
    </w:p>
    <w:p w14:paraId="53F37FD6" w14:textId="77777777" w:rsidR="009C1A5E" w:rsidRPr="004E0FF1" w:rsidRDefault="009C1A5E" w:rsidP="004E0FF1">
      <w:pPr>
        <w:numPr>
          <w:ilvl w:val="0"/>
          <w:numId w:val="2"/>
        </w:numPr>
        <w:suppressAutoHyphens/>
        <w:autoSpaceDN w:val="0"/>
        <w:spacing w:after="120"/>
        <w:ind w:left="284" w:hanging="284"/>
        <w:contextualSpacing/>
        <w:jc w:val="both"/>
        <w:textAlignment w:val="baseline"/>
        <w:rPr>
          <w:rFonts w:ascii="Verdana" w:hAnsi="Verdana" w:cs="Arial"/>
          <w:sz w:val="22"/>
          <w:szCs w:val="22"/>
        </w:rPr>
      </w:pPr>
      <w:r w:rsidRPr="004E0FF1">
        <w:rPr>
          <w:rFonts w:ascii="Verdana" w:hAnsi="Verdana" w:cs="Arial"/>
          <w:sz w:val="22"/>
          <w:szCs w:val="22"/>
        </w:rPr>
        <w:t>Todas las formas y formularios electrónicos de la entidad serán construidos y modificados conforme a los lineamientos establecidos en el Sistema Integrado de Gestión SIG. ISO 9001-2015.</w:t>
      </w:r>
    </w:p>
    <w:p w14:paraId="3F7C1972" w14:textId="77777777" w:rsidR="009C1A5E" w:rsidRPr="004E0FF1" w:rsidRDefault="009C1A5E" w:rsidP="009C1A5E">
      <w:pPr>
        <w:pStyle w:val="Prrafodelista"/>
        <w:rPr>
          <w:rFonts w:ascii="Verdana" w:hAnsi="Verdana" w:cs="Arial"/>
        </w:rPr>
      </w:pPr>
    </w:p>
    <w:p w14:paraId="16E9090D" w14:textId="77777777" w:rsidR="009C1A5E" w:rsidRPr="004E0FF1" w:rsidRDefault="009C1A5E" w:rsidP="004E0FF1">
      <w:pPr>
        <w:numPr>
          <w:ilvl w:val="0"/>
          <w:numId w:val="2"/>
        </w:numPr>
        <w:suppressAutoHyphens/>
        <w:autoSpaceDN w:val="0"/>
        <w:spacing w:after="120"/>
        <w:ind w:left="142" w:hanging="142"/>
        <w:contextualSpacing/>
        <w:jc w:val="both"/>
        <w:textAlignment w:val="baseline"/>
        <w:rPr>
          <w:rFonts w:ascii="Verdana" w:hAnsi="Verdana" w:cs="Arial"/>
          <w:sz w:val="22"/>
          <w:szCs w:val="22"/>
        </w:rPr>
      </w:pPr>
      <w:r w:rsidRPr="004E0FF1">
        <w:rPr>
          <w:rFonts w:ascii="Verdana" w:hAnsi="Verdana" w:cs="Arial"/>
          <w:sz w:val="22"/>
          <w:szCs w:val="22"/>
        </w:rPr>
        <w:t>Se debe realizar una verificación periódica de los formatos que se encuentran registrados en listado maestro de documentos, contra los cargados en la Suite Visión Empresarial y a su vez se deben comparar contra las tipologías de las TRD, con el fin de normalizar los formatos que son producidos al interior de la entidad.</w:t>
      </w:r>
    </w:p>
    <w:p w14:paraId="050CFB03" w14:textId="77777777" w:rsidR="009C1A5E" w:rsidRPr="004E0FF1" w:rsidRDefault="009C1A5E" w:rsidP="004E0FF1">
      <w:pPr>
        <w:pStyle w:val="Prrafodelista"/>
        <w:numPr>
          <w:ilvl w:val="0"/>
          <w:numId w:val="2"/>
        </w:numPr>
        <w:spacing w:after="120"/>
        <w:ind w:left="142" w:hanging="142"/>
        <w:contextualSpacing/>
        <w:jc w:val="both"/>
        <w:rPr>
          <w:rFonts w:ascii="Verdana" w:hAnsi="Verdana" w:cs="Arial"/>
        </w:rPr>
      </w:pPr>
      <w:r w:rsidRPr="004E0FF1">
        <w:rPr>
          <w:rFonts w:ascii="Verdana" w:hAnsi="Verdana" w:cs="Arial"/>
        </w:rPr>
        <w:t>Todo cambio realizado a los formatos en lo que refiere a los logotipos debe ser informado a toda la entidad, a través de los diferentes medios de comunicación que implemente la Oficina Asesora de Planeación por medio del Grupo de Comunicaciones.</w:t>
      </w:r>
    </w:p>
    <w:p w14:paraId="5E0659E9" w14:textId="77777777" w:rsidR="00757C4C" w:rsidRPr="004E0FF1" w:rsidRDefault="00757C4C" w:rsidP="00757C4C">
      <w:pPr>
        <w:pStyle w:val="Prrafodelista"/>
        <w:spacing w:after="120"/>
        <w:contextualSpacing/>
        <w:jc w:val="both"/>
        <w:rPr>
          <w:rFonts w:ascii="Verdana" w:hAnsi="Verdana" w:cs="Arial"/>
        </w:rPr>
      </w:pPr>
    </w:p>
    <w:p w14:paraId="34B425D9" w14:textId="77777777" w:rsidR="009C1A5E" w:rsidRPr="004E0FF1" w:rsidRDefault="009C1A5E" w:rsidP="009C1A5E">
      <w:pPr>
        <w:pStyle w:val="Prrafodelista"/>
        <w:numPr>
          <w:ilvl w:val="0"/>
          <w:numId w:val="5"/>
        </w:numPr>
        <w:outlineLvl w:val="0"/>
        <w:rPr>
          <w:rFonts w:ascii="Verdana" w:hAnsi="Verdana" w:cs="Arial"/>
          <w:b/>
        </w:rPr>
      </w:pPr>
      <w:bookmarkStart w:id="17" w:name="_Toc5954493"/>
      <w:bookmarkStart w:id="18" w:name="_Toc179540163"/>
      <w:r w:rsidRPr="004E0FF1">
        <w:rPr>
          <w:rFonts w:ascii="Verdana" w:hAnsi="Verdana" w:cs="Arial"/>
          <w:b/>
        </w:rPr>
        <w:t>BENEFICIOS DE LA IMPLEMENTACIÓN DEL PROGRAMA</w:t>
      </w:r>
      <w:bookmarkEnd w:id="17"/>
      <w:bookmarkEnd w:id="18"/>
    </w:p>
    <w:p w14:paraId="7E1CC660" w14:textId="77777777" w:rsidR="009C1A5E" w:rsidRPr="004E0FF1" w:rsidRDefault="009C1A5E" w:rsidP="009C1A5E">
      <w:pPr>
        <w:contextualSpacing/>
        <w:jc w:val="both"/>
        <w:rPr>
          <w:rFonts w:ascii="Verdana" w:hAnsi="Verdana" w:cs="Arial"/>
          <w:sz w:val="22"/>
          <w:szCs w:val="22"/>
        </w:rPr>
      </w:pPr>
    </w:p>
    <w:p w14:paraId="30F35B32" w14:textId="77777777" w:rsidR="009C1A5E" w:rsidRPr="004E0FF1" w:rsidRDefault="009C1A5E" w:rsidP="004E0FF1">
      <w:pPr>
        <w:numPr>
          <w:ilvl w:val="0"/>
          <w:numId w:val="31"/>
        </w:numPr>
        <w:suppressAutoHyphens/>
        <w:autoSpaceDN w:val="0"/>
        <w:ind w:left="284" w:hanging="284"/>
        <w:contextualSpacing/>
        <w:jc w:val="both"/>
        <w:textAlignment w:val="baseline"/>
        <w:rPr>
          <w:rFonts w:ascii="Verdana" w:hAnsi="Verdana" w:cs="Arial"/>
          <w:sz w:val="22"/>
          <w:szCs w:val="22"/>
        </w:rPr>
      </w:pPr>
      <w:r w:rsidRPr="004E0FF1">
        <w:rPr>
          <w:rFonts w:ascii="Verdana" w:hAnsi="Verdana" w:cs="Arial"/>
          <w:sz w:val="22"/>
          <w:szCs w:val="22"/>
        </w:rPr>
        <w:t>La normalización y estandarización de los niveles de los documentos para cada proceso, permitiendo la interacción de los documentos electrónicos normalizados con las herramientas tecnológicas.</w:t>
      </w:r>
    </w:p>
    <w:p w14:paraId="02FE4CA2" w14:textId="77777777" w:rsidR="009C1A5E" w:rsidRPr="004E0FF1" w:rsidRDefault="009C1A5E" w:rsidP="004E0FF1">
      <w:pPr>
        <w:ind w:left="284" w:hanging="284"/>
        <w:contextualSpacing/>
        <w:jc w:val="both"/>
        <w:rPr>
          <w:rFonts w:ascii="Verdana" w:hAnsi="Verdana" w:cs="Arial"/>
          <w:sz w:val="22"/>
          <w:szCs w:val="22"/>
        </w:rPr>
      </w:pPr>
    </w:p>
    <w:p w14:paraId="70CE908E" w14:textId="77777777" w:rsidR="009C1A5E" w:rsidRPr="004E0FF1" w:rsidRDefault="009C1A5E" w:rsidP="004E0FF1">
      <w:pPr>
        <w:numPr>
          <w:ilvl w:val="0"/>
          <w:numId w:val="31"/>
        </w:numPr>
        <w:suppressAutoHyphens/>
        <w:autoSpaceDN w:val="0"/>
        <w:ind w:left="284" w:hanging="284"/>
        <w:contextualSpacing/>
        <w:jc w:val="both"/>
        <w:textAlignment w:val="baseline"/>
        <w:rPr>
          <w:rFonts w:ascii="Verdana" w:hAnsi="Verdana" w:cs="Arial"/>
          <w:sz w:val="22"/>
          <w:szCs w:val="22"/>
        </w:rPr>
      </w:pPr>
      <w:r w:rsidRPr="004E0FF1">
        <w:rPr>
          <w:rFonts w:ascii="Verdana" w:hAnsi="Verdana" w:cs="Arial"/>
          <w:sz w:val="22"/>
          <w:szCs w:val="22"/>
        </w:rPr>
        <w:t xml:space="preserve">Facilita el acceso a la información y ejecución de los trámites y procedimientos administrativos por medios electrónicos, creando las condiciones de confianza en el uso de los mismos. </w:t>
      </w:r>
    </w:p>
    <w:p w14:paraId="3F8C9026" w14:textId="77777777" w:rsidR="009C1A5E" w:rsidRPr="004E0FF1" w:rsidRDefault="009C1A5E" w:rsidP="004E0FF1">
      <w:pPr>
        <w:ind w:left="284" w:hanging="284"/>
        <w:contextualSpacing/>
        <w:jc w:val="both"/>
        <w:rPr>
          <w:rFonts w:ascii="Verdana" w:hAnsi="Verdana" w:cs="Arial"/>
          <w:sz w:val="22"/>
          <w:szCs w:val="22"/>
        </w:rPr>
      </w:pPr>
    </w:p>
    <w:p w14:paraId="0E82D641" w14:textId="77777777" w:rsidR="009C1A5E" w:rsidRPr="004E0FF1" w:rsidRDefault="009C1A5E" w:rsidP="004E0FF1">
      <w:pPr>
        <w:numPr>
          <w:ilvl w:val="0"/>
          <w:numId w:val="31"/>
        </w:numPr>
        <w:suppressAutoHyphens/>
        <w:autoSpaceDN w:val="0"/>
        <w:ind w:left="284" w:hanging="284"/>
        <w:contextualSpacing/>
        <w:jc w:val="both"/>
        <w:textAlignment w:val="baseline"/>
        <w:rPr>
          <w:rFonts w:ascii="Verdana" w:hAnsi="Verdana" w:cs="Arial"/>
          <w:sz w:val="22"/>
          <w:szCs w:val="22"/>
        </w:rPr>
      </w:pPr>
      <w:r w:rsidRPr="004E0FF1">
        <w:rPr>
          <w:rFonts w:ascii="Verdana" w:hAnsi="Verdana" w:cs="Arial"/>
          <w:sz w:val="22"/>
          <w:szCs w:val="22"/>
        </w:rPr>
        <w:t>Incrementa la eficacia y la eficiencia en los procesos de la entidad mediante el uso de las tecnologías de la información.</w:t>
      </w:r>
    </w:p>
    <w:p w14:paraId="4C6223ED" w14:textId="77777777" w:rsidR="009C1A5E" w:rsidRPr="004E0FF1" w:rsidRDefault="009C1A5E" w:rsidP="004E0FF1">
      <w:pPr>
        <w:ind w:left="284" w:hanging="284"/>
        <w:contextualSpacing/>
        <w:jc w:val="both"/>
        <w:rPr>
          <w:rFonts w:ascii="Verdana" w:hAnsi="Verdana" w:cs="Arial"/>
          <w:sz w:val="22"/>
          <w:szCs w:val="22"/>
        </w:rPr>
      </w:pPr>
    </w:p>
    <w:p w14:paraId="6C090A4B" w14:textId="77777777" w:rsidR="009C1A5E" w:rsidRPr="004E0FF1" w:rsidRDefault="009C1A5E" w:rsidP="004E0FF1">
      <w:pPr>
        <w:numPr>
          <w:ilvl w:val="0"/>
          <w:numId w:val="31"/>
        </w:numPr>
        <w:suppressAutoHyphens/>
        <w:autoSpaceDN w:val="0"/>
        <w:ind w:left="284" w:hanging="284"/>
        <w:contextualSpacing/>
        <w:jc w:val="both"/>
        <w:textAlignment w:val="baseline"/>
        <w:rPr>
          <w:rFonts w:ascii="Verdana" w:hAnsi="Verdana" w:cs="Arial"/>
          <w:sz w:val="22"/>
          <w:szCs w:val="22"/>
        </w:rPr>
      </w:pPr>
      <w:r w:rsidRPr="004E0FF1">
        <w:rPr>
          <w:rFonts w:ascii="Verdana" w:hAnsi="Verdana" w:cs="Arial"/>
          <w:sz w:val="22"/>
          <w:szCs w:val="22"/>
        </w:rPr>
        <w:t xml:space="preserve">Ahorra tiempo en desplazamientos para el acceso a la información. </w:t>
      </w:r>
    </w:p>
    <w:p w14:paraId="31DCDF3A" w14:textId="77777777" w:rsidR="009C1A5E" w:rsidRPr="004E0FF1" w:rsidRDefault="009C1A5E" w:rsidP="004E0FF1">
      <w:pPr>
        <w:ind w:left="284" w:hanging="284"/>
        <w:contextualSpacing/>
        <w:jc w:val="both"/>
        <w:rPr>
          <w:rFonts w:ascii="Verdana" w:hAnsi="Verdana" w:cs="Arial"/>
          <w:sz w:val="22"/>
          <w:szCs w:val="22"/>
        </w:rPr>
      </w:pPr>
    </w:p>
    <w:p w14:paraId="016C70D7" w14:textId="77777777" w:rsidR="009C1A5E" w:rsidRPr="004E0FF1" w:rsidRDefault="009C1A5E" w:rsidP="004E0FF1">
      <w:pPr>
        <w:numPr>
          <w:ilvl w:val="0"/>
          <w:numId w:val="31"/>
        </w:numPr>
        <w:suppressAutoHyphens/>
        <w:autoSpaceDN w:val="0"/>
        <w:ind w:left="284" w:hanging="284"/>
        <w:contextualSpacing/>
        <w:jc w:val="both"/>
        <w:textAlignment w:val="baseline"/>
        <w:rPr>
          <w:rFonts w:ascii="Verdana" w:hAnsi="Verdana" w:cs="Arial"/>
          <w:sz w:val="22"/>
          <w:szCs w:val="22"/>
        </w:rPr>
      </w:pPr>
      <w:r w:rsidRPr="004E0FF1">
        <w:rPr>
          <w:rFonts w:ascii="Verdana" w:hAnsi="Verdana" w:cs="Arial"/>
          <w:sz w:val="22"/>
          <w:szCs w:val="22"/>
        </w:rPr>
        <w:t>Fuente de Información para la toma de decisiones y el mejoramiento continuo de la entidad.</w:t>
      </w:r>
    </w:p>
    <w:p w14:paraId="3831A77F" w14:textId="77777777" w:rsidR="009C1A5E" w:rsidRPr="004E0FF1" w:rsidRDefault="009C1A5E" w:rsidP="009C1A5E">
      <w:pPr>
        <w:spacing w:after="120"/>
        <w:contextualSpacing/>
        <w:jc w:val="both"/>
        <w:rPr>
          <w:rFonts w:ascii="Verdana" w:hAnsi="Verdana" w:cs="Arial"/>
          <w:sz w:val="22"/>
          <w:szCs w:val="22"/>
        </w:rPr>
      </w:pPr>
    </w:p>
    <w:p w14:paraId="63F3803D" w14:textId="77777777" w:rsidR="009C1A5E" w:rsidRPr="004E0FF1" w:rsidRDefault="009C1A5E" w:rsidP="009C1A5E">
      <w:pPr>
        <w:pStyle w:val="Prrafodelista"/>
        <w:numPr>
          <w:ilvl w:val="0"/>
          <w:numId w:val="5"/>
        </w:numPr>
        <w:spacing w:after="120"/>
        <w:ind w:left="284"/>
        <w:contextualSpacing/>
        <w:jc w:val="both"/>
        <w:outlineLvl w:val="0"/>
        <w:rPr>
          <w:rFonts w:ascii="Verdana" w:hAnsi="Verdana" w:cs="Arial"/>
          <w:b/>
        </w:rPr>
      </w:pPr>
      <w:bookmarkStart w:id="19" w:name="_Toc5954494"/>
      <w:bookmarkStart w:id="20" w:name="_Toc179540164"/>
      <w:r w:rsidRPr="004E0FF1">
        <w:rPr>
          <w:rFonts w:ascii="Verdana" w:hAnsi="Verdana" w:cs="Arial"/>
          <w:b/>
        </w:rPr>
        <w:t>RESPONSABLES</w:t>
      </w:r>
      <w:bookmarkEnd w:id="19"/>
      <w:bookmarkEnd w:id="20"/>
      <w:r w:rsidRPr="004E0FF1">
        <w:rPr>
          <w:rFonts w:ascii="Verdana" w:hAnsi="Verdana" w:cs="Arial"/>
          <w:b/>
        </w:rPr>
        <w:t xml:space="preserve"> </w:t>
      </w:r>
    </w:p>
    <w:p w14:paraId="0F8B85F2" w14:textId="77777777" w:rsidR="009C1A5E" w:rsidRPr="004E0FF1" w:rsidRDefault="009C1A5E" w:rsidP="009C1A5E">
      <w:pPr>
        <w:autoSpaceDE w:val="0"/>
        <w:adjustRightInd w:val="0"/>
        <w:rPr>
          <w:rFonts w:ascii="Verdana" w:hAnsi="Verdana" w:cs="Arial"/>
          <w:color w:val="000000"/>
          <w:sz w:val="22"/>
          <w:szCs w:val="22"/>
          <w:lang w:val="es-ES"/>
        </w:rPr>
      </w:pPr>
    </w:p>
    <w:p w14:paraId="769E49F6"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Es responsabilidad de todos los servidores Públicos y Contratistas de la Supervigilancia, cumplir y hacer cumplir los lineamientos y especificaciones establecidos en este Programa de Normalización de Documentos Electrónicos.</w:t>
      </w:r>
    </w:p>
    <w:p w14:paraId="31885349" w14:textId="77777777" w:rsidR="009C1A5E" w:rsidRPr="004E0FF1" w:rsidRDefault="009C1A5E" w:rsidP="009C1A5E">
      <w:pPr>
        <w:autoSpaceDE w:val="0"/>
        <w:adjustRightInd w:val="0"/>
        <w:jc w:val="both"/>
        <w:rPr>
          <w:rFonts w:ascii="Verdana" w:hAnsi="Verdana" w:cs="Arial"/>
          <w:sz w:val="22"/>
          <w:szCs w:val="22"/>
        </w:rPr>
      </w:pPr>
    </w:p>
    <w:p w14:paraId="55EFE72B" w14:textId="77777777" w:rsidR="009C1A5E" w:rsidRPr="004E0FF1" w:rsidRDefault="009C1A5E" w:rsidP="009C1A5E">
      <w:pPr>
        <w:pStyle w:val="Prrafodelista"/>
        <w:suppressAutoHyphens w:val="0"/>
        <w:autoSpaceDE w:val="0"/>
        <w:adjustRightInd w:val="0"/>
        <w:jc w:val="both"/>
        <w:textAlignment w:val="auto"/>
        <w:outlineLvl w:val="1"/>
        <w:rPr>
          <w:rFonts w:ascii="Verdana" w:hAnsi="Verdana" w:cs="Arial"/>
          <w:b/>
        </w:rPr>
      </w:pPr>
      <w:bookmarkStart w:id="21" w:name="_Toc5954495"/>
      <w:bookmarkStart w:id="22" w:name="_Toc179540165"/>
      <w:r w:rsidRPr="004E0FF1">
        <w:rPr>
          <w:rFonts w:ascii="Verdana" w:hAnsi="Verdana" w:cs="Arial"/>
          <w:b/>
        </w:rPr>
        <w:t>7.1 ACTIVIDADES PARA LA IMPLEMENTACIÓN DEL PROGRAMA</w:t>
      </w:r>
      <w:bookmarkEnd w:id="21"/>
      <w:bookmarkEnd w:id="22"/>
    </w:p>
    <w:p w14:paraId="6F8439AE" w14:textId="77777777" w:rsidR="009C1A5E" w:rsidRPr="004E0FF1" w:rsidRDefault="009C1A5E" w:rsidP="009C1A5E">
      <w:pPr>
        <w:autoSpaceDE w:val="0"/>
        <w:adjustRightInd w:val="0"/>
        <w:rPr>
          <w:rFonts w:ascii="Verdana" w:hAnsi="Verdana" w:cs="Arial"/>
          <w:color w:val="000000"/>
          <w:sz w:val="22"/>
          <w:szCs w:val="22"/>
          <w:lang w:val="es-ES"/>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427"/>
        <w:gridCol w:w="2694"/>
      </w:tblGrid>
      <w:tr w:rsidR="009C1A5E" w:rsidRPr="004E0FF1" w14:paraId="0238D5CC" w14:textId="77777777" w:rsidTr="00A11A60">
        <w:tc>
          <w:tcPr>
            <w:tcW w:w="3235" w:type="dxa"/>
            <w:shd w:val="clear" w:color="auto" w:fill="2E74B5"/>
          </w:tcPr>
          <w:p w14:paraId="3EA5B8FA" w14:textId="77777777" w:rsidR="009C1A5E" w:rsidRPr="004E0FF1" w:rsidRDefault="009C1A5E" w:rsidP="00A11A60">
            <w:pPr>
              <w:pStyle w:val="Prrafodelista"/>
              <w:suppressAutoHyphens w:val="0"/>
              <w:autoSpaceDE w:val="0"/>
              <w:adjustRightInd w:val="0"/>
              <w:ind w:left="0"/>
              <w:contextualSpacing/>
              <w:jc w:val="center"/>
              <w:textAlignment w:val="auto"/>
              <w:rPr>
                <w:rFonts w:ascii="Verdana" w:hAnsi="Verdana" w:cs="Arial"/>
                <w:b/>
                <w:sz w:val="20"/>
                <w:szCs w:val="20"/>
              </w:rPr>
            </w:pPr>
            <w:r w:rsidRPr="004E0FF1">
              <w:rPr>
                <w:rFonts w:ascii="Verdana" w:hAnsi="Verdana" w:cs="Arial"/>
                <w:b/>
                <w:sz w:val="20"/>
                <w:szCs w:val="20"/>
              </w:rPr>
              <w:t>Actividad</w:t>
            </w:r>
          </w:p>
        </w:tc>
        <w:tc>
          <w:tcPr>
            <w:tcW w:w="3427" w:type="dxa"/>
            <w:shd w:val="clear" w:color="auto" w:fill="2E74B5"/>
          </w:tcPr>
          <w:p w14:paraId="76B636E5" w14:textId="77777777" w:rsidR="009C1A5E" w:rsidRPr="004E0FF1" w:rsidRDefault="009C1A5E" w:rsidP="00A11A60">
            <w:pPr>
              <w:pStyle w:val="Prrafodelista"/>
              <w:suppressAutoHyphens w:val="0"/>
              <w:autoSpaceDE w:val="0"/>
              <w:adjustRightInd w:val="0"/>
              <w:ind w:left="0"/>
              <w:contextualSpacing/>
              <w:jc w:val="center"/>
              <w:textAlignment w:val="auto"/>
              <w:rPr>
                <w:rFonts w:ascii="Verdana" w:hAnsi="Verdana" w:cs="Arial"/>
                <w:b/>
                <w:sz w:val="20"/>
                <w:szCs w:val="20"/>
              </w:rPr>
            </w:pPr>
            <w:r w:rsidRPr="004E0FF1">
              <w:rPr>
                <w:rFonts w:ascii="Verdana" w:hAnsi="Verdana" w:cs="Arial"/>
                <w:b/>
                <w:sz w:val="20"/>
                <w:szCs w:val="20"/>
              </w:rPr>
              <w:t>Descripción</w:t>
            </w:r>
          </w:p>
        </w:tc>
        <w:tc>
          <w:tcPr>
            <w:tcW w:w="2694" w:type="dxa"/>
            <w:shd w:val="clear" w:color="auto" w:fill="2E74B5"/>
          </w:tcPr>
          <w:p w14:paraId="4764D47F" w14:textId="77777777" w:rsidR="009C1A5E" w:rsidRPr="004E0FF1" w:rsidRDefault="009C1A5E" w:rsidP="00A11A60">
            <w:pPr>
              <w:pStyle w:val="Prrafodelista"/>
              <w:suppressAutoHyphens w:val="0"/>
              <w:autoSpaceDE w:val="0"/>
              <w:adjustRightInd w:val="0"/>
              <w:ind w:left="0"/>
              <w:contextualSpacing/>
              <w:jc w:val="center"/>
              <w:textAlignment w:val="auto"/>
              <w:rPr>
                <w:rFonts w:ascii="Verdana" w:hAnsi="Verdana" w:cs="Arial"/>
                <w:b/>
                <w:sz w:val="20"/>
                <w:szCs w:val="20"/>
              </w:rPr>
            </w:pPr>
            <w:r w:rsidRPr="004E0FF1">
              <w:rPr>
                <w:rFonts w:ascii="Verdana" w:hAnsi="Verdana" w:cs="Arial"/>
                <w:b/>
                <w:sz w:val="20"/>
                <w:szCs w:val="20"/>
              </w:rPr>
              <w:t>Responsable</w:t>
            </w:r>
          </w:p>
        </w:tc>
      </w:tr>
      <w:tr w:rsidR="009C1A5E" w:rsidRPr="004E0FF1" w14:paraId="7AAC8C3C" w14:textId="77777777" w:rsidTr="00A11A60">
        <w:tc>
          <w:tcPr>
            <w:tcW w:w="3235" w:type="dxa"/>
            <w:shd w:val="clear" w:color="auto" w:fill="auto"/>
          </w:tcPr>
          <w:p w14:paraId="596E956D"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Identificar, completar y actualizar el listado maestro de documentos de índole interna, incluyendo los formatos y formularios como documentos controlados.</w:t>
            </w:r>
          </w:p>
        </w:tc>
        <w:tc>
          <w:tcPr>
            <w:tcW w:w="3427" w:type="dxa"/>
            <w:shd w:val="clear" w:color="auto" w:fill="auto"/>
          </w:tcPr>
          <w:p w14:paraId="026757C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Partiendo del diagnóstico realizado a los formatos de los procesos relacionados en el listado maestro de documentos frente a los cargados en la aplicativo Suite Visión Empresarial, se levantara un inventario  de los documentos que se están implementando y se encuentran normalizados.</w:t>
            </w:r>
          </w:p>
        </w:tc>
        <w:tc>
          <w:tcPr>
            <w:tcW w:w="2694" w:type="dxa"/>
            <w:shd w:val="clear" w:color="auto" w:fill="auto"/>
          </w:tcPr>
          <w:p w14:paraId="519F74B0"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6D4C6665"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Grupo de Gestión Documental Archivo y Correspondencia.</w:t>
            </w:r>
          </w:p>
          <w:p w14:paraId="2701151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6F9322D7"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Oficina Asesora de Planeación.</w:t>
            </w:r>
          </w:p>
        </w:tc>
      </w:tr>
      <w:tr w:rsidR="009C1A5E" w:rsidRPr="004E0FF1" w14:paraId="7108CE24" w14:textId="77777777" w:rsidTr="00A11A60">
        <w:trPr>
          <w:trHeight w:val="2726"/>
        </w:trPr>
        <w:tc>
          <w:tcPr>
            <w:tcW w:w="3235" w:type="dxa"/>
            <w:shd w:val="clear" w:color="auto" w:fill="auto"/>
          </w:tcPr>
          <w:p w14:paraId="488CDCF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5F06FE92"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Identificar los sistemas de Información existentes y la gestión de documentos electrónicos. </w:t>
            </w:r>
          </w:p>
        </w:tc>
        <w:tc>
          <w:tcPr>
            <w:tcW w:w="3427" w:type="dxa"/>
            <w:shd w:val="clear" w:color="auto" w:fill="auto"/>
          </w:tcPr>
          <w:p w14:paraId="2A61225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Es necesario validar la producción documental inmersa dentro de los sistemas de información existentes y su correspondiente flujo en la gestión de documentos electrónicos. </w:t>
            </w:r>
          </w:p>
        </w:tc>
        <w:tc>
          <w:tcPr>
            <w:tcW w:w="2694" w:type="dxa"/>
            <w:shd w:val="clear" w:color="auto" w:fill="auto"/>
          </w:tcPr>
          <w:p w14:paraId="6B706F9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53763FA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Grupo de Gestión Documental Archivo y Correspondencia.</w:t>
            </w:r>
          </w:p>
          <w:p w14:paraId="7A7512A1"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78589B54"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7A4BD4A2"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Oficina de Sistemas </w:t>
            </w:r>
          </w:p>
          <w:p w14:paraId="4A293314"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29995338"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7A1A53B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5F0ACBE1"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3C3C5154"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tc>
      </w:tr>
      <w:tr w:rsidR="009C1A5E" w:rsidRPr="004E0FF1" w14:paraId="6AD68CC1" w14:textId="77777777" w:rsidTr="00A11A60">
        <w:tc>
          <w:tcPr>
            <w:tcW w:w="3235" w:type="dxa"/>
            <w:shd w:val="clear" w:color="auto" w:fill="auto"/>
          </w:tcPr>
          <w:p w14:paraId="79D937FB"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Definir los formatos de producción y recepción de documentos electrónicos.</w:t>
            </w:r>
          </w:p>
        </w:tc>
        <w:tc>
          <w:tcPr>
            <w:tcW w:w="3427" w:type="dxa"/>
            <w:shd w:val="clear" w:color="auto" w:fill="auto"/>
          </w:tcPr>
          <w:p w14:paraId="1D45909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Establecer los formatos que produce y recibe </w:t>
            </w:r>
            <w:r w:rsidR="004E0FF1" w:rsidRPr="004E0FF1">
              <w:rPr>
                <w:rFonts w:ascii="Verdana" w:hAnsi="Verdana" w:cs="Arial"/>
                <w:sz w:val="20"/>
                <w:szCs w:val="20"/>
              </w:rPr>
              <w:t>Supervigilancia</w:t>
            </w:r>
            <w:r w:rsidRPr="004E0FF1">
              <w:rPr>
                <w:rFonts w:ascii="Verdana" w:hAnsi="Verdana" w:cs="Arial"/>
                <w:sz w:val="20"/>
                <w:szCs w:val="20"/>
              </w:rPr>
              <w:t xml:space="preserve"> a través de medios de texto, sonoros, audiovisuales e imágenes, al igual el tamaño de los archivos.</w:t>
            </w:r>
          </w:p>
        </w:tc>
        <w:tc>
          <w:tcPr>
            <w:tcW w:w="2694" w:type="dxa"/>
            <w:shd w:val="clear" w:color="auto" w:fill="auto"/>
          </w:tcPr>
          <w:p w14:paraId="10C8ED2A"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073F24DA"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Grupo de Gestión Documental Archivo y Correspondencia.</w:t>
            </w:r>
          </w:p>
          <w:p w14:paraId="1C756257"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5E4A5E5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Oficina de Sistemas </w:t>
            </w:r>
          </w:p>
          <w:p w14:paraId="661265C1"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tc>
      </w:tr>
      <w:tr w:rsidR="009C1A5E" w:rsidRPr="004E0FF1" w14:paraId="26CB6B34" w14:textId="77777777" w:rsidTr="00A11A60">
        <w:trPr>
          <w:trHeight w:val="1467"/>
        </w:trPr>
        <w:tc>
          <w:tcPr>
            <w:tcW w:w="3235" w:type="dxa"/>
            <w:shd w:val="clear" w:color="auto" w:fill="auto"/>
          </w:tcPr>
          <w:p w14:paraId="43E2BAAE"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Incluir los lineamientos relativos a la creación y diseño de los formatos, formularios y documentos electrónicos.</w:t>
            </w:r>
          </w:p>
          <w:p w14:paraId="6C2074B5"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tc>
        <w:tc>
          <w:tcPr>
            <w:tcW w:w="3427" w:type="dxa"/>
            <w:shd w:val="clear" w:color="auto" w:fill="auto"/>
          </w:tcPr>
          <w:p w14:paraId="342A393E"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Incluir los lineamientos relativos a la creación y diseño de los formatos, formularios y documentos electrónicos, a fin de que se generen de manera común y uniforme en los aplicativos implementados en la Supervigilancia.</w:t>
            </w:r>
          </w:p>
        </w:tc>
        <w:tc>
          <w:tcPr>
            <w:tcW w:w="2694" w:type="dxa"/>
            <w:shd w:val="clear" w:color="auto" w:fill="auto"/>
          </w:tcPr>
          <w:p w14:paraId="52E2D22B"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62A5A2D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Grupo de Gestión Documental Archivo y Correspondencia.</w:t>
            </w:r>
          </w:p>
          <w:p w14:paraId="07662A65"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Oficina Asesora de Planeación </w:t>
            </w:r>
          </w:p>
          <w:p w14:paraId="75750EF3" w14:textId="77777777" w:rsidR="009C1A5E" w:rsidRPr="004E0FF1" w:rsidRDefault="009C1A5E" w:rsidP="00A11A60">
            <w:pPr>
              <w:rPr>
                <w:rFonts w:ascii="Verdana" w:hAnsi="Verdana" w:cs="Arial"/>
                <w:sz w:val="20"/>
                <w:szCs w:val="20"/>
              </w:rPr>
            </w:pPr>
            <w:r w:rsidRPr="004E0FF1">
              <w:rPr>
                <w:rFonts w:ascii="Verdana" w:hAnsi="Verdana" w:cs="Arial"/>
                <w:sz w:val="20"/>
                <w:szCs w:val="20"/>
              </w:rPr>
              <w:t>Oficina de Sistemas</w:t>
            </w:r>
          </w:p>
        </w:tc>
      </w:tr>
      <w:tr w:rsidR="009C1A5E" w:rsidRPr="004E0FF1" w14:paraId="4C639D1D" w14:textId="77777777" w:rsidTr="00A11A60">
        <w:tc>
          <w:tcPr>
            <w:tcW w:w="3235" w:type="dxa"/>
            <w:shd w:val="clear" w:color="auto" w:fill="auto"/>
          </w:tcPr>
          <w:p w14:paraId="64DC6528"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Alinear los criterios que garanticen las condiciones de consulta de los documentos electrónicos. </w:t>
            </w:r>
          </w:p>
        </w:tc>
        <w:tc>
          <w:tcPr>
            <w:tcW w:w="3427" w:type="dxa"/>
            <w:shd w:val="clear" w:color="auto" w:fill="auto"/>
          </w:tcPr>
          <w:p w14:paraId="7621A35E"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03854650"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Alinear el sistema con las TRD, para identificar los tiempos de retención del ciclo del documento electrónico (archivo gestión, central e histórico).</w:t>
            </w:r>
          </w:p>
          <w:p w14:paraId="2AE7139A"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tc>
        <w:tc>
          <w:tcPr>
            <w:tcW w:w="2694" w:type="dxa"/>
            <w:shd w:val="clear" w:color="auto" w:fill="auto"/>
          </w:tcPr>
          <w:p w14:paraId="7DE7B8A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3DA50530"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7EC4E6C3"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Grupo de Gestión Documental Archivo y Correspondencia.</w:t>
            </w:r>
          </w:p>
          <w:p w14:paraId="62D5CF5B" w14:textId="77777777" w:rsidR="009C1A5E" w:rsidRPr="004E0FF1" w:rsidRDefault="009C1A5E" w:rsidP="00A11A60">
            <w:pPr>
              <w:pStyle w:val="Prrafodelista"/>
              <w:suppressAutoHyphens w:val="0"/>
              <w:autoSpaceDE w:val="0"/>
              <w:adjustRightInd w:val="0"/>
              <w:ind w:left="0"/>
              <w:contextualSpacing/>
              <w:textAlignment w:val="auto"/>
              <w:rPr>
                <w:rFonts w:ascii="Verdana" w:hAnsi="Verdana" w:cs="Arial"/>
                <w:sz w:val="18"/>
                <w:szCs w:val="20"/>
              </w:rPr>
            </w:pPr>
          </w:p>
          <w:p w14:paraId="3F80D477"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Oficina  de Sistemas</w:t>
            </w:r>
          </w:p>
        </w:tc>
      </w:tr>
      <w:tr w:rsidR="009C1A5E" w:rsidRPr="004E0FF1" w14:paraId="7DB97EA0" w14:textId="77777777" w:rsidTr="00A11A60">
        <w:tc>
          <w:tcPr>
            <w:tcW w:w="3235" w:type="dxa"/>
            <w:shd w:val="clear" w:color="auto" w:fill="auto"/>
          </w:tcPr>
          <w:p w14:paraId="248F511B"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29273E0B"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Facilitar la interoperabilidad conforme a los lineamientos de gobierno en línea y gobierno colaborativo. </w:t>
            </w:r>
          </w:p>
        </w:tc>
        <w:tc>
          <w:tcPr>
            <w:tcW w:w="3427" w:type="dxa"/>
            <w:shd w:val="clear" w:color="auto" w:fill="auto"/>
          </w:tcPr>
          <w:p w14:paraId="6183FF8A"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Gestionar con el área de Sistemas que la generación de documentos insertos en los sistemas de la información de la entidad faciliten la interoperabilidad, acción, operación y colaboración de varias entidades para intercambiar información que permita brindar servicios en línea a los ciudadanos, empresas y otras entidades mediante una sola página de atención, o un solo punto de contacto, con forme los lineamientos de gobierno en línea y gobierno colaborativo.  </w:t>
            </w:r>
          </w:p>
          <w:p w14:paraId="1FEF3F48"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 </w:t>
            </w:r>
          </w:p>
        </w:tc>
        <w:tc>
          <w:tcPr>
            <w:tcW w:w="2694" w:type="dxa"/>
            <w:shd w:val="clear" w:color="auto" w:fill="auto"/>
          </w:tcPr>
          <w:p w14:paraId="385B6115"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24A837C0" w14:textId="77777777" w:rsidR="004E0FF1" w:rsidRPr="004E0FF1" w:rsidRDefault="004E0FF1" w:rsidP="004E0FF1">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Grupo de Gestión Documental Archivo y Correspondencia.</w:t>
            </w:r>
          </w:p>
          <w:p w14:paraId="646F816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24C48FFC" w14:textId="77777777" w:rsidR="009C1A5E" w:rsidRPr="004E0FF1" w:rsidRDefault="004E0FF1"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Oficina de Sistemas</w:t>
            </w:r>
          </w:p>
          <w:p w14:paraId="23D46D2C"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276CF46C"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19E998F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319F263C"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418A9D18"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tc>
      </w:tr>
      <w:tr w:rsidR="009C1A5E" w:rsidRPr="004E0FF1" w14:paraId="737DDC89" w14:textId="77777777" w:rsidTr="00A11A60">
        <w:tc>
          <w:tcPr>
            <w:tcW w:w="3235" w:type="dxa"/>
            <w:shd w:val="clear" w:color="auto" w:fill="auto"/>
          </w:tcPr>
          <w:p w14:paraId="503BC951"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Definir el esquema de metadatos para normalizar la descripción documental.</w:t>
            </w:r>
          </w:p>
        </w:tc>
        <w:tc>
          <w:tcPr>
            <w:tcW w:w="3427" w:type="dxa"/>
            <w:shd w:val="clear" w:color="auto" w:fill="auto"/>
          </w:tcPr>
          <w:p w14:paraId="20A718B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Definir el esquema de metadatos para normalizar la descripción documental y así facilitar el proceso de consulta y verificación de la información en las diferentes etapas del ciclo de vida de los documentos, para el caso específico de los documentos generados y gestionados en ambiente digital.</w:t>
            </w:r>
          </w:p>
        </w:tc>
        <w:tc>
          <w:tcPr>
            <w:tcW w:w="2694" w:type="dxa"/>
            <w:shd w:val="clear" w:color="auto" w:fill="auto"/>
          </w:tcPr>
          <w:p w14:paraId="456D1594"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04E19F78"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5EAF63C2"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0992E6EA"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63B165E3"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Grupo de Gestión Documental Archivo y Correspondencia.</w:t>
            </w:r>
          </w:p>
          <w:p w14:paraId="279EAF3A"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0DB4FDEB"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Oficina de Sistemas </w:t>
            </w:r>
          </w:p>
        </w:tc>
      </w:tr>
      <w:tr w:rsidR="009C1A5E" w:rsidRPr="004E0FF1" w14:paraId="4FBE0EF3" w14:textId="77777777" w:rsidTr="00A11A60">
        <w:tc>
          <w:tcPr>
            <w:tcW w:w="3235" w:type="dxa"/>
            <w:shd w:val="clear" w:color="auto" w:fill="auto"/>
          </w:tcPr>
          <w:p w14:paraId="3E826E81" w14:textId="77777777" w:rsidR="009C1A5E" w:rsidRPr="004E0FF1" w:rsidRDefault="009C1A5E" w:rsidP="00A11A60">
            <w:pPr>
              <w:pStyle w:val="Default"/>
              <w:jc w:val="both"/>
              <w:rPr>
                <w:rFonts w:ascii="Verdana" w:hAnsi="Verdana"/>
                <w:color w:val="auto"/>
                <w:sz w:val="20"/>
                <w:szCs w:val="20"/>
                <w:lang w:eastAsia="es-CO"/>
              </w:rPr>
            </w:pPr>
            <w:r w:rsidRPr="004E0FF1">
              <w:rPr>
                <w:rFonts w:ascii="Verdana" w:hAnsi="Verdana"/>
                <w:color w:val="auto"/>
                <w:sz w:val="20"/>
                <w:szCs w:val="20"/>
                <w:lang w:eastAsia="es-CO"/>
              </w:rPr>
              <w:t xml:space="preserve">Realizar una integración de los procesos de gestión de seguridad de la información en los procesos de gestión documental. </w:t>
            </w:r>
          </w:p>
          <w:p w14:paraId="2CD612B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tc>
        <w:tc>
          <w:tcPr>
            <w:tcW w:w="3427" w:type="dxa"/>
            <w:shd w:val="clear" w:color="auto" w:fill="auto"/>
          </w:tcPr>
          <w:p w14:paraId="2B98FE1A" w14:textId="77777777" w:rsidR="009C1A5E" w:rsidRPr="004E0FF1" w:rsidRDefault="009C1A5E" w:rsidP="00A11A60">
            <w:pPr>
              <w:pStyle w:val="Default"/>
              <w:jc w:val="both"/>
              <w:rPr>
                <w:rFonts w:ascii="Verdana" w:hAnsi="Verdana"/>
                <w:color w:val="auto"/>
                <w:sz w:val="20"/>
                <w:szCs w:val="20"/>
                <w:lang w:eastAsia="es-CO"/>
              </w:rPr>
            </w:pPr>
            <w:r w:rsidRPr="004E0FF1">
              <w:rPr>
                <w:rFonts w:ascii="Verdana" w:hAnsi="Verdana"/>
                <w:color w:val="auto"/>
                <w:sz w:val="20"/>
                <w:szCs w:val="20"/>
                <w:lang w:eastAsia="es-CO"/>
              </w:rPr>
              <w:t xml:space="preserve">Formular una identificación de las evidencias digitales, formatos y soportes de almacenamiento con el propósito de identificar el tipo de seguridad y controles a aplicar. </w:t>
            </w:r>
          </w:p>
          <w:p w14:paraId="2758FC72"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Implementar mecanismos de seguridad de la información y políticas entorno a la preservación de la información a lo largo del tiempo. </w:t>
            </w:r>
          </w:p>
        </w:tc>
        <w:tc>
          <w:tcPr>
            <w:tcW w:w="2694" w:type="dxa"/>
            <w:shd w:val="clear" w:color="auto" w:fill="auto"/>
          </w:tcPr>
          <w:p w14:paraId="1BD96274"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7DA2C917"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69096619"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289EB8E8"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6C285E5E"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63B91DEE"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 xml:space="preserve">Oficina de Sistemas </w:t>
            </w:r>
          </w:p>
        </w:tc>
      </w:tr>
      <w:tr w:rsidR="009C1A5E" w:rsidRPr="004E0FF1" w14:paraId="38FA682A" w14:textId="77777777" w:rsidTr="00A11A60">
        <w:tc>
          <w:tcPr>
            <w:tcW w:w="3235" w:type="dxa"/>
            <w:shd w:val="clear" w:color="auto" w:fill="auto"/>
          </w:tcPr>
          <w:p w14:paraId="495051CD" w14:textId="77777777" w:rsidR="009C1A5E" w:rsidRPr="004E0FF1" w:rsidRDefault="009C1A5E" w:rsidP="00A11A60">
            <w:pPr>
              <w:pStyle w:val="Default"/>
              <w:jc w:val="both"/>
              <w:rPr>
                <w:rFonts w:ascii="Verdana" w:hAnsi="Verdana"/>
                <w:color w:val="auto"/>
                <w:sz w:val="20"/>
                <w:szCs w:val="20"/>
                <w:lang w:eastAsia="es-CO"/>
              </w:rPr>
            </w:pPr>
            <w:r w:rsidRPr="004E0FF1">
              <w:rPr>
                <w:rFonts w:ascii="Verdana" w:hAnsi="Verdana"/>
                <w:color w:val="auto"/>
                <w:sz w:val="20"/>
                <w:szCs w:val="20"/>
                <w:lang w:eastAsia="es-CO"/>
              </w:rPr>
              <w:t xml:space="preserve">Socializar las directrices de producción, con el fin de asegurar la disminución de copias físicas contribuyendo a la Política de Cero Papel. </w:t>
            </w:r>
          </w:p>
        </w:tc>
        <w:tc>
          <w:tcPr>
            <w:tcW w:w="3427" w:type="dxa"/>
            <w:shd w:val="clear" w:color="auto" w:fill="auto"/>
          </w:tcPr>
          <w:p w14:paraId="295EF0ED" w14:textId="77777777" w:rsidR="009C1A5E" w:rsidRPr="004E0FF1" w:rsidRDefault="009C1A5E" w:rsidP="00A11A60">
            <w:pPr>
              <w:pStyle w:val="Default"/>
              <w:jc w:val="both"/>
              <w:rPr>
                <w:rFonts w:ascii="Verdana" w:hAnsi="Verdana"/>
                <w:color w:val="auto"/>
                <w:sz w:val="20"/>
                <w:szCs w:val="20"/>
                <w:lang w:eastAsia="es-CO"/>
              </w:rPr>
            </w:pPr>
            <w:r w:rsidRPr="004E0FF1">
              <w:rPr>
                <w:rFonts w:ascii="Verdana" w:hAnsi="Verdana"/>
                <w:color w:val="auto"/>
                <w:sz w:val="20"/>
                <w:szCs w:val="20"/>
                <w:lang w:eastAsia="es-CO"/>
              </w:rPr>
              <w:t>Realizar divulgación del Manual de Calidad y el Instructivo de control de documentos.</w:t>
            </w:r>
          </w:p>
        </w:tc>
        <w:tc>
          <w:tcPr>
            <w:tcW w:w="2694" w:type="dxa"/>
            <w:shd w:val="clear" w:color="auto" w:fill="auto"/>
          </w:tcPr>
          <w:p w14:paraId="3A4D8A91"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4BC9A7AE"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1232913C"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r w:rsidRPr="004E0FF1">
              <w:rPr>
                <w:rFonts w:ascii="Verdana" w:hAnsi="Verdana" w:cs="Arial"/>
                <w:sz w:val="20"/>
                <w:szCs w:val="20"/>
              </w:rPr>
              <w:t>Oficina Asesora de Planeación.</w:t>
            </w:r>
          </w:p>
        </w:tc>
      </w:tr>
      <w:tr w:rsidR="009C1A5E" w:rsidRPr="004E0FF1" w14:paraId="611CC611" w14:textId="77777777" w:rsidTr="00A11A60">
        <w:tc>
          <w:tcPr>
            <w:tcW w:w="3235" w:type="dxa"/>
            <w:shd w:val="clear" w:color="auto" w:fill="auto"/>
          </w:tcPr>
          <w:p w14:paraId="797AE407" w14:textId="77777777" w:rsidR="009C1A5E" w:rsidRPr="004E0FF1" w:rsidRDefault="009C1A5E" w:rsidP="00A11A60">
            <w:pPr>
              <w:jc w:val="both"/>
              <w:rPr>
                <w:rFonts w:ascii="Verdana" w:hAnsi="Verdana" w:cs="Arial"/>
                <w:sz w:val="20"/>
                <w:szCs w:val="20"/>
                <w:lang w:val="es-ES"/>
              </w:rPr>
            </w:pPr>
            <w:r w:rsidRPr="004E0FF1">
              <w:rPr>
                <w:rFonts w:ascii="Verdana" w:hAnsi="Verdana" w:cs="Arial"/>
                <w:sz w:val="20"/>
                <w:szCs w:val="20"/>
              </w:rPr>
              <w:t>Realizar auditorías Internas con el fin de implementar acciones de mejora, en aras de fortalecer el desarrollo y resultados de la misión Institucional.</w:t>
            </w:r>
          </w:p>
          <w:p w14:paraId="7A8AD966" w14:textId="77777777" w:rsidR="009C1A5E" w:rsidRPr="004E0FF1" w:rsidRDefault="009C1A5E" w:rsidP="00A11A60">
            <w:pPr>
              <w:pStyle w:val="Default"/>
              <w:jc w:val="both"/>
              <w:rPr>
                <w:rFonts w:ascii="Verdana" w:hAnsi="Verdana"/>
                <w:color w:val="auto"/>
                <w:sz w:val="20"/>
                <w:szCs w:val="20"/>
                <w:lang w:eastAsia="es-CO"/>
              </w:rPr>
            </w:pPr>
          </w:p>
        </w:tc>
        <w:tc>
          <w:tcPr>
            <w:tcW w:w="3427" w:type="dxa"/>
            <w:shd w:val="clear" w:color="auto" w:fill="auto"/>
          </w:tcPr>
          <w:p w14:paraId="3BC31DCF" w14:textId="77777777" w:rsidR="009C1A5E" w:rsidRPr="004E0FF1" w:rsidRDefault="009C1A5E" w:rsidP="00A11A60">
            <w:pPr>
              <w:pStyle w:val="Default"/>
              <w:jc w:val="both"/>
              <w:rPr>
                <w:rFonts w:ascii="Verdana" w:hAnsi="Verdana"/>
                <w:color w:val="auto"/>
                <w:sz w:val="20"/>
                <w:szCs w:val="20"/>
                <w:lang w:eastAsia="es-CO"/>
              </w:rPr>
            </w:pPr>
            <w:r w:rsidRPr="004E0FF1">
              <w:rPr>
                <w:rFonts w:ascii="Verdana" w:hAnsi="Verdana"/>
                <w:color w:val="auto"/>
                <w:sz w:val="20"/>
                <w:szCs w:val="20"/>
                <w:lang w:eastAsia="es-CO"/>
              </w:rPr>
              <w:t>Auditar el uso de los formatos implementados por cada área.</w:t>
            </w:r>
          </w:p>
        </w:tc>
        <w:tc>
          <w:tcPr>
            <w:tcW w:w="2694" w:type="dxa"/>
            <w:shd w:val="clear" w:color="auto" w:fill="auto"/>
          </w:tcPr>
          <w:p w14:paraId="475B5C80"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p w14:paraId="16F86D39" w14:textId="77777777" w:rsidR="009C1A5E" w:rsidRPr="004E0FF1" w:rsidRDefault="009C1A5E" w:rsidP="00A11A60">
            <w:pPr>
              <w:jc w:val="both"/>
              <w:rPr>
                <w:rFonts w:ascii="Verdana" w:hAnsi="Verdana" w:cs="Arial"/>
                <w:sz w:val="20"/>
                <w:szCs w:val="20"/>
              </w:rPr>
            </w:pPr>
            <w:r w:rsidRPr="004E0FF1">
              <w:rPr>
                <w:rFonts w:ascii="Verdana" w:hAnsi="Verdana" w:cs="Arial"/>
                <w:sz w:val="20"/>
                <w:szCs w:val="20"/>
              </w:rPr>
              <w:t>Grupo de Gestión Documental Archivo y Correspondencia.</w:t>
            </w:r>
          </w:p>
          <w:p w14:paraId="5382EB90" w14:textId="77777777" w:rsidR="009C1A5E" w:rsidRPr="004E0FF1" w:rsidRDefault="009C1A5E" w:rsidP="00A11A60">
            <w:pPr>
              <w:jc w:val="both"/>
              <w:rPr>
                <w:rFonts w:ascii="Verdana" w:hAnsi="Verdana" w:cs="Arial"/>
                <w:sz w:val="20"/>
                <w:szCs w:val="20"/>
              </w:rPr>
            </w:pPr>
            <w:r w:rsidRPr="004E0FF1">
              <w:rPr>
                <w:rFonts w:ascii="Verdana" w:hAnsi="Verdana" w:cs="Arial"/>
                <w:sz w:val="20"/>
                <w:szCs w:val="20"/>
              </w:rPr>
              <w:t xml:space="preserve">      </w:t>
            </w:r>
          </w:p>
          <w:p w14:paraId="6093D491" w14:textId="77777777" w:rsidR="009C1A5E" w:rsidRPr="004E0FF1" w:rsidRDefault="009C1A5E" w:rsidP="00A11A60">
            <w:pPr>
              <w:jc w:val="both"/>
              <w:rPr>
                <w:rFonts w:ascii="Verdana" w:hAnsi="Verdana" w:cs="Arial"/>
                <w:sz w:val="20"/>
                <w:szCs w:val="20"/>
              </w:rPr>
            </w:pPr>
            <w:r w:rsidRPr="004E0FF1">
              <w:rPr>
                <w:rFonts w:ascii="Verdana" w:hAnsi="Verdana" w:cs="Arial"/>
                <w:sz w:val="20"/>
                <w:szCs w:val="20"/>
              </w:rPr>
              <w:t>Grupo de Control Interno.</w:t>
            </w:r>
          </w:p>
          <w:p w14:paraId="224EB60A" w14:textId="77777777" w:rsidR="009C1A5E" w:rsidRPr="004E0FF1" w:rsidRDefault="009C1A5E" w:rsidP="00A11A60">
            <w:pPr>
              <w:jc w:val="both"/>
              <w:rPr>
                <w:rFonts w:ascii="Verdana" w:hAnsi="Verdana" w:cs="Arial"/>
                <w:sz w:val="20"/>
                <w:szCs w:val="20"/>
              </w:rPr>
            </w:pPr>
          </w:p>
          <w:p w14:paraId="40AA5EAC" w14:textId="77777777" w:rsidR="009C1A5E" w:rsidRPr="004E0FF1" w:rsidRDefault="009C1A5E" w:rsidP="00A11A60">
            <w:pPr>
              <w:jc w:val="both"/>
              <w:rPr>
                <w:rFonts w:ascii="Verdana" w:hAnsi="Verdana" w:cs="Arial"/>
                <w:sz w:val="20"/>
                <w:szCs w:val="20"/>
              </w:rPr>
            </w:pPr>
            <w:r w:rsidRPr="004E0FF1">
              <w:rPr>
                <w:rFonts w:ascii="Verdana" w:hAnsi="Verdana" w:cs="Arial"/>
                <w:sz w:val="20"/>
                <w:szCs w:val="20"/>
              </w:rPr>
              <w:t xml:space="preserve">Oficina Asesora de Planeación.               </w:t>
            </w:r>
          </w:p>
          <w:p w14:paraId="62FEB96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lang w:val="es-ES"/>
              </w:rPr>
            </w:pPr>
          </w:p>
        </w:tc>
      </w:tr>
    </w:tbl>
    <w:p w14:paraId="27E765D9" w14:textId="77777777" w:rsidR="00757C4C" w:rsidRPr="004E0FF1" w:rsidRDefault="00757C4C" w:rsidP="009C1A5E">
      <w:pPr>
        <w:jc w:val="both"/>
        <w:rPr>
          <w:rFonts w:ascii="Verdana" w:hAnsi="Verdana" w:cs="Arial"/>
          <w:sz w:val="22"/>
          <w:szCs w:val="22"/>
        </w:rPr>
      </w:pPr>
    </w:p>
    <w:p w14:paraId="733B1058" w14:textId="77777777" w:rsidR="009C1A5E" w:rsidRPr="004E0FF1" w:rsidRDefault="009C1A5E" w:rsidP="009C1A5E">
      <w:pPr>
        <w:pStyle w:val="Prrafodelista"/>
        <w:numPr>
          <w:ilvl w:val="0"/>
          <w:numId w:val="5"/>
        </w:numPr>
        <w:spacing w:after="120"/>
        <w:ind w:left="709"/>
        <w:contextualSpacing/>
        <w:jc w:val="both"/>
        <w:outlineLvl w:val="0"/>
        <w:rPr>
          <w:rFonts w:ascii="Verdana" w:hAnsi="Verdana" w:cs="Arial"/>
          <w:b/>
        </w:rPr>
      </w:pPr>
      <w:bookmarkStart w:id="23" w:name="_Toc5954496"/>
      <w:bookmarkStart w:id="24" w:name="_Toc179540166"/>
      <w:r w:rsidRPr="004E0FF1">
        <w:rPr>
          <w:rFonts w:ascii="Verdana" w:hAnsi="Verdana" w:cs="Arial"/>
          <w:b/>
        </w:rPr>
        <w:t>CONCEPTOS GENERALES</w:t>
      </w:r>
      <w:bookmarkEnd w:id="23"/>
      <w:bookmarkEnd w:id="24"/>
    </w:p>
    <w:p w14:paraId="3BEEE9F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Cs/>
          <w:lang w:val="es-ES"/>
        </w:rPr>
      </w:pPr>
    </w:p>
    <w:p w14:paraId="57939003" w14:textId="77777777" w:rsidR="009C1A5E" w:rsidRPr="004E0FF1" w:rsidRDefault="009C1A5E" w:rsidP="009C1A5E">
      <w:pPr>
        <w:pStyle w:val="Default"/>
        <w:ind w:left="360"/>
        <w:jc w:val="both"/>
        <w:outlineLvl w:val="1"/>
        <w:rPr>
          <w:rFonts w:ascii="Verdana" w:hAnsi="Verdana"/>
          <w:b/>
          <w:color w:val="auto"/>
          <w:sz w:val="22"/>
          <w:szCs w:val="22"/>
          <w:lang w:eastAsia="es-CO"/>
        </w:rPr>
      </w:pPr>
      <w:bookmarkStart w:id="25" w:name="_Toc4354225"/>
      <w:bookmarkStart w:id="26" w:name="_Toc4354261"/>
      <w:bookmarkStart w:id="27" w:name="_Toc4354766"/>
      <w:bookmarkStart w:id="28" w:name="_Toc4683105"/>
      <w:bookmarkStart w:id="29" w:name="_Toc4683361"/>
      <w:bookmarkStart w:id="30" w:name="_Toc5346274"/>
      <w:bookmarkStart w:id="31" w:name="_Toc5624985"/>
      <w:bookmarkStart w:id="32" w:name="_Toc5915448"/>
      <w:bookmarkStart w:id="33" w:name="_Toc5954497"/>
      <w:bookmarkStart w:id="34" w:name="_Toc179540167"/>
      <w:r w:rsidRPr="004E0FF1">
        <w:rPr>
          <w:rFonts w:ascii="Verdana" w:hAnsi="Verdana"/>
          <w:b/>
          <w:color w:val="auto"/>
          <w:sz w:val="22"/>
          <w:szCs w:val="22"/>
        </w:rPr>
        <w:t xml:space="preserve">8.1 DOCUMENTO </w:t>
      </w:r>
      <w:bookmarkEnd w:id="25"/>
      <w:bookmarkEnd w:id="26"/>
      <w:bookmarkEnd w:id="27"/>
      <w:r w:rsidRPr="004E0FF1">
        <w:rPr>
          <w:rFonts w:ascii="Verdana" w:hAnsi="Verdana"/>
          <w:b/>
          <w:color w:val="auto"/>
          <w:sz w:val="22"/>
          <w:szCs w:val="22"/>
        </w:rPr>
        <w:t>ELECTRÓNICO</w:t>
      </w:r>
      <w:r w:rsidRPr="004E0FF1">
        <w:rPr>
          <w:rStyle w:val="Refdenotaalpie"/>
          <w:rFonts w:ascii="Verdana" w:hAnsi="Verdana"/>
          <w:b/>
          <w:color w:val="auto"/>
          <w:sz w:val="22"/>
          <w:szCs w:val="22"/>
          <w:lang w:eastAsia="es-CO"/>
        </w:rPr>
        <w:footnoteReference w:id="1"/>
      </w:r>
      <w:r w:rsidRPr="004E0FF1">
        <w:rPr>
          <w:rFonts w:ascii="Verdana" w:hAnsi="Verdana"/>
          <w:b/>
          <w:color w:val="auto"/>
          <w:sz w:val="22"/>
          <w:szCs w:val="22"/>
          <w:lang w:eastAsia="es-CO"/>
        </w:rPr>
        <w:t>:</w:t>
      </w:r>
      <w:bookmarkEnd w:id="28"/>
      <w:bookmarkEnd w:id="29"/>
      <w:bookmarkEnd w:id="30"/>
      <w:bookmarkEnd w:id="31"/>
      <w:bookmarkEnd w:id="32"/>
      <w:bookmarkEnd w:id="33"/>
      <w:bookmarkEnd w:id="34"/>
    </w:p>
    <w:p w14:paraId="53089BA7" w14:textId="77777777" w:rsidR="009C1A5E" w:rsidRPr="004E0FF1" w:rsidRDefault="009C1A5E" w:rsidP="009C1A5E">
      <w:pPr>
        <w:pStyle w:val="Default"/>
        <w:ind w:left="720"/>
        <w:jc w:val="both"/>
        <w:outlineLvl w:val="1"/>
        <w:rPr>
          <w:rFonts w:ascii="Verdana" w:hAnsi="Verdana"/>
          <w:b/>
          <w:color w:val="auto"/>
          <w:sz w:val="22"/>
          <w:szCs w:val="22"/>
          <w:lang w:eastAsia="es-CO"/>
        </w:rPr>
      </w:pPr>
    </w:p>
    <w:p w14:paraId="0C484A56" w14:textId="77777777" w:rsidR="009C1A5E" w:rsidRPr="004E0FF1" w:rsidRDefault="009C1A5E" w:rsidP="009C1A5E">
      <w:pPr>
        <w:pStyle w:val="NormalWeb"/>
        <w:ind w:left="360"/>
        <w:jc w:val="both"/>
        <w:rPr>
          <w:rFonts w:ascii="Verdana" w:hAnsi="Verdana" w:cs="Arial"/>
          <w:sz w:val="22"/>
          <w:szCs w:val="22"/>
        </w:rPr>
      </w:pPr>
      <w:r w:rsidRPr="004E0FF1">
        <w:rPr>
          <w:rFonts w:ascii="Verdana" w:hAnsi="Verdana" w:cs="Arial"/>
          <w:sz w:val="22"/>
          <w:szCs w:val="22"/>
        </w:rPr>
        <w:t>Un documento electrónico es aquel que se genera en medios ópticos o similares, que son producidos, enviados, recibidos, almacenados o comunicados en medios electrónicos por una persona o entidad en razón de sus actividades y deben ser tratados con forme a los principios y procesos archivísticos.</w:t>
      </w:r>
      <w:r w:rsidRPr="004E0FF1">
        <w:rPr>
          <w:rStyle w:val="Refdenotaalpie"/>
          <w:rFonts w:ascii="Verdana" w:hAnsi="Verdana" w:cs="Arial"/>
          <w:sz w:val="22"/>
          <w:szCs w:val="22"/>
        </w:rPr>
        <w:footnoteReference w:id="2"/>
      </w:r>
    </w:p>
    <w:p w14:paraId="4C587199" w14:textId="77777777" w:rsidR="009C1A5E" w:rsidRPr="004E0FF1" w:rsidRDefault="009C1A5E" w:rsidP="009C1A5E">
      <w:pPr>
        <w:pStyle w:val="NormalWeb"/>
        <w:ind w:left="360"/>
        <w:jc w:val="both"/>
        <w:rPr>
          <w:rFonts w:ascii="Verdana" w:hAnsi="Verdana" w:cs="Arial"/>
          <w:sz w:val="22"/>
          <w:szCs w:val="22"/>
        </w:rPr>
      </w:pPr>
    </w:p>
    <w:p w14:paraId="780AE8CC" w14:textId="77777777" w:rsidR="009C1A5E" w:rsidRPr="004E0FF1" w:rsidRDefault="009C1A5E" w:rsidP="009C1A5E">
      <w:pPr>
        <w:pStyle w:val="Default"/>
        <w:ind w:left="360"/>
        <w:jc w:val="both"/>
        <w:outlineLvl w:val="1"/>
        <w:rPr>
          <w:rFonts w:ascii="Verdana" w:hAnsi="Verdana"/>
          <w:b/>
          <w:color w:val="auto"/>
          <w:sz w:val="22"/>
          <w:szCs w:val="22"/>
        </w:rPr>
      </w:pPr>
      <w:bookmarkStart w:id="35" w:name="_Toc5915449"/>
      <w:bookmarkStart w:id="36" w:name="_Toc5954498"/>
      <w:bookmarkStart w:id="37" w:name="_Toc179540168"/>
      <w:r w:rsidRPr="004E0FF1">
        <w:rPr>
          <w:rFonts w:ascii="Verdana" w:hAnsi="Verdana"/>
          <w:b/>
          <w:color w:val="auto"/>
          <w:sz w:val="22"/>
          <w:szCs w:val="22"/>
        </w:rPr>
        <w:t>8.2 FORMAS</w:t>
      </w:r>
      <w:bookmarkEnd w:id="35"/>
      <w:bookmarkEnd w:id="36"/>
      <w:bookmarkEnd w:id="37"/>
      <w:r w:rsidRPr="004E0FF1">
        <w:rPr>
          <w:rFonts w:ascii="Verdana" w:hAnsi="Verdana"/>
          <w:b/>
          <w:color w:val="auto"/>
          <w:sz w:val="22"/>
          <w:szCs w:val="22"/>
        </w:rPr>
        <w:t xml:space="preserve"> </w:t>
      </w:r>
    </w:p>
    <w:p w14:paraId="5591E1BB" w14:textId="77777777" w:rsidR="009C1A5E" w:rsidRPr="004E0FF1" w:rsidRDefault="009C1A5E" w:rsidP="009C1A5E">
      <w:pPr>
        <w:pStyle w:val="Default"/>
        <w:ind w:left="360"/>
        <w:jc w:val="both"/>
        <w:outlineLvl w:val="0"/>
        <w:rPr>
          <w:rFonts w:ascii="Verdana" w:hAnsi="Verdana"/>
          <w:b/>
          <w:color w:val="auto"/>
          <w:sz w:val="22"/>
          <w:szCs w:val="22"/>
        </w:rPr>
      </w:pPr>
    </w:p>
    <w:p w14:paraId="588D9414" w14:textId="77777777" w:rsidR="009C1A5E" w:rsidRPr="004E0FF1" w:rsidRDefault="009C1A5E" w:rsidP="009C1A5E">
      <w:pPr>
        <w:pStyle w:val="Default"/>
        <w:ind w:left="360"/>
        <w:jc w:val="both"/>
        <w:rPr>
          <w:rFonts w:ascii="Verdana" w:hAnsi="Verdana"/>
          <w:color w:val="auto"/>
          <w:sz w:val="22"/>
          <w:szCs w:val="22"/>
        </w:rPr>
      </w:pPr>
      <w:bookmarkStart w:id="38" w:name="_Toc5915450"/>
      <w:bookmarkStart w:id="39" w:name="_Toc5954499"/>
      <w:bookmarkStart w:id="40" w:name="_Toc5954546"/>
      <w:r w:rsidRPr="004E0FF1">
        <w:rPr>
          <w:rFonts w:ascii="Verdana" w:hAnsi="Verdana"/>
          <w:color w:val="auto"/>
          <w:sz w:val="22"/>
          <w:szCs w:val="22"/>
        </w:rPr>
        <w:t xml:space="preserve">Las formas son los diferentes medios en se presenta la </w:t>
      </w:r>
      <w:r w:rsidR="004E0FF1" w:rsidRPr="004E0FF1">
        <w:rPr>
          <w:rFonts w:ascii="Verdana" w:hAnsi="Verdana"/>
          <w:color w:val="auto"/>
          <w:sz w:val="22"/>
          <w:szCs w:val="22"/>
        </w:rPr>
        <w:t>información tales</w:t>
      </w:r>
      <w:r w:rsidRPr="004E0FF1">
        <w:rPr>
          <w:rFonts w:ascii="Verdana" w:hAnsi="Verdana"/>
          <w:color w:val="auto"/>
          <w:sz w:val="22"/>
          <w:szCs w:val="22"/>
        </w:rPr>
        <w:t xml:space="preserve"> como: formatos de texto, imagen, audio y video, </w:t>
      </w:r>
      <w:r w:rsidR="004E0FF1" w:rsidRPr="004E0FF1">
        <w:rPr>
          <w:rFonts w:ascii="Verdana" w:hAnsi="Verdana"/>
          <w:color w:val="auto"/>
          <w:sz w:val="22"/>
          <w:szCs w:val="22"/>
        </w:rPr>
        <w:t>también define</w:t>
      </w:r>
      <w:r w:rsidRPr="004E0FF1">
        <w:rPr>
          <w:rFonts w:ascii="Verdana" w:hAnsi="Verdana"/>
          <w:color w:val="auto"/>
          <w:sz w:val="22"/>
          <w:szCs w:val="22"/>
        </w:rPr>
        <w:t xml:space="preserve"> el tamaño en MG permitido para ser enviados de manera virtual.</w:t>
      </w:r>
      <w:bookmarkEnd w:id="38"/>
      <w:bookmarkEnd w:id="39"/>
      <w:bookmarkEnd w:id="40"/>
    </w:p>
    <w:p w14:paraId="4A76B89A" w14:textId="77777777" w:rsidR="009C1A5E" w:rsidRPr="004E0FF1" w:rsidRDefault="009C1A5E" w:rsidP="009C1A5E">
      <w:pPr>
        <w:pStyle w:val="NormalWeb"/>
        <w:ind w:left="360"/>
        <w:jc w:val="both"/>
        <w:outlineLvl w:val="1"/>
        <w:rPr>
          <w:rFonts w:ascii="Verdana" w:hAnsi="Verdana" w:cs="Arial"/>
          <w:sz w:val="22"/>
          <w:szCs w:val="22"/>
        </w:rPr>
      </w:pPr>
    </w:p>
    <w:p w14:paraId="4794D705" w14:textId="77777777" w:rsidR="009C1A5E" w:rsidRPr="004E0FF1" w:rsidRDefault="009C1A5E" w:rsidP="009C1A5E">
      <w:pPr>
        <w:pStyle w:val="Default"/>
        <w:ind w:left="360"/>
        <w:jc w:val="both"/>
        <w:outlineLvl w:val="1"/>
        <w:rPr>
          <w:rFonts w:ascii="Verdana" w:hAnsi="Verdana"/>
          <w:b/>
          <w:color w:val="auto"/>
          <w:sz w:val="22"/>
          <w:szCs w:val="22"/>
        </w:rPr>
      </w:pPr>
      <w:bookmarkStart w:id="41" w:name="_Toc5915451"/>
      <w:bookmarkStart w:id="42" w:name="_Toc5954500"/>
      <w:bookmarkStart w:id="43" w:name="_Toc179540169"/>
      <w:r w:rsidRPr="004E0FF1">
        <w:rPr>
          <w:rFonts w:ascii="Verdana" w:hAnsi="Verdana"/>
          <w:b/>
          <w:color w:val="auto"/>
          <w:sz w:val="22"/>
          <w:szCs w:val="22"/>
        </w:rPr>
        <w:t>8.3 FORMULARIOS</w:t>
      </w:r>
      <w:bookmarkEnd w:id="41"/>
      <w:bookmarkEnd w:id="42"/>
      <w:bookmarkEnd w:id="43"/>
      <w:r w:rsidRPr="004E0FF1">
        <w:rPr>
          <w:rFonts w:ascii="Verdana" w:hAnsi="Verdana"/>
          <w:b/>
          <w:color w:val="auto"/>
          <w:sz w:val="22"/>
          <w:szCs w:val="22"/>
        </w:rPr>
        <w:t xml:space="preserve"> </w:t>
      </w:r>
    </w:p>
    <w:p w14:paraId="3409A3F3" w14:textId="77777777" w:rsidR="009C1A5E" w:rsidRPr="004E0FF1" w:rsidRDefault="009C1A5E" w:rsidP="009C1A5E">
      <w:pPr>
        <w:pStyle w:val="Default"/>
        <w:ind w:left="360"/>
        <w:jc w:val="both"/>
        <w:rPr>
          <w:rFonts w:ascii="Verdana" w:hAnsi="Verdana"/>
          <w:b/>
          <w:color w:val="auto"/>
          <w:sz w:val="22"/>
          <w:szCs w:val="22"/>
        </w:rPr>
      </w:pPr>
    </w:p>
    <w:p w14:paraId="70E35F8A" w14:textId="77777777" w:rsidR="009C1A5E" w:rsidRPr="004E0FF1" w:rsidRDefault="009C1A5E" w:rsidP="009C1A5E">
      <w:pPr>
        <w:pStyle w:val="Default"/>
        <w:ind w:left="360"/>
        <w:jc w:val="both"/>
        <w:rPr>
          <w:rFonts w:ascii="Verdana" w:hAnsi="Verdana"/>
          <w:color w:val="auto"/>
          <w:sz w:val="22"/>
          <w:szCs w:val="22"/>
        </w:rPr>
      </w:pPr>
      <w:bookmarkStart w:id="44" w:name="_Toc5915452"/>
      <w:bookmarkStart w:id="45" w:name="_Toc5954501"/>
      <w:bookmarkStart w:id="46" w:name="_Toc5954548"/>
      <w:r w:rsidRPr="004E0FF1">
        <w:rPr>
          <w:rFonts w:ascii="Verdana" w:hAnsi="Verdana"/>
          <w:color w:val="auto"/>
          <w:sz w:val="22"/>
          <w:szCs w:val="22"/>
        </w:rPr>
        <w:t>Los formularios son aquellos que son creados de manera electrónica o son digitalizados para ser utilizados en medio tecnológicos.</w:t>
      </w:r>
      <w:bookmarkEnd w:id="44"/>
      <w:bookmarkEnd w:id="45"/>
      <w:bookmarkEnd w:id="46"/>
    </w:p>
    <w:p w14:paraId="5DD52F29" w14:textId="77777777" w:rsidR="009C1A5E" w:rsidRPr="004E0FF1" w:rsidRDefault="009C1A5E" w:rsidP="009C1A5E">
      <w:pPr>
        <w:pStyle w:val="NormalWeb"/>
        <w:jc w:val="both"/>
        <w:rPr>
          <w:rFonts w:ascii="Verdana" w:hAnsi="Verdana" w:cs="Arial"/>
          <w:sz w:val="22"/>
          <w:szCs w:val="22"/>
        </w:rPr>
      </w:pPr>
    </w:p>
    <w:p w14:paraId="567F25D0" w14:textId="77777777" w:rsidR="009C1A5E" w:rsidRPr="004E0FF1" w:rsidRDefault="009C1A5E" w:rsidP="009C1A5E">
      <w:pPr>
        <w:pStyle w:val="NormalWeb"/>
        <w:ind w:left="360"/>
        <w:jc w:val="both"/>
        <w:rPr>
          <w:rFonts w:ascii="Verdana" w:hAnsi="Verdana" w:cs="Arial"/>
          <w:sz w:val="22"/>
          <w:szCs w:val="22"/>
        </w:rPr>
      </w:pPr>
      <w:r w:rsidRPr="004E0FF1">
        <w:rPr>
          <w:rFonts w:ascii="Verdana" w:hAnsi="Verdana" w:cs="Arial"/>
          <w:sz w:val="22"/>
          <w:szCs w:val="22"/>
        </w:rPr>
        <w:t>Los documentos electrónicos pueden clasificarse de acuerdo a ciertos criterios:</w:t>
      </w:r>
    </w:p>
    <w:p w14:paraId="66DA884F" w14:textId="77777777" w:rsidR="009C1A5E" w:rsidRPr="004E0FF1" w:rsidRDefault="009C1A5E" w:rsidP="009C1A5E">
      <w:pPr>
        <w:pStyle w:val="NormalWeb"/>
        <w:ind w:left="360"/>
        <w:jc w:val="both"/>
        <w:rPr>
          <w:rFonts w:ascii="Verdana" w:hAnsi="Verdana" w:cs="Arial"/>
          <w:sz w:val="22"/>
          <w:szCs w:val="22"/>
        </w:rPr>
      </w:pPr>
    </w:p>
    <w:p w14:paraId="68AC202E" w14:textId="77777777" w:rsidR="009C1A5E" w:rsidRPr="004E0FF1" w:rsidRDefault="009C1A5E" w:rsidP="009C1A5E">
      <w:pPr>
        <w:pStyle w:val="NormalWeb"/>
        <w:ind w:left="360"/>
        <w:jc w:val="both"/>
        <w:rPr>
          <w:rFonts w:ascii="Verdana" w:hAnsi="Verdana" w:cs="Arial"/>
          <w:sz w:val="22"/>
          <w:szCs w:val="22"/>
        </w:rPr>
      </w:pPr>
      <w:r w:rsidRPr="004E0FF1">
        <w:rPr>
          <w:rFonts w:ascii="Verdana" w:hAnsi="Verdana" w:cs="Arial"/>
          <w:b/>
          <w:sz w:val="22"/>
          <w:szCs w:val="22"/>
        </w:rPr>
        <w:t>Por su Forma de Creación</w:t>
      </w:r>
      <w:r w:rsidRPr="004E0FF1">
        <w:rPr>
          <w:rFonts w:ascii="Verdana" w:hAnsi="Verdana" w:cs="Arial"/>
          <w:sz w:val="22"/>
          <w:szCs w:val="22"/>
        </w:rPr>
        <w:t xml:space="preserve">: Cuando han sido elaborados desde el principio en medio electrónico y permanecen en estos durante su ciclo de vida, o documentos electrónicos digitalizados, cuando se toman documentos en soporte físico como el papel y se convierten o escanean para su utilización en medios electrónicos.  </w:t>
      </w:r>
    </w:p>
    <w:p w14:paraId="2E5B6A9D" w14:textId="77777777" w:rsidR="009C1A5E" w:rsidRPr="004E0FF1" w:rsidRDefault="009C1A5E" w:rsidP="009C1A5E">
      <w:pPr>
        <w:pStyle w:val="NormalWeb"/>
        <w:ind w:left="360"/>
        <w:jc w:val="both"/>
        <w:rPr>
          <w:rFonts w:ascii="Verdana" w:hAnsi="Verdana" w:cs="Arial"/>
          <w:sz w:val="22"/>
          <w:szCs w:val="22"/>
        </w:rPr>
      </w:pPr>
    </w:p>
    <w:p w14:paraId="0415E414" w14:textId="77777777" w:rsidR="009C1A5E" w:rsidRPr="004E0FF1" w:rsidRDefault="009C1A5E" w:rsidP="009C1A5E">
      <w:pPr>
        <w:pStyle w:val="NormalWeb"/>
        <w:ind w:left="360"/>
        <w:jc w:val="both"/>
        <w:rPr>
          <w:rFonts w:ascii="Verdana" w:hAnsi="Verdana" w:cs="Arial"/>
          <w:sz w:val="22"/>
          <w:szCs w:val="22"/>
        </w:rPr>
      </w:pPr>
      <w:r w:rsidRPr="004E0FF1">
        <w:rPr>
          <w:rFonts w:ascii="Verdana" w:hAnsi="Verdana" w:cs="Arial"/>
          <w:b/>
          <w:sz w:val="22"/>
          <w:szCs w:val="22"/>
        </w:rPr>
        <w:t>Por su Origen</w:t>
      </w:r>
      <w:r w:rsidRPr="004E0FF1">
        <w:rPr>
          <w:rFonts w:ascii="Verdana" w:hAnsi="Verdana" w:cs="Arial"/>
          <w:sz w:val="22"/>
          <w:szCs w:val="22"/>
        </w:rPr>
        <w:t>: Son creados por la administración pública o presentada por los ciudadanos, empresas u organizaciones.</w:t>
      </w:r>
    </w:p>
    <w:p w14:paraId="56DB7AFA" w14:textId="77777777" w:rsidR="009C1A5E" w:rsidRPr="004E0FF1" w:rsidRDefault="009C1A5E" w:rsidP="009C1A5E">
      <w:pPr>
        <w:pStyle w:val="NormalWeb"/>
        <w:jc w:val="both"/>
        <w:rPr>
          <w:rFonts w:ascii="Verdana" w:hAnsi="Verdana" w:cs="Arial"/>
          <w:sz w:val="22"/>
          <w:szCs w:val="22"/>
        </w:rPr>
      </w:pPr>
    </w:p>
    <w:p w14:paraId="3D09AD00" w14:textId="77777777" w:rsidR="009C1A5E" w:rsidRPr="004E0FF1" w:rsidRDefault="009C1A5E" w:rsidP="009C1A5E">
      <w:pPr>
        <w:pStyle w:val="NormalWeb"/>
        <w:ind w:left="360"/>
        <w:jc w:val="both"/>
        <w:rPr>
          <w:rFonts w:ascii="Verdana" w:hAnsi="Verdana" w:cs="Arial"/>
          <w:sz w:val="22"/>
          <w:szCs w:val="22"/>
        </w:rPr>
      </w:pPr>
      <w:r w:rsidRPr="004E0FF1">
        <w:rPr>
          <w:rFonts w:ascii="Verdana" w:hAnsi="Verdana" w:cs="Arial"/>
          <w:b/>
          <w:sz w:val="22"/>
          <w:szCs w:val="22"/>
        </w:rPr>
        <w:t>Por su forma y formato</w:t>
      </w:r>
      <w:r w:rsidRPr="004E0FF1">
        <w:rPr>
          <w:rFonts w:ascii="Verdana" w:hAnsi="Verdana" w:cs="Arial"/>
          <w:sz w:val="22"/>
          <w:szCs w:val="22"/>
        </w:rPr>
        <w:t>: Se encuentran documentos ofimáticos, cartográficos, correos electrónicos, imágenes, videos, audios, mensajes de datos, formularios electrónicos, bases de datos, entre otros que deben tener características especiales para su reproducción y conservación durante su ciclo de vida.</w:t>
      </w:r>
    </w:p>
    <w:p w14:paraId="373EAD38" w14:textId="77777777" w:rsidR="009C1A5E" w:rsidRPr="004E0FF1" w:rsidRDefault="009C1A5E" w:rsidP="009C1A5E">
      <w:pPr>
        <w:pStyle w:val="Default"/>
        <w:ind w:left="360"/>
        <w:jc w:val="both"/>
        <w:outlineLvl w:val="0"/>
        <w:rPr>
          <w:rFonts w:ascii="Verdana" w:hAnsi="Verdana"/>
          <w:color w:val="auto"/>
          <w:sz w:val="22"/>
          <w:szCs w:val="22"/>
        </w:rPr>
      </w:pPr>
    </w:p>
    <w:p w14:paraId="7A881D79" w14:textId="77777777" w:rsidR="009C1A5E" w:rsidRPr="004E0FF1" w:rsidRDefault="009C1A5E" w:rsidP="009C1A5E">
      <w:pPr>
        <w:pStyle w:val="Default"/>
        <w:ind w:left="360"/>
        <w:jc w:val="both"/>
        <w:rPr>
          <w:rFonts w:ascii="Verdana" w:hAnsi="Verdana"/>
          <w:color w:val="auto"/>
          <w:sz w:val="22"/>
          <w:szCs w:val="22"/>
        </w:rPr>
      </w:pPr>
      <w:bookmarkStart w:id="47" w:name="_Toc5915453"/>
      <w:bookmarkStart w:id="48" w:name="_Toc5954502"/>
      <w:bookmarkStart w:id="49" w:name="_Toc5954549"/>
      <w:r w:rsidRPr="004E0FF1">
        <w:rPr>
          <w:rFonts w:ascii="Verdana" w:hAnsi="Verdana"/>
          <w:color w:val="auto"/>
          <w:sz w:val="22"/>
          <w:szCs w:val="22"/>
        </w:rPr>
        <w:t>Los documentos electrónicos cuentan con una estructura física que hace referencia al hardware, software y formato usados para su creación, y una estructura lógica que hace referencia al contenido, a los datos de identificación y a los metadatos con los que es creado el documento.</w:t>
      </w:r>
      <w:bookmarkEnd w:id="47"/>
      <w:bookmarkEnd w:id="48"/>
      <w:bookmarkEnd w:id="49"/>
    </w:p>
    <w:p w14:paraId="52DFACE2" w14:textId="77777777" w:rsidR="009C1A5E" w:rsidRPr="004E0FF1" w:rsidRDefault="009C1A5E" w:rsidP="009C1A5E">
      <w:pPr>
        <w:pStyle w:val="Default"/>
        <w:ind w:left="360"/>
        <w:jc w:val="both"/>
        <w:outlineLvl w:val="0"/>
        <w:rPr>
          <w:rFonts w:ascii="Verdana" w:hAnsi="Verdana"/>
          <w:color w:val="auto"/>
          <w:sz w:val="22"/>
          <w:szCs w:val="22"/>
        </w:rPr>
      </w:pPr>
    </w:p>
    <w:p w14:paraId="69F832BD" w14:textId="77777777" w:rsidR="009C1A5E" w:rsidRPr="004E0FF1" w:rsidRDefault="009C1A5E" w:rsidP="009C1A5E">
      <w:pPr>
        <w:pStyle w:val="Default"/>
        <w:ind w:left="360"/>
        <w:jc w:val="both"/>
        <w:outlineLvl w:val="0"/>
        <w:rPr>
          <w:rFonts w:ascii="Verdana" w:hAnsi="Verdana"/>
          <w:color w:val="auto"/>
          <w:sz w:val="22"/>
          <w:szCs w:val="22"/>
        </w:rPr>
      </w:pPr>
    </w:p>
    <w:p w14:paraId="71BF784A"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rPr>
      </w:pPr>
      <w:r w:rsidRPr="004E0FF1">
        <w:rPr>
          <w:rFonts w:ascii="Verdana" w:hAnsi="Verdana" w:cs="Arial"/>
          <w:noProof/>
        </w:rPr>
        <w:drawing>
          <wp:anchor distT="0" distB="0" distL="114300" distR="114300" simplePos="0" relativeHeight="251659264" behindDoc="1" locked="0" layoutInCell="1" allowOverlap="1" wp14:anchorId="670E2802" wp14:editId="2521C5F2">
            <wp:simplePos x="0" y="0"/>
            <wp:positionH relativeFrom="margin">
              <wp:align>right</wp:align>
            </wp:positionH>
            <wp:positionV relativeFrom="paragraph">
              <wp:posOffset>248285</wp:posOffset>
            </wp:positionV>
            <wp:extent cx="5372100" cy="2542540"/>
            <wp:effectExtent l="0" t="0" r="0" b="0"/>
            <wp:wrapTopAndBottom/>
            <wp:docPr id="1" name="Imagen 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254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FF1">
        <w:rPr>
          <w:rFonts w:ascii="Verdana" w:hAnsi="Verdana" w:cs="Arial"/>
          <w:b/>
        </w:rPr>
        <w:t>Imagen 1.</w:t>
      </w:r>
      <w:r w:rsidRPr="004E0FF1">
        <w:rPr>
          <w:rFonts w:ascii="Verdana" w:hAnsi="Verdana" w:cs="Arial"/>
        </w:rPr>
        <w:t xml:space="preserve"> Estructura de un documento electrónico.</w:t>
      </w:r>
    </w:p>
    <w:p w14:paraId="5976A3D8" w14:textId="77777777" w:rsidR="009C1A5E" w:rsidRPr="004E0FF1" w:rsidRDefault="009C1A5E" w:rsidP="009C1A5E">
      <w:pPr>
        <w:pStyle w:val="Prrafodelista"/>
        <w:tabs>
          <w:tab w:val="left" w:pos="567"/>
        </w:tabs>
        <w:suppressAutoHyphens w:val="0"/>
        <w:autoSpaceDE w:val="0"/>
        <w:adjustRightInd w:val="0"/>
        <w:ind w:left="0"/>
        <w:contextualSpacing/>
        <w:jc w:val="both"/>
        <w:textAlignment w:val="auto"/>
        <w:rPr>
          <w:rFonts w:ascii="Verdana" w:eastAsia="Times New Roman" w:hAnsi="Verdana" w:cs="Arial"/>
        </w:rPr>
      </w:pPr>
    </w:p>
    <w:p w14:paraId="37788424" w14:textId="77777777" w:rsidR="009C1A5E" w:rsidRPr="004E0FF1" w:rsidRDefault="009C1A5E" w:rsidP="009C1A5E">
      <w:pPr>
        <w:pStyle w:val="Ttulo2"/>
        <w:rPr>
          <w:rFonts w:ascii="Verdana" w:eastAsia="Times New Roman" w:hAnsi="Verdana" w:cs="Arial"/>
          <w:b/>
          <w:color w:val="auto"/>
          <w:sz w:val="22"/>
          <w:szCs w:val="22"/>
        </w:rPr>
      </w:pPr>
      <w:bookmarkStart w:id="50" w:name="_Toc179540170"/>
      <w:r w:rsidRPr="004E0FF1">
        <w:rPr>
          <w:rFonts w:ascii="Verdana" w:eastAsia="Times New Roman" w:hAnsi="Verdana" w:cs="Arial"/>
          <w:b/>
          <w:color w:val="auto"/>
          <w:sz w:val="22"/>
          <w:szCs w:val="22"/>
        </w:rPr>
        <w:t>8.4 CARACTERÍSTICAS DEL DOCUMENTO ELECTRÓNICO</w:t>
      </w:r>
      <w:r w:rsidRPr="004E0FF1">
        <w:rPr>
          <w:rStyle w:val="Refdenotaalpie"/>
          <w:rFonts w:ascii="Verdana" w:eastAsia="Times New Roman" w:hAnsi="Verdana" w:cs="Arial"/>
          <w:b/>
          <w:color w:val="auto"/>
          <w:sz w:val="22"/>
          <w:szCs w:val="22"/>
        </w:rPr>
        <w:footnoteReference w:id="3"/>
      </w:r>
      <w:r w:rsidRPr="004E0FF1">
        <w:rPr>
          <w:rFonts w:ascii="Verdana" w:eastAsia="Times New Roman" w:hAnsi="Verdana" w:cs="Arial"/>
          <w:b/>
          <w:color w:val="auto"/>
          <w:sz w:val="22"/>
          <w:szCs w:val="22"/>
        </w:rPr>
        <w:t>.</w:t>
      </w:r>
      <w:bookmarkEnd w:id="50"/>
    </w:p>
    <w:p w14:paraId="2572176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4F94282"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De acuerdo con la Norma NTC/ISO 15489-1</w:t>
      </w:r>
      <w:r w:rsidRPr="004E0FF1">
        <w:rPr>
          <w:rStyle w:val="Refdenotaalpie"/>
          <w:rFonts w:ascii="Verdana" w:hAnsi="Verdana" w:cs="Arial"/>
          <w:sz w:val="22"/>
          <w:szCs w:val="22"/>
        </w:rPr>
        <w:footnoteReference w:id="4"/>
      </w:r>
      <w:r w:rsidRPr="004E0FF1">
        <w:rPr>
          <w:rFonts w:ascii="Verdana" w:hAnsi="Verdana" w:cs="Arial"/>
          <w:sz w:val="22"/>
          <w:szCs w:val="22"/>
        </w:rPr>
        <w:t xml:space="preserve"> para que sirvan de apoyo a la gestión de las entidades y puedan servir de prueba, los documentos electrónicos deben poseer ciertas características:</w:t>
      </w:r>
    </w:p>
    <w:p w14:paraId="09793884" w14:textId="77777777" w:rsidR="009C1A5E" w:rsidRPr="004E0FF1" w:rsidRDefault="009C1A5E" w:rsidP="009C1A5E">
      <w:pPr>
        <w:autoSpaceDE w:val="0"/>
        <w:adjustRightInd w:val="0"/>
        <w:rPr>
          <w:rFonts w:ascii="Verdana" w:hAnsi="Verdana" w:cs="Arial"/>
          <w:sz w:val="22"/>
          <w:szCs w:val="22"/>
        </w:rPr>
      </w:pPr>
    </w:p>
    <w:p w14:paraId="0A79D7C7"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b/>
          <w:sz w:val="22"/>
          <w:szCs w:val="22"/>
        </w:rPr>
        <w:t>Autenticidad</w:t>
      </w:r>
      <w:r w:rsidRPr="004E0FF1">
        <w:rPr>
          <w:rFonts w:ascii="Verdana" w:hAnsi="Verdana" w:cs="Arial"/>
          <w:sz w:val="22"/>
          <w:szCs w:val="22"/>
        </w:rPr>
        <w:t>. Que pueda demostrarse que el documento es lo que afirma ser, que ha sido creado o enviado por la persona que afirma haberlo creado o enviado, y que ha sido creado o enviado en el momento que se afirma.</w:t>
      </w:r>
    </w:p>
    <w:p w14:paraId="7F57AD21" w14:textId="77777777" w:rsidR="009C1A5E" w:rsidRPr="004E0FF1" w:rsidRDefault="009C1A5E" w:rsidP="009C1A5E">
      <w:pPr>
        <w:autoSpaceDE w:val="0"/>
        <w:adjustRightInd w:val="0"/>
        <w:rPr>
          <w:rFonts w:ascii="Verdana" w:hAnsi="Verdana" w:cs="Arial"/>
          <w:sz w:val="22"/>
          <w:szCs w:val="22"/>
        </w:rPr>
      </w:pPr>
    </w:p>
    <w:p w14:paraId="6199C1E6"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b/>
          <w:sz w:val="22"/>
          <w:szCs w:val="22"/>
        </w:rPr>
        <w:t>Integridad</w:t>
      </w:r>
      <w:r w:rsidRPr="004E0FF1">
        <w:rPr>
          <w:rFonts w:ascii="Verdana" w:hAnsi="Verdana" w:cs="Arial"/>
          <w:sz w:val="22"/>
          <w:szCs w:val="22"/>
        </w:rPr>
        <w:t>. Hace referencia al carácter completo e inalterado del documento electrónico. Es necesario que un documento esté protegido contra modificaciones no autorizadas. Las políticas y los procedimientos de gestión de documentos deben decir qué posibles anotaciones o adiciones se pueden realizar sobre el mismo después de su creación y en qué circunstancias se pueden realizar. No obstante, cualquier modificación que se realiza debe dejar constancia para hacerle su seguimiento.</w:t>
      </w:r>
    </w:p>
    <w:p w14:paraId="62B07895" w14:textId="77777777" w:rsidR="009C1A5E" w:rsidRPr="004E0FF1" w:rsidRDefault="009C1A5E" w:rsidP="009C1A5E">
      <w:pPr>
        <w:autoSpaceDE w:val="0"/>
        <w:adjustRightInd w:val="0"/>
        <w:jc w:val="both"/>
        <w:rPr>
          <w:rFonts w:ascii="Verdana" w:hAnsi="Verdana" w:cs="Arial"/>
          <w:sz w:val="22"/>
          <w:szCs w:val="22"/>
        </w:rPr>
      </w:pPr>
    </w:p>
    <w:p w14:paraId="270ED8C7"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b/>
          <w:sz w:val="22"/>
          <w:szCs w:val="22"/>
        </w:rPr>
        <w:t>Fiabilidad</w:t>
      </w:r>
      <w:r w:rsidRPr="004E0FF1">
        <w:rPr>
          <w:rFonts w:ascii="Verdana" w:hAnsi="Verdana" w:cs="Arial"/>
          <w:sz w:val="22"/>
          <w:szCs w:val="22"/>
        </w:rPr>
        <w:t>. Su contenido representa exactamente lo que se quiso decir en él. Es una representación completa y precisa de lo que da testimonio y se puede recurrir a él para demostrarlo. Los documentos de archivo deben ser creados en el momento o poco después en que tiene lugar la operación o actividad que reflejan, por individuos que dispongan de un conocimiento directo de los hechos o automáticamente por los instrumentos que se usen habitualmente para realizar las operaciones.</w:t>
      </w:r>
    </w:p>
    <w:p w14:paraId="7F9F0C4D" w14:textId="77777777" w:rsidR="009C1A5E" w:rsidRPr="004E0FF1" w:rsidRDefault="009C1A5E" w:rsidP="009C1A5E">
      <w:pPr>
        <w:autoSpaceDE w:val="0"/>
        <w:adjustRightInd w:val="0"/>
        <w:jc w:val="both"/>
        <w:rPr>
          <w:rFonts w:ascii="Verdana" w:hAnsi="Verdana" w:cs="Arial"/>
          <w:sz w:val="22"/>
          <w:szCs w:val="22"/>
        </w:rPr>
      </w:pPr>
    </w:p>
    <w:p w14:paraId="13A7E727"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b/>
          <w:sz w:val="22"/>
          <w:szCs w:val="22"/>
        </w:rPr>
        <w:t>Disponibilidad.</w:t>
      </w:r>
      <w:r w:rsidRPr="004E0FF1">
        <w:rPr>
          <w:rFonts w:ascii="Verdana" w:hAnsi="Verdana" w:cs="Arial"/>
          <w:sz w:val="22"/>
          <w:szCs w:val="22"/>
        </w:rPr>
        <w:t xml:space="preserve"> Se puede localizar, recuperar, presentar, interpretar y leer. Su presentación debe mostrar la actividad que lo produjo. El contexto de los documentos debe ser suficientemente claro y contener la información necesaria para la comprensión de las operaciones que los crearon y usaron. Debe ser posible identificar un documento en el contexto amplio de las actividades y las funciones de la organización. Se deben mantener los vínculos existentes entre los documentos que reflejan una secuencia de actividades.</w:t>
      </w:r>
    </w:p>
    <w:p w14:paraId="2B5B7C57" w14:textId="77777777" w:rsidR="009C1A5E" w:rsidRPr="004E0FF1" w:rsidRDefault="009C1A5E" w:rsidP="009C1A5E">
      <w:pPr>
        <w:autoSpaceDE w:val="0"/>
        <w:adjustRightInd w:val="0"/>
        <w:jc w:val="both"/>
        <w:rPr>
          <w:rFonts w:ascii="Verdana" w:hAnsi="Verdana" w:cs="Arial"/>
          <w:sz w:val="22"/>
          <w:szCs w:val="22"/>
        </w:rPr>
      </w:pPr>
    </w:p>
    <w:p w14:paraId="6FBDDFC8" w14:textId="77777777" w:rsidR="009C1A5E" w:rsidRPr="004E0FF1" w:rsidRDefault="009C1A5E" w:rsidP="009C1A5E">
      <w:pPr>
        <w:pStyle w:val="Prrafodelista"/>
        <w:suppressAutoHyphens w:val="0"/>
        <w:autoSpaceDE w:val="0"/>
        <w:adjustRightInd w:val="0"/>
        <w:ind w:left="0"/>
        <w:contextualSpacing/>
        <w:jc w:val="both"/>
        <w:textAlignment w:val="auto"/>
        <w:outlineLvl w:val="1"/>
        <w:rPr>
          <w:rFonts w:ascii="Verdana" w:eastAsia="Times New Roman" w:hAnsi="Verdana" w:cs="Arial"/>
          <w:b/>
        </w:rPr>
      </w:pPr>
      <w:bookmarkStart w:id="51" w:name="_Toc179540171"/>
      <w:r w:rsidRPr="004E0FF1">
        <w:rPr>
          <w:rFonts w:ascii="Verdana" w:eastAsia="Times New Roman" w:hAnsi="Verdana" w:cs="Arial"/>
          <w:b/>
        </w:rPr>
        <w:t>8.5. METADATOS DEL DOCUMENTO ELECTRÓNICO.</w:t>
      </w:r>
      <w:bookmarkEnd w:id="51"/>
    </w:p>
    <w:p w14:paraId="623EF51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244E444F"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r w:rsidRPr="004E0FF1">
        <w:rPr>
          <w:rFonts w:ascii="Verdana" w:eastAsia="Times New Roman" w:hAnsi="Verdana" w:cs="Arial"/>
        </w:rPr>
        <w:t>Los metadatos son los datos que describen el contexto, el contenido y la estructura de los documentos del archivo y su gestión a largo tiempo.</w:t>
      </w:r>
      <w:r w:rsidRPr="004E0FF1">
        <w:rPr>
          <w:rStyle w:val="Refdenotaalpie"/>
          <w:rFonts w:ascii="Verdana" w:eastAsia="Times New Roman" w:hAnsi="Verdana" w:cs="Arial"/>
        </w:rPr>
        <w:footnoteReference w:id="5"/>
      </w:r>
    </w:p>
    <w:p w14:paraId="699F5E51"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r w:rsidRPr="004E0FF1">
        <w:rPr>
          <w:rFonts w:ascii="Verdana" w:hAnsi="Verdana" w:cs="Arial"/>
          <w:noProof/>
        </w:rPr>
        <w:drawing>
          <wp:anchor distT="0" distB="0" distL="114300" distR="114300" simplePos="0" relativeHeight="251660288" behindDoc="1" locked="0" layoutInCell="1" allowOverlap="1" wp14:anchorId="1BB39A00" wp14:editId="5427B79C">
            <wp:simplePos x="0" y="0"/>
            <wp:positionH relativeFrom="column">
              <wp:posOffset>105410</wp:posOffset>
            </wp:positionH>
            <wp:positionV relativeFrom="paragraph">
              <wp:posOffset>140970</wp:posOffset>
            </wp:positionV>
            <wp:extent cx="5607050" cy="1880870"/>
            <wp:effectExtent l="0" t="0" r="0" b="5080"/>
            <wp:wrapNone/>
            <wp:docPr id="4" name="Imagen 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7050" cy="1880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23E8A"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rPr>
      </w:pPr>
      <w:r w:rsidRPr="004E0FF1">
        <w:rPr>
          <w:rFonts w:ascii="Verdana" w:hAnsi="Verdana" w:cs="Arial"/>
          <w:b/>
        </w:rPr>
        <w:t xml:space="preserve">Clases de Metadatos  </w:t>
      </w:r>
      <w:r w:rsidRPr="004E0FF1">
        <w:rPr>
          <w:rStyle w:val="Refdenotaalpie"/>
          <w:rFonts w:ascii="Verdana" w:hAnsi="Verdana" w:cs="Arial"/>
        </w:rPr>
        <w:footnoteReference w:id="6"/>
      </w:r>
    </w:p>
    <w:p w14:paraId="65560A4C"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rPr>
      </w:pPr>
    </w:p>
    <w:p w14:paraId="30D60178"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rPr>
      </w:pPr>
    </w:p>
    <w:p w14:paraId="1D0315BD"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p>
    <w:p w14:paraId="1A65AF88"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p>
    <w:p w14:paraId="4A0BACE7"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p>
    <w:p w14:paraId="3CF4F21C"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p>
    <w:p w14:paraId="1BF8EDFF"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p>
    <w:p w14:paraId="37CF109A"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p>
    <w:p w14:paraId="1DBCA9EE"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p>
    <w:p w14:paraId="69CFDBF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663657AA"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
        </w:rPr>
      </w:pPr>
    </w:p>
    <w:p w14:paraId="4DCDF2CB"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
        </w:rPr>
      </w:pPr>
    </w:p>
    <w:p w14:paraId="70E82E02" w14:textId="77777777" w:rsidR="009C1A5E" w:rsidRPr="004E0FF1" w:rsidRDefault="009C1A5E" w:rsidP="009C1A5E">
      <w:pPr>
        <w:pStyle w:val="Prrafodelista"/>
        <w:suppressAutoHyphens w:val="0"/>
        <w:autoSpaceDE w:val="0"/>
        <w:adjustRightInd w:val="0"/>
        <w:contextualSpacing/>
        <w:jc w:val="both"/>
        <w:textAlignment w:val="auto"/>
        <w:rPr>
          <w:rFonts w:ascii="Verdana" w:hAnsi="Verdana" w:cs="Arial"/>
          <w:bCs/>
          <w:lang w:val="es-ES"/>
        </w:rPr>
      </w:pPr>
      <w:r w:rsidRPr="004E0FF1">
        <w:rPr>
          <w:rFonts w:ascii="Verdana" w:hAnsi="Verdana" w:cs="Arial"/>
          <w:b/>
        </w:rPr>
        <w:t>Imagen 2</w:t>
      </w:r>
      <w:r w:rsidRPr="004E0FF1">
        <w:rPr>
          <w:rFonts w:ascii="Verdana" w:hAnsi="Verdana" w:cs="Arial"/>
        </w:rPr>
        <w:t>. Identificación de los metadatos</w:t>
      </w:r>
    </w:p>
    <w:p w14:paraId="163A01E2"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4A66F805"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Los Documentos Electrónicos, deberán gestionar metadatos adicionales relacionados con: nivel de acceso, privilegios de acceso, mantenimiento, modificación, transferencia, preservación y disposición, en donde se refleje una relación o asociación con el documento y expediente a través de la vinculación de metadatos.</w:t>
      </w:r>
    </w:p>
    <w:p w14:paraId="6B45A524" w14:textId="77777777" w:rsidR="009C1A5E" w:rsidRPr="004E0FF1" w:rsidRDefault="009C1A5E" w:rsidP="009C1A5E">
      <w:pPr>
        <w:pStyle w:val="Prrafodelista"/>
        <w:numPr>
          <w:ilvl w:val="0"/>
          <w:numId w:val="5"/>
        </w:numPr>
        <w:suppressAutoHyphens w:val="0"/>
        <w:autoSpaceDE w:val="0"/>
        <w:adjustRightInd w:val="0"/>
        <w:ind w:left="284"/>
        <w:contextualSpacing/>
        <w:jc w:val="both"/>
        <w:textAlignment w:val="auto"/>
        <w:outlineLvl w:val="0"/>
        <w:rPr>
          <w:rFonts w:ascii="Verdana" w:hAnsi="Verdana" w:cs="Arial"/>
          <w:b/>
          <w:bCs/>
        </w:rPr>
      </w:pPr>
      <w:bookmarkStart w:id="52" w:name="_Toc5624986"/>
      <w:bookmarkStart w:id="53" w:name="_Toc179540172"/>
      <w:r w:rsidRPr="004E0FF1">
        <w:rPr>
          <w:rFonts w:ascii="Verdana" w:hAnsi="Verdana" w:cs="Arial"/>
          <w:b/>
          <w:lang w:eastAsia="en-US"/>
        </w:rPr>
        <w:t>NORMALIZACIÓN DE FORMAS Y FORMULARIOS ELECTRÓNICOS EN LA ENTIDAD</w:t>
      </w:r>
      <w:bookmarkEnd w:id="52"/>
      <w:r w:rsidRPr="004E0FF1">
        <w:rPr>
          <w:rStyle w:val="Refdenotaalpie"/>
          <w:rFonts w:ascii="Verdana" w:hAnsi="Verdana" w:cs="Arial"/>
          <w:b/>
          <w:bCs/>
        </w:rPr>
        <w:footnoteReference w:id="7"/>
      </w:r>
      <w:bookmarkEnd w:id="53"/>
    </w:p>
    <w:p w14:paraId="69DD414C" w14:textId="77777777" w:rsidR="009C1A5E" w:rsidRPr="004E0FF1" w:rsidRDefault="009C1A5E" w:rsidP="009C1A5E">
      <w:pPr>
        <w:autoSpaceDE w:val="0"/>
        <w:adjustRightInd w:val="0"/>
        <w:contextualSpacing/>
        <w:jc w:val="both"/>
        <w:rPr>
          <w:rFonts w:ascii="Verdana" w:hAnsi="Verdana" w:cs="Arial"/>
          <w:b/>
          <w:bCs/>
          <w:sz w:val="22"/>
          <w:szCs w:val="22"/>
        </w:rPr>
      </w:pPr>
    </w:p>
    <w:p w14:paraId="681EFE1D" w14:textId="77777777" w:rsidR="009C1A5E" w:rsidRPr="004E0FF1" w:rsidRDefault="009C1A5E" w:rsidP="009C1A5E">
      <w:pPr>
        <w:autoSpaceDE w:val="0"/>
        <w:adjustRightInd w:val="0"/>
        <w:contextualSpacing/>
        <w:jc w:val="both"/>
        <w:rPr>
          <w:rFonts w:ascii="Verdana" w:hAnsi="Verdana" w:cs="Arial"/>
          <w:bCs/>
          <w:sz w:val="22"/>
          <w:szCs w:val="22"/>
        </w:rPr>
      </w:pPr>
      <w:r w:rsidRPr="004E0FF1">
        <w:rPr>
          <w:rFonts w:ascii="Verdana" w:hAnsi="Verdana" w:cs="Arial"/>
          <w:bCs/>
          <w:sz w:val="22"/>
          <w:szCs w:val="22"/>
        </w:rPr>
        <w:t xml:space="preserve">De conformidad con lo establecido en el Decreto 1080 de 2015, en su </w:t>
      </w:r>
      <w:r w:rsidRPr="004E0FF1">
        <w:rPr>
          <w:rFonts w:ascii="Verdana" w:hAnsi="Verdana" w:cs="Arial"/>
          <w:sz w:val="22"/>
          <w:szCs w:val="22"/>
        </w:rPr>
        <w:t xml:space="preserve">Artículo 2.8.2.5.9, a </w:t>
      </w:r>
      <w:r w:rsidR="009F2D18" w:rsidRPr="004E0FF1">
        <w:rPr>
          <w:rFonts w:ascii="Verdana" w:hAnsi="Verdana" w:cs="Arial"/>
          <w:sz w:val="22"/>
          <w:szCs w:val="22"/>
        </w:rPr>
        <w:t>continuación,</w:t>
      </w:r>
      <w:r w:rsidRPr="004E0FF1">
        <w:rPr>
          <w:rFonts w:ascii="Verdana" w:hAnsi="Verdana" w:cs="Arial"/>
          <w:sz w:val="22"/>
          <w:szCs w:val="22"/>
        </w:rPr>
        <w:t xml:space="preserve"> se describen los procesos del programa de gestión documental que aplican para la elaboración e implementación del Programa de Normalización de Formas y Formularios Electrónicos al interior de la entidad.</w:t>
      </w:r>
    </w:p>
    <w:p w14:paraId="080781E5" w14:textId="77777777" w:rsidR="009C1A5E" w:rsidRPr="004E0FF1" w:rsidRDefault="009C1A5E" w:rsidP="009C1A5E">
      <w:pPr>
        <w:autoSpaceDE w:val="0"/>
        <w:adjustRightInd w:val="0"/>
        <w:contextualSpacing/>
        <w:jc w:val="both"/>
        <w:rPr>
          <w:rFonts w:ascii="Verdana" w:hAnsi="Verdana" w:cs="Arial"/>
          <w:b/>
          <w:bCs/>
          <w:sz w:val="22"/>
          <w:szCs w:val="22"/>
        </w:rPr>
      </w:pPr>
    </w:p>
    <w:p w14:paraId="230EDC20" w14:textId="77777777" w:rsidR="009C1A5E" w:rsidRPr="004E0FF1" w:rsidRDefault="009C1A5E" w:rsidP="009C1A5E">
      <w:pPr>
        <w:pStyle w:val="Prrafodelista"/>
        <w:numPr>
          <w:ilvl w:val="1"/>
          <w:numId w:val="5"/>
        </w:numPr>
        <w:suppressAutoHyphens w:val="0"/>
        <w:autoSpaceDE w:val="0"/>
        <w:adjustRightInd w:val="0"/>
        <w:ind w:left="709" w:hanging="713"/>
        <w:contextualSpacing/>
        <w:jc w:val="both"/>
        <w:textAlignment w:val="auto"/>
        <w:outlineLvl w:val="1"/>
        <w:rPr>
          <w:rFonts w:ascii="Verdana" w:hAnsi="Verdana" w:cs="Arial"/>
          <w:b/>
        </w:rPr>
      </w:pPr>
      <w:bookmarkStart w:id="54" w:name="_Toc179540173"/>
      <w:r w:rsidRPr="004E0FF1">
        <w:rPr>
          <w:rFonts w:ascii="Verdana" w:hAnsi="Verdana" w:cs="Arial"/>
          <w:b/>
        </w:rPr>
        <w:t>PLANEACION:</w:t>
      </w:r>
      <w:bookmarkEnd w:id="54"/>
      <w:r w:rsidRPr="004E0FF1">
        <w:rPr>
          <w:rFonts w:ascii="Verdana" w:hAnsi="Verdana" w:cs="Arial"/>
          <w:b/>
        </w:rPr>
        <w:t xml:space="preserve"> </w:t>
      </w:r>
    </w:p>
    <w:p w14:paraId="0C1F785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E595F3A"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La Superintendencia de Vigilancia y Seguridad Privada al momento de realizar la adquisición e implementación de aplicativos, o ajustes a estos, debe: verificar que los formatos y formas que se creen o usen, cumplan con los criterios de normalización y denominación de series, subseries y tipologías documentales de acuerdo a las tablas de retención documental, que deben ser parametrizadas con el gestor documental.</w:t>
      </w:r>
    </w:p>
    <w:p w14:paraId="35A70CF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64A816FF" w14:textId="77777777" w:rsidR="009C1A5E" w:rsidRPr="004E0FF1" w:rsidRDefault="009F2D18"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Se debe garantizar</w:t>
      </w:r>
      <w:r w:rsidR="009C1A5E" w:rsidRPr="004E0FF1">
        <w:rPr>
          <w:rFonts w:ascii="Verdana" w:hAnsi="Verdana" w:cs="Arial"/>
        </w:rPr>
        <w:t xml:space="preserve"> que la información recepcionada  y  soportada en otros tipos de formas como: texto, video, audio, imágenes, puedan ser reproducidas por los diferentes medios tecnológicos y clasificadas para su consulta y respectiva gestión.</w:t>
      </w:r>
    </w:p>
    <w:p w14:paraId="1F871D3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1D797684" w14:textId="77777777" w:rsidR="009C1A5E" w:rsidRPr="004E0FF1" w:rsidRDefault="009C1A5E" w:rsidP="009C1A5E">
      <w:pPr>
        <w:pStyle w:val="Prrafodelista"/>
        <w:numPr>
          <w:ilvl w:val="1"/>
          <w:numId w:val="5"/>
        </w:numPr>
        <w:suppressAutoHyphens w:val="0"/>
        <w:autoSpaceDE w:val="0"/>
        <w:adjustRightInd w:val="0"/>
        <w:ind w:left="567"/>
        <w:contextualSpacing/>
        <w:jc w:val="both"/>
        <w:textAlignment w:val="auto"/>
        <w:outlineLvl w:val="1"/>
        <w:rPr>
          <w:rFonts w:ascii="Verdana" w:hAnsi="Verdana" w:cs="Arial"/>
          <w:b/>
        </w:rPr>
      </w:pPr>
      <w:bookmarkStart w:id="55" w:name="_Toc179540174"/>
      <w:r w:rsidRPr="004E0FF1">
        <w:rPr>
          <w:rFonts w:ascii="Verdana" w:hAnsi="Verdana" w:cs="Arial"/>
          <w:b/>
        </w:rPr>
        <w:t>PRODUCCIÓN</w:t>
      </w:r>
      <w:bookmarkEnd w:id="55"/>
    </w:p>
    <w:p w14:paraId="57C4791F"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rPr>
      </w:pPr>
    </w:p>
    <w:p w14:paraId="27678BE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La producción de los documentos deberá ser generada bajo los parámetros descritos en el Instructivo de Control de Documentos</w:t>
      </w:r>
      <w:r w:rsidRPr="004E0FF1">
        <w:rPr>
          <w:rStyle w:val="Refdenotaalpie"/>
          <w:rFonts w:ascii="Verdana" w:hAnsi="Verdana" w:cs="Arial"/>
        </w:rPr>
        <w:footnoteReference w:id="8"/>
      </w:r>
      <w:r w:rsidRPr="004E0FF1">
        <w:rPr>
          <w:rFonts w:ascii="Verdana" w:hAnsi="Verdana" w:cs="Arial"/>
        </w:rPr>
        <w:t>, teniendo en cuenta que dicho instructivo es el aprobado por la Oficina Asesora de Planeación para la creación y/o modificación de los formatos.</w:t>
      </w:r>
    </w:p>
    <w:p w14:paraId="4A6FF1F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3A37085" w14:textId="77777777" w:rsidR="009C1A5E" w:rsidRPr="004E0FF1" w:rsidRDefault="009C1A5E" w:rsidP="009C1A5E">
      <w:pPr>
        <w:pStyle w:val="Prrafodelista"/>
        <w:numPr>
          <w:ilvl w:val="1"/>
          <w:numId w:val="5"/>
        </w:numPr>
        <w:suppressAutoHyphens w:val="0"/>
        <w:autoSpaceDE w:val="0"/>
        <w:adjustRightInd w:val="0"/>
        <w:ind w:left="426"/>
        <w:contextualSpacing/>
        <w:jc w:val="both"/>
        <w:textAlignment w:val="auto"/>
        <w:outlineLvl w:val="1"/>
        <w:rPr>
          <w:rFonts w:ascii="Verdana" w:hAnsi="Verdana" w:cs="Arial"/>
          <w:b/>
        </w:rPr>
      </w:pPr>
      <w:bookmarkStart w:id="56" w:name="_Toc4683365"/>
      <w:bookmarkStart w:id="57" w:name="_Toc5346277"/>
      <w:bookmarkStart w:id="58" w:name="_Toc5624988"/>
      <w:bookmarkStart w:id="59" w:name="_Toc179540175"/>
      <w:r w:rsidRPr="004E0FF1">
        <w:rPr>
          <w:rFonts w:ascii="Verdana" w:hAnsi="Verdana" w:cs="Arial"/>
          <w:b/>
        </w:rPr>
        <w:t>LINEAMIENTOS PARA LA CREACIÓN Y/O MODIFICACIÓN DE FORMATOS</w:t>
      </w:r>
      <w:bookmarkEnd w:id="56"/>
      <w:r w:rsidRPr="004E0FF1">
        <w:rPr>
          <w:rFonts w:ascii="Verdana" w:hAnsi="Verdana" w:cs="Arial"/>
          <w:b/>
        </w:rPr>
        <w:t xml:space="preserve">  Y FORMULARIOS EN LA ENTIDAD</w:t>
      </w:r>
      <w:bookmarkEnd w:id="57"/>
      <w:bookmarkEnd w:id="58"/>
      <w:r w:rsidRPr="004E0FF1">
        <w:rPr>
          <w:rStyle w:val="Refdenotaalpie"/>
          <w:rFonts w:ascii="Verdana" w:hAnsi="Verdana" w:cs="Arial"/>
          <w:b/>
        </w:rPr>
        <w:footnoteReference w:id="9"/>
      </w:r>
      <w:bookmarkEnd w:id="59"/>
    </w:p>
    <w:p w14:paraId="70207096" w14:textId="77777777" w:rsidR="009C1A5E" w:rsidRPr="004E0FF1" w:rsidRDefault="009C1A5E" w:rsidP="009C1A5E">
      <w:pPr>
        <w:rPr>
          <w:rFonts w:ascii="Verdana" w:hAnsi="Verdana" w:cs="Arial"/>
          <w:sz w:val="22"/>
          <w:szCs w:val="22"/>
        </w:rPr>
      </w:pPr>
    </w:p>
    <w:p w14:paraId="278C1544" w14:textId="77777777" w:rsidR="009C1A5E" w:rsidRPr="004E0FF1" w:rsidRDefault="009C1A5E" w:rsidP="009C1A5E">
      <w:pPr>
        <w:rPr>
          <w:rFonts w:ascii="Verdana" w:hAnsi="Verdana" w:cs="Arial"/>
          <w:sz w:val="22"/>
          <w:szCs w:val="22"/>
        </w:rPr>
      </w:pPr>
      <w:r w:rsidRPr="004E0FF1">
        <w:rPr>
          <w:rFonts w:ascii="Verdana" w:hAnsi="Verdana" w:cs="Arial"/>
          <w:sz w:val="22"/>
          <w:szCs w:val="22"/>
        </w:rPr>
        <w:t>Todos los formatos que sean creados en desarrollo de las funciones de cada área deben contener las siguientes características.</w:t>
      </w:r>
    </w:p>
    <w:p w14:paraId="4418A566" w14:textId="77777777" w:rsidR="009C1A5E" w:rsidRPr="004E0FF1" w:rsidRDefault="009C1A5E" w:rsidP="009C1A5E">
      <w:pPr>
        <w:rPr>
          <w:rFonts w:ascii="Verdana" w:hAnsi="Verdana" w:cs="Arial"/>
          <w:sz w:val="22"/>
          <w:szCs w:val="22"/>
        </w:rPr>
      </w:pPr>
    </w:p>
    <w:p w14:paraId="008E0FC7" w14:textId="77777777" w:rsidR="009C1A5E" w:rsidRPr="004E0FF1" w:rsidRDefault="009C1A5E" w:rsidP="009C1A5E">
      <w:pPr>
        <w:pStyle w:val="Ttulo3"/>
        <w:rPr>
          <w:rFonts w:ascii="Verdana" w:hAnsi="Verdana" w:cs="Arial"/>
          <w:b/>
          <w:color w:val="auto"/>
          <w:sz w:val="22"/>
          <w:szCs w:val="22"/>
        </w:rPr>
      </w:pPr>
      <w:bookmarkStart w:id="60" w:name="_Toc179540176"/>
      <w:r w:rsidRPr="004E0FF1">
        <w:rPr>
          <w:rFonts w:ascii="Verdana" w:hAnsi="Verdana" w:cs="Arial"/>
          <w:b/>
          <w:color w:val="auto"/>
          <w:sz w:val="22"/>
          <w:szCs w:val="22"/>
        </w:rPr>
        <w:t>9.3.1 CUERPO DEL DOCUMENTO</w:t>
      </w:r>
      <w:bookmarkEnd w:id="60"/>
    </w:p>
    <w:p w14:paraId="64FFF0F9" w14:textId="77777777" w:rsidR="009C1A5E" w:rsidRPr="004E0FF1" w:rsidRDefault="009C1A5E" w:rsidP="009C1A5E">
      <w:pPr>
        <w:rPr>
          <w:rFonts w:ascii="Verdana" w:hAnsi="Verdana" w:cs="Arial"/>
          <w:sz w:val="22"/>
          <w:szCs w:val="22"/>
        </w:rPr>
      </w:pPr>
    </w:p>
    <w:p w14:paraId="49CC7CB0" w14:textId="77777777" w:rsidR="009C1A5E" w:rsidRPr="004E0FF1" w:rsidRDefault="009C1A5E" w:rsidP="009C1A5E">
      <w:pPr>
        <w:jc w:val="both"/>
        <w:rPr>
          <w:rFonts w:ascii="Verdana" w:hAnsi="Verdana" w:cs="Arial"/>
          <w:sz w:val="22"/>
          <w:szCs w:val="22"/>
        </w:rPr>
      </w:pPr>
      <w:r w:rsidRPr="004E0FF1">
        <w:rPr>
          <w:rFonts w:ascii="Verdana" w:hAnsi="Verdana" w:cs="Arial"/>
          <w:b/>
          <w:sz w:val="22"/>
          <w:szCs w:val="22"/>
        </w:rPr>
        <w:t>Encabezado</w:t>
      </w:r>
      <w:r w:rsidRPr="004E0FF1">
        <w:rPr>
          <w:rFonts w:ascii="Verdana" w:hAnsi="Verdana" w:cs="Arial"/>
          <w:sz w:val="22"/>
          <w:szCs w:val="22"/>
        </w:rPr>
        <w:t>: Este debe contener los logos de la entidad y el nombre del documento como se observa en la imagen.</w:t>
      </w:r>
    </w:p>
    <w:p w14:paraId="44D85762" w14:textId="77777777" w:rsidR="009C1A5E" w:rsidRPr="004E0FF1" w:rsidRDefault="009C1A5E" w:rsidP="009C1A5E">
      <w:pPr>
        <w:jc w:val="both"/>
        <w:rPr>
          <w:rFonts w:ascii="Verdana" w:hAnsi="Verdana" w:cs="Arial"/>
          <w:sz w:val="22"/>
          <w:szCs w:val="22"/>
        </w:rPr>
      </w:pPr>
    </w:p>
    <w:p w14:paraId="3A9D3693" w14:textId="77777777" w:rsidR="009C1A5E" w:rsidRPr="004E0FF1" w:rsidRDefault="009F2D18" w:rsidP="009C1A5E">
      <w:pPr>
        <w:jc w:val="both"/>
        <w:rPr>
          <w:rFonts w:ascii="Verdana" w:hAnsi="Verdana" w:cs="Arial"/>
          <w:sz w:val="22"/>
          <w:szCs w:val="22"/>
        </w:rPr>
      </w:pPr>
      <w:r>
        <w:rPr>
          <w:noProof/>
          <w:lang w:eastAsia="es-CO"/>
        </w:rPr>
        <w:drawing>
          <wp:anchor distT="0" distB="0" distL="114300" distR="114300" simplePos="0" relativeHeight="251672576" behindDoc="0" locked="0" layoutInCell="1" allowOverlap="1" wp14:anchorId="12BBABB3" wp14:editId="44B6A534">
            <wp:simplePos x="0" y="0"/>
            <wp:positionH relativeFrom="page">
              <wp:posOffset>1637665</wp:posOffset>
            </wp:positionH>
            <wp:positionV relativeFrom="paragraph">
              <wp:posOffset>29210</wp:posOffset>
            </wp:positionV>
            <wp:extent cx="4707890" cy="1330325"/>
            <wp:effectExtent l="76200" t="76200" r="130810" b="136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707890" cy="1330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C43756D" w14:textId="77777777" w:rsidR="009C1A5E" w:rsidRDefault="009C1A5E" w:rsidP="009C1A5E">
      <w:pPr>
        <w:jc w:val="both"/>
        <w:rPr>
          <w:rFonts w:ascii="Verdana" w:hAnsi="Verdana" w:cs="Arial"/>
          <w:b/>
          <w:sz w:val="22"/>
          <w:szCs w:val="22"/>
        </w:rPr>
      </w:pPr>
    </w:p>
    <w:p w14:paraId="02FCB024" w14:textId="77777777" w:rsidR="009F2D18" w:rsidRDefault="009F2D18" w:rsidP="009C1A5E">
      <w:pPr>
        <w:jc w:val="both"/>
        <w:rPr>
          <w:rFonts w:ascii="Verdana" w:hAnsi="Verdana" w:cs="Arial"/>
          <w:b/>
          <w:sz w:val="22"/>
          <w:szCs w:val="22"/>
        </w:rPr>
      </w:pPr>
    </w:p>
    <w:p w14:paraId="32FE0AE1" w14:textId="77777777" w:rsidR="009F2D18" w:rsidRDefault="009F2D18" w:rsidP="009C1A5E">
      <w:pPr>
        <w:jc w:val="both"/>
        <w:rPr>
          <w:rFonts w:ascii="Verdana" w:hAnsi="Verdana" w:cs="Arial"/>
          <w:b/>
          <w:sz w:val="22"/>
          <w:szCs w:val="22"/>
        </w:rPr>
      </w:pPr>
    </w:p>
    <w:p w14:paraId="56F41D40" w14:textId="77777777" w:rsidR="009F2D18" w:rsidRDefault="009F2D18" w:rsidP="009C1A5E">
      <w:pPr>
        <w:jc w:val="both"/>
        <w:rPr>
          <w:rFonts w:ascii="Verdana" w:hAnsi="Verdana" w:cs="Arial"/>
          <w:b/>
          <w:sz w:val="22"/>
          <w:szCs w:val="22"/>
        </w:rPr>
      </w:pPr>
    </w:p>
    <w:p w14:paraId="6E1303FA" w14:textId="77777777" w:rsidR="009F2D18" w:rsidRDefault="009F2D18" w:rsidP="009C1A5E">
      <w:pPr>
        <w:jc w:val="both"/>
        <w:rPr>
          <w:rFonts w:ascii="Verdana" w:hAnsi="Verdana" w:cs="Arial"/>
          <w:b/>
          <w:sz w:val="22"/>
          <w:szCs w:val="22"/>
        </w:rPr>
      </w:pPr>
    </w:p>
    <w:p w14:paraId="6A8C84F4" w14:textId="77777777" w:rsidR="009F2D18" w:rsidRDefault="009F2D18" w:rsidP="009C1A5E">
      <w:pPr>
        <w:jc w:val="both"/>
        <w:rPr>
          <w:rFonts w:ascii="Verdana" w:hAnsi="Verdana" w:cs="Arial"/>
          <w:b/>
          <w:sz w:val="22"/>
          <w:szCs w:val="22"/>
        </w:rPr>
      </w:pPr>
    </w:p>
    <w:p w14:paraId="2BD57DA7" w14:textId="77777777" w:rsidR="009F2D18" w:rsidRDefault="009F2D18" w:rsidP="009C1A5E">
      <w:pPr>
        <w:jc w:val="both"/>
        <w:rPr>
          <w:rFonts w:ascii="Verdana" w:hAnsi="Verdana" w:cs="Arial"/>
          <w:b/>
          <w:sz w:val="22"/>
          <w:szCs w:val="22"/>
        </w:rPr>
      </w:pPr>
    </w:p>
    <w:p w14:paraId="3842308F" w14:textId="77777777" w:rsidR="009F2D18" w:rsidRDefault="009F2D18" w:rsidP="009C1A5E">
      <w:pPr>
        <w:jc w:val="both"/>
        <w:rPr>
          <w:rFonts w:ascii="Verdana" w:hAnsi="Verdana" w:cs="Arial"/>
          <w:b/>
          <w:sz w:val="22"/>
          <w:szCs w:val="22"/>
        </w:rPr>
      </w:pPr>
    </w:p>
    <w:p w14:paraId="5E4D9CF6" w14:textId="77777777" w:rsidR="009F2D18" w:rsidRPr="004E0FF1" w:rsidRDefault="009F2D18" w:rsidP="009C1A5E">
      <w:pPr>
        <w:jc w:val="both"/>
        <w:rPr>
          <w:rFonts w:ascii="Verdana" w:hAnsi="Verdana" w:cs="Arial"/>
          <w:b/>
          <w:sz w:val="22"/>
          <w:szCs w:val="22"/>
        </w:rPr>
      </w:pPr>
    </w:p>
    <w:p w14:paraId="628B805A" w14:textId="77777777" w:rsidR="009C1A5E" w:rsidRPr="004E0FF1" w:rsidRDefault="009C1A5E" w:rsidP="009C1A5E">
      <w:pPr>
        <w:jc w:val="both"/>
        <w:rPr>
          <w:rFonts w:ascii="Verdana" w:hAnsi="Verdana" w:cs="Arial"/>
          <w:sz w:val="22"/>
          <w:szCs w:val="22"/>
        </w:rPr>
      </w:pPr>
      <w:r w:rsidRPr="004E0FF1">
        <w:rPr>
          <w:rFonts w:ascii="Verdana" w:hAnsi="Verdana" w:cs="Arial"/>
          <w:b/>
          <w:sz w:val="22"/>
          <w:szCs w:val="22"/>
        </w:rPr>
        <w:t>Pie de Página</w:t>
      </w:r>
      <w:r w:rsidRPr="004E0FF1">
        <w:rPr>
          <w:rFonts w:ascii="Verdana" w:hAnsi="Verdana" w:cs="Arial"/>
          <w:sz w:val="22"/>
          <w:szCs w:val="22"/>
        </w:rPr>
        <w:t xml:space="preserve">: va el Código, fecha y versión del documento, dirección de la Entidad, Nombre de quien </w:t>
      </w:r>
      <w:r w:rsidR="009F2D18">
        <w:rPr>
          <w:rFonts w:ascii="Verdana" w:hAnsi="Verdana" w:cs="Arial"/>
          <w:sz w:val="22"/>
          <w:szCs w:val="22"/>
        </w:rPr>
        <w:t>elaboró</w:t>
      </w:r>
      <w:r w:rsidRPr="004E0FF1">
        <w:rPr>
          <w:rFonts w:ascii="Verdana" w:hAnsi="Verdana" w:cs="Arial"/>
          <w:sz w:val="22"/>
          <w:szCs w:val="22"/>
        </w:rPr>
        <w:t xml:space="preserve">, Nombre de quien </w:t>
      </w:r>
      <w:r w:rsidR="009F2D18">
        <w:rPr>
          <w:rFonts w:ascii="Verdana" w:hAnsi="Verdana" w:cs="Arial"/>
          <w:sz w:val="22"/>
          <w:szCs w:val="22"/>
        </w:rPr>
        <w:t>revisó y aprobó y nombre del proceso.</w:t>
      </w:r>
      <w:r w:rsidRPr="004E0FF1">
        <w:rPr>
          <w:rFonts w:ascii="Verdana" w:hAnsi="Verdana" w:cs="Arial"/>
          <w:sz w:val="22"/>
          <w:szCs w:val="22"/>
        </w:rPr>
        <w:t xml:space="preserve"> </w:t>
      </w:r>
    </w:p>
    <w:p w14:paraId="1CC7E79F" w14:textId="77777777" w:rsidR="009C1A5E" w:rsidRPr="004E0FF1" w:rsidRDefault="009C1A5E" w:rsidP="009C1A5E">
      <w:pPr>
        <w:jc w:val="both"/>
        <w:rPr>
          <w:rFonts w:ascii="Verdana" w:hAnsi="Verdana" w:cs="Arial"/>
          <w:sz w:val="22"/>
          <w:szCs w:val="22"/>
        </w:rPr>
      </w:pPr>
    </w:p>
    <w:p w14:paraId="3C0D79F5" w14:textId="77777777" w:rsidR="009C1A5E" w:rsidRPr="004E0FF1" w:rsidRDefault="009F2D18" w:rsidP="009C1A5E">
      <w:pPr>
        <w:pStyle w:val="NormalWeb"/>
        <w:rPr>
          <w:rFonts w:ascii="Verdana" w:hAnsi="Verdana" w:cs="Arial"/>
          <w:b/>
          <w:sz w:val="22"/>
          <w:szCs w:val="22"/>
        </w:rPr>
      </w:pPr>
      <w:r>
        <w:rPr>
          <w:noProof/>
        </w:rPr>
        <w:drawing>
          <wp:inline distT="0" distB="0" distL="0" distR="0" wp14:anchorId="2DEC980E" wp14:editId="68921498">
            <wp:extent cx="5940425" cy="1278255"/>
            <wp:effectExtent l="76200" t="76200" r="136525" b="131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278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0C7282" w14:textId="77777777" w:rsidR="009C1A5E" w:rsidRPr="004E0FF1" w:rsidRDefault="009C1A5E" w:rsidP="009C1A5E">
      <w:pPr>
        <w:pStyle w:val="NormalWeb"/>
        <w:rPr>
          <w:rFonts w:ascii="Verdana" w:hAnsi="Verdana" w:cs="Arial"/>
          <w:b/>
          <w:sz w:val="22"/>
          <w:szCs w:val="22"/>
        </w:rPr>
      </w:pPr>
    </w:p>
    <w:p w14:paraId="3491E282" w14:textId="77777777" w:rsidR="009C1A5E" w:rsidRPr="004E0FF1" w:rsidRDefault="009C1A5E" w:rsidP="009C1A5E">
      <w:pPr>
        <w:pStyle w:val="Ttulo2"/>
        <w:rPr>
          <w:rFonts w:ascii="Verdana" w:hAnsi="Verdana" w:cs="Arial"/>
          <w:b/>
          <w:color w:val="auto"/>
          <w:sz w:val="22"/>
          <w:szCs w:val="22"/>
        </w:rPr>
      </w:pPr>
      <w:bookmarkStart w:id="61" w:name="_Toc179540177"/>
      <w:r w:rsidRPr="004E0FF1">
        <w:rPr>
          <w:rFonts w:ascii="Verdana" w:hAnsi="Verdana" w:cs="Arial"/>
          <w:b/>
          <w:color w:val="auto"/>
          <w:sz w:val="22"/>
          <w:szCs w:val="22"/>
        </w:rPr>
        <w:t>9.3.2 ELEMENTOS DE CONTROL</w:t>
      </w:r>
      <w:bookmarkEnd w:id="61"/>
    </w:p>
    <w:p w14:paraId="5BAB63AD" w14:textId="77777777" w:rsidR="009C1A5E" w:rsidRPr="004E0FF1" w:rsidRDefault="009C1A5E" w:rsidP="009C1A5E">
      <w:pPr>
        <w:pStyle w:val="NormalWeb"/>
        <w:rPr>
          <w:rFonts w:ascii="Verdana" w:hAnsi="Verdana" w:cs="Arial"/>
          <w:sz w:val="22"/>
          <w:szCs w:val="22"/>
        </w:rPr>
      </w:pPr>
    </w:p>
    <w:p w14:paraId="591BC481" w14:textId="77777777" w:rsidR="009C1A5E" w:rsidRPr="004E0FF1" w:rsidRDefault="009C1A5E" w:rsidP="009C1A5E">
      <w:pPr>
        <w:jc w:val="both"/>
        <w:rPr>
          <w:rFonts w:ascii="Verdana" w:hAnsi="Verdana" w:cs="Arial"/>
          <w:sz w:val="22"/>
          <w:szCs w:val="22"/>
        </w:rPr>
      </w:pPr>
      <w:r w:rsidRPr="004E0FF1">
        <w:rPr>
          <w:rFonts w:ascii="Verdana" w:hAnsi="Verdana" w:cs="Arial"/>
          <w:b/>
          <w:sz w:val="22"/>
          <w:szCs w:val="22"/>
        </w:rPr>
        <w:t>Tramitado y Proyectado por</w:t>
      </w:r>
      <w:r w:rsidRPr="004E0FF1">
        <w:rPr>
          <w:rFonts w:ascii="Verdana" w:hAnsi="Verdana" w:cs="Arial"/>
          <w:sz w:val="22"/>
          <w:szCs w:val="22"/>
        </w:rPr>
        <w:t>: en este espacio se registra el nombre de la persona que elabora el documento.</w:t>
      </w:r>
    </w:p>
    <w:p w14:paraId="194E6ED8" w14:textId="77777777" w:rsidR="009C1A5E" w:rsidRPr="004E0FF1" w:rsidRDefault="009C1A5E" w:rsidP="009C1A5E">
      <w:pPr>
        <w:jc w:val="both"/>
        <w:rPr>
          <w:rFonts w:ascii="Verdana" w:hAnsi="Verdana" w:cs="Arial"/>
          <w:sz w:val="22"/>
          <w:szCs w:val="22"/>
        </w:rPr>
      </w:pPr>
    </w:p>
    <w:p w14:paraId="70FF101C" w14:textId="77777777" w:rsidR="009C1A5E" w:rsidRPr="004E0FF1" w:rsidRDefault="009C1A5E" w:rsidP="009C1A5E">
      <w:pPr>
        <w:pStyle w:val="Default"/>
        <w:jc w:val="both"/>
        <w:rPr>
          <w:rFonts w:ascii="Verdana" w:eastAsia="Times New Roman" w:hAnsi="Verdana"/>
          <w:color w:val="auto"/>
          <w:sz w:val="22"/>
          <w:szCs w:val="22"/>
          <w:lang w:eastAsia="es-CO"/>
        </w:rPr>
      </w:pPr>
      <w:r w:rsidRPr="004E0FF1">
        <w:rPr>
          <w:rFonts w:ascii="Verdana" w:eastAsia="Times New Roman" w:hAnsi="Verdana"/>
          <w:b/>
          <w:color w:val="auto"/>
          <w:sz w:val="22"/>
          <w:szCs w:val="22"/>
          <w:lang w:eastAsia="es-CO"/>
        </w:rPr>
        <w:t>Revisado para firma por:</w:t>
      </w:r>
      <w:r w:rsidRPr="004E0FF1">
        <w:rPr>
          <w:rFonts w:ascii="Verdana" w:eastAsia="Times New Roman" w:hAnsi="Verdana"/>
          <w:color w:val="auto"/>
          <w:sz w:val="22"/>
          <w:szCs w:val="22"/>
          <w:lang w:eastAsia="es-CO"/>
        </w:rPr>
        <w:t xml:space="preserve"> en este espacio se registra el nombre de quien revisa o firma el documento.</w:t>
      </w:r>
    </w:p>
    <w:p w14:paraId="0419F27E" w14:textId="77777777" w:rsidR="009C1A5E" w:rsidRPr="004E0FF1" w:rsidRDefault="009C1A5E" w:rsidP="009C1A5E">
      <w:pPr>
        <w:pStyle w:val="Default"/>
        <w:jc w:val="both"/>
        <w:rPr>
          <w:rFonts w:ascii="Verdana" w:eastAsia="Times New Roman" w:hAnsi="Verdana"/>
          <w:color w:val="auto"/>
          <w:sz w:val="22"/>
          <w:szCs w:val="22"/>
          <w:lang w:eastAsia="es-CO"/>
        </w:rPr>
      </w:pPr>
    </w:p>
    <w:tbl>
      <w:tblPr>
        <w:tblpPr w:leftFromText="141" w:rightFromText="141" w:vertAnchor="text" w:horzAnchor="margin" w:tblpY="14"/>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123"/>
      </w:tblGrid>
      <w:tr w:rsidR="009C1A5E" w:rsidRPr="004E0FF1" w14:paraId="2EECEADE" w14:textId="77777777" w:rsidTr="00A11A60">
        <w:trPr>
          <w:trHeight w:val="221"/>
        </w:trPr>
        <w:tc>
          <w:tcPr>
            <w:tcW w:w="3260" w:type="dxa"/>
            <w:shd w:val="clear" w:color="auto" w:fill="auto"/>
          </w:tcPr>
          <w:p w14:paraId="72788A09" w14:textId="77777777" w:rsidR="009C1A5E" w:rsidRPr="004E0FF1" w:rsidRDefault="009C1A5E" w:rsidP="009F2D18">
            <w:pPr>
              <w:jc w:val="center"/>
              <w:rPr>
                <w:rFonts w:ascii="Verdana" w:hAnsi="Verdana" w:cs="Arial"/>
                <w:b/>
                <w:sz w:val="22"/>
                <w:szCs w:val="22"/>
                <w:lang w:eastAsia="en-US"/>
              </w:rPr>
            </w:pPr>
          </w:p>
          <w:p w14:paraId="1554794D" w14:textId="77777777" w:rsidR="009C1A5E" w:rsidRPr="004E0FF1" w:rsidRDefault="009C1A5E" w:rsidP="009F2D18">
            <w:pPr>
              <w:jc w:val="center"/>
              <w:rPr>
                <w:rFonts w:ascii="Verdana" w:hAnsi="Verdana" w:cs="Arial"/>
                <w:b/>
                <w:sz w:val="22"/>
                <w:szCs w:val="22"/>
                <w:lang w:eastAsia="en-US"/>
              </w:rPr>
            </w:pPr>
          </w:p>
        </w:tc>
        <w:tc>
          <w:tcPr>
            <w:tcW w:w="6123" w:type="dxa"/>
            <w:shd w:val="clear" w:color="auto" w:fill="auto"/>
          </w:tcPr>
          <w:p w14:paraId="64BE4687" w14:textId="77777777" w:rsidR="00EE4DE7" w:rsidRDefault="00EE4DE7" w:rsidP="009F2D18">
            <w:pPr>
              <w:spacing w:line="276" w:lineRule="auto"/>
              <w:jc w:val="center"/>
              <w:rPr>
                <w:rFonts w:ascii="Verdana" w:hAnsi="Verdana" w:cs="Arial"/>
                <w:b/>
                <w:bCs/>
                <w:sz w:val="22"/>
                <w:szCs w:val="22"/>
                <w:lang w:eastAsia="en-US"/>
              </w:rPr>
            </w:pPr>
          </w:p>
          <w:p w14:paraId="72A494C9" w14:textId="77777777" w:rsidR="009C1A5E" w:rsidRPr="004E0FF1" w:rsidRDefault="009C1A5E" w:rsidP="009F2D18">
            <w:pPr>
              <w:spacing w:line="276" w:lineRule="auto"/>
              <w:jc w:val="center"/>
              <w:rPr>
                <w:rFonts w:ascii="Verdana" w:hAnsi="Verdana" w:cs="Arial"/>
                <w:b/>
                <w:sz w:val="22"/>
                <w:szCs w:val="22"/>
                <w:lang w:eastAsia="en-US"/>
              </w:rPr>
            </w:pPr>
            <w:r w:rsidRPr="004E0FF1">
              <w:rPr>
                <w:rFonts w:ascii="Verdana" w:hAnsi="Verdana" w:cs="Arial"/>
                <w:b/>
                <w:bCs/>
                <w:sz w:val="22"/>
                <w:szCs w:val="22"/>
                <w:lang w:eastAsia="en-US"/>
              </w:rPr>
              <w:t>NOMBRE</w:t>
            </w:r>
            <w:r w:rsidR="00EE4DE7">
              <w:rPr>
                <w:rFonts w:ascii="Verdana" w:hAnsi="Verdana" w:cs="Arial"/>
                <w:b/>
                <w:bCs/>
                <w:sz w:val="22"/>
                <w:szCs w:val="22"/>
                <w:lang w:eastAsia="en-US"/>
              </w:rPr>
              <w:t xml:space="preserve">  Y CARGO </w:t>
            </w:r>
          </w:p>
        </w:tc>
      </w:tr>
      <w:tr w:rsidR="009C1A5E" w:rsidRPr="004E0FF1" w14:paraId="04FB924A" w14:textId="77777777" w:rsidTr="00A11A60">
        <w:trPr>
          <w:trHeight w:val="207"/>
        </w:trPr>
        <w:tc>
          <w:tcPr>
            <w:tcW w:w="3260" w:type="dxa"/>
            <w:shd w:val="clear" w:color="auto" w:fill="auto"/>
          </w:tcPr>
          <w:p w14:paraId="51FB0643" w14:textId="77777777" w:rsidR="009C1A5E" w:rsidRPr="004E0FF1" w:rsidRDefault="009C1A5E" w:rsidP="00A11A60">
            <w:pPr>
              <w:spacing w:line="276" w:lineRule="auto"/>
              <w:rPr>
                <w:rFonts w:ascii="Verdana" w:hAnsi="Verdana" w:cs="Arial"/>
                <w:sz w:val="22"/>
                <w:szCs w:val="22"/>
                <w:lang w:eastAsia="en-US"/>
              </w:rPr>
            </w:pPr>
            <w:r w:rsidRPr="004E0FF1">
              <w:rPr>
                <w:rFonts w:ascii="Verdana" w:hAnsi="Verdana" w:cs="Arial"/>
                <w:sz w:val="22"/>
                <w:szCs w:val="22"/>
                <w:lang w:eastAsia="en-US"/>
              </w:rPr>
              <w:t>Tramitado y Proyectado por</w:t>
            </w:r>
          </w:p>
        </w:tc>
        <w:tc>
          <w:tcPr>
            <w:tcW w:w="6123" w:type="dxa"/>
            <w:shd w:val="clear" w:color="auto" w:fill="auto"/>
          </w:tcPr>
          <w:p w14:paraId="262C1A59" w14:textId="77777777" w:rsidR="009C1A5E" w:rsidRPr="004E0FF1" w:rsidRDefault="009C1A5E" w:rsidP="00A11A60">
            <w:pPr>
              <w:pStyle w:val="Default"/>
              <w:jc w:val="both"/>
              <w:rPr>
                <w:rFonts w:ascii="Verdana" w:eastAsia="Times New Roman" w:hAnsi="Verdana"/>
                <w:color w:val="auto"/>
                <w:sz w:val="22"/>
                <w:szCs w:val="22"/>
                <w:lang w:eastAsia="es-CO"/>
              </w:rPr>
            </w:pPr>
          </w:p>
        </w:tc>
      </w:tr>
      <w:tr w:rsidR="009C1A5E" w:rsidRPr="004E0FF1" w14:paraId="04DB5B7A" w14:textId="77777777" w:rsidTr="00A11A60">
        <w:trPr>
          <w:trHeight w:val="221"/>
        </w:trPr>
        <w:tc>
          <w:tcPr>
            <w:tcW w:w="3260" w:type="dxa"/>
            <w:shd w:val="clear" w:color="auto" w:fill="auto"/>
          </w:tcPr>
          <w:p w14:paraId="4227DF13" w14:textId="77777777" w:rsidR="009C1A5E" w:rsidRPr="004E0FF1" w:rsidRDefault="009C1A5E" w:rsidP="00A11A60">
            <w:pPr>
              <w:spacing w:line="276" w:lineRule="auto"/>
              <w:rPr>
                <w:rFonts w:ascii="Verdana" w:hAnsi="Verdana" w:cs="Arial"/>
                <w:sz w:val="22"/>
                <w:szCs w:val="22"/>
                <w:lang w:eastAsia="en-US"/>
              </w:rPr>
            </w:pPr>
            <w:r w:rsidRPr="004E0FF1">
              <w:rPr>
                <w:rFonts w:ascii="Verdana" w:hAnsi="Verdana" w:cs="Arial"/>
                <w:sz w:val="22"/>
                <w:szCs w:val="22"/>
                <w:lang w:eastAsia="en-US"/>
              </w:rPr>
              <w:t>Revisado para firma por</w:t>
            </w:r>
          </w:p>
        </w:tc>
        <w:tc>
          <w:tcPr>
            <w:tcW w:w="6123" w:type="dxa"/>
            <w:shd w:val="clear" w:color="auto" w:fill="auto"/>
          </w:tcPr>
          <w:p w14:paraId="0EA5AC9A" w14:textId="77777777" w:rsidR="009C1A5E" w:rsidRPr="004E0FF1" w:rsidRDefault="009C1A5E" w:rsidP="00A11A60">
            <w:pPr>
              <w:pStyle w:val="Default"/>
              <w:jc w:val="both"/>
              <w:rPr>
                <w:rFonts w:ascii="Verdana" w:eastAsia="Times New Roman" w:hAnsi="Verdana"/>
                <w:color w:val="auto"/>
                <w:sz w:val="22"/>
                <w:szCs w:val="22"/>
                <w:lang w:eastAsia="es-CO"/>
              </w:rPr>
            </w:pPr>
          </w:p>
        </w:tc>
      </w:tr>
      <w:tr w:rsidR="009C1A5E" w:rsidRPr="004E0FF1" w14:paraId="36A1FF93" w14:textId="77777777" w:rsidTr="00A11A60">
        <w:trPr>
          <w:trHeight w:val="387"/>
        </w:trPr>
        <w:tc>
          <w:tcPr>
            <w:tcW w:w="9383" w:type="dxa"/>
            <w:gridSpan w:val="2"/>
            <w:shd w:val="clear" w:color="auto" w:fill="auto"/>
          </w:tcPr>
          <w:p w14:paraId="6E510E64" w14:textId="77777777" w:rsidR="009C1A5E" w:rsidRPr="004E0FF1" w:rsidRDefault="009C1A5E" w:rsidP="00A11A60">
            <w:pPr>
              <w:pStyle w:val="Default"/>
              <w:jc w:val="both"/>
              <w:rPr>
                <w:rFonts w:ascii="Verdana" w:eastAsia="Times New Roman" w:hAnsi="Verdana"/>
                <w:color w:val="auto"/>
                <w:sz w:val="22"/>
                <w:szCs w:val="22"/>
                <w:lang w:eastAsia="es-CO"/>
              </w:rPr>
            </w:pPr>
            <w:r w:rsidRPr="004E0FF1">
              <w:rPr>
                <w:rFonts w:ascii="Verdana" w:hAnsi="Verdana"/>
                <w:sz w:val="22"/>
                <w:szCs w:val="22"/>
              </w:rPr>
              <w:t>Los arriba firmantes declaramos que hemos revisado el documento y lo encontramos ajustado a las normas y disposiciones legales vigentes y por lo tanto, bajo nuestra responsabilidad, lo presentamos para la firma</w:t>
            </w:r>
          </w:p>
        </w:tc>
      </w:tr>
    </w:tbl>
    <w:p w14:paraId="7FD67DF2" w14:textId="77777777" w:rsidR="009C1A5E" w:rsidRPr="004E0FF1" w:rsidRDefault="009C1A5E" w:rsidP="009C1A5E">
      <w:pPr>
        <w:pStyle w:val="Default"/>
        <w:jc w:val="both"/>
        <w:rPr>
          <w:rFonts w:ascii="Verdana" w:eastAsia="Times New Roman" w:hAnsi="Verdana"/>
          <w:color w:val="auto"/>
          <w:sz w:val="22"/>
          <w:szCs w:val="22"/>
          <w:lang w:eastAsia="es-CO"/>
        </w:rPr>
      </w:pPr>
    </w:p>
    <w:p w14:paraId="62AA9B0F" w14:textId="77777777" w:rsidR="009C1A5E" w:rsidRPr="004E0FF1" w:rsidRDefault="009C1A5E" w:rsidP="009C1A5E">
      <w:pPr>
        <w:pStyle w:val="Ttulo3"/>
        <w:rPr>
          <w:rFonts w:ascii="Verdana" w:eastAsia="Times New Roman" w:hAnsi="Verdana" w:cs="Arial"/>
          <w:b/>
          <w:color w:val="auto"/>
          <w:sz w:val="22"/>
          <w:szCs w:val="22"/>
        </w:rPr>
      </w:pPr>
      <w:bookmarkStart w:id="62" w:name="_Toc179540178"/>
      <w:r w:rsidRPr="004E0FF1">
        <w:rPr>
          <w:rFonts w:ascii="Verdana" w:eastAsia="Times New Roman" w:hAnsi="Verdana" w:cs="Arial"/>
          <w:b/>
          <w:color w:val="auto"/>
          <w:sz w:val="22"/>
          <w:szCs w:val="22"/>
        </w:rPr>
        <w:t>9.3.3 TEXTO</w:t>
      </w:r>
      <w:bookmarkEnd w:id="62"/>
      <w:r w:rsidRPr="004E0FF1">
        <w:rPr>
          <w:rFonts w:ascii="Verdana" w:eastAsia="Times New Roman" w:hAnsi="Verdana" w:cs="Arial"/>
          <w:b/>
          <w:color w:val="auto"/>
          <w:sz w:val="22"/>
          <w:szCs w:val="22"/>
        </w:rPr>
        <w:t xml:space="preserve"> </w:t>
      </w:r>
    </w:p>
    <w:p w14:paraId="460B68E3" w14:textId="77777777" w:rsidR="009C1A5E" w:rsidRPr="004E0FF1" w:rsidRDefault="009C1A5E" w:rsidP="009C1A5E">
      <w:pPr>
        <w:pStyle w:val="Default"/>
        <w:jc w:val="both"/>
        <w:rPr>
          <w:rFonts w:ascii="Verdana" w:eastAsia="Times New Roman" w:hAnsi="Verdana"/>
          <w:color w:val="auto"/>
          <w:sz w:val="22"/>
          <w:szCs w:val="22"/>
          <w:lang w:eastAsia="es-CO"/>
        </w:rPr>
      </w:pPr>
    </w:p>
    <w:p w14:paraId="3EC3AF85" w14:textId="77777777" w:rsidR="009C1A5E" w:rsidRPr="004E0FF1" w:rsidRDefault="009C1A5E" w:rsidP="009C1A5E">
      <w:pPr>
        <w:pStyle w:val="Default"/>
        <w:jc w:val="both"/>
        <w:rPr>
          <w:rFonts w:ascii="Verdana" w:eastAsia="Times New Roman" w:hAnsi="Verdana"/>
          <w:color w:val="auto"/>
          <w:sz w:val="22"/>
          <w:szCs w:val="22"/>
          <w:lang w:eastAsia="es-CO"/>
        </w:rPr>
      </w:pPr>
      <w:r w:rsidRPr="004E0FF1">
        <w:rPr>
          <w:rFonts w:ascii="Verdana" w:eastAsia="Times New Roman" w:hAnsi="Verdana"/>
          <w:color w:val="auto"/>
          <w:sz w:val="22"/>
          <w:szCs w:val="22"/>
          <w:lang w:eastAsia="es-CO"/>
        </w:rPr>
        <w:t xml:space="preserve">El texto debe escribirse empleando el tipo de letra </w:t>
      </w:r>
      <w:r w:rsidR="00EE4DE7">
        <w:rPr>
          <w:rFonts w:ascii="Verdana" w:eastAsia="Times New Roman" w:hAnsi="Verdana"/>
          <w:color w:val="auto"/>
          <w:sz w:val="22"/>
          <w:szCs w:val="22"/>
          <w:lang w:eastAsia="es-CO"/>
        </w:rPr>
        <w:t>Verdana</w:t>
      </w:r>
      <w:r w:rsidRPr="004E0FF1">
        <w:rPr>
          <w:rFonts w:ascii="Verdana" w:eastAsia="Times New Roman" w:hAnsi="Verdana"/>
          <w:color w:val="auto"/>
          <w:sz w:val="22"/>
          <w:szCs w:val="22"/>
          <w:lang w:eastAsia="es-CO"/>
        </w:rPr>
        <w:t xml:space="preserve">, tamaño </w:t>
      </w:r>
      <w:r w:rsidR="00EE4DE7">
        <w:rPr>
          <w:rFonts w:ascii="Verdana" w:eastAsia="Times New Roman" w:hAnsi="Verdana"/>
          <w:color w:val="auto"/>
          <w:sz w:val="22"/>
          <w:szCs w:val="22"/>
          <w:lang w:eastAsia="es-CO"/>
        </w:rPr>
        <w:t>11</w:t>
      </w:r>
      <w:r w:rsidRPr="004E0FF1">
        <w:rPr>
          <w:rFonts w:ascii="Verdana" w:eastAsia="Times New Roman" w:hAnsi="Verdana"/>
          <w:color w:val="auto"/>
          <w:sz w:val="22"/>
          <w:szCs w:val="22"/>
          <w:lang w:eastAsia="es-CO"/>
        </w:rPr>
        <w:t>, la redacción de los documentos debe ser clara, preciso y coherente, de tal manera que se facilite su comprensión, y no permita falsas interpretaciones.</w:t>
      </w:r>
    </w:p>
    <w:p w14:paraId="74316019" w14:textId="77777777" w:rsidR="009C1A5E" w:rsidRPr="004E0FF1" w:rsidRDefault="009C1A5E" w:rsidP="009C1A5E">
      <w:pPr>
        <w:pStyle w:val="Default"/>
        <w:jc w:val="both"/>
        <w:rPr>
          <w:rFonts w:ascii="Verdana" w:eastAsia="Times New Roman" w:hAnsi="Verdana"/>
          <w:color w:val="auto"/>
          <w:sz w:val="22"/>
          <w:szCs w:val="22"/>
          <w:lang w:eastAsia="es-CO"/>
        </w:rPr>
      </w:pPr>
    </w:p>
    <w:p w14:paraId="254096AB"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Para identificar cada documento aprobado en el Sistema de Gestión de la Calidad se tiene diseñada la siguiente codificación:</w:t>
      </w:r>
    </w:p>
    <w:p w14:paraId="39E0F411" w14:textId="77777777" w:rsidR="00786AD3" w:rsidRPr="004E0FF1" w:rsidRDefault="00786AD3" w:rsidP="009C1A5E">
      <w:pPr>
        <w:jc w:val="both"/>
        <w:rPr>
          <w:rFonts w:ascii="Verdana" w:hAnsi="Verdana" w:cs="Arial"/>
          <w:sz w:val="22"/>
          <w:szCs w:val="22"/>
        </w:rPr>
      </w:pPr>
    </w:p>
    <w:p w14:paraId="05FFF0C5" w14:textId="77777777" w:rsidR="009C1A5E" w:rsidRPr="004E0FF1" w:rsidRDefault="009C1A5E" w:rsidP="009C1A5E">
      <w:pPr>
        <w:jc w:val="center"/>
        <w:rPr>
          <w:rFonts w:ascii="Verdana" w:hAnsi="Verdana" w:cs="Arial"/>
          <w:b/>
          <w:sz w:val="22"/>
          <w:szCs w:val="22"/>
        </w:rPr>
      </w:pPr>
      <w:r w:rsidRPr="004E0FF1">
        <w:rPr>
          <w:rFonts w:ascii="Verdana" w:hAnsi="Verdana" w:cs="Arial"/>
          <w:b/>
          <w:sz w:val="22"/>
          <w:szCs w:val="22"/>
        </w:rPr>
        <w:t>SIGLA DEL TIPO DE DOCUMENTO+SIGLA DEL PROCESO + CÓDIGO DE LA DEPENDENCIA+ CONSECUTIVO DE CADA DOCUMENTO</w:t>
      </w:r>
    </w:p>
    <w:p w14:paraId="46C458B5" w14:textId="77777777" w:rsidR="009C1A5E" w:rsidRPr="004E0FF1" w:rsidRDefault="009C1A5E" w:rsidP="009C1A5E">
      <w:pPr>
        <w:jc w:val="both"/>
        <w:rPr>
          <w:rFonts w:ascii="Verdana" w:hAnsi="Verdana" w:cs="Arial"/>
          <w:sz w:val="22"/>
          <w:szCs w:val="22"/>
        </w:rPr>
      </w:pPr>
    </w:p>
    <w:p w14:paraId="758BF8DC"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Las siglas de los tipos de documentos son antepuestas a la sigla COD:</w:t>
      </w:r>
    </w:p>
    <w:p w14:paraId="15D6F959" w14:textId="77777777" w:rsidR="009C1A5E" w:rsidRPr="004E0FF1" w:rsidRDefault="009C1A5E" w:rsidP="009C1A5E">
      <w:pPr>
        <w:jc w:val="both"/>
        <w:rPr>
          <w:rFonts w:ascii="Verdana" w:hAnsi="Verdana" w:cs="Arial"/>
          <w:sz w:val="22"/>
          <w:szCs w:val="22"/>
        </w:rPr>
      </w:pPr>
    </w:p>
    <w:tbl>
      <w:tblPr>
        <w:tblW w:w="7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6"/>
        <w:gridCol w:w="1896"/>
        <w:gridCol w:w="1767"/>
        <w:gridCol w:w="1251"/>
        <w:gridCol w:w="1377"/>
      </w:tblGrid>
      <w:tr w:rsidR="009C1A5E" w:rsidRPr="004E0FF1" w14:paraId="002EB99F" w14:textId="77777777" w:rsidTr="00A11A60">
        <w:trPr>
          <w:trHeight w:val="387"/>
          <w:jc w:val="center"/>
        </w:trPr>
        <w:tc>
          <w:tcPr>
            <w:tcW w:w="0" w:type="auto"/>
            <w:shd w:val="clear" w:color="auto" w:fill="2E74B5"/>
            <w:vAlign w:val="center"/>
          </w:tcPr>
          <w:p w14:paraId="732894A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Manual</w:t>
            </w:r>
          </w:p>
        </w:tc>
        <w:tc>
          <w:tcPr>
            <w:tcW w:w="0" w:type="auto"/>
            <w:shd w:val="clear" w:color="auto" w:fill="2E74B5"/>
            <w:vAlign w:val="center"/>
            <w:hideMark/>
          </w:tcPr>
          <w:p w14:paraId="76DCF71B"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Caracterización</w:t>
            </w:r>
          </w:p>
        </w:tc>
        <w:tc>
          <w:tcPr>
            <w:tcW w:w="0" w:type="auto"/>
            <w:shd w:val="clear" w:color="auto" w:fill="2E74B5"/>
            <w:vAlign w:val="center"/>
          </w:tcPr>
          <w:p w14:paraId="1600B8A1"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Procedimiento</w:t>
            </w:r>
          </w:p>
        </w:tc>
        <w:tc>
          <w:tcPr>
            <w:tcW w:w="0" w:type="auto"/>
            <w:shd w:val="clear" w:color="auto" w:fill="2E74B5"/>
            <w:vAlign w:val="center"/>
          </w:tcPr>
          <w:p w14:paraId="34B7A8AB"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Programa</w:t>
            </w:r>
          </w:p>
        </w:tc>
        <w:tc>
          <w:tcPr>
            <w:tcW w:w="0" w:type="auto"/>
            <w:shd w:val="clear" w:color="auto" w:fill="2E74B5"/>
            <w:vAlign w:val="center"/>
          </w:tcPr>
          <w:p w14:paraId="04CE7A19"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Instructivo</w:t>
            </w:r>
          </w:p>
        </w:tc>
      </w:tr>
      <w:tr w:rsidR="009C1A5E" w:rsidRPr="004E0FF1" w14:paraId="09C9FA98" w14:textId="77777777" w:rsidTr="00A11A60">
        <w:trPr>
          <w:trHeight w:val="387"/>
          <w:jc w:val="center"/>
        </w:trPr>
        <w:tc>
          <w:tcPr>
            <w:tcW w:w="0" w:type="auto"/>
            <w:vAlign w:val="center"/>
          </w:tcPr>
          <w:p w14:paraId="1B93C681"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MAN</w:t>
            </w:r>
          </w:p>
        </w:tc>
        <w:tc>
          <w:tcPr>
            <w:tcW w:w="0" w:type="auto"/>
            <w:shd w:val="clear" w:color="auto" w:fill="auto"/>
            <w:vAlign w:val="center"/>
            <w:hideMark/>
          </w:tcPr>
          <w:p w14:paraId="0F33101E"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CAR</w:t>
            </w:r>
          </w:p>
        </w:tc>
        <w:tc>
          <w:tcPr>
            <w:tcW w:w="0" w:type="auto"/>
            <w:vAlign w:val="center"/>
          </w:tcPr>
          <w:p w14:paraId="34FE1B2D"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PRO</w:t>
            </w:r>
          </w:p>
        </w:tc>
        <w:tc>
          <w:tcPr>
            <w:tcW w:w="0" w:type="auto"/>
            <w:vAlign w:val="center"/>
          </w:tcPr>
          <w:p w14:paraId="136563BE"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PRG</w:t>
            </w:r>
          </w:p>
        </w:tc>
        <w:tc>
          <w:tcPr>
            <w:tcW w:w="0" w:type="auto"/>
            <w:vAlign w:val="center"/>
          </w:tcPr>
          <w:p w14:paraId="33B0340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INS</w:t>
            </w:r>
          </w:p>
        </w:tc>
      </w:tr>
      <w:tr w:rsidR="009C1A5E" w:rsidRPr="004E0FF1" w14:paraId="7EDFDEE8" w14:textId="77777777" w:rsidTr="00A11A60">
        <w:trPr>
          <w:trHeight w:val="387"/>
          <w:jc w:val="center"/>
        </w:trPr>
        <w:tc>
          <w:tcPr>
            <w:tcW w:w="0" w:type="auto"/>
            <w:shd w:val="clear" w:color="auto" w:fill="2E74B5"/>
            <w:vAlign w:val="center"/>
          </w:tcPr>
          <w:p w14:paraId="249F5636"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Estatuto</w:t>
            </w:r>
          </w:p>
        </w:tc>
        <w:tc>
          <w:tcPr>
            <w:tcW w:w="0" w:type="auto"/>
            <w:shd w:val="clear" w:color="auto" w:fill="2E74B5"/>
          </w:tcPr>
          <w:p w14:paraId="0FBB29EA"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Protocolo</w:t>
            </w:r>
          </w:p>
        </w:tc>
        <w:tc>
          <w:tcPr>
            <w:tcW w:w="0" w:type="auto"/>
            <w:shd w:val="clear" w:color="auto" w:fill="2E74B5"/>
            <w:vAlign w:val="center"/>
          </w:tcPr>
          <w:p w14:paraId="1A43B6C0" w14:textId="77777777" w:rsidR="009C1A5E" w:rsidRPr="004E0FF1" w:rsidRDefault="009C1A5E" w:rsidP="00A11A60">
            <w:pPr>
              <w:rPr>
                <w:rFonts w:ascii="Verdana" w:hAnsi="Verdana" w:cs="Arial"/>
                <w:sz w:val="22"/>
                <w:szCs w:val="22"/>
              </w:rPr>
            </w:pPr>
            <w:r w:rsidRPr="004E0FF1">
              <w:rPr>
                <w:rFonts w:ascii="Verdana" w:hAnsi="Verdana" w:cs="Arial"/>
                <w:sz w:val="22"/>
                <w:szCs w:val="22"/>
              </w:rPr>
              <w:t>Planes</w:t>
            </w:r>
          </w:p>
        </w:tc>
        <w:tc>
          <w:tcPr>
            <w:tcW w:w="0" w:type="auto"/>
            <w:shd w:val="clear" w:color="auto" w:fill="2E74B5"/>
            <w:vAlign w:val="center"/>
          </w:tcPr>
          <w:p w14:paraId="32C694D4"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Formato</w:t>
            </w:r>
          </w:p>
        </w:tc>
        <w:tc>
          <w:tcPr>
            <w:tcW w:w="0" w:type="auto"/>
            <w:shd w:val="clear" w:color="auto" w:fill="2E74B5"/>
            <w:vAlign w:val="center"/>
          </w:tcPr>
          <w:p w14:paraId="074861E2"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Protocolo</w:t>
            </w:r>
          </w:p>
        </w:tc>
      </w:tr>
      <w:tr w:rsidR="009C1A5E" w:rsidRPr="004E0FF1" w14:paraId="7D626692" w14:textId="77777777" w:rsidTr="00A11A60">
        <w:trPr>
          <w:trHeight w:val="387"/>
          <w:jc w:val="center"/>
        </w:trPr>
        <w:tc>
          <w:tcPr>
            <w:tcW w:w="0" w:type="auto"/>
            <w:vAlign w:val="center"/>
          </w:tcPr>
          <w:p w14:paraId="6D77793E"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EST</w:t>
            </w:r>
          </w:p>
        </w:tc>
        <w:tc>
          <w:tcPr>
            <w:tcW w:w="0" w:type="auto"/>
            <w:shd w:val="clear" w:color="auto" w:fill="auto"/>
          </w:tcPr>
          <w:p w14:paraId="1B732F3E"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PRT</w:t>
            </w:r>
          </w:p>
        </w:tc>
        <w:tc>
          <w:tcPr>
            <w:tcW w:w="0" w:type="auto"/>
            <w:vAlign w:val="center"/>
          </w:tcPr>
          <w:p w14:paraId="2CE830C5"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PL</w:t>
            </w:r>
          </w:p>
        </w:tc>
        <w:tc>
          <w:tcPr>
            <w:tcW w:w="0" w:type="auto"/>
            <w:vAlign w:val="center"/>
          </w:tcPr>
          <w:p w14:paraId="62A3C7D6"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FOR</w:t>
            </w:r>
          </w:p>
        </w:tc>
        <w:tc>
          <w:tcPr>
            <w:tcW w:w="0" w:type="auto"/>
            <w:vAlign w:val="center"/>
          </w:tcPr>
          <w:p w14:paraId="40364784"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PRT</w:t>
            </w:r>
          </w:p>
        </w:tc>
      </w:tr>
    </w:tbl>
    <w:p w14:paraId="4305E427" w14:textId="77777777" w:rsidR="009C1A5E" w:rsidRPr="004E0FF1" w:rsidRDefault="009C1A5E" w:rsidP="009C1A5E">
      <w:pPr>
        <w:autoSpaceDE w:val="0"/>
        <w:adjustRightInd w:val="0"/>
        <w:contextualSpacing/>
        <w:jc w:val="both"/>
        <w:rPr>
          <w:rFonts w:ascii="Verdana" w:hAnsi="Verdana" w:cs="Arial"/>
          <w:sz w:val="22"/>
          <w:szCs w:val="22"/>
        </w:rPr>
      </w:pPr>
    </w:p>
    <w:p w14:paraId="540E8269"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r w:rsidRPr="004E0FF1">
        <w:rPr>
          <w:rFonts w:ascii="Verdana" w:eastAsia="Times New Roman" w:hAnsi="Verdana" w:cs="Arial"/>
          <w:b/>
        </w:rPr>
        <w:t xml:space="preserve">Tabla 1. </w:t>
      </w:r>
      <w:r w:rsidRPr="004E0FF1">
        <w:rPr>
          <w:rFonts w:ascii="Verdana" w:eastAsia="Times New Roman" w:hAnsi="Verdana" w:cs="Arial"/>
        </w:rPr>
        <w:t xml:space="preserve"> Siglas de los documentos generados por los procesos</w:t>
      </w:r>
    </w:p>
    <w:p w14:paraId="4BADD29B"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p>
    <w:p w14:paraId="667563B1"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b/>
        </w:rPr>
      </w:pPr>
      <w:r w:rsidRPr="004E0FF1">
        <w:rPr>
          <w:rFonts w:ascii="Verdana" w:eastAsia="Times New Roman" w:hAnsi="Verdana" w:cs="Arial"/>
          <w:b/>
        </w:rPr>
        <w:t xml:space="preserve">Formatos: </w:t>
      </w:r>
    </w:p>
    <w:p w14:paraId="407E5FE8"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p>
    <w:p w14:paraId="4B32229E"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r w:rsidRPr="004E0FF1">
        <w:rPr>
          <w:rFonts w:ascii="Verdana" w:hAnsi="Verdana" w:cs="Arial"/>
          <w:noProof/>
        </w:rPr>
        <w:drawing>
          <wp:anchor distT="0" distB="0" distL="114300" distR="114300" simplePos="0" relativeHeight="251663360" behindDoc="1" locked="0" layoutInCell="1" allowOverlap="1" wp14:anchorId="472CFE4F" wp14:editId="2424F68A">
            <wp:simplePos x="0" y="0"/>
            <wp:positionH relativeFrom="column">
              <wp:posOffset>-339090</wp:posOffset>
            </wp:positionH>
            <wp:positionV relativeFrom="paragraph">
              <wp:posOffset>123190</wp:posOffset>
            </wp:positionV>
            <wp:extent cx="6372225" cy="1885315"/>
            <wp:effectExtent l="0" t="0" r="9525"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2225" cy="1885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6F158"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p>
    <w:p w14:paraId="5145B707"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p>
    <w:p w14:paraId="7A8B5D42"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p>
    <w:p w14:paraId="4F85A563"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p>
    <w:p w14:paraId="55269CE8" w14:textId="77777777" w:rsidR="009C1A5E" w:rsidRPr="004E0FF1" w:rsidRDefault="009C1A5E" w:rsidP="009C1A5E">
      <w:pPr>
        <w:jc w:val="both"/>
        <w:rPr>
          <w:rFonts w:ascii="Verdana" w:hAnsi="Verdana" w:cs="Arial"/>
          <w:sz w:val="22"/>
          <w:szCs w:val="22"/>
        </w:rPr>
      </w:pPr>
    </w:p>
    <w:p w14:paraId="455E573C" w14:textId="77777777" w:rsidR="009C1A5E" w:rsidRPr="004E0FF1" w:rsidRDefault="009C1A5E" w:rsidP="009C1A5E">
      <w:pPr>
        <w:jc w:val="both"/>
        <w:rPr>
          <w:rFonts w:ascii="Verdana" w:hAnsi="Verdana" w:cs="Arial"/>
          <w:sz w:val="22"/>
          <w:szCs w:val="22"/>
        </w:rPr>
      </w:pPr>
    </w:p>
    <w:p w14:paraId="4F45624D" w14:textId="77777777" w:rsidR="009C1A5E" w:rsidRPr="004E0FF1" w:rsidRDefault="009C1A5E" w:rsidP="009C1A5E">
      <w:pPr>
        <w:jc w:val="both"/>
        <w:rPr>
          <w:rFonts w:ascii="Verdana" w:hAnsi="Verdana" w:cs="Arial"/>
          <w:sz w:val="22"/>
          <w:szCs w:val="22"/>
        </w:rPr>
      </w:pPr>
    </w:p>
    <w:p w14:paraId="33D90515" w14:textId="77777777" w:rsidR="009C1A5E" w:rsidRPr="004E0FF1" w:rsidRDefault="009C1A5E" w:rsidP="009C1A5E">
      <w:pPr>
        <w:jc w:val="both"/>
        <w:rPr>
          <w:rFonts w:ascii="Verdana" w:hAnsi="Verdana" w:cs="Arial"/>
          <w:sz w:val="22"/>
          <w:szCs w:val="22"/>
        </w:rPr>
      </w:pPr>
    </w:p>
    <w:p w14:paraId="27A4B9B1" w14:textId="77777777" w:rsidR="009C1A5E" w:rsidRPr="004E0FF1" w:rsidRDefault="009C1A5E" w:rsidP="009C1A5E">
      <w:pPr>
        <w:jc w:val="both"/>
        <w:rPr>
          <w:rFonts w:ascii="Verdana" w:hAnsi="Verdana" w:cs="Arial"/>
          <w:sz w:val="22"/>
          <w:szCs w:val="22"/>
        </w:rPr>
      </w:pPr>
    </w:p>
    <w:p w14:paraId="75748494" w14:textId="77777777" w:rsidR="009C1A5E" w:rsidRPr="004E0FF1" w:rsidRDefault="009C1A5E" w:rsidP="009C1A5E">
      <w:pPr>
        <w:jc w:val="both"/>
        <w:rPr>
          <w:rFonts w:ascii="Verdana" w:hAnsi="Verdana" w:cs="Arial"/>
          <w:sz w:val="22"/>
          <w:szCs w:val="22"/>
        </w:rPr>
      </w:pPr>
    </w:p>
    <w:p w14:paraId="120F1456" w14:textId="77777777" w:rsidR="009C1A5E" w:rsidRPr="004E0FF1" w:rsidRDefault="009C1A5E" w:rsidP="009C1A5E">
      <w:pPr>
        <w:jc w:val="both"/>
        <w:rPr>
          <w:rFonts w:ascii="Verdana" w:hAnsi="Verdana" w:cs="Arial"/>
          <w:sz w:val="22"/>
          <w:szCs w:val="22"/>
        </w:rPr>
      </w:pPr>
    </w:p>
    <w:p w14:paraId="678BD060" w14:textId="77777777" w:rsidR="009C1A5E" w:rsidRPr="004E0FF1" w:rsidRDefault="009C1A5E" w:rsidP="009C1A5E">
      <w:pPr>
        <w:jc w:val="both"/>
        <w:rPr>
          <w:rFonts w:ascii="Verdana" w:hAnsi="Verdana" w:cs="Arial"/>
          <w:sz w:val="22"/>
          <w:szCs w:val="22"/>
        </w:rPr>
      </w:pPr>
    </w:p>
    <w:p w14:paraId="79C5E85C" w14:textId="77777777" w:rsidR="009C1A5E" w:rsidRPr="004E0FF1" w:rsidRDefault="009C1A5E" w:rsidP="009C1A5E">
      <w:pPr>
        <w:jc w:val="both"/>
        <w:rPr>
          <w:rFonts w:ascii="Verdana" w:hAnsi="Verdana" w:cs="Arial"/>
          <w:sz w:val="22"/>
          <w:szCs w:val="22"/>
        </w:rPr>
      </w:pPr>
    </w:p>
    <w:p w14:paraId="38700A6F" w14:textId="77777777" w:rsidR="009C1A5E" w:rsidRPr="004E0FF1" w:rsidRDefault="009C1A5E" w:rsidP="009C1A5E">
      <w:pPr>
        <w:jc w:val="both"/>
        <w:rPr>
          <w:rFonts w:ascii="Verdana" w:hAnsi="Verdana" w:cs="Arial"/>
          <w:sz w:val="22"/>
          <w:szCs w:val="22"/>
        </w:rPr>
      </w:pPr>
    </w:p>
    <w:p w14:paraId="3D4D054A"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 xml:space="preserve">Los Códigos de las dependencias son los siguientes: </w:t>
      </w:r>
    </w:p>
    <w:p w14:paraId="4ED0ADDE" w14:textId="77777777" w:rsidR="009C1A5E" w:rsidRPr="004E0FF1" w:rsidRDefault="009C1A5E" w:rsidP="009C1A5E">
      <w:pPr>
        <w:jc w:val="both"/>
        <w:rPr>
          <w:rFonts w:ascii="Verdana" w:hAnsi="Verdana" w:cs="Arial"/>
          <w:b/>
          <w:sz w:val="22"/>
          <w:szCs w:val="22"/>
        </w:rPr>
      </w:pPr>
    </w:p>
    <w:tbl>
      <w:tblPr>
        <w:tblW w:w="7832" w:type="dxa"/>
        <w:jc w:val="center"/>
        <w:tblCellMar>
          <w:left w:w="70" w:type="dxa"/>
          <w:right w:w="70" w:type="dxa"/>
        </w:tblCellMar>
        <w:tblLook w:val="04A0" w:firstRow="1" w:lastRow="0" w:firstColumn="1" w:lastColumn="0" w:noHBand="0" w:noVBand="1"/>
      </w:tblPr>
      <w:tblGrid>
        <w:gridCol w:w="1590"/>
        <w:gridCol w:w="6242"/>
      </w:tblGrid>
      <w:tr w:rsidR="009C1A5E" w:rsidRPr="004E0FF1" w14:paraId="6515867A" w14:textId="77777777" w:rsidTr="00A11A60">
        <w:trPr>
          <w:trHeight w:val="312"/>
          <w:jc w:val="center"/>
        </w:trPr>
        <w:tc>
          <w:tcPr>
            <w:tcW w:w="1590"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36AAEA27" w14:textId="77777777" w:rsidR="009C1A5E" w:rsidRPr="004E0FF1" w:rsidRDefault="009C1A5E" w:rsidP="00A11A60">
            <w:pPr>
              <w:jc w:val="center"/>
              <w:rPr>
                <w:rFonts w:ascii="Verdana" w:hAnsi="Verdana" w:cs="Arial"/>
                <w:b/>
                <w:sz w:val="22"/>
                <w:szCs w:val="22"/>
              </w:rPr>
            </w:pPr>
            <w:r w:rsidRPr="004E0FF1">
              <w:rPr>
                <w:rFonts w:ascii="Verdana" w:hAnsi="Verdana" w:cs="Arial"/>
                <w:b/>
                <w:sz w:val="22"/>
                <w:szCs w:val="22"/>
              </w:rPr>
              <w:t>CODIGO</w:t>
            </w:r>
          </w:p>
        </w:tc>
        <w:tc>
          <w:tcPr>
            <w:tcW w:w="6242" w:type="dxa"/>
            <w:tcBorders>
              <w:top w:val="single" w:sz="4" w:space="0" w:color="auto"/>
              <w:left w:val="nil"/>
              <w:bottom w:val="single" w:sz="4" w:space="0" w:color="auto"/>
              <w:right w:val="single" w:sz="4" w:space="0" w:color="auto"/>
            </w:tcBorders>
            <w:shd w:val="clear" w:color="auto" w:fill="2E74B5"/>
            <w:vAlign w:val="center"/>
            <w:hideMark/>
          </w:tcPr>
          <w:p w14:paraId="55E59F1A" w14:textId="77777777" w:rsidR="009C1A5E" w:rsidRPr="004E0FF1" w:rsidRDefault="009C1A5E" w:rsidP="00A11A60">
            <w:pPr>
              <w:jc w:val="center"/>
              <w:rPr>
                <w:rFonts w:ascii="Verdana" w:hAnsi="Verdana" w:cs="Arial"/>
                <w:b/>
                <w:sz w:val="22"/>
                <w:szCs w:val="22"/>
              </w:rPr>
            </w:pPr>
            <w:r w:rsidRPr="004E0FF1">
              <w:rPr>
                <w:rFonts w:ascii="Verdana" w:hAnsi="Verdana" w:cs="Arial"/>
                <w:b/>
                <w:sz w:val="22"/>
                <w:szCs w:val="22"/>
              </w:rPr>
              <w:t>DEPENDENCIA</w:t>
            </w:r>
          </w:p>
        </w:tc>
      </w:tr>
      <w:tr w:rsidR="009C1A5E" w:rsidRPr="004E0FF1" w14:paraId="243E5A62" w14:textId="77777777" w:rsidTr="00A11A60">
        <w:trPr>
          <w:trHeight w:val="277"/>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5D4F4F4"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100</w:t>
            </w:r>
          </w:p>
        </w:tc>
        <w:tc>
          <w:tcPr>
            <w:tcW w:w="6242" w:type="dxa"/>
            <w:tcBorders>
              <w:top w:val="nil"/>
              <w:left w:val="nil"/>
              <w:bottom w:val="single" w:sz="4" w:space="0" w:color="auto"/>
              <w:right w:val="single" w:sz="4" w:space="0" w:color="auto"/>
            </w:tcBorders>
            <w:shd w:val="clear" w:color="auto" w:fill="auto"/>
            <w:vAlign w:val="center"/>
            <w:hideMark/>
          </w:tcPr>
          <w:p w14:paraId="55C5E711"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Despacho Superintendente de Vigilancia y Seguridad Privada</w:t>
            </w:r>
          </w:p>
        </w:tc>
      </w:tr>
      <w:tr w:rsidR="009C1A5E" w:rsidRPr="004E0FF1" w14:paraId="4D3F1A06"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71E27F7"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110</w:t>
            </w:r>
          </w:p>
        </w:tc>
        <w:tc>
          <w:tcPr>
            <w:tcW w:w="6242" w:type="dxa"/>
            <w:tcBorders>
              <w:top w:val="nil"/>
              <w:left w:val="nil"/>
              <w:bottom w:val="single" w:sz="4" w:space="0" w:color="auto"/>
              <w:right w:val="single" w:sz="4" w:space="0" w:color="auto"/>
            </w:tcBorders>
            <w:shd w:val="clear" w:color="auto" w:fill="auto"/>
            <w:vAlign w:val="center"/>
            <w:hideMark/>
          </w:tcPr>
          <w:p w14:paraId="2AEFD159"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Oficina Control Interno</w:t>
            </w:r>
          </w:p>
        </w:tc>
      </w:tr>
      <w:tr w:rsidR="009C1A5E" w:rsidRPr="004E0FF1" w14:paraId="37F204F2"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8D63817"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120</w:t>
            </w:r>
          </w:p>
        </w:tc>
        <w:tc>
          <w:tcPr>
            <w:tcW w:w="6242" w:type="dxa"/>
            <w:tcBorders>
              <w:top w:val="nil"/>
              <w:left w:val="nil"/>
              <w:bottom w:val="single" w:sz="4" w:space="0" w:color="auto"/>
              <w:right w:val="single" w:sz="4" w:space="0" w:color="auto"/>
            </w:tcBorders>
            <w:shd w:val="clear" w:color="auto" w:fill="auto"/>
            <w:vAlign w:val="center"/>
            <w:hideMark/>
          </w:tcPr>
          <w:p w14:paraId="1D329104"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Oficina Asesora de Planeación</w:t>
            </w:r>
          </w:p>
        </w:tc>
      </w:tr>
      <w:tr w:rsidR="009C1A5E" w:rsidRPr="004E0FF1" w14:paraId="05251B0F"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AB47E1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121</w:t>
            </w:r>
          </w:p>
        </w:tc>
        <w:tc>
          <w:tcPr>
            <w:tcW w:w="6242" w:type="dxa"/>
            <w:tcBorders>
              <w:top w:val="nil"/>
              <w:left w:val="nil"/>
              <w:bottom w:val="single" w:sz="4" w:space="0" w:color="auto"/>
              <w:right w:val="single" w:sz="4" w:space="0" w:color="auto"/>
            </w:tcBorders>
            <w:shd w:val="clear" w:color="auto" w:fill="auto"/>
            <w:vAlign w:val="center"/>
            <w:hideMark/>
          </w:tcPr>
          <w:p w14:paraId="59574CAB"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MECI y Calidad</w:t>
            </w:r>
          </w:p>
        </w:tc>
      </w:tr>
      <w:tr w:rsidR="009C1A5E" w:rsidRPr="004E0FF1" w14:paraId="6B162744"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B8BC73E"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130</w:t>
            </w:r>
          </w:p>
        </w:tc>
        <w:tc>
          <w:tcPr>
            <w:tcW w:w="6242" w:type="dxa"/>
            <w:tcBorders>
              <w:top w:val="nil"/>
              <w:left w:val="nil"/>
              <w:bottom w:val="single" w:sz="4" w:space="0" w:color="auto"/>
              <w:right w:val="single" w:sz="4" w:space="0" w:color="auto"/>
            </w:tcBorders>
            <w:shd w:val="clear" w:color="auto" w:fill="auto"/>
            <w:vAlign w:val="center"/>
            <w:hideMark/>
          </w:tcPr>
          <w:p w14:paraId="3C678997"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Oficina Asesora Jurídica</w:t>
            </w:r>
          </w:p>
        </w:tc>
      </w:tr>
      <w:tr w:rsidR="009C1A5E" w:rsidRPr="004E0FF1" w14:paraId="73E767F9"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4BED4B7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131</w:t>
            </w:r>
          </w:p>
        </w:tc>
        <w:tc>
          <w:tcPr>
            <w:tcW w:w="6242" w:type="dxa"/>
            <w:tcBorders>
              <w:top w:val="nil"/>
              <w:left w:val="nil"/>
              <w:bottom w:val="single" w:sz="4" w:space="0" w:color="auto"/>
              <w:right w:val="single" w:sz="4" w:space="0" w:color="auto"/>
            </w:tcBorders>
            <w:shd w:val="clear" w:color="auto" w:fill="auto"/>
            <w:vAlign w:val="center"/>
          </w:tcPr>
          <w:p w14:paraId="69762146"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Recursos</w:t>
            </w:r>
          </w:p>
        </w:tc>
      </w:tr>
      <w:tr w:rsidR="009C1A5E" w:rsidRPr="004E0FF1" w14:paraId="67D00E25"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tcPr>
          <w:p w14:paraId="0F8CAABB"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132</w:t>
            </w:r>
          </w:p>
        </w:tc>
        <w:tc>
          <w:tcPr>
            <w:tcW w:w="6242" w:type="dxa"/>
            <w:tcBorders>
              <w:top w:val="nil"/>
              <w:left w:val="nil"/>
              <w:bottom w:val="single" w:sz="4" w:space="0" w:color="auto"/>
              <w:right w:val="single" w:sz="4" w:space="0" w:color="auto"/>
            </w:tcBorders>
            <w:shd w:val="clear" w:color="auto" w:fill="auto"/>
            <w:vAlign w:val="center"/>
          </w:tcPr>
          <w:p w14:paraId="227E715F"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 xml:space="preserve">Grupo de Respuesta a Derechos de Petición </w:t>
            </w:r>
          </w:p>
        </w:tc>
      </w:tr>
      <w:tr w:rsidR="009C1A5E" w:rsidRPr="004E0FF1" w14:paraId="2EAD92FA"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3BB89F8"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140</w:t>
            </w:r>
          </w:p>
        </w:tc>
        <w:tc>
          <w:tcPr>
            <w:tcW w:w="6242" w:type="dxa"/>
            <w:tcBorders>
              <w:top w:val="nil"/>
              <w:left w:val="nil"/>
              <w:bottom w:val="single" w:sz="4" w:space="0" w:color="auto"/>
              <w:right w:val="single" w:sz="4" w:space="0" w:color="auto"/>
            </w:tcBorders>
            <w:shd w:val="clear" w:color="auto" w:fill="auto"/>
            <w:vAlign w:val="center"/>
            <w:hideMark/>
          </w:tcPr>
          <w:p w14:paraId="3CA8B17B"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Oficina de Sistemas</w:t>
            </w:r>
          </w:p>
        </w:tc>
      </w:tr>
      <w:tr w:rsidR="009C1A5E" w:rsidRPr="004E0FF1" w14:paraId="71B13052"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3EC4BB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150</w:t>
            </w:r>
          </w:p>
        </w:tc>
        <w:tc>
          <w:tcPr>
            <w:tcW w:w="6242" w:type="dxa"/>
            <w:tcBorders>
              <w:top w:val="nil"/>
              <w:left w:val="nil"/>
              <w:bottom w:val="single" w:sz="4" w:space="0" w:color="auto"/>
              <w:right w:val="single" w:sz="4" w:space="0" w:color="auto"/>
            </w:tcBorders>
            <w:shd w:val="clear" w:color="auto" w:fill="auto"/>
            <w:vAlign w:val="center"/>
            <w:hideMark/>
          </w:tcPr>
          <w:p w14:paraId="2B22D0CE"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Asesoría y Coordinación Interinstitucional</w:t>
            </w:r>
          </w:p>
        </w:tc>
      </w:tr>
      <w:tr w:rsidR="009C1A5E" w:rsidRPr="004E0FF1" w14:paraId="6222DCF3"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597B08D"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200</w:t>
            </w:r>
          </w:p>
        </w:tc>
        <w:tc>
          <w:tcPr>
            <w:tcW w:w="6242" w:type="dxa"/>
            <w:tcBorders>
              <w:top w:val="nil"/>
              <w:left w:val="nil"/>
              <w:bottom w:val="single" w:sz="4" w:space="0" w:color="auto"/>
              <w:right w:val="single" w:sz="4" w:space="0" w:color="auto"/>
            </w:tcBorders>
            <w:shd w:val="clear" w:color="auto" w:fill="auto"/>
            <w:vAlign w:val="center"/>
            <w:hideMark/>
          </w:tcPr>
          <w:p w14:paraId="175CE751"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Despacho Superintendente Delegado para el Control</w:t>
            </w:r>
          </w:p>
        </w:tc>
      </w:tr>
      <w:tr w:rsidR="009C1A5E" w:rsidRPr="004E0FF1" w14:paraId="34599676"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E833DE7"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210</w:t>
            </w:r>
          </w:p>
        </w:tc>
        <w:tc>
          <w:tcPr>
            <w:tcW w:w="6242" w:type="dxa"/>
            <w:tcBorders>
              <w:top w:val="nil"/>
              <w:left w:val="nil"/>
              <w:bottom w:val="single" w:sz="4" w:space="0" w:color="auto"/>
              <w:right w:val="single" w:sz="4" w:space="0" w:color="auto"/>
            </w:tcBorders>
            <w:shd w:val="clear" w:color="auto" w:fill="auto"/>
            <w:vAlign w:val="center"/>
            <w:hideMark/>
          </w:tcPr>
          <w:p w14:paraId="3BEAA8C6"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Quejas</w:t>
            </w:r>
          </w:p>
        </w:tc>
      </w:tr>
      <w:tr w:rsidR="009C1A5E" w:rsidRPr="004E0FF1" w14:paraId="66A2400B"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BEE013C"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220</w:t>
            </w:r>
          </w:p>
        </w:tc>
        <w:tc>
          <w:tcPr>
            <w:tcW w:w="6242" w:type="dxa"/>
            <w:tcBorders>
              <w:top w:val="nil"/>
              <w:left w:val="nil"/>
              <w:bottom w:val="single" w:sz="4" w:space="0" w:color="auto"/>
              <w:right w:val="single" w:sz="4" w:space="0" w:color="auto"/>
            </w:tcBorders>
            <w:shd w:val="clear" w:color="auto" w:fill="auto"/>
            <w:vAlign w:val="center"/>
            <w:hideMark/>
          </w:tcPr>
          <w:p w14:paraId="24B248DE"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Inspección</w:t>
            </w:r>
          </w:p>
        </w:tc>
      </w:tr>
      <w:tr w:rsidR="009C1A5E" w:rsidRPr="004E0FF1" w14:paraId="77CE52AD"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797FC633"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230</w:t>
            </w:r>
          </w:p>
        </w:tc>
        <w:tc>
          <w:tcPr>
            <w:tcW w:w="6242" w:type="dxa"/>
            <w:tcBorders>
              <w:top w:val="nil"/>
              <w:left w:val="nil"/>
              <w:bottom w:val="single" w:sz="4" w:space="0" w:color="auto"/>
              <w:right w:val="single" w:sz="4" w:space="0" w:color="auto"/>
            </w:tcBorders>
            <w:shd w:val="clear" w:color="auto" w:fill="auto"/>
            <w:vAlign w:val="center"/>
            <w:hideMark/>
          </w:tcPr>
          <w:p w14:paraId="35E39B6C"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Sanciones</w:t>
            </w:r>
          </w:p>
        </w:tc>
      </w:tr>
      <w:tr w:rsidR="009C1A5E" w:rsidRPr="004E0FF1" w14:paraId="703BFD1C"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146ABE3"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300</w:t>
            </w:r>
          </w:p>
        </w:tc>
        <w:tc>
          <w:tcPr>
            <w:tcW w:w="6242" w:type="dxa"/>
            <w:tcBorders>
              <w:top w:val="nil"/>
              <w:left w:val="nil"/>
              <w:bottom w:val="single" w:sz="4" w:space="0" w:color="auto"/>
              <w:right w:val="single" w:sz="4" w:space="0" w:color="auto"/>
            </w:tcBorders>
            <w:shd w:val="clear" w:color="auto" w:fill="auto"/>
            <w:vAlign w:val="center"/>
            <w:hideMark/>
          </w:tcPr>
          <w:p w14:paraId="4F3CF2D0"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Secretaría General</w:t>
            </w:r>
          </w:p>
        </w:tc>
      </w:tr>
      <w:tr w:rsidR="009C1A5E" w:rsidRPr="004E0FF1" w14:paraId="5BD69596"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86A1C6C"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310</w:t>
            </w:r>
          </w:p>
        </w:tc>
        <w:tc>
          <w:tcPr>
            <w:tcW w:w="6242" w:type="dxa"/>
            <w:tcBorders>
              <w:top w:val="nil"/>
              <w:left w:val="nil"/>
              <w:bottom w:val="single" w:sz="4" w:space="0" w:color="auto"/>
              <w:right w:val="single" w:sz="4" w:space="0" w:color="auto"/>
            </w:tcBorders>
            <w:shd w:val="clear" w:color="auto" w:fill="auto"/>
            <w:vAlign w:val="center"/>
            <w:hideMark/>
          </w:tcPr>
          <w:p w14:paraId="29D141D0"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Recursos Humanos</w:t>
            </w:r>
          </w:p>
        </w:tc>
      </w:tr>
      <w:tr w:rsidR="009C1A5E" w:rsidRPr="004E0FF1" w14:paraId="4B2A4CF0"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2359134"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320</w:t>
            </w:r>
          </w:p>
        </w:tc>
        <w:tc>
          <w:tcPr>
            <w:tcW w:w="6242" w:type="dxa"/>
            <w:tcBorders>
              <w:top w:val="nil"/>
              <w:left w:val="nil"/>
              <w:bottom w:val="single" w:sz="4" w:space="0" w:color="auto"/>
              <w:right w:val="single" w:sz="4" w:space="0" w:color="auto"/>
            </w:tcBorders>
            <w:shd w:val="clear" w:color="auto" w:fill="auto"/>
            <w:vAlign w:val="center"/>
            <w:hideMark/>
          </w:tcPr>
          <w:p w14:paraId="6C105F70"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Recursos Financieros</w:t>
            </w:r>
          </w:p>
        </w:tc>
      </w:tr>
      <w:tr w:rsidR="009C1A5E" w:rsidRPr="004E0FF1" w14:paraId="32A9A3C9"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0D679C4"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330</w:t>
            </w:r>
          </w:p>
        </w:tc>
        <w:tc>
          <w:tcPr>
            <w:tcW w:w="6242" w:type="dxa"/>
            <w:tcBorders>
              <w:top w:val="nil"/>
              <w:left w:val="nil"/>
              <w:bottom w:val="single" w:sz="4" w:space="0" w:color="auto"/>
              <w:right w:val="single" w:sz="4" w:space="0" w:color="auto"/>
            </w:tcBorders>
            <w:shd w:val="clear" w:color="auto" w:fill="auto"/>
            <w:vAlign w:val="center"/>
            <w:hideMark/>
          </w:tcPr>
          <w:p w14:paraId="2F0A213B"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Gestión Documental Archivo y Correspondencia</w:t>
            </w:r>
          </w:p>
        </w:tc>
      </w:tr>
      <w:tr w:rsidR="009C1A5E" w:rsidRPr="004E0FF1" w14:paraId="019A7696"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0FD1735"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340</w:t>
            </w:r>
          </w:p>
        </w:tc>
        <w:tc>
          <w:tcPr>
            <w:tcW w:w="6242" w:type="dxa"/>
            <w:tcBorders>
              <w:top w:val="nil"/>
              <w:left w:val="nil"/>
              <w:bottom w:val="single" w:sz="4" w:space="0" w:color="auto"/>
              <w:right w:val="single" w:sz="4" w:space="0" w:color="auto"/>
            </w:tcBorders>
            <w:shd w:val="clear" w:color="auto" w:fill="auto"/>
            <w:vAlign w:val="center"/>
            <w:hideMark/>
          </w:tcPr>
          <w:p w14:paraId="78702724"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Control Interno Disciplinario</w:t>
            </w:r>
          </w:p>
        </w:tc>
      </w:tr>
      <w:tr w:rsidR="009C1A5E" w:rsidRPr="004E0FF1" w14:paraId="7F02E2F5"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DC3F830"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350</w:t>
            </w:r>
          </w:p>
        </w:tc>
        <w:tc>
          <w:tcPr>
            <w:tcW w:w="6242" w:type="dxa"/>
            <w:tcBorders>
              <w:top w:val="nil"/>
              <w:left w:val="nil"/>
              <w:bottom w:val="single" w:sz="4" w:space="0" w:color="auto"/>
              <w:right w:val="single" w:sz="4" w:space="0" w:color="auto"/>
            </w:tcBorders>
            <w:shd w:val="clear" w:color="auto" w:fill="auto"/>
            <w:vAlign w:val="center"/>
            <w:hideMark/>
          </w:tcPr>
          <w:p w14:paraId="02151CEA"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Recursos Físicos y Adquisiciones</w:t>
            </w:r>
          </w:p>
        </w:tc>
      </w:tr>
      <w:tr w:rsidR="009C1A5E" w:rsidRPr="004E0FF1" w14:paraId="13790987"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CC9BE11"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360</w:t>
            </w:r>
          </w:p>
        </w:tc>
        <w:tc>
          <w:tcPr>
            <w:tcW w:w="6242" w:type="dxa"/>
            <w:tcBorders>
              <w:top w:val="nil"/>
              <w:left w:val="nil"/>
              <w:bottom w:val="single" w:sz="4" w:space="0" w:color="auto"/>
              <w:right w:val="single" w:sz="4" w:space="0" w:color="auto"/>
            </w:tcBorders>
            <w:shd w:val="clear" w:color="auto" w:fill="auto"/>
            <w:vAlign w:val="center"/>
            <w:hideMark/>
          </w:tcPr>
          <w:p w14:paraId="528D5815"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Contratos</w:t>
            </w:r>
          </w:p>
        </w:tc>
      </w:tr>
      <w:tr w:rsidR="009C1A5E" w:rsidRPr="004E0FF1" w14:paraId="6B9F51CF"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56F491A"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370</w:t>
            </w:r>
          </w:p>
        </w:tc>
        <w:tc>
          <w:tcPr>
            <w:tcW w:w="6242" w:type="dxa"/>
            <w:tcBorders>
              <w:top w:val="nil"/>
              <w:left w:val="nil"/>
              <w:bottom w:val="single" w:sz="4" w:space="0" w:color="auto"/>
              <w:right w:val="single" w:sz="4" w:space="0" w:color="auto"/>
            </w:tcBorders>
            <w:shd w:val="clear" w:color="auto" w:fill="auto"/>
            <w:vAlign w:val="center"/>
            <w:hideMark/>
          </w:tcPr>
          <w:p w14:paraId="395421BE"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Atención al Usuario</w:t>
            </w:r>
          </w:p>
        </w:tc>
      </w:tr>
      <w:tr w:rsidR="009C1A5E" w:rsidRPr="004E0FF1" w14:paraId="6B959830"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5A125F98"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400</w:t>
            </w:r>
          </w:p>
        </w:tc>
        <w:tc>
          <w:tcPr>
            <w:tcW w:w="6242" w:type="dxa"/>
            <w:tcBorders>
              <w:top w:val="nil"/>
              <w:left w:val="nil"/>
              <w:bottom w:val="single" w:sz="4" w:space="0" w:color="auto"/>
              <w:right w:val="single" w:sz="4" w:space="0" w:color="auto"/>
            </w:tcBorders>
            <w:shd w:val="clear" w:color="auto" w:fill="auto"/>
            <w:vAlign w:val="center"/>
            <w:hideMark/>
          </w:tcPr>
          <w:p w14:paraId="0DEA2B8E"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Despacho Superintendente Delegado para la Operación</w:t>
            </w:r>
          </w:p>
        </w:tc>
      </w:tr>
      <w:tr w:rsidR="009C1A5E" w:rsidRPr="004E0FF1" w14:paraId="3934C8B7"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4FC4CB7"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410</w:t>
            </w:r>
          </w:p>
        </w:tc>
        <w:tc>
          <w:tcPr>
            <w:tcW w:w="6242" w:type="dxa"/>
            <w:tcBorders>
              <w:top w:val="nil"/>
              <w:left w:val="nil"/>
              <w:bottom w:val="single" w:sz="4" w:space="0" w:color="auto"/>
              <w:right w:val="single" w:sz="4" w:space="0" w:color="auto"/>
            </w:tcBorders>
            <w:shd w:val="clear" w:color="auto" w:fill="auto"/>
            <w:vAlign w:val="center"/>
            <w:hideMark/>
          </w:tcPr>
          <w:p w14:paraId="3E17FC3F"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Permisos de Estado Empresariales</w:t>
            </w:r>
          </w:p>
        </w:tc>
      </w:tr>
      <w:tr w:rsidR="009C1A5E" w:rsidRPr="004E0FF1" w14:paraId="06862752" w14:textId="77777777" w:rsidTr="00A11A60">
        <w:trPr>
          <w:trHeight w:val="312"/>
          <w:jc w:val="center"/>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904E76D"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420</w:t>
            </w:r>
          </w:p>
        </w:tc>
        <w:tc>
          <w:tcPr>
            <w:tcW w:w="6242" w:type="dxa"/>
            <w:tcBorders>
              <w:top w:val="nil"/>
              <w:left w:val="nil"/>
              <w:bottom w:val="single" w:sz="4" w:space="0" w:color="auto"/>
              <w:right w:val="single" w:sz="4" w:space="0" w:color="auto"/>
            </w:tcBorders>
            <w:shd w:val="clear" w:color="auto" w:fill="auto"/>
            <w:vAlign w:val="center"/>
            <w:hideMark/>
          </w:tcPr>
          <w:p w14:paraId="0C2F1D5D"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Esquemas de Autoprotección</w:t>
            </w:r>
          </w:p>
        </w:tc>
      </w:tr>
      <w:tr w:rsidR="009C1A5E" w:rsidRPr="004E0FF1" w14:paraId="0EECC388" w14:textId="77777777" w:rsidTr="00A11A60">
        <w:trPr>
          <w:trHeight w:val="312"/>
          <w:jc w:val="center"/>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F208C"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430</w:t>
            </w:r>
          </w:p>
        </w:tc>
        <w:tc>
          <w:tcPr>
            <w:tcW w:w="6242" w:type="dxa"/>
            <w:tcBorders>
              <w:top w:val="single" w:sz="4" w:space="0" w:color="auto"/>
              <w:left w:val="nil"/>
              <w:bottom w:val="single" w:sz="4" w:space="0" w:color="auto"/>
              <w:right w:val="single" w:sz="4" w:space="0" w:color="auto"/>
            </w:tcBorders>
            <w:shd w:val="clear" w:color="auto" w:fill="auto"/>
            <w:vAlign w:val="center"/>
            <w:hideMark/>
          </w:tcPr>
          <w:p w14:paraId="6AB077B1" w14:textId="77777777" w:rsidR="009C1A5E" w:rsidRPr="004E0FF1" w:rsidRDefault="009C1A5E" w:rsidP="00A11A60">
            <w:pPr>
              <w:jc w:val="both"/>
              <w:rPr>
                <w:rFonts w:ascii="Verdana" w:hAnsi="Verdana" w:cs="Arial"/>
                <w:sz w:val="22"/>
                <w:szCs w:val="22"/>
              </w:rPr>
            </w:pPr>
            <w:r w:rsidRPr="004E0FF1">
              <w:rPr>
                <w:rFonts w:ascii="Verdana" w:hAnsi="Verdana" w:cs="Arial"/>
                <w:sz w:val="22"/>
                <w:szCs w:val="22"/>
              </w:rPr>
              <w:t>Grupo de Consultoría y Capacitación</w:t>
            </w:r>
          </w:p>
        </w:tc>
      </w:tr>
    </w:tbl>
    <w:p w14:paraId="2C15E00B" w14:textId="77777777" w:rsidR="009C1A5E" w:rsidRPr="004E0FF1" w:rsidRDefault="009C1A5E" w:rsidP="009C1A5E">
      <w:pPr>
        <w:jc w:val="both"/>
        <w:rPr>
          <w:rFonts w:ascii="Verdana" w:hAnsi="Verdana" w:cs="Arial"/>
          <w:sz w:val="22"/>
          <w:szCs w:val="22"/>
        </w:rPr>
      </w:pPr>
    </w:p>
    <w:p w14:paraId="5E40E335" w14:textId="77777777" w:rsidR="009C1A5E" w:rsidRPr="004E0FF1" w:rsidRDefault="009C1A5E" w:rsidP="009C1A5E">
      <w:pPr>
        <w:jc w:val="both"/>
        <w:rPr>
          <w:rFonts w:ascii="Verdana" w:hAnsi="Verdana" w:cs="Arial"/>
          <w:sz w:val="22"/>
          <w:szCs w:val="22"/>
        </w:rPr>
      </w:pPr>
    </w:p>
    <w:p w14:paraId="7A594097" w14:textId="77777777" w:rsidR="00786AD3" w:rsidRPr="004E0FF1" w:rsidRDefault="00786AD3" w:rsidP="009C1A5E">
      <w:pPr>
        <w:jc w:val="both"/>
        <w:rPr>
          <w:rFonts w:ascii="Verdana" w:hAnsi="Verdana" w:cs="Arial"/>
          <w:sz w:val="22"/>
          <w:szCs w:val="22"/>
        </w:rPr>
      </w:pPr>
    </w:p>
    <w:p w14:paraId="4D0FE6FA" w14:textId="77777777" w:rsidR="00786AD3" w:rsidRPr="004E0FF1" w:rsidRDefault="00786AD3" w:rsidP="009C1A5E">
      <w:pPr>
        <w:jc w:val="both"/>
        <w:rPr>
          <w:rFonts w:ascii="Verdana" w:hAnsi="Verdana" w:cs="Arial"/>
          <w:sz w:val="22"/>
          <w:szCs w:val="22"/>
        </w:rPr>
      </w:pPr>
    </w:p>
    <w:p w14:paraId="761CE40D" w14:textId="77777777" w:rsidR="00786AD3" w:rsidRPr="004E0FF1" w:rsidRDefault="00786AD3" w:rsidP="009C1A5E">
      <w:pPr>
        <w:jc w:val="both"/>
        <w:rPr>
          <w:rFonts w:ascii="Verdana" w:hAnsi="Verdana" w:cs="Arial"/>
          <w:sz w:val="22"/>
          <w:szCs w:val="22"/>
        </w:rPr>
      </w:pPr>
    </w:p>
    <w:p w14:paraId="4D65C1C1" w14:textId="77777777" w:rsidR="00786AD3" w:rsidRPr="004E0FF1" w:rsidRDefault="00786AD3" w:rsidP="009C1A5E">
      <w:pPr>
        <w:jc w:val="both"/>
        <w:rPr>
          <w:rFonts w:ascii="Verdana" w:hAnsi="Verdana" w:cs="Arial"/>
          <w:sz w:val="22"/>
          <w:szCs w:val="22"/>
        </w:rPr>
      </w:pPr>
    </w:p>
    <w:p w14:paraId="53C6ECD8" w14:textId="77777777" w:rsidR="00786AD3" w:rsidRPr="004E0FF1" w:rsidRDefault="00786AD3" w:rsidP="009C1A5E">
      <w:pPr>
        <w:jc w:val="both"/>
        <w:rPr>
          <w:rFonts w:ascii="Verdana" w:hAnsi="Verdana" w:cs="Arial"/>
          <w:sz w:val="22"/>
          <w:szCs w:val="22"/>
        </w:rPr>
      </w:pPr>
    </w:p>
    <w:p w14:paraId="1178EB3F" w14:textId="77777777" w:rsidR="00786AD3" w:rsidRPr="004E0FF1" w:rsidRDefault="00786AD3" w:rsidP="009C1A5E">
      <w:pPr>
        <w:jc w:val="both"/>
        <w:rPr>
          <w:rFonts w:ascii="Verdana" w:hAnsi="Verdana" w:cs="Arial"/>
          <w:sz w:val="22"/>
          <w:szCs w:val="22"/>
        </w:rPr>
      </w:pPr>
    </w:p>
    <w:p w14:paraId="66E57C04"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r w:rsidRPr="004E0FF1">
        <w:rPr>
          <w:rFonts w:ascii="Verdana" w:eastAsia="Times New Roman" w:hAnsi="Verdana" w:cs="Arial"/>
          <w:b/>
        </w:rPr>
        <w:t xml:space="preserve">Tabla 2.   </w:t>
      </w:r>
      <w:r w:rsidRPr="004E0FF1">
        <w:rPr>
          <w:rFonts w:ascii="Verdana" w:eastAsia="Times New Roman" w:hAnsi="Verdana" w:cs="Arial"/>
        </w:rPr>
        <w:t>Códigos de Dependencias</w:t>
      </w:r>
    </w:p>
    <w:p w14:paraId="0CD3A522" w14:textId="77777777" w:rsidR="009C1A5E" w:rsidRPr="004E0FF1" w:rsidRDefault="009C1A5E" w:rsidP="009C1A5E">
      <w:pPr>
        <w:jc w:val="both"/>
        <w:rPr>
          <w:rFonts w:ascii="Verdana" w:hAnsi="Verdana" w:cs="Arial"/>
          <w:sz w:val="22"/>
          <w:szCs w:val="22"/>
        </w:rPr>
      </w:pPr>
    </w:p>
    <w:p w14:paraId="2E72D09C"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 xml:space="preserve">La codificación de los procesos es la siguiente:    </w:t>
      </w:r>
      <w:r w:rsidRPr="004E0FF1">
        <w:rPr>
          <w:rFonts w:ascii="Verdana" w:hAnsi="Verdana" w:cs="Arial"/>
          <w:sz w:val="22"/>
          <w:szCs w:val="22"/>
        </w:rPr>
        <w:tab/>
      </w:r>
    </w:p>
    <w:p w14:paraId="05B9C08D" w14:textId="77777777" w:rsidR="009C1A5E" w:rsidRPr="004E0FF1" w:rsidRDefault="009C1A5E" w:rsidP="009C1A5E">
      <w:pPr>
        <w:jc w:val="both"/>
        <w:rPr>
          <w:rFonts w:ascii="Verdana" w:hAnsi="Verdana" w:cs="Arial"/>
          <w:sz w:val="22"/>
          <w:szCs w:val="22"/>
        </w:rPr>
      </w:pPr>
    </w:p>
    <w:p w14:paraId="421C8676" w14:textId="77777777" w:rsidR="009C1A5E" w:rsidRPr="004E0FF1" w:rsidRDefault="009C1A5E" w:rsidP="009C1A5E">
      <w:pPr>
        <w:jc w:val="both"/>
        <w:rPr>
          <w:rFonts w:ascii="Verdana" w:hAnsi="Verdana" w:cs="Arial"/>
          <w:sz w:val="22"/>
          <w:szCs w:val="22"/>
        </w:rPr>
      </w:pPr>
    </w:p>
    <w:tbl>
      <w:tblPr>
        <w:tblW w:w="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66"/>
        <w:gridCol w:w="1428"/>
      </w:tblGrid>
      <w:tr w:rsidR="009C1A5E" w:rsidRPr="004E0FF1" w14:paraId="75CD7491" w14:textId="77777777" w:rsidTr="00A11A60">
        <w:trPr>
          <w:trHeight w:val="360"/>
          <w:jc w:val="center"/>
        </w:trPr>
        <w:tc>
          <w:tcPr>
            <w:tcW w:w="0" w:type="auto"/>
            <w:shd w:val="clear" w:color="auto" w:fill="2E74B5"/>
            <w:noWrap/>
            <w:vAlign w:val="center"/>
            <w:hideMark/>
          </w:tcPr>
          <w:p w14:paraId="5B5F4145"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Nombre</w:t>
            </w:r>
          </w:p>
        </w:tc>
        <w:tc>
          <w:tcPr>
            <w:tcW w:w="0" w:type="auto"/>
            <w:shd w:val="clear" w:color="auto" w:fill="2E74B5"/>
            <w:vAlign w:val="center"/>
            <w:hideMark/>
          </w:tcPr>
          <w:p w14:paraId="7057DD30"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Abreviatura</w:t>
            </w:r>
          </w:p>
        </w:tc>
      </w:tr>
      <w:tr w:rsidR="009C1A5E" w:rsidRPr="004E0FF1" w14:paraId="41971408" w14:textId="77777777" w:rsidTr="00A11A60">
        <w:trPr>
          <w:trHeight w:val="435"/>
          <w:jc w:val="center"/>
        </w:trPr>
        <w:tc>
          <w:tcPr>
            <w:tcW w:w="0" w:type="auto"/>
            <w:shd w:val="clear" w:color="auto" w:fill="auto"/>
            <w:noWrap/>
            <w:vAlign w:val="bottom"/>
            <w:hideMark/>
          </w:tcPr>
          <w:p w14:paraId="65FDE1E0" w14:textId="77777777" w:rsidR="009C1A5E" w:rsidRPr="004E0FF1" w:rsidRDefault="009C1A5E" w:rsidP="00A11A60">
            <w:pPr>
              <w:rPr>
                <w:rFonts w:ascii="Verdana" w:hAnsi="Verdana" w:cs="Arial"/>
                <w:sz w:val="22"/>
                <w:szCs w:val="22"/>
              </w:rPr>
            </w:pPr>
            <w:r w:rsidRPr="004E0FF1">
              <w:rPr>
                <w:rFonts w:ascii="Verdana" w:hAnsi="Verdana" w:cs="Arial"/>
                <w:sz w:val="22"/>
                <w:szCs w:val="22"/>
              </w:rPr>
              <w:t xml:space="preserve">Gestión Contractual </w:t>
            </w:r>
          </w:p>
        </w:tc>
        <w:tc>
          <w:tcPr>
            <w:tcW w:w="0" w:type="auto"/>
            <w:shd w:val="clear" w:color="auto" w:fill="auto"/>
            <w:noWrap/>
            <w:vAlign w:val="bottom"/>
            <w:hideMark/>
          </w:tcPr>
          <w:p w14:paraId="57CF2A50"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GCO</w:t>
            </w:r>
          </w:p>
        </w:tc>
      </w:tr>
      <w:tr w:rsidR="009C1A5E" w:rsidRPr="004E0FF1" w14:paraId="2D99D2EF" w14:textId="77777777" w:rsidTr="00A11A60">
        <w:trPr>
          <w:trHeight w:val="435"/>
          <w:jc w:val="center"/>
        </w:trPr>
        <w:tc>
          <w:tcPr>
            <w:tcW w:w="0" w:type="auto"/>
            <w:shd w:val="clear" w:color="auto" w:fill="auto"/>
            <w:noWrap/>
            <w:vAlign w:val="bottom"/>
            <w:hideMark/>
          </w:tcPr>
          <w:p w14:paraId="5BE84FFF" w14:textId="77777777" w:rsidR="009C1A5E" w:rsidRPr="004E0FF1" w:rsidRDefault="009C1A5E" w:rsidP="00A11A60">
            <w:pPr>
              <w:rPr>
                <w:rFonts w:ascii="Verdana" w:hAnsi="Verdana" w:cs="Arial"/>
                <w:sz w:val="22"/>
                <w:szCs w:val="22"/>
              </w:rPr>
            </w:pPr>
            <w:r w:rsidRPr="004E0FF1">
              <w:rPr>
                <w:rFonts w:ascii="Verdana" w:hAnsi="Verdana" w:cs="Arial"/>
                <w:sz w:val="22"/>
                <w:szCs w:val="22"/>
              </w:rPr>
              <w:t>Gestión de Comunicaciones</w:t>
            </w:r>
          </w:p>
        </w:tc>
        <w:tc>
          <w:tcPr>
            <w:tcW w:w="0" w:type="auto"/>
            <w:shd w:val="clear" w:color="auto" w:fill="auto"/>
            <w:noWrap/>
            <w:vAlign w:val="bottom"/>
            <w:hideMark/>
          </w:tcPr>
          <w:p w14:paraId="7A51C259"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GCM</w:t>
            </w:r>
          </w:p>
        </w:tc>
      </w:tr>
      <w:tr w:rsidR="009C1A5E" w:rsidRPr="004E0FF1" w14:paraId="09D4C6A9" w14:textId="77777777" w:rsidTr="00A11A60">
        <w:trPr>
          <w:trHeight w:val="435"/>
          <w:jc w:val="center"/>
        </w:trPr>
        <w:tc>
          <w:tcPr>
            <w:tcW w:w="0" w:type="auto"/>
            <w:shd w:val="clear" w:color="auto" w:fill="auto"/>
            <w:noWrap/>
            <w:vAlign w:val="bottom"/>
            <w:hideMark/>
          </w:tcPr>
          <w:p w14:paraId="013DE562" w14:textId="77777777" w:rsidR="009C1A5E" w:rsidRPr="004E0FF1" w:rsidRDefault="009C1A5E" w:rsidP="00A11A60">
            <w:pPr>
              <w:rPr>
                <w:rFonts w:ascii="Verdana" w:hAnsi="Verdana" w:cs="Arial"/>
                <w:sz w:val="22"/>
                <w:szCs w:val="22"/>
              </w:rPr>
            </w:pPr>
            <w:r w:rsidRPr="004E0FF1">
              <w:rPr>
                <w:rFonts w:ascii="Verdana" w:hAnsi="Verdana" w:cs="Arial"/>
                <w:sz w:val="22"/>
                <w:szCs w:val="22"/>
              </w:rPr>
              <w:t>Gestión de Control, Inspección y Vigilancia</w:t>
            </w:r>
          </w:p>
        </w:tc>
        <w:tc>
          <w:tcPr>
            <w:tcW w:w="0" w:type="auto"/>
            <w:shd w:val="clear" w:color="auto" w:fill="auto"/>
            <w:noWrap/>
            <w:vAlign w:val="bottom"/>
            <w:hideMark/>
          </w:tcPr>
          <w:p w14:paraId="3E9589D0"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GCI</w:t>
            </w:r>
          </w:p>
        </w:tc>
      </w:tr>
      <w:tr w:rsidR="009C1A5E" w:rsidRPr="004E0FF1" w14:paraId="2F8846BF" w14:textId="77777777" w:rsidTr="00A11A60">
        <w:trPr>
          <w:trHeight w:val="435"/>
          <w:jc w:val="center"/>
        </w:trPr>
        <w:tc>
          <w:tcPr>
            <w:tcW w:w="0" w:type="auto"/>
            <w:shd w:val="clear" w:color="auto" w:fill="auto"/>
            <w:noWrap/>
            <w:vAlign w:val="bottom"/>
            <w:hideMark/>
          </w:tcPr>
          <w:p w14:paraId="42D5F505" w14:textId="77777777" w:rsidR="009C1A5E" w:rsidRPr="004E0FF1" w:rsidRDefault="009C1A5E" w:rsidP="00A11A60">
            <w:pPr>
              <w:rPr>
                <w:rFonts w:ascii="Verdana" w:hAnsi="Verdana" w:cs="Arial"/>
                <w:sz w:val="22"/>
                <w:szCs w:val="22"/>
              </w:rPr>
            </w:pPr>
            <w:r w:rsidRPr="004E0FF1">
              <w:rPr>
                <w:rFonts w:ascii="Verdana" w:hAnsi="Verdana" w:cs="Arial"/>
                <w:sz w:val="22"/>
                <w:szCs w:val="22"/>
              </w:rPr>
              <w:t>Gestión de Evaluación y Mejora</w:t>
            </w:r>
          </w:p>
        </w:tc>
        <w:tc>
          <w:tcPr>
            <w:tcW w:w="0" w:type="auto"/>
            <w:shd w:val="clear" w:color="auto" w:fill="auto"/>
            <w:noWrap/>
            <w:vAlign w:val="bottom"/>
            <w:hideMark/>
          </w:tcPr>
          <w:p w14:paraId="2525A06D"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GEM</w:t>
            </w:r>
          </w:p>
        </w:tc>
      </w:tr>
      <w:tr w:rsidR="009C1A5E" w:rsidRPr="004E0FF1" w14:paraId="7CA1F143" w14:textId="77777777" w:rsidTr="00A11A60">
        <w:trPr>
          <w:trHeight w:val="435"/>
          <w:jc w:val="center"/>
        </w:trPr>
        <w:tc>
          <w:tcPr>
            <w:tcW w:w="0" w:type="auto"/>
            <w:shd w:val="clear" w:color="auto" w:fill="auto"/>
            <w:noWrap/>
            <w:vAlign w:val="bottom"/>
            <w:hideMark/>
          </w:tcPr>
          <w:p w14:paraId="1A0EDC5D" w14:textId="77777777" w:rsidR="009C1A5E" w:rsidRPr="004E0FF1" w:rsidRDefault="009C1A5E" w:rsidP="00A11A60">
            <w:pPr>
              <w:rPr>
                <w:rFonts w:ascii="Verdana" w:hAnsi="Verdana" w:cs="Arial"/>
                <w:sz w:val="22"/>
                <w:szCs w:val="22"/>
              </w:rPr>
            </w:pPr>
            <w:r w:rsidRPr="004E0FF1">
              <w:rPr>
                <w:rFonts w:ascii="Verdana" w:hAnsi="Verdana" w:cs="Arial"/>
                <w:sz w:val="22"/>
                <w:szCs w:val="22"/>
              </w:rPr>
              <w:t>Sistema Integrando de Gestión</w:t>
            </w:r>
          </w:p>
        </w:tc>
        <w:tc>
          <w:tcPr>
            <w:tcW w:w="0" w:type="auto"/>
            <w:shd w:val="clear" w:color="auto" w:fill="auto"/>
            <w:noWrap/>
            <w:vAlign w:val="bottom"/>
            <w:hideMark/>
          </w:tcPr>
          <w:p w14:paraId="4728A07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SIG</w:t>
            </w:r>
          </w:p>
        </w:tc>
      </w:tr>
      <w:tr w:rsidR="009C1A5E" w:rsidRPr="004E0FF1" w14:paraId="50799836" w14:textId="77777777" w:rsidTr="00A11A60">
        <w:trPr>
          <w:trHeight w:val="435"/>
          <w:jc w:val="center"/>
        </w:trPr>
        <w:tc>
          <w:tcPr>
            <w:tcW w:w="0" w:type="auto"/>
            <w:shd w:val="clear" w:color="auto" w:fill="auto"/>
            <w:noWrap/>
            <w:vAlign w:val="bottom"/>
            <w:hideMark/>
          </w:tcPr>
          <w:p w14:paraId="6BB1A254" w14:textId="77777777" w:rsidR="009C1A5E" w:rsidRPr="004E0FF1" w:rsidRDefault="009C1A5E" w:rsidP="00A11A60">
            <w:pPr>
              <w:rPr>
                <w:rFonts w:ascii="Verdana" w:hAnsi="Verdana" w:cs="Arial"/>
                <w:sz w:val="22"/>
                <w:szCs w:val="22"/>
              </w:rPr>
            </w:pPr>
            <w:r w:rsidRPr="004E0FF1">
              <w:rPr>
                <w:rFonts w:ascii="Verdana" w:hAnsi="Verdana" w:cs="Arial"/>
                <w:sz w:val="22"/>
                <w:szCs w:val="22"/>
              </w:rPr>
              <w:t>Gestión Documental</w:t>
            </w:r>
          </w:p>
        </w:tc>
        <w:tc>
          <w:tcPr>
            <w:tcW w:w="0" w:type="auto"/>
            <w:shd w:val="clear" w:color="auto" w:fill="auto"/>
            <w:noWrap/>
            <w:vAlign w:val="bottom"/>
            <w:hideMark/>
          </w:tcPr>
          <w:p w14:paraId="18AD6E9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GDO</w:t>
            </w:r>
          </w:p>
        </w:tc>
      </w:tr>
      <w:tr w:rsidR="009C1A5E" w:rsidRPr="004E0FF1" w14:paraId="0AFC1ECB" w14:textId="77777777" w:rsidTr="00A11A60">
        <w:trPr>
          <w:trHeight w:val="435"/>
          <w:jc w:val="center"/>
        </w:trPr>
        <w:tc>
          <w:tcPr>
            <w:tcW w:w="0" w:type="auto"/>
            <w:shd w:val="clear" w:color="auto" w:fill="auto"/>
            <w:noWrap/>
            <w:vAlign w:val="bottom"/>
            <w:hideMark/>
          </w:tcPr>
          <w:p w14:paraId="63D13046" w14:textId="77777777" w:rsidR="009C1A5E" w:rsidRPr="004E0FF1" w:rsidRDefault="009C1A5E" w:rsidP="00A11A60">
            <w:pPr>
              <w:rPr>
                <w:rFonts w:ascii="Verdana" w:hAnsi="Verdana" w:cs="Arial"/>
                <w:sz w:val="22"/>
                <w:szCs w:val="22"/>
              </w:rPr>
            </w:pPr>
            <w:r w:rsidRPr="004E0FF1">
              <w:rPr>
                <w:rFonts w:ascii="Verdana" w:hAnsi="Verdana" w:cs="Arial"/>
                <w:sz w:val="22"/>
                <w:szCs w:val="22"/>
              </w:rPr>
              <w:t xml:space="preserve">Gestión de Sistemas e Información  </w:t>
            </w:r>
          </w:p>
        </w:tc>
        <w:tc>
          <w:tcPr>
            <w:tcW w:w="0" w:type="auto"/>
            <w:shd w:val="clear" w:color="auto" w:fill="auto"/>
            <w:noWrap/>
            <w:vAlign w:val="bottom"/>
            <w:hideMark/>
          </w:tcPr>
          <w:p w14:paraId="6B35D368"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GSI</w:t>
            </w:r>
          </w:p>
        </w:tc>
      </w:tr>
      <w:tr w:rsidR="009C1A5E" w:rsidRPr="004E0FF1" w14:paraId="7F510ACE" w14:textId="77777777" w:rsidTr="00A11A60">
        <w:trPr>
          <w:trHeight w:val="435"/>
          <w:jc w:val="center"/>
        </w:trPr>
        <w:tc>
          <w:tcPr>
            <w:tcW w:w="0" w:type="auto"/>
            <w:shd w:val="clear" w:color="auto" w:fill="auto"/>
            <w:noWrap/>
            <w:vAlign w:val="bottom"/>
            <w:hideMark/>
          </w:tcPr>
          <w:p w14:paraId="0535F557" w14:textId="77777777" w:rsidR="009C1A5E" w:rsidRPr="004E0FF1" w:rsidRDefault="009C1A5E" w:rsidP="00A11A60">
            <w:pPr>
              <w:rPr>
                <w:rFonts w:ascii="Verdana" w:hAnsi="Verdana" w:cs="Arial"/>
                <w:sz w:val="22"/>
                <w:szCs w:val="22"/>
              </w:rPr>
            </w:pPr>
            <w:r w:rsidRPr="004E0FF1">
              <w:rPr>
                <w:rFonts w:ascii="Verdana" w:hAnsi="Verdana" w:cs="Arial"/>
                <w:sz w:val="22"/>
                <w:szCs w:val="22"/>
              </w:rPr>
              <w:t xml:space="preserve">Alianza Interinstitucional </w:t>
            </w:r>
          </w:p>
        </w:tc>
        <w:tc>
          <w:tcPr>
            <w:tcW w:w="0" w:type="auto"/>
            <w:shd w:val="clear" w:color="auto" w:fill="auto"/>
            <w:noWrap/>
            <w:vAlign w:val="bottom"/>
            <w:hideMark/>
          </w:tcPr>
          <w:p w14:paraId="0211C8CD"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AIN</w:t>
            </w:r>
          </w:p>
        </w:tc>
      </w:tr>
      <w:tr w:rsidR="009C1A5E" w:rsidRPr="004E0FF1" w14:paraId="70B896C6" w14:textId="77777777" w:rsidTr="00A11A60">
        <w:trPr>
          <w:trHeight w:val="435"/>
          <w:jc w:val="center"/>
        </w:trPr>
        <w:tc>
          <w:tcPr>
            <w:tcW w:w="0" w:type="auto"/>
            <w:shd w:val="clear" w:color="auto" w:fill="auto"/>
            <w:noWrap/>
            <w:vAlign w:val="bottom"/>
            <w:hideMark/>
          </w:tcPr>
          <w:p w14:paraId="631872BA" w14:textId="77777777" w:rsidR="009C1A5E" w:rsidRPr="004E0FF1" w:rsidRDefault="009C1A5E" w:rsidP="00A11A60">
            <w:pPr>
              <w:rPr>
                <w:rFonts w:ascii="Verdana" w:hAnsi="Verdana" w:cs="Arial"/>
                <w:sz w:val="22"/>
                <w:szCs w:val="22"/>
              </w:rPr>
            </w:pPr>
            <w:r w:rsidRPr="004E0FF1">
              <w:rPr>
                <w:rFonts w:ascii="Verdana" w:hAnsi="Verdana" w:cs="Arial"/>
                <w:sz w:val="22"/>
                <w:szCs w:val="22"/>
              </w:rPr>
              <w:t xml:space="preserve">Gestión Jurídica </w:t>
            </w:r>
          </w:p>
        </w:tc>
        <w:tc>
          <w:tcPr>
            <w:tcW w:w="0" w:type="auto"/>
            <w:shd w:val="clear" w:color="auto" w:fill="auto"/>
            <w:noWrap/>
            <w:vAlign w:val="bottom"/>
            <w:hideMark/>
          </w:tcPr>
          <w:p w14:paraId="3BF63E16"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GJU</w:t>
            </w:r>
          </w:p>
        </w:tc>
      </w:tr>
      <w:tr w:rsidR="009C1A5E" w:rsidRPr="004E0FF1" w14:paraId="4DD4D5BA" w14:textId="77777777" w:rsidTr="00A11A60">
        <w:trPr>
          <w:trHeight w:val="435"/>
          <w:jc w:val="center"/>
        </w:trPr>
        <w:tc>
          <w:tcPr>
            <w:tcW w:w="0" w:type="auto"/>
            <w:shd w:val="clear" w:color="auto" w:fill="auto"/>
            <w:noWrap/>
            <w:vAlign w:val="bottom"/>
            <w:hideMark/>
          </w:tcPr>
          <w:p w14:paraId="747D2063" w14:textId="77777777" w:rsidR="009C1A5E" w:rsidRPr="004E0FF1" w:rsidRDefault="009C1A5E" w:rsidP="00A11A60">
            <w:pPr>
              <w:rPr>
                <w:rFonts w:ascii="Verdana" w:hAnsi="Verdana" w:cs="Arial"/>
                <w:sz w:val="22"/>
                <w:szCs w:val="22"/>
              </w:rPr>
            </w:pPr>
            <w:r w:rsidRPr="004E0FF1">
              <w:rPr>
                <w:rFonts w:ascii="Verdana" w:hAnsi="Verdana" w:cs="Arial"/>
                <w:sz w:val="22"/>
                <w:szCs w:val="22"/>
              </w:rPr>
              <w:t>Gestión de la Operación</w:t>
            </w:r>
          </w:p>
        </w:tc>
        <w:tc>
          <w:tcPr>
            <w:tcW w:w="0" w:type="auto"/>
            <w:shd w:val="clear" w:color="auto" w:fill="auto"/>
            <w:noWrap/>
            <w:vAlign w:val="bottom"/>
            <w:hideMark/>
          </w:tcPr>
          <w:p w14:paraId="7F507CE8"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GOP</w:t>
            </w:r>
          </w:p>
        </w:tc>
      </w:tr>
      <w:tr w:rsidR="009C1A5E" w:rsidRPr="004E0FF1" w14:paraId="198E861C" w14:textId="77777777" w:rsidTr="00A11A60">
        <w:trPr>
          <w:trHeight w:val="435"/>
          <w:jc w:val="center"/>
        </w:trPr>
        <w:tc>
          <w:tcPr>
            <w:tcW w:w="0" w:type="auto"/>
            <w:shd w:val="clear" w:color="auto" w:fill="auto"/>
            <w:noWrap/>
            <w:vAlign w:val="bottom"/>
            <w:hideMark/>
          </w:tcPr>
          <w:p w14:paraId="79182DBD" w14:textId="77777777" w:rsidR="009C1A5E" w:rsidRPr="004E0FF1" w:rsidRDefault="009C1A5E" w:rsidP="00A11A60">
            <w:pPr>
              <w:rPr>
                <w:rFonts w:ascii="Verdana" w:hAnsi="Verdana" w:cs="Arial"/>
                <w:sz w:val="22"/>
                <w:szCs w:val="22"/>
              </w:rPr>
            </w:pPr>
            <w:r w:rsidRPr="004E0FF1">
              <w:rPr>
                <w:rFonts w:ascii="Verdana" w:hAnsi="Verdana" w:cs="Arial"/>
                <w:sz w:val="22"/>
                <w:szCs w:val="22"/>
              </w:rPr>
              <w:t>Direccionamiento Estratégico</w:t>
            </w:r>
          </w:p>
        </w:tc>
        <w:tc>
          <w:tcPr>
            <w:tcW w:w="0" w:type="auto"/>
            <w:shd w:val="clear" w:color="auto" w:fill="auto"/>
            <w:noWrap/>
            <w:vAlign w:val="bottom"/>
            <w:hideMark/>
          </w:tcPr>
          <w:p w14:paraId="2F9F9E74"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DES</w:t>
            </w:r>
          </w:p>
        </w:tc>
      </w:tr>
      <w:tr w:rsidR="009C1A5E" w:rsidRPr="004E0FF1" w14:paraId="3F7EF213" w14:textId="77777777" w:rsidTr="00A11A60">
        <w:trPr>
          <w:trHeight w:val="435"/>
          <w:jc w:val="center"/>
        </w:trPr>
        <w:tc>
          <w:tcPr>
            <w:tcW w:w="0" w:type="auto"/>
            <w:shd w:val="clear" w:color="auto" w:fill="auto"/>
            <w:noWrap/>
            <w:vAlign w:val="bottom"/>
            <w:hideMark/>
          </w:tcPr>
          <w:p w14:paraId="0BBB9BF8" w14:textId="77777777" w:rsidR="009C1A5E" w:rsidRPr="004E0FF1" w:rsidRDefault="009C1A5E" w:rsidP="00A11A60">
            <w:pPr>
              <w:rPr>
                <w:rFonts w:ascii="Verdana" w:hAnsi="Verdana" w:cs="Arial"/>
                <w:sz w:val="22"/>
                <w:szCs w:val="22"/>
              </w:rPr>
            </w:pPr>
            <w:r w:rsidRPr="004E0FF1">
              <w:rPr>
                <w:rFonts w:ascii="Verdana" w:hAnsi="Verdana" w:cs="Arial"/>
                <w:sz w:val="22"/>
                <w:szCs w:val="22"/>
              </w:rPr>
              <w:t xml:space="preserve">Gestión Financiera </w:t>
            </w:r>
          </w:p>
        </w:tc>
        <w:tc>
          <w:tcPr>
            <w:tcW w:w="0" w:type="auto"/>
            <w:shd w:val="clear" w:color="auto" w:fill="auto"/>
            <w:noWrap/>
            <w:vAlign w:val="bottom"/>
            <w:hideMark/>
          </w:tcPr>
          <w:p w14:paraId="375B2A9F"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GFI</w:t>
            </w:r>
          </w:p>
        </w:tc>
      </w:tr>
      <w:tr w:rsidR="009C1A5E" w:rsidRPr="004E0FF1" w14:paraId="5F9C904C" w14:textId="77777777" w:rsidTr="00A11A60">
        <w:trPr>
          <w:trHeight w:val="435"/>
          <w:jc w:val="center"/>
        </w:trPr>
        <w:tc>
          <w:tcPr>
            <w:tcW w:w="0" w:type="auto"/>
            <w:shd w:val="clear" w:color="auto" w:fill="auto"/>
            <w:noWrap/>
            <w:vAlign w:val="bottom"/>
            <w:hideMark/>
          </w:tcPr>
          <w:p w14:paraId="0419945A" w14:textId="77777777" w:rsidR="009C1A5E" w:rsidRPr="004E0FF1" w:rsidRDefault="009C1A5E" w:rsidP="00A11A60">
            <w:pPr>
              <w:rPr>
                <w:rFonts w:ascii="Verdana" w:hAnsi="Verdana" w:cs="Arial"/>
                <w:sz w:val="22"/>
                <w:szCs w:val="22"/>
              </w:rPr>
            </w:pPr>
            <w:r w:rsidRPr="004E0FF1">
              <w:rPr>
                <w:rFonts w:ascii="Verdana" w:hAnsi="Verdana" w:cs="Arial"/>
                <w:sz w:val="22"/>
                <w:szCs w:val="22"/>
              </w:rPr>
              <w:t>Gestión del Talento Humano</w:t>
            </w:r>
          </w:p>
        </w:tc>
        <w:tc>
          <w:tcPr>
            <w:tcW w:w="0" w:type="auto"/>
            <w:shd w:val="clear" w:color="auto" w:fill="auto"/>
            <w:noWrap/>
            <w:vAlign w:val="bottom"/>
            <w:hideMark/>
          </w:tcPr>
          <w:p w14:paraId="645D052E"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GTH</w:t>
            </w:r>
          </w:p>
        </w:tc>
      </w:tr>
      <w:tr w:rsidR="009C1A5E" w:rsidRPr="004E0FF1" w14:paraId="12945363" w14:textId="77777777" w:rsidTr="00A11A60">
        <w:trPr>
          <w:trHeight w:val="456"/>
          <w:jc w:val="center"/>
        </w:trPr>
        <w:tc>
          <w:tcPr>
            <w:tcW w:w="0" w:type="auto"/>
            <w:shd w:val="clear" w:color="auto" w:fill="auto"/>
            <w:noWrap/>
            <w:vAlign w:val="bottom"/>
            <w:hideMark/>
          </w:tcPr>
          <w:p w14:paraId="1458A49B" w14:textId="77777777" w:rsidR="009C1A5E" w:rsidRPr="004E0FF1" w:rsidRDefault="009C1A5E" w:rsidP="00A11A60">
            <w:pPr>
              <w:rPr>
                <w:rFonts w:ascii="Verdana" w:hAnsi="Verdana" w:cs="Arial"/>
                <w:sz w:val="22"/>
                <w:szCs w:val="22"/>
              </w:rPr>
            </w:pPr>
            <w:r w:rsidRPr="004E0FF1">
              <w:rPr>
                <w:rFonts w:ascii="Verdana" w:hAnsi="Verdana" w:cs="Arial"/>
                <w:sz w:val="22"/>
                <w:szCs w:val="22"/>
              </w:rPr>
              <w:t xml:space="preserve">Gestión del Servicio </w:t>
            </w:r>
          </w:p>
        </w:tc>
        <w:tc>
          <w:tcPr>
            <w:tcW w:w="0" w:type="auto"/>
            <w:shd w:val="clear" w:color="auto" w:fill="auto"/>
            <w:noWrap/>
            <w:vAlign w:val="bottom"/>
            <w:hideMark/>
          </w:tcPr>
          <w:p w14:paraId="27AF7E7D" w14:textId="77777777" w:rsidR="009C1A5E" w:rsidRPr="004E0FF1" w:rsidRDefault="009C1A5E" w:rsidP="00A11A60">
            <w:pPr>
              <w:jc w:val="center"/>
              <w:rPr>
                <w:rFonts w:ascii="Verdana" w:hAnsi="Verdana" w:cs="Arial"/>
                <w:sz w:val="22"/>
                <w:szCs w:val="22"/>
              </w:rPr>
            </w:pPr>
            <w:r w:rsidRPr="004E0FF1">
              <w:rPr>
                <w:rFonts w:ascii="Verdana" w:hAnsi="Verdana" w:cs="Arial"/>
                <w:sz w:val="22"/>
                <w:szCs w:val="22"/>
              </w:rPr>
              <w:t>GSP</w:t>
            </w:r>
          </w:p>
        </w:tc>
      </w:tr>
    </w:tbl>
    <w:p w14:paraId="5F4FA58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b/>
        </w:rPr>
      </w:pPr>
    </w:p>
    <w:p w14:paraId="0D8D039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b/>
        </w:rPr>
      </w:pPr>
    </w:p>
    <w:p w14:paraId="75D01E8F"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rPr>
      </w:pPr>
      <w:r w:rsidRPr="004E0FF1">
        <w:rPr>
          <w:rFonts w:ascii="Verdana" w:eastAsia="Times New Roman" w:hAnsi="Verdana" w:cs="Arial"/>
          <w:b/>
        </w:rPr>
        <w:t xml:space="preserve">Tabla 3. </w:t>
      </w:r>
      <w:r w:rsidRPr="004E0FF1">
        <w:rPr>
          <w:rFonts w:ascii="Verdana" w:eastAsia="Times New Roman" w:hAnsi="Verdana" w:cs="Arial"/>
        </w:rPr>
        <w:t>Codificación de los Procesos.</w:t>
      </w:r>
    </w:p>
    <w:p w14:paraId="4C313834" w14:textId="77777777" w:rsidR="009C1A5E" w:rsidRPr="004E0FF1" w:rsidRDefault="009C1A5E" w:rsidP="009C1A5E">
      <w:pPr>
        <w:pStyle w:val="Prrafodelista"/>
        <w:suppressAutoHyphens w:val="0"/>
        <w:autoSpaceDE w:val="0"/>
        <w:adjustRightInd w:val="0"/>
        <w:contextualSpacing/>
        <w:jc w:val="both"/>
        <w:textAlignment w:val="auto"/>
        <w:rPr>
          <w:rFonts w:ascii="Verdana" w:eastAsia="Times New Roman" w:hAnsi="Verdana" w:cs="Arial"/>
          <w:b/>
        </w:rPr>
      </w:pPr>
    </w:p>
    <w:p w14:paraId="1745FE3B" w14:textId="77777777" w:rsidR="009C1A5E" w:rsidRPr="004E0FF1" w:rsidRDefault="009C1A5E" w:rsidP="009C1A5E">
      <w:pPr>
        <w:pStyle w:val="Ttulo3"/>
        <w:rPr>
          <w:rFonts w:ascii="Verdana" w:eastAsia="Times New Roman" w:hAnsi="Verdana" w:cs="Arial"/>
          <w:b/>
          <w:color w:val="auto"/>
          <w:sz w:val="22"/>
          <w:szCs w:val="22"/>
        </w:rPr>
      </w:pPr>
      <w:bookmarkStart w:id="63" w:name="_Toc5346278"/>
      <w:bookmarkStart w:id="64" w:name="_Toc5624989"/>
      <w:bookmarkStart w:id="65" w:name="_Toc179540179"/>
      <w:r w:rsidRPr="004E0FF1">
        <w:rPr>
          <w:rFonts w:ascii="Verdana" w:eastAsia="Times New Roman" w:hAnsi="Verdana" w:cs="Arial"/>
          <w:b/>
          <w:color w:val="auto"/>
          <w:sz w:val="22"/>
          <w:szCs w:val="22"/>
        </w:rPr>
        <w:t>9.3.4 APROBACIÓN DE DOCUMENTOS</w:t>
      </w:r>
      <w:bookmarkEnd w:id="63"/>
      <w:bookmarkEnd w:id="64"/>
      <w:r w:rsidRPr="004E0FF1">
        <w:rPr>
          <w:rStyle w:val="Refdenotaalpie"/>
          <w:rFonts w:ascii="Verdana" w:eastAsia="Times New Roman" w:hAnsi="Verdana" w:cs="Arial"/>
          <w:b/>
          <w:color w:val="auto"/>
          <w:sz w:val="22"/>
          <w:szCs w:val="22"/>
        </w:rPr>
        <w:footnoteReference w:id="10"/>
      </w:r>
      <w:bookmarkEnd w:id="65"/>
    </w:p>
    <w:p w14:paraId="7336E10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1B63508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r w:rsidRPr="004E0FF1">
        <w:rPr>
          <w:rFonts w:ascii="Verdana" w:eastAsia="Times New Roman" w:hAnsi="Verdana" w:cs="Arial"/>
        </w:rPr>
        <w:t>El Grupo Meci y calidad, una vez realizada la solicitud de aprobación de los formatos, cuenta con un término de 4 días para realizar su revisión y/ o aprobación  del documento.</w:t>
      </w:r>
    </w:p>
    <w:p w14:paraId="4C148762"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4A9A939E"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Si el documento no cumple con las condiciones establecidas en el Instructivo de control de Documentos, este será devuelto para su respectiva corrección y se vuelven a contar los tiempos después de ser enviado nuevamente.</w:t>
      </w:r>
    </w:p>
    <w:p w14:paraId="271DE626" w14:textId="77777777" w:rsidR="009C1A5E" w:rsidRPr="004E0FF1" w:rsidRDefault="009C1A5E" w:rsidP="009C1A5E">
      <w:pPr>
        <w:jc w:val="both"/>
        <w:rPr>
          <w:rFonts w:ascii="Verdana" w:hAnsi="Verdana" w:cs="Arial"/>
          <w:sz w:val="22"/>
          <w:szCs w:val="22"/>
        </w:rPr>
      </w:pPr>
    </w:p>
    <w:p w14:paraId="4112F9CD" w14:textId="77777777" w:rsidR="009C1A5E" w:rsidRPr="004E0FF1" w:rsidRDefault="009C1A5E" w:rsidP="009C1A5E">
      <w:pPr>
        <w:pStyle w:val="Ttulo3"/>
        <w:rPr>
          <w:rFonts w:ascii="Verdana" w:hAnsi="Verdana" w:cs="Arial"/>
          <w:sz w:val="22"/>
          <w:szCs w:val="22"/>
        </w:rPr>
      </w:pPr>
      <w:bookmarkStart w:id="66" w:name="_Toc179540180"/>
      <w:r w:rsidRPr="004E0FF1">
        <w:rPr>
          <w:rFonts w:ascii="Verdana" w:eastAsia="Times New Roman" w:hAnsi="Verdana" w:cs="Arial"/>
          <w:b/>
          <w:color w:val="auto"/>
          <w:sz w:val="22"/>
          <w:szCs w:val="22"/>
        </w:rPr>
        <w:t>9.3.5  MODIFICACIÓN DE FORMATOS</w:t>
      </w:r>
      <w:r w:rsidRPr="004E0FF1">
        <w:rPr>
          <w:rStyle w:val="Refdenotaalpie"/>
          <w:rFonts w:ascii="Verdana" w:hAnsi="Verdana" w:cs="Arial"/>
          <w:b/>
          <w:color w:val="auto"/>
          <w:sz w:val="22"/>
          <w:szCs w:val="22"/>
        </w:rPr>
        <w:footnoteReference w:id="11"/>
      </w:r>
      <w:bookmarkEnd w:id="66"/>
      <w:r w:rsidRPr="004E0FF1">
        <w:rPr>
          <w:rFonts w:ascii="Verdana" w:hAnsi="Verdana" w:cs="Arial"/>
          <w:b/>
          <w:color w:val="auto"/>
          <w:sz w:val="22"/>
          <w:szCs w:val="22"/>
        </w:rPr>
        <w:tab/>
        <w:t xml:space="preserve">  </w:t>
      </w:r>
    </w:p>
    <w:p w14:paraId="1005F79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b/>
        </w:rPr>
      </w:pPr>
    </w:p>
    <w:p w14:paraId="4FF7B4E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r w:rsidRPr="004E0FF1">
        <w:rPr>
          <w:rFonts w:ascii="Verdana" w:eastAsia="Times New Roman" w:hAnsi="Verdana" w:cs="Arial"/>
        </w:rPr>
        <w:t xml:space="preserve">Para la modificación de un formato se debe ingresar a la Suite Visión Empresarial, ingresar al módulo de documentos y seleccionar la opción </w:t>
      </w:r>
      <w:r w:rsidRPr="004E0FF1">
        <w:rPr>
          <w:rFonts w:ascii="Verdana" w:eastAsia="Times New Roman" w:hAnsi="Verdana" w:cs="Arial"/>
          <w:b/>
        </w:rPr>
        <w:t xml:space="preserve">Consultar </w:t>
      </w:r>
      <w:r w:rsidRPr="004E0FF1">
        <w:rPr>
          <w:rFonts w:ascii="Verdana" w:eastAsia="Times New Roman" w:hAnsi="Verdana" w:cs="Arial"/>
        </w:rPr>
        <w:t>y ubicar el documento que se quiere actualizar, una vez identificado dar clip en nueva versión.</w:t>
      </w:r>
    </w:p>
    <w:p w14:paraId="6CE37DA5"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6E58159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r w:rsidRPr="004E0FF1">
        <w:rPr>
          <w:rFonts w:ascii="Verdana" w:hAnsi="Verdana" w:cs="Arial"/>
          <w:noProof/>
        </w:rPr>
        <w:drawing>
          <wp:anchor distT="0" distB="0" distL="114300" distR="114300" simplePos="0" relativeHeight="251664384" behindDoc="1" locked="0" layoutInCell="1" allowOverlap="1" wp14:anchorId="3912DDCE" wp14:editId="23D4013A">
            <wp:simplePos x="0" y="0"/>
            <wp:positionH relativeFrom="column">
              <wp:posOffset>420607</wp:posOffset>
            </wp:positionH>
            <wp:positionV relativeFrom="paragraph">
              <wp:posOffset>46343</wp:posOffset>
            </wp:positionV>
            <wp:extent cx="4591050" cy="25908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105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0CBA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04D2578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1474D247"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60B3A76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672A5B22"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5EF70815"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45FDFA93"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3B82B74A"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20BE5C37"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41E464A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71F616C2"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08D4043F"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48B38A6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2AD25183"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618DE73A"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1BEC97B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rPr>
      </w:pPr>
    </w:p>
    <w:p w14:paraId="5E84A2FD" w14:textId="77777777" w:rsidR="009C1A5E" w:rsidRPr="004E0FF1" w:rsidRDefault="009C1A5E" w:rsidP="009C1A5E">
      <w:pPr>
        <w:jc w:val="both"/>
        <w:rPr>
          <w:rFonts w:ascii="Verdana" w:hAnsi="Verdana" w:cs="Arial"/>
          <w:sz w:val="22"/>
          <w:szCs w:val="22"/>
          <w:lang w:val="es-ES"/>
        </w:rPr>
      </w:pPr>
      <w:r w:rsidRPr="004E0FF1">
        <w:rPr>
          <w:rFonts w:ascii="Verdana" w:hAnsi="Verdana" w:cs="Arial"/>
          <w:sz w:val="22"/>
          <w:szCs w:val="22"/>
          <w:lang w:val="es-ES"/>
        </w:rPr>
        <w:t xml:space="preserve">En cuanto a la </w:t>
      </w:r>
      <w:r w:rsidRPr="004E0FF1">
        <w:rPr>
          <w:rFonts w:ascii="Verdana" w:hAnsi="Verdana" w:cs="Arial"/>
          <w:b/>
          <w:sz w:val="22"/>
          <w:szCs w:val="22"/>
          <w:lang w:val="es-ES"/>
        </w:rPr>
        <w:t>Versión</w:t>
      </w:r>
      <w:r w:rsidRPr="004E0FF1">
        <w:rPr>
          <w:rFonts w:ascii="Verdana" w:hAnsi="Verdana" w:cs="Arial"/>
          <w:sz w:val="22"/>
          <w:szCs w:val="22"/>
          <w:lang w:val="es-ES"/>
        </w:rPr>
        <w:t>, ésta indica el número de veces que el documento ha sido revisado, actualizado o modificado, y debe coincidir con el registro de modificaciones que se han realizado al documento desde su creación hasta la aprobación final.</w:t>
      </w:r>
    </w:p>
    <w:p w14:paraId="216DB282" w14:textId="77777777" w:rsidR="009C1A5E" w:rsidRPr="004E0FF1" w:rsidRDefault="009C1A5E" w:rsidP="009C1A5E">
      <w:pPr>
        <w:jc w:val="both"/>
        <w:rPr>
          <w:rFonts w:ascii="Verdana" w:hAnsi="Verdana" w:cs="Arial"/>
          <w:b/>
          <w:sz w:val="22"/>
          <w:szCs w:val="22"/>
          <w:lang w:val="es-ES"/>
        </w:rPr>
      </w:pPr>
    </w:p>
    <w:p w14:paraId="0865DC9A" w14:textId="77777777" w:rsidR="009C1A5E" w:rsidRPr="004E0FF1" w:rsidRDefault="009C1A5E" w:rsidP="009C1A5E">
      <w:pPr>
        <w:pStyle w:val="Ttulo3"/>
        <w:rPr>
          <w:rFonts w:ascii="Verdana" w:hAnsi="Verdana" w:cs="Arial"/>
          <w:b/>
          <w:color w:val="auto"/>
          <w:sz w:val="22"/>
          <w:szCs w:val="22"/>
          <w:lang w:val="es-ES"/>
        </w:rPr>
      </w:pPr>
      <w:bookmarkStart w:id="67" w:name="_Toc179540181"/>
      <w:r w:rsidRPr="004E0FF1">
        <w:rPr>
          <w:rFonts w:ascii="Verdana" w:eastAsia="Times New Roman" w:hAnsi="Verdana" w:cs="Arial"/>
          <w:b/>
          <w:color w:val="auto"/>
          <w:sz w:val="22"/>
          <w:szCs w:val="22"/>
        </w:rPr>
        <w:t>9.3.6  ELIMINACIÓN DE FORMATOS</w:t>
      </w:r>
      <w:r w:rsidRPr="004E0FF1">
        <w:rPr>
          <w:rFonts w:ascii="Verdana" w:hAnsi="Verdana" w:cs="Arial"/>
          <w:b/>
          <w:color w:val="auto"/>
          <w:sz w:val="22"/>
          <w:szCs w:val="22"/>
          <w:lang w:val="es-ES"/>
        </w:rPr>
        <w:t xml:space="preserve"> </w:t>
      </w:r>
      <w:r w:rsidRPr="004E0FF1">
        <w:rPr>
          <w:rStyle w:val="Refdenotaalpie"/>
          <w:rFonts w:ascii="Verdana" w:hAnsi="Verdana" w:cs="Arial"/>
          <w:b/>
          <w:color w:val="auto"/>
          <w:sz w:val="22"/>
          <w:szCs w:val="22"/>
          <w:lang w:val="es-ES"/>
        </w:rPr>
        <w:footnoteReference w:id="12"/>
      </w:r>
      <w:bookmarkEnd w:id="67"/>
    </w:p>
    <w:p w14:paraId="46CCBC5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b/>
          <w:lang w:val="es-ES"/>
        </w:rPr>
      </w:pPr>
    </w:p>
    <w:p w14:paraId="37621884" w14:textId="77777777" w:rsidR="009C1A5E" w:rsidRPr="004E0FF1" w:rsidRDefault="009C1A5E" w:rsidP="009C1A5E">
      <w:pPr>
        <w:jc w:val="both"/>
        <w:rPr>
          <w:rFonts w:ascii="Verdana" w:hAnsi="Verdana" w:cs="Arial"/>
          <w:color w:val="000000"/>
          <w:sz w:val="22"/>
          <w:szCs w:val="22"/>
        </w:rPr>
      </w:pPr>
      <w:r w:rsidRPr="004E0FF1">
        <w:rPr>
          <w:rFonts w:ascii="Verdana" w:hAnsi="Verdana" w:cs="Arial"/>
          <w:color w:val="000000"/>
          <w:sz w:val="22"/>
          <w:szCs w:val="22"/>
        </w:rPr>
        <w:t xml:space="preserve">La solicitud de la eliminación de un formato se debe realizar por medio de correo electrónico dirigido al coordinador de </w:t>
      </w:r>
      <w:r w:rsidR="00EE4DE7">
        <w:rPr>
          <w:rFonts w:ascii="Verdana" w:hAnsi="Verdana" w:cs="Arial"/>
          <w:color w:val="000000"/>
          <w:sz w:val="22"/>
          <w:szCs w:val="22"/>
        </w:rPr>
        <w:t>Mejoramiento Institucional</w:t>
      </w:r>
      <w:r w:rsidRPr="004E0FF1">
        <w:rPr>
          <w:rFonts w:ascii="Verdana" w:hAnsi="Verdana" w:cs="Arial"/>
          <w:color w:val="000000"/>
          <w:sz w:val="22"/>
          <w:szCs w:val="22"/>
        </w:rPr>
        <w:t xml:space="preserve"> o Jefe de Oficina de Planeación con la respectiva justificación.</w:t>
      </w:r>
    </w:p>
    <w:p w14:paraId="495361A9" w14:textId="77777777" w:rsidR="009C1A5E" w:rsidRPr="004E0FF1" w:rsidRDefault="009C1A5E" w:rsidP="009C1A5E">
      <w:pPr>
        <w:shd w:val="clear" w:color="auto" w:fill="FFFFFF"/>
        <w:jc w:val="both"/>
        <w:rPr>
          <w:rFonts w:ascii="Verdana" w:hAnsi="Verdana" w:cs="Arial"/>
          <w:color w:val="000000"/>
          <w:sz w:val="22"/>
          <w:szCs w:val="22"/>
        </w:rPr>
      </w:pPr>
    </w:p>
    <w:p w14:paraId="1ED664D7" w14:textId="77777777" w:rsidR="009C1A5E" w:rsidRPr="004E0FF1" w:rsidRDefault="009C1A5E" w:rsidP="009C1A5E">
      <w:pPr>
        <w:jc w:val="both"/>
        <w:rPr>
          <w:rFonts w:ascii="Verdana" w:hAnsi="Verdana" w:cs="Arial"/>
          <w:color w:val="000000"/>
          <w:sz w:val="22"/>
          <w:szCs w:val="22"/>
        </w:rPr>
      </w:pPr>
      <w:r w:rsidRPr="004E0FF1">
        <w:rPr>
          <w:rFonts w:ascii="Verdana" w:hAnsi="Verdana" w:cs="Arial"/>
          <w:color w:val="000000"/>
          <w:sz w:val="22"/>
          <w:szCs w:val="22"/>
        </w:rPr>
        <w:t xml:space="preserve">La persona encargada del Grupo de </w:t>
      </w:r>
      <w:r w:rsidR="00EE4DE7">
        <w:rPr>
          <w:rFonts w:ascii="Verdana" w:hAnsi="Verdana" w:cs="Arial"/>
          <w:color w:val="000000"/>
          <w:sz w:val="22"/>
          <w:szCs w:val="22"/>
        </w:rPr>
        <w:t>Mejoramiento Institucional</w:t>
      </w:r>
      <w:r w:rsidRPr="004E0FF1">
        <w:rPr>
          <w:rFonts w:ascii="Verdana" w:hAnsi="Verdana" w:cs="Arial"/>
          <w:color w:val="000000"/>
          <w:sz w:val="22"/>
          <w:szCs w:val="22"/>
        </w:rPr>
        <w:t xml:space="preserve"> en la Suite Visión Empresarial realiza la inactivación del documento solicitado con el pantallazo de la justificación enviada por correo electrónico.</w:t>
      </w:r>
    </w:p>
    <w:p w14:paraId="21E75AC8" w14:textId="77777777" w:rsidR="009C1A5E" w:rsidRPr="004E0FF1" w:rsidRDefault="009C1A5E" w:rsidP="009C1A5E">
      <w:pPr>
        <w:jc w:val="both"/>
        <w:rPr>
          <w:rFonts w:ascii="Verdana" w:hAnsi="Verdana" w:cs="Arial"/>
          <w:color w:val="000000"/>
          <w:sz w:val="22"/>
          <w:szCs w:val="22"/>
        </w:rPr>
      </w:pPr>
    </w:p>
    <w:p w14:paraId="439279DB" w14:textId="77777777" w:rsidR="009C1A5E" w:rsidRPr="004E0FF1" w:rsidRDefault="009C1A5E" w:rsidP="009C1A5E">
      <w:pPr>
        <w:shd w:val="clear" w:color="auto" w:fill="FFFFFF"/>
        <w:jc w:val="both"/>
        <w:rPr>
          <w:rFonts w:ascii="Verdana" w:hAnsi="Verdana" w:cs="Arial"/>
          <w:color w:val="000000"/>
          <w:sz w:val="22"/>
          <w:szCs w:val="22"/>
        </w:rPr>
      </w:pPr>
    </w:p>
    <w:p w14:paraId="6559A02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noProof/>
        </w:rPr>
        <w:drawing>
          <wp:inline distT="0" distB="0" distL="0" distR="0" wp14:anchorId="173FDC4C" wp14:editId="07F31B5E">
            <wp:extent cx="5400040" cy="274755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446" t="9630"/>
                    <a:stretch>
                      <a:fillRect/>
                    </a:stretch>
                  </pic:blipFill>
                  <pic:spPr bwMode="auto">
                    <a:xfrm>
                      <a:off x="0" y="0"/>
                      <a:ext cx="5400040" cy="2747556"/>
                    </a:xfrm>
                    <a:prstGeom prst="rect">
                      <a:avLst/>
                    </a:prstGeom>
                    <a:noFill/>
                    <a:ln>
                      <a:noFill/>
                    </a:ln>
                  </pic:spPr>
                </pic:pic>
              </a:graphicData>
            </a:graphic>
          </wp:inline>
        </w:drawing>
      </w:r>
    </w:p>
    <w:p w14:paraId="3A629B1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73E58D4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86A1CFC" w14:textId="77777777" w:rsidR="00EE4DE7"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 xml:space="preserve">La Oficina asesora de planeación </w:t>
      </w:r>
      <w:r w:rsidR="00EE4DE7" w:rsidRPr="004E0FF1">
        <w:rPr>
          <w:rFonts w:ascii="Verdana" w:hAnsi="Verdana" w:cs="Arial"/>
        </w:rPr>
        <w:t xml:space="preserve">realiza </w:t>
      </w:r>
      <w:r w:rsidR="00EE4DE7">
        <w:rPr>
          <w:rFonts w:ascii="Verdana" w:hAnsi="Verdana" w:cs="Arial"/>
        </w:rPr>
        <w:t>informe trimestral de documentos en los que se observan los documentos vigentes en el sistema de gestión de calidad.</w:t>
      </w:r>
    </w:p>
    <w:p w14:paraId="29E6C5F1" w14:textId="77777777" w:rsidR="009C1A5E" w:rsidRPr="004E0FF1" w:rsidRDefault="00EE4DE7"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 xml:space="preserve"> </w:t>
      </w:r>
    </w:p>
    <w:p w14:paraId="15447297"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 xml:space="preserve">Para la producción de documentos, la Supervigilancia ha contemplado el uso de </w:t>
      </w:r>
      <w:r w:rsidR="00EE4DE7" w:rsidRPr="004E0FF1">
        <w:rPr>
          <w:rFonts w:ascii="Verdana" w:hAnsi="Verdana" w:cs="Arial"/>
        </w:rPr>
        <w:t>las siguientes formas</w:t>
      </w:r>
      <w:r w:rsidRPr="004E0FF1">
        <w:rPr>
          <w:rFonts w:ascii="Verdana" w:hAnsi="Verdana" w:cs="Arial"/>
        </w:rPr>
        <w:t>: para texto: WORD, EXCEL, PDF y para imagen JPG, JPGE, PDF/A y TIFF.</w:t>
      </w:r>
    </w:p>
    <w:p w14:paraId="7DECBBA1"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7DE71934" w14:textId="77777777" w:rsidR="009C1A5E" w:rsidRPr="004E0FF1" w:rsidRDefault="009C1A5E" w:rsidP="009C1A5E">
      <w:pPr>
        <w:pStyle w:val="Ttulo3"/>
        <w:rPr>
          <w:rFonts w:ascii="Verdana" w:eastAsia="Times New Roman" w:hAnsi="Verdana" w:cs="Arial"/>
          <w:b/>
          <w:color w:val="auto"/>
          <w:sz w:val="22"/>
          <w:szCs w:val="22"/>
        </w:rPr>
      </w:pPr>
      <w:bookmarkStart w:id="68" w:name="_Toc179540182"/>
      <w:r w:rsidRPr="004E0FF1">
        <w:rPr>
          <w:rFonts w:ascii="Verdana" w:eastAsia="Times New Roman" w:hAnsi="Verdana" w:cs="Arial"/>
          <w:b/>
          <w:color w:val="auto"/>
          <w:sz w:val="22"/>
          <w:szCs w:val="22"/>
        </w:rPr>
        <w:t>9.3.7 CONTROL DE CALIDAD</w:t>
      </w:r>
      <w:bookmarkEnd w:id="68"/>
      <w:r w:rsidRPr="004E0FF1">
        <w:rPr>
          <w:rFonts w:ascii="Verdana" w:eastAsia="Times New Roman" w:hAnsi="Verdana" w:cs="Arial"/>
          <w:b/>
          <w:color w:val="auto"/>
          <w:sz w:val="22"/>
          <w:szCs w:val="22"/>
        </w:rPr>
        <w:t xml:space="preserve"> </w:t>
      </w:r>
    </w:p>
    <w:p w14:paraId="25BEDAB3" w14:textId="77777777" w:rsidR="009C1A5E" w:rsidRPr="004E0FF1" w:rsidRDefault="009C1A5E" w:rsidP="009C1A5E">
      <w:pPr>
        <w:rPr>
          <w:rFonts w:ascii="Verdana" w:hAnsi="Verdana"/>
          <w:sz w:val="22"/>
          <w:szCs w:val="22"/>
        </w:rPr>
      </w:pPr>
    </w:p>
    <w:p w14:paraId="25D8D3C7"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Se recomienda realizar un control de calidad del  30% de los formatos que son implementados por las áreas, gestión que debe ser realizada por la Oficina Asesora de Planeación, quienes son los encargados de normalizar los formatos que se usan en la entidad.</w:t>
      </w:r>
    </w:p>
    <w:p w14:paraId="0A414F77"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0692375D" w14:textId="77777777" w:rsidR="009C1A5E" w:rsidRPr="004E0FF1" w:rsidRDefault="009C1A5E" w:rsidP="009C1A5E">
      <w:pPr>
        <w:pStyle w:val="Prrafodelista"/>
        <w:numPr>
          <w:ilvl w:val="1"/>
          <w:numId w:val="5"/>
        </w:numPr>
        <w:suppressAutoHyphens w:val="0"/>
        <w:autoSpaceDE w:val="0"/>
        <w:adjustRightInd w:val="0"/>
        <w:ind w:left="567"/>
        <w:contextualSpacing/>
        <w:jc w:val="both"/>
        <w:textAlignment w:val="auto"/>
        <w:outlineLvl w:val="1"/>
        <w:rPr>
          <w:rFonts w:ascii="Verdana" w:hAnsi="Verdana" w:cs="Arial"/>
          <w:b/>
        </w:rPr>
      </w:pPr>
      <w:bookmarkStart w:id="69" w:name="_Toc179540183"/>
      <w:r w:rsidRPr="004E0FF1">
        <w:rPr>
          <w:rFonts w:ascii="Verdana" w:hAnsi="Verdana" w:cs="Arial"/>
          <w:b/>
        </w:rPr>
        <w:t>ASPECTOS GENERALES PARA LA RECEPCIÓN DE DOCUMENTOS</w:t>
      </w:r>
      <w:bookmarkEnd w:id="69"/>
    </w:p>
    <w:p w14:paraId="3262A7EE" w14:textId="77777777" w:rsidR="009C1A5E" w:rsidRPr="004E0FF1" w:rsidRDefault="009C1A5E" w:rsidP="009C1A5E">
      <w:pPr>
        <w:spacing w:after="120"/>
        <w:contextualSpacing/>
        <w:jc w:val="both"/>
        <w:rPr>
          <w:rFonts w:ascii="Verdana" w:hAnsi="Verdana" w:cs="Arial"/>
          <w:sz w:val="22"/>
          <w:szCs w:val="22"/>
        </w:rPr>
      </w:pPr>
    </w:p>
    <w:p w14:paraId="0DD11155" w14:textId="77777777" w:rsidR="009C1A5E" w:rsidRPr="004E0FF1" w:rsidRDefault="009C1A5E" w:rsidP="009C1A5E">
      <w:pPr>
        <w:spacing w:after="120"/>
        <w:contextualSpacing/>
        <w:jc w:val="both"/>
        <w:rPr>
          <w:rFonts w:ascii="Verdana" w:hAnsi="Verdana" w:cs="Arial"/>
          <w:sz w:val="22"/>
          <w:szCs w:val="22"/>
        </w:rPr>
      </w:pPr>
    </w:p>
    <w:p w14:paraId="2892A260"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 xml:space="preserve">Actualmente el Sistema Portal Empleado Esigna permite la producción y recepción de documentos en las siguientes formas y formatos: </w:t>
      </w:r>
    </w:p>
    <w:p w14:paraId="1C6C1511" w14:textId="77777777" w:rsidR="009C1A5E" w:rsidRPr="004E0FF1" w:rsidRDefault="009C1A5E" w:rsidP="009C1A5E">
      <w:pPr>
        <w:spacing w:after="120"/>
        <w:contextualSpacing/>
        <w:jc w:val="both"/>
        <w:rPr>
          <w:rFonts w:ascii="Verdana" w:hAnsi="Verdana" w:cs="Arial"/>
          <w:sz w:val="22"/>
          <w:szCs w:val="22"/>
        </w:rPr>
      </w:pPr>
    </w:p>
    <w:tbl>
      <w:tblPr>
        <w:tblpPr w:leftFromText="141" w:rightFromText="141" w:vertAnchor="text" w:horzAnchor="margin" w:tblpXSpec="center" w:tblpY="-43"/>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985"/>
        <w:gridCol w:w="1701"/>
        <w:gridCol w:w="1559"/>
      </w:tblGrid>
      <w:tr w:rsidR="009C1A5E" w:rsidRPr="004E0FF1" w14:paraId="2AFCEA3E" w14:textId="77777777" w:rsidTr="00A11A60">
        <w:tc>
          <w:tcPr>
            <w:tcW w:w="2376" w:type="dxa"/>
            <w:shd w:val="clear" w:color="auto" w:fill="2E74B5"/>
          </w:tcPr>
          <w:p w14:paraId="7970FEFF" w14:textId="77777777" w:rsidR="009C1A5E" w:rsidRPr="004E0FF1" w:rsidRDefault="009C1A5E" w:rsidP="00A11A60">
            <w:pPr>
              <w:spacing w:after="120"/>
              <w:contextualSpacing/>
              <w:jc w:val="center"/>
              <w:rPr>
                <w:rFonts w:ascii="Verdana" w:hAnsi="Verdana" w:cs="Arial"/>
                <w:b/>
                <w:color w:val="FFFFFF"/>
                <w:sz w:val="22"/>
                <w:szCs w:val="22"/>
              </w:rPr>
            </w:pPr>
            <w:r w:rsidRPr="004E0FF1">
              <w:rPr>
                <w:rFonts w:ascii="Verdana" w:hAnsi="Verdana" w:cs="Arial"/>
                <w:b/>
                <w:color w:val="FFFFFF"/>
                <w:sz w:val="22"/>
                <w:szCs w:val="22"/>
              </w:rPr>
              <w:t>Formato de Texto</w:t>
            </w:r>
          </w:p>
        </w:tc>
        <w:tc>
          <w:tcPr>
            <w:tcW w:w="1985" w:type="dxa"/>
            <w:shd w:val="clear" w:color="auto" w:fill="2E74B5"/>
          </w:tcPr>
          <w:p w14:paraId="7EF363F6" w14:textId="77777777" w:rsidR="009C1A5E" w:rsidRPr="004E0FF1" w:rsidRDefault="009C1A5E" w:rsidP="00A11A60">
            <w:pPr>
              <w:spacing w:after="120"/>
              <w:contextualSpacing/>
              <w:jc w:val="center"/>
              <w:rPr>
                <w:rFonts w:ascii="Verdana" w:hAnsi="Verdana" w:cs="Arial"/>
                <w:b/>
                <w:color w:val="FFFFFF"/>
                <w:sz w:val="22"/>
                <w:szCs w:val="22"/>
              </w:rPr>
            </w:pPr>
            <w:r w:rsidRPr="004E0FF1">
              <w:rPr>
                <w:rFonts w:ascii="Verdana" w:hAnsi="Verdana" w:cs="Arial"/>
                <w:b/>
                <w:color w:val="FFFFFF"/>
                <w:sz w:val="22"/>
                <w:szCs w:val="22"/>
              </w:rPr>
              <w:t>Formato de Imagen</w:t>
            </w:r>
          </w:p>
        </w:tc>
        <w:tc>
          <w:tcPr>
            <w:tcW w:w="1701" w:type="dxa"/>
            <w:shd w:val="clear" w:color="auto" w:fill="2E74B5"/>
          </w:tcPr>
          <w:p w14:paraId="5A4EC0CA" w14:textId="77777777" w:rsidR="009C1A5E" w:rsidRPr="004E0FF1" w:rsidRDefault="009C1A5E" w:rsidP="00A11A60">
            <w:pPr>
              <w:spacing w:after="120"/>
              <w:contextualSpacing/>
              <w:jc w:val="center"/>
              <w:rPr>
                <w:rFonts w:ascii="Verdana" w:hAnsi="Verdana" w:cs="Arial"/>
                <w:b/>
                <w:color w:val="FFFFFF"/>
                <w:sz w:val="22"/>
                <w:szCs w:val="22"/>
              </w:rPr>
            </w:pPr>
            <w:r w:rsidRPr="004E0FF1">
              <w:rPr>
                <w:rFonts w:ascii="Verdana" w:hAnsi="Verdana" w:cs="Arial"/>
                <w:b/>
                <w:color w:val="FFFFFF"/>
                <w:sz w:val="22"/>
                <w:szCs w:val="22"/>
              </w:rPr>
              <w:t>Formato de Audio</w:t>
            </w:r>
          </w:p>
        </w:tc>
        <w:tc>
          <w:tcPr>
            <w:tcW w:w="1559" w:type="dxa"/>
            <w:shd w:val="clear" w:color="auto" w:fill="2E74B5"/>
          </w:tcPr>
          <w:p w14:paraId="1A46D8EE" w14:textId="77777777" w:rsidR="009C1A5E" w:rsidRPr="004E0FF1" w:rsidRDefault="009C1A5E" w:rsidP="00A11A60">
            <w:pPr>
              <w:spacing w:after="120"/>
              <w:contextualSpacing/>
              <w:jc w:val="center"/>
              <w:rPr>
                <w:rFonts w:ascii="Verdana" w:hAnsi="Verdana" w:cs="Arial"/>
                <w:b/>
                <w:color w:val="FFFFFF"/>
                <w:sz w:val="22"/>
                <w:szCs w:val="22"/>
              </w:rPr>
            </w:pPr>
            <w:r w:rsidRPr="004E0FF1">
              <w:rPr>
                <w:rFonts w:ascii="Verdana" w:hAnsi="Verdana" w:cs="Arial"/>
                <w:b/>
                <w:color w:val="FFFFFF"/>
                <w:sz w:val="22"/>
                <w:szCs w:val="22"/>
              </w:rPr>
              <w:t>Formato de Video</w:t>
            </w:r>
          </w:p>
        </w:tc>
      </w:tr>
      <w:tr w:rsidR="009C1A5E" w:rsidRPr="004E0FF1" w14:paraId="0DD0F290" w14:textId="77777777" w:rsidTr="00A11A60">
        <w:tc>
          <w:tcPr>
            <w:tcW w:w="2376" w:type="dxa"/>
            <w:shd w:val="clear" w:color="auto" w:fill="auto"/>
          </w:tcPr>
          <w:p w14:paraId="43B326D0" w14:textId="77777777" w:rsidR="009C1A5E" w:rsidRPr="004E0FF1" w:rsidRDefault="009C1A5E" w:rsidP="00A11A60">
            <w:pPr>
              <w:spacing w:after="120"/>
              <w:contextualSpacing/>
              <w:jc w:val="both"/>
              <w:rPr>
                <w:rFonts w:ascii="Verdana" w:hAnsi="Verdana" w:cs="Arial"/>
                <w:sz w:val="22"/>
                <w:szCs w:val="22"/>
              </w:rPr>
            </w:pPr>
          </w:p>
          <w:p w14:paraId="4AE4CEAE"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Word</w:t>
            </w:r>
          </w:p>
          <w:p w14:paraId="46D9D03D"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 xml:space="preserve">PDF </w:t>
            </w:r>
          </w:p>
          <w:p w14:paraId="2D1684A2"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 xml:space="preserve">XML </w:t>
            </w:r>
          </w:p>
          <w:p w14:paraId="53EB17D6"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EXCEL</w:t>
            </w:r>
          </w:p>
        </w:tc>
        <w:tc>
          <w:tcPr>
            <w:tcW w:w="1985" w:type="dxa"/>
            <w:shd w:val="clear" w:color="auto" w:fill="auto"/>
          </w:tcPr>
          <w:p w14:paraId="7CFE568A" w14:textId="77777777" w:rsidR="009C1A5E" w:rsidRPr="004E0FF1" w:rsidRDefault="009C1A5E" w:rsidP="00A11A60">
            <w:pPr>
              <w:spacing w:after="120"/>
              <w:contextualSpacing/>
              <w:jc w:val="both"/>
              <w:rPr>
                <w:rFonts w:ascii="Verdana" w:hAnsi="Verdana" w:cs="Arial"/>
                <w:sz w:val="22"/>
                <w:szCs w:val="22"/>
                <w:lang w:val="en-US"/>
              </w:rPr>
            </w:pPr>
          </w:p>
          <w:p w14:paraId="444AD841" w14:textId="77777777" w:rsidR="009C1A5E" w:rsidRPr="004E0FF1" w:rsidRDefault="009C1A5E" w:rsidP="00A11A60">
            <w:pPr>
              <w:spacing w:after="120"/>
              <w:contextualSpacing/>
              <w:rPr>
                <w:rFonts w:ascii="Verdana" w:hAnsi="Verdana" w:cs="Arial"/>
                <w:sz w:val="22"/>
                <w:szCs w:val="22"/>
                <w:lang w:val="en-US"/>
              </w:rPr>
            </w:pPr>
            <w:r w:rsidRPr="004E0FF1">
              <w:rPr>
                <w:rFonts w:ascii="Verdana" w:hAnsi="Verdana" w:cs="Arial"/>
                <w:sz w:val="22"/>
                <w:szCs w:val="22"/>
                <w:lang w:val="en-US"/>
              </w:rPr>
              <w:t>JPG</w:t>
            </w:r>
          </w:p>
          <w:p w14:paraId="065713A7" w14:textId="77777777" w:rsidR="009C1A5E" w:rsidRPr="004E0FF1" w:rsidRDefault="009C1A5E" w:rsidP="00A11A60">
            <w:pPr>
              <w:spacing w:after="120"/>
              <w:contextualSpacing/>
              <w:rPr>
                <w:rFonts w:ascii="Verdana" w:hAnsi="Verdana" w:cs="Arial"/>
                <w:sz w:val="22"/>
                <w:szCs w:val="22"/>
                <w:lang w:val="en-US"/>
              </w:rPr>
            </w:pPr>
            <w:r w:rsidRPr="004E0FF1">
              <w:rPr>
                <w:rFonts w:ascii="Verdana" w:hAnsi="Verdana" w:cs="Arial"/>
                <w:sz w:val="22"/>
                <w:szCs w:val="22"/>
                <w:lang w:val="en-US"/>
              </w:rPr>
              <w:t>JPEG</w:t>
            </w:r>
          </w:p>
          <w:p w14:paraId="55999F92" w14:textId="77777777" w:rsidR="009C1A5E" w:rsidRPr="004E0FF1" w:rsidRDefault="009C1A5E" w:rsidP="00A11A60">
            <w:pPr>
              <w:spacing w:after="120"/>
              <w:contextualSpacing/>
              <w:rPr>
                <w:rFonts w:ascii="Verdana" w:hAnsi="Verdana" w:cs="Arial"/>
                <w:sz w:val="22"/>
                <w:szCs w:val="22"/>
                <w:lang w:val="en-US"/>
              </w:rPr>
            </w:pPr>
            <w:r w:rsidRPr="004E0FF1">
              <w:rPr>
                <w:rFonts w:ascii="Verdana" w:hAnsi="Verdana" w:cs="Arial"/>
                <w:sz w:val="22"/>
                <w:szCs w:val="22"/>
                <w:lang w:val="en-US"/>
              </w:rPr>
              <w:t>PDF/A</w:t>
            </w:r>
          </w:p>
          <w:p w14:paraId="018B7CD5" w14:textId="77777777" w:rsidR="009C1A5E" w:rsidRPr="004E0FF1" w:rsidRDefault="009C1A5E" w:rsidP="00A11A60">
            <w:pPr>
              <w:spacing w:after="120"/>
              <w:contextualSpacing/>
              <w:rPr>
                <w:rFonts w:ascii="Verdana" w:hAnsi="Verdana" w:cs="Arial"/>
                <w:sz w:val="22"/>
                <w:szCs w:val="22"/>
                <w:lang w:val="en-US"/>
              </w:rPr>
            </w:pPr>
            <w:r w:rsidRPr="004E0FF1">
              <w:rPr>
                <w:rFonts w:ascii="Verdana" w:hAnsi="Verdana" w:cs="Arial"/>
                <w:sz w:val="22"/>
                <w:szCs w:val="22"/>
                <w:lang w:val="en-US"/>
              </w:rPr>
              <w:t>PNG</w:t>
            </w:r>
          </w:p>
          <w:p w14:paraId="5F40B438" w14:textId="77777777" w:rsidR="009C1A5E" w:rsidRPr="004E0FF1" w:rsidRDefault="009C1A5E" w:rsidP="00A11A60">
            <w:pPr>
              <w:spacing w:after="120"/>
              <w:contextualSpacing/>
              <w:rPr>
                <w:rFonts w:ascii="Verdana" w:hAnsi="Verdana" w:cs="Arial"/>
                <w:sz w:val="22"/>
                <w:szCs w:val="22"/>
                <w:lang w:val="en-US"/>
              </w:rPr>
            </w:pPr>
            <w:r w:rsidRPr="004E0FF1">
              <w:rPr>
                <w:rFonts w:ascii="Verdana" w:hAnsi="Verdana" w:cs="Arial"/>
                <w:sz w:val="22"/>
                <w:szCs w:val="22"/>
                <w:lang w:val="en-US"/>
              </w:rPr>
              <w:t>TIFF</w:t>
            </w:r>
          </w:p>
          <w:p w14:paraId="504EB511" w14:textId="77777777" w:rsidR="009C1A5E" w:rsidRPr="004E0FF1" w:rsidRDefault="009C1A5E" w:rsidP="00A11A60">
            <w:pPr>
              <w:spacing w:after="120"/>
              <w:contextualSpacing/>
              <w:jc w:val="both"/>
              <w:rPr>
                <w:rFonts w:ascii="Verdana" w:hAnsi="Verdana" w:cs="Arial"/>
                <w:sz w:val="22"/>
                <w:szCs w:val="22"/>
                <w:lang w:val="en-US"/>
              </w:rPr>
            </w:pPr>
          </w:p>
        </w:tc>
        <w:tc>
          <w:tcPr>
            <w:tcW w:w="1701" w:type="dxa"/>
            <w:shd w:val="clear" w:color="auto" w:fill="auto"/>
          </w:tcPr>
          <w:p w14:paraId="7685219E" w14:textId="77777777" w:rsidR="009C1A5E" w:rsidRPr="004E0FF1" w:rsidRDefault="009C1A5E" w:rsidP="00A11A60">
            <w:pPr>
              <w:spacing w:after="120"/>
              <w:contextualSpacing/>
              <w:jc w:val="both"/>
              <w:rPr>
                <w:rFonts w:ascii="Verdana" w:hAnsi="Verdana" w:cs="Arial"/>
                <w:sz w:val="22"/>
                <w:szCs w:val="22"/>
                <w:lang w:val="en-US"/>
              </w:rPr>
            </w:pPr>
          </w:p>
          <w:p w14:paraId="6C679F6F"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AAC</w:t>
            </w:r>
          </w:p>
          <w:p w14:paraId="5E5C5B09"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MP3</w:t>
            </w:r>
          </w:p>
        </w:tc>
        <w:tc>
          <w:tcPr>
            <w:tcW w:w="1559" w:type="dxa"/>
            <w:shd w:val="clear" w:color="auto" w:fill="auto"/>
          </w:tcPr>
          <w:p w14:paraId="181D4FE6" w14:textId="77777777" w:rsidR="009C1A5E" w:rsidRPr="004E0FF1" w:rsidRDefault="009C1A5E" w:rsidP="00A11A60">
            <w:pPr>
              <w:spacing w:after="120"/>
              <w:contextualSpacing/>
              <w:jc w:val="both"/>
              <w:rPr>
                <w:rFonts w:ascii="Verdana" w:hAnsi="Verdana" w:cs="Arial"/>
                <w:sz w:val="22"/>
                <w:szCs w:val="22"/>
              </w:rPr>
            </w:pPr>
          </w:p>
          <w:p w14:paraId="378EE60C"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MPG4</w:t>
            </w:r>
          </w:p>
          <w:p w14:paraId="001C3CBF"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AVC</w:t>
            </w:r>
          </w:p>
          <w:p w14:paraId="56530B74"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WM</w:t>
            </w:r>
          </w:p>
          <w:p w14:paraId="4AEB5774"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AVI</w:t>
            </w:r>
          </w:p>
          <w:p w14:paraId="4186DE19"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MKV</w:t>
            </w:r>
          </w:p>
          <w:p w14:paraId="6E034091" w14:textId="77777777" w:rsidR="009C1A5E" w:rsidRPr="004E0FF1" w:rsidRDefault="009C1A5E" w:rsidP="00A11A60">
            <w:pPr>
              <w:spacing w:after="120"/>
              <w:contextualSpacing/>
              <w:jc w:val="both"/>
              <w:rPr>
                <w:rFonts w:ascii="Verdana" w:hAnsi="Verdana" w:cs="Arial"/>
                <w:sz w:val="22"/>
                <w:szCs w:val="22"/>
              </w:rPr>
            </w:pPr>
            <w:r w:rsidRPr="004E0FF1">
              <w:rPr>
                <w:rFonts w:ascii="Verdana" w:hAnsi="Verdana" w:cs="Arial"/>
                <w:sz w:val="22"/>
                <w:szCs w:val="22"/>
              </w:rPr>
              <w:t>MP4</w:t>
            </w:r>
          </w:p>
        </w:tc>
      </w:tr>
      <w:tr w:rsidR="009C1A5E" w:rsidRPr="004E0FF1" w14:paraId="449E237D" w14:textId="77777777" w:rsidTr="00A11A60">
        <w:tblPrEx>
          <w:tblCellMar>
            <w:left w:w="70" w:type="dxa"/>
            <w:right w:w="70" w:type="dxa"/>
          </w:tblCellMar>
          <w:tblLook w:val="0000" w:firstRow="0" w:lastRow="0" w:firstColumn="0" w:lastColumn="0" w:noHBand="0" w:noVBand="0"/>
        </w:tblPrEx>
        <w:trPr>
          <w:trHeight w:val="555"/>
        </w:trPr>
        <w:tc>
          <w:tcPr>
            <w:tcW w:w="7621" w:type="dxa"/>
            <w:gridSpan w:val="4"/>
            <w:shd w:val="clear" w:color="auto" w:fill="auto"/>
          </w:tcPr>
          <w:p w14:paraId="23F649C4" w14:textId="77777777" w:rsidR="009C1A5E" w:rsidRPr="004E0FF1" w:rsidRDefault="009C1A5E" w:rsidP="00A11A60">
            <w:pPr>
              <w:spacing w:after="120"/>
              <w:ind w:left="468"/>
              <w:contextualSpacing/>
              <w:jc w:val="both"/>
              <w:rPr>
                <w:rFonts w:ascii="Verdana" w:hAnsi="Verdana" w:cs="Arial"/>
                <w:sz w:val="22"/>
                <w:szCs w:val="22"/>
              </w:rPr>
            </w:pPr>
          </w:p>
          <w:p w14:paraId="3A78BAAC" w14:textId="77777777" w:rsidR="009C1A5E" w:rsidRPr="004E0FF1" w:rsidRDefault="009C1A5E" w:rsidP="00A11A60">
            <w:pPr>
              <w:spacing w:after="120"/>
              <w:ind w:left="468"/>
              <w:contextualSpacing/>
              <w:jc w:val="center"/>
              <w:rPr>
                <w:rFonts w:ascii="Verdana" w:hAnsi="Verdana" w:cs="Arial"/>
                <w:b/>
                <w:sz w:val="22"/>
                <w:szCs w:val="22"/>
              </w:rPr>
            </w:pPr>
            <w:r w:rsidRPr="004E0FF1">
              <w:rPr>
                <w:rFonts w:ascii="Verdana" w:hAnsi="Verdana" w:cs="Arial"/>
                <w:b/>
                <w:sz w:val="22"/>
                <w:szCs w:val="22"/>
              </w:rPr>
              <w:t>El tamaño  admitido  para estos formatos es de 200 MG.</w:t>
            </w:r>
          </w:p>
        </w:tc>
      </w:tr>
    </w:tbl>
    <w:p w14:paraId="01C4456F" w14:textId="77777777" w:rsidR="009C1A5E" w:rsidRPr="004E0FF1" w:rsidRDefault="009C1A5E" w:rsidP="009C1A5E">
      <w:pPr>
        <w:spacing w:after="120"/>
        <w:contextualSpacing/>
        <w:jc w:val="both"/>
        <w:rPr>
          <w:rFonts w:ascii="Verdana" w:hAnsi="Verdana" w:cs="Arial"/>
          <w:b/>
          <w:sz w:val="22"/>
          <w:szCs w:val="22"/>
        </w:rPr>
      </w:pPr>
    </w:p>
    <w:p w14:paraId="61A870B0" w14:textId="77777777" w:rsidR="009C1A5E" w:rsidRPr="004E0FF1" w:rsidRDefault="009C1A5E" w:rsidP="009C1A5E">
      <w:pPr>
        <w:spacing w:after="120"/>
        <w:contextualSpacing/>
        <w:jc w:val="both"/>
        <w:rPr>
          <w:rFonts w:ascii="Verdana" w:hAnsi="Verdana" w:cs="Arial"/>
          <w:b/>
          <w:sz w:val="22"/>
          <w:szCs w:val="22"/>
        </w:rPr>
      </w:pPr>
    </w:p>
    <w:p w14:paraId="15F80714" w14:textId="77777777" w:rsidR="009C1A5E" w:rsidRPr="004E0FF1" w:rsidRDefault="009C1A5E" w:rsidP="009C1A5E">
      <w:pPr>
        <w:spacing w:after="120"/>
        <w:contextualSpacing/>
        <w:jc w:val="both"/>
        <w:rPr>
          <w:rFonts w:ascii="Verdana" w:hAnsi="Verdana" w:cs="Arial"/>
          <w:b/>
          <w:sz w:val="22"/>
          <w:szCs w:val="22"/>
        </w:rPr>
      </w:pPr>
    </w:p>
    <w:p w14:paraId="67344D66" w14:textId="77777777" w:rsidR="009C1A5E" w:rsidRPr="004E0FF1" w:rsidRDefault="009C1A5E" w:rsidP="009C1A5E">
      <w:pPr>
        <w:spacing w:after="120"/>
        <w:contextualSpacing/>
        <w:jc w:val="both"/>
        <w:rPr>
          <w:rFonts w:ascii="Verdana" w:hAnsi="Verdana" w:cs="Arial"/>
          <w:b/>
          <w:sz w:val="22"/>
          <w:szCs w:val="22"/>
        </w:rPr>
      </w:pPr>
    </w:p>
    <w:p w14:paraId="5C8A38AA" w14:textId="77777777" w:rsidR="009C1A5E" w:rsidRPr="004E0FF1" w:rsidRDefault="009C1A5E" w:rsidP="009C1A5E">
      <w:pPr>
        <w:spacing w:after="120"/>
        <w:contextualSpacing/>
        <w:jc w:val="both"/>
        <w:rPr>
          <w:rFonts w:ascii="Verdana" w:hAnsi="Verdana" w:cs="Arial"/>
          <w:b/>
          <w:sz w:val="22"/>
          <w:szCs w:val="22"/>
        </w:rPr>
      </w:pPr>
    </w:p>
    <w:p w14:paraId="3DACC034" w14:textId="77777777" w:rsidR="009C1A5E" w:rsidRPr="004E0FF1" w:rsidRDefault="009C1A5E" w:rsidP="009C1A5E">
      <w:pPr>
        <w:spacing w:after="120"/>
        <w:contextualSpacing/>
        <w:jc w:val="both"/>
        <w:rPr>
          <w:rFonts w:ascii="Verdana" w:hAnsi="Verdana" w:cs="Arial"/>
          <w:b/>
          <w:sz w:val="22"/>
          <w:szCs w:val="22"/>
        </w:rPr>
      </w:pPr>
    </w:p>
    <w:p w14:paraId="27565AB1" w14:textId="77777777" w:rsidR="009C1A5E" w:rsidRPr="004E0FF1" w:rsidRDefault="009C1A5E" w:rsidP="009C1A5E">
      <w:pPr>
        <w:spacing w:after="120"/>
        <w:contextualSpacing/>
        <w:jc w:val="both"/>
        <w:rPr>
          <w:rFonts w:ascii="Verdana" w:hAnsi="Verdana" w:cs="Arial"/>
          <w:b/>
          <w:sz w:val="22"/>
          <w:szCs w:val="22"/>
        </w:rPr>
      </w:pPr>
    </w:p>
    <w:p w14:paraId="36E1FCF0" w14:textId="77777777" w:rsidR="009C1A5E" w:rsidRPr="004E0FF1" w:rsidRDefault="009C1A5E" w:rsidP="009C1A5E">
      <w:pPr>
        <w:spacing w:after="120"/>
        <w:contextualSpacing/>
        <w:jc w:val="both"/>
        <w:rPr>
          <w:rFonts w:ascii="Verdana" w:hAnsi="Verdana" w:cs="Arial"/>
          <w:b/>
          <w:sz w:val="22"/>
          <w:szCs w:val="22"/>
        </w:rPr>
      </w:pPr>
    </w:p>
    <w:p w14:paraId="16B1455A" w14:textId="77777777" w:rsidR="009C1A5E" w:rsidRPr="004E0FF1" w:rsidRDefault="009C1A5E" w:rsidP="009C1A5E">
      <w:pPr>
        <w:spacing w:after="120"/>
        <w:contextualSpacing/>
        <w:jc w:val="both"/>
        <w:rPr>
          <w:rFonts w:ascii="Verdana" w:hAnsi="Verdana" w:cs="Arial"/>
          <w:b/>
          <w:sz w:val="22"/>
          <w:szCs w:val="22"/>
        </w:rPr>
      </w:pPr>
    </w:p>
    <w:p w14:paraId="29BE5015" w14:textId="77777777" w:rsidR="009C1A5E" w:rsidRPr="004E0FF1" w:rsidRDefault="009C1A5E" w:rsidP="009C1A5E">
      <w:pPr>
        <w:spacing w:after="120"/>
        <w:contextualSpacing/>
        <w:jc w:val="both"/>
        <w:rPr>
          <w:rFonts w:ascii="Verdana" w:hAnsi="Verdana" w:cs="Arial"/>
          <w:b/>
          <w:sz w:val="22"/>
          <w:szCs w:val="22"/>
        </w:rPr>
      </w:pPr>
    </w:p>
    <w:p w14:paraId="05130CED" w14:textId="77777777" w:rsidR="009C1A5E" w:rsidRPr="004E0FF1" w:rsidRDefault="009C1A5E" w:rsidP="009C1A5E">
      <w:pPr>
        <w:spacing w:after="120"/>
        <w:contextualSpacing/>
        <w:jc w:val="both"/>
        <w:rPr>
          <w:rFonts w:ascii="Verdana" w:hAnsi="Verdana" w:cs="Arial"/>
          <w:b/>
          <w:sz w:val="22"/>
          <w:szCs w:val="22"/>
        </w:rPr>
      </w:pPr>
    </w:p>
    <w:p w14:paraId="46E384AA" w14:textId="77777777" w:rsidR="009C1A5E" w:rsidRPr="004E0FF1" w:rsidRDefault="009C1A5E" w:rsidP="009C1A5E">
      <w:pPr>
        <w:spacing w:after="120"/>
        <w:contextualSpacing/>
        <w:jc w:val="both"/>
        <w:rPr>
          <w:rFonts w:ascii="Verdana" w:hAnsi="Verdana" w:cs="Arial"/>
          <w:b/>
          <w:sz w:val="22"/>
          <w:szCs w:val="22"/>
        </w:rPr>
      </w:pPr>
    </w:p>
    <w:p w14:paraId="216539D0" w14:textId="77777777" w:rsidR="009C1A5E" w:rsidRPr="004E0FF1" w:rsidRDefault="009C1A5E" w:rsidP="009C1A5E">
      <w:pPr>
        <w:rPr>
          <w:rFonts w:ascii="Verdana" w:hAnsi="Verdana"/>
          <w:sz w:val="22"/>
          <w:szCs w:val="22"/>
        </w:rPr>
      </w:pPr>
    </w:p>
    <w:p w14:paraId="4367A20D" w14:textId="77777777" w:rsidR="009C1A5E" w:rsidRPr="004E0FF1" w:rsidRDefault="009C1A5E" w:rsidP="009C1A5E">
      <w:pPr>
        <w:pStyle w:val="Ttulo2"/>
        <w:rPr>
          <w:rFonts w:ascii="Verdana" w:hAnsi="Verdana" w:cs="Arial"/>
          <w:b/>
          <w:color w:val="auto"/>
          <w:sz w:val="22"/>
          <w:szCs w:val="22"/>
        </w:rPr>
      </w:pPr>
      <w:bookmarkStart w:id="70" w:name="_Toc179540184"/>
      <w:r w:rsidRPr="004E0FF1">
        <w:rPr>
          <w:rFonts w:ascii="Verdana" w:hAnsi="Verdana" w:cs="Arial"/>
          <w:b/>
          <w:color w:val="auto"/>
          <w:sz w:val="22"/>
          <w:szCs w:val="22"/>
        </w:rPr>
        <w:t>9.5 SALIDAD DEL DOCUMETO</w:t>
      </w:r>
      <w:bookmarkEnd w:id="70"/>
    </w:p>
    <w:p w14:paraId="79C09D1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6D588447"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Adicionalmente, la entidad cuenta con El CERTIMAIL</w:t>
      </w:r>
      <w:r w:rsidRPr="004E0FF1">
        <w:rPr>
          <w:rStyle w:val="Refdenotaalpie"/>
          <w:rFonts w:ascii="Verdana" w:hAnsi="Verdana" w:cs="Arial"/>
        </w:rPr>
        <w:footnoteReference w:id="13"/>
      </w:r>
      <w:r w:rsidRPr="004E0FF1">
        <w:rPr>
          <w:rFonts w:ascii="Verdana" w:hAnsi="Verdana" w:cs="Arial"/>
        </w:rPr>
        <w:t xml:space="preserve"> , como servicio postal vía correo electrónico certificado, que cuenta con la misma validez jurídica y probatoria de un envío certificado por medios físicos, el cual genera un registro verificable en formato PDF que es retornado al remitente del mensaje y funciona como evidencia digital y prueba de envío, entrega contenido trasmitido, fecha y hora oficial del envío y recepción del correo, así como la trazabilidad y auditoría de la ruta de entrega. Este aplicativo es administrado por el </w:t>
      </w:r>
      <w:r w:rsidR="000457DD" w:rsidRPr="004E0FF1">
        <w:rPr>
          <w:rFonts w:ascii="Verdana" w:hAnsi="Verdana" w:cs="Arial"/>
        </w:rPr>
        <w:t>Outsourcing Servicios</w:t>
      </w:r>
      <w:r w:rsidRPr="004E0FF1">
        <w:rPr>
          <w:rFonts w:ascii="Verdana" w:hAnsi="Verdana" w:cs="Arial"/>
        </w:rPr>
        <w:t xml:space="preserve"> Postales Nacionales 4.72.</w:t>
      </w:r>
    </w:p>
    <w:p w14:paraId="77D785B6" w14:textId="77777777" w:rsidR="009C1A5E" w:rsidRPr="004E0FF1" w:rsidRDefault="009C1A5E" w:rsidP="009C1A5E">
      <w:pPr>
        <w:pStyle w:val="Prrafodelista"/>
        <w:suppressAutoHyphens w:val="0"/>
        <w:autoSpaceDE w:val="0"/>
        <w:adjustRightInd w:val="0"/>
        <w:ind w:left="0"/>
        <w:contextualSpacing/>
        <w:jc w:val="both"/>
        <w:textAlignment w:val="auto"/>
        <w:outlineLvl w:val="0"/>
        <w:rPr>
          <w:rFonts w:ascii="Verdana" w:hAnsi="Verdana" w:cs="Arial"/>
          <w:b/>
          <w:highlight w:val="yellow"/>
        </w:rPr>
      </w:pPr>
    </w:p>
    <w:p w14:paraId="223182F1" w14:textId="77777777" w:rsidR="009C1A5E" w:rsidRPr="004E0FF1" w:rsidRDefault="009C1A5E" w:rsidP="009C1A5E">
      <w:pPr>
        <w:pStyle w:val="Prrafodelista"/>
        <w:numPr>
          <w:ilvl w:val="0"/>
          <w:numId w:val="5"/>
        </w:numPr>
        <w:suppressAutoHyphens w:val="0"/>
        <w:autoSpaceDE w:val="0"/>
        <w:adjustRightInd w:val="0"/>
        <w:ind w:left="426"/>
        <w:contextualSpacing/>
        <w:jc w:val="both"/>
        <w:textAlignment w:val="auto"/>
        <w:outlineLvl w:val="0"/>
        <w:rPr>
          <w:rFonts w:ascii="Verdana" w:hAnsi="Verdana" w:cs="Arial"/>
          <w:b/>
        </w:rPr>
      </w:pPr>
      <w:bookmarkStart w:id="71" w:name="_Toc179540185"/>
      <w:r w:rsidRPr="004E0FF1">
        <w:rPr>
          <w:rFonts w:ascii="Verdana" w:hAnsi="Verdana" w:cs="Arial"/>
          <w:b/>
        </w:rPr>
        <w:t>GESTIÓN Y TRÁMITE</w:t>
      </w:r>
      <w:bookmarkEnd w:id="71"/>
    </w:p>
    <w:p w14:paraId="607919B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rPr>
      </w:pPr>
    </w:p>
    <w:p w14:paraId="20DC43DF"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rPr>
      </w:pPr>
      <w:r w:rsidRPr="004E0FF1">
        <w:rPr>
          <w:rFonts w:ascii="Verdana" w:hAnsi="Verdana" w:cs="Arial"/>
        </w:rPr>
        <w:t xml:space="preserve">Los usuarios pueden realizar la radicación de sus trámites de manera presencial por ventanilla o de manera virtual a través de la sede </w:t>
      </w:r>
      <w:r w:rsidR="000457DD" w:rsidRPr="004E0FF1">
        <w:rPr>
          <w:rFonts w:ascii="Verdana" w:hAnsi="Verdana" w:cs="Arial"/>
        </w:rPr>
        <w:t>electrónica que</w:t>
      </w:r>
      <w:r w:rsidRPr="004E0FF1">
        <w:rPr>
          <w:rFonts w:ascii="Verdana" w:hAnsi="Verdana" w:cs="Arial"/>
        </w:rPr>
        <w:t xml:space="preserve"> se encuentra integrada en la página de Supervigilancia.</w:t>
      </w:r>
    </w:p>
    <w:p w14:paraId="3D2472F1"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rPr>
      </w:pPr>
    </w:p>
    <w:p w14:paraId="3A5A527B"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rPr>
      </w:pPr>
      <w:r w:rsidRPr="004E0FF1">
        <w:rPr>
          <w:rFonts w:ascii="Verdana" w:hAnsi="Verdana" w:cs="Arial"/>
        </w:rPr>
        <w:t xml:space="preserve">Los documentos que son recibidos de forma física por punto de radicación, </w:t>
      </w:r>
      <w:r w:rsidR="000457DD" w:rsidRPr="004E0FF1">
        <w:rPr>
          <w:rFonts w:ascii="Verdana" w:hAnsi="Verdana" w:cs="Arial"/>
        </w:rPr>
        <w:t>son verificados</w:t>
      </w:r>
      <w:r w:rsidRPr="004E0FF1">
        <w:rPr>
          <w:rFonts w:ascii="Verdana" w:hAnsi="Verdana" w:cs="Arial"/>
        </w:rPr>
        <w:t>, tipificados y direccionados al área competente para dar respuesta al trámite, proceso en el cual se revisa los formatos en los que se allega la información, es decir si es formato de texto (comunicados) o información en medios digitales como CD o USB que pueden contener formatos de imagen, audio o video, como soporte de su trámite.</w:t>
      </w:r>
    </w:p>
    <w:p w14:paraId="361B04BD" w14:textId="77777777" w:rsidR="000457DD" w:rsidRDefault="000457DD" w:rsidP="009C1A5E">
      <w:pPr>
        <w:pStyle w:val="Prrafodelista"/>
        <w:suppressAutoHyphens w:val="0"/>
        <w:autoSpaceDE w:val="0"/>
        <w:adjustRightInd w:val="0"/>
        <w:ind w:left="0"/>
        <w:contextualSpacing/>
        <w:jc w:val="both"/>
        <w:textAlignment w:val="auto"/>
        <w:rPr>
          <w:rFonts w:ascii="Verdana" w:hAnsi="Verdana" w:cs="Arial"/>
        </w:rPr>
      </w:pPr>
    </w:p>
    <w:p w14:paraId="4591882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 xml:space="preserve">Una vez se verifica que es posible acceder a la información </w:t>
      </w:r>
      <w:r w:rsidR="000457DD" w:rsidRPr="004E0FF1">
        <w:rPr>
          <w:rFonts w:ascii="Verdana" w:hAnsi="Verdana" w:cs="Arial"/>
        </w:rPr>
        <w:t>entregada en</w:t>
      </w:r>
      <w:r w:rsidRPr="004E0FF1">
        <w:rPr>
          <w:rFonts w:ascii="Verdana" w:hAnsi="Verdana" w:cs="Arial"/>
        </w:rPr>
        <w:t xml:space="preserve"> estos formatos se procede a realizar la actividad de radicación del documento, a través del gestor documental e-signa, el cual contiene unos formularios predeterminados  para la  captura de metadatos, lo que facilita la búsqueda y direccionamiento a las áreas.</w:t>
      </w:r>
    </w:p>
    <w:p w14:paraId="7B20EA33"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38C5A2E9" w14:textId="77777777" w:rsidR="009C1A5E" w:rsidRPr="004E0FF1" w:rsidRDefault="009C1A5E" w:rsidP="000457DD">
      <w:pPr>
        <w:jc w:val="both"/>
        <w:rPr>
          <w:rFonts w:ascii="Verdana" w:hAnsi="Verdana" w:cs="Arial"/>
          <w:sz w:val="22"/>
          <w:szCs w:val="22"/>
        </w:rPr>
      </w:pPr>
      <w:r w:rsidRPr="004E0FF1">
        <w:rPr>
          <w:rFonts w:ascii="Verdana" w:hAnsi="Verdana" w:cs="Arial"/>
          <w:sz w:val="22"/>
          <w:szCs w:val="22"/>
        </w:rPr>
        <w:t>Los metadatos que se capturan en la recepción de comunicaciones son los siguientes:</w:t>
      </w:r>
    </w:p>
    <w:p w14:paraId="11078C34" w14:textId="77777777" w:rsidR="009C1A5E" w:rsidRPr="004E0FF1" w:rsidRDefault="009C1A5E" w:rsidP="009C1A5E">
      <w:pPr>
        <w:rPr>
          <w:rFonts w:ascii="Verdana" w:hAnsi="Verdana"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9C1A5E" w:rsidRPr="004E0FF1" w14:paraId="64389AE9" w14:textId="77777777" w:rsidTr="00A11A60">
        <w:tc>
          <w:tcPr>
            <w:tcW w:w="9039" w:type="dxa"/>
            <w:shd w:val="clear" w:color="auto" w:fill="2E74B5"/>
          </w:tcPr>
          <w:p w14:paraId="699A6C46" w14:textId="77777777" w:rsidR="009C1A5E" w:rsidRPr="004E0FF1" w:rsidRDefault="009C1A5E" w:rsidP="00A11A60">
            <w:pPr>
              <w:pStyle w:val="Prrafodelista"/>
              <w:jc w:val="both"/>
              <w:rPr>
                <w:rFonts w:ascii="Verdana" w:hAnsi="Verdana" w:cs="Arial"/>
                <w:bCs/>
                <w:color w:val="FFFFFF"/>
              </w:rPr>
            </w:pPr>
            <w:r w:rsidRPr="004E0FF1">
              <w:rPr>
                <w:rFonts w:ascii="Verdana" w:hAnsi="Verdana" w:cs="Arial"/>
                <w:b/>
                <w:color w:val="FFFFFF"/>
              </w:rPr>
              <w:t>METADATOS GESTOR DOCUMENTAL E-SIGNA</w:t>
            </w:r>
            <w:r w:rsidRPr="004E0FF1">
              <w:rPr>
                <w:rFonts w:ascii="Verdana" w:hAnsi="Verdana" w:cs="Arial"/>
                <w:b/>
                <w:color w:val="FFFFFF"/>
                <w:vertAlign w:val="superscript"/>
              </w:rPr>
              <w:footnoteReference w:id="14"/>
            </w:r>
          </w:p>
        </w:tc>
      </w:tr>
      <w:tr w:rsidR="009C1A5E" w:rsidRPr="004E0FF1" w14:paraId="74834FE5" w14:textId="77777777" w:rsidTr="00A11A60">
        <w:tc>
          <w:tcPr>
            <w:tcW w:w="9039" w:type="dxa"/>
            <w:shd w:val="clear" w:color="auto" w:fill="2E74B5"/>
          </w:tcPr>
          <w:p w14:paraId="6A9BC28B" w14:textId="77777777" w:rsidR="009C1A5E" w:rsidRPr="004E0FF1" w:rsidRDefault="009C1A5E" w:rsidP="00A11A60">
            <w:pPr>
              <w:pStyle w:val="Prrafodelista"/>
              <w:jc w:val="both"/>
              <w:rPr>
                <w:rFonts w:ascii="Verdana" w:hAnsi="Verdana" w:cs="Arial"/>
                <w:bCs/>
                <w:color w:val="FFFFFF"/>
              </w:rPr>
            </w:pPr>
            <w:r w:rsidRPr="004E0FF1">
              <w:rPr>
                <w:rFonts w:ascii="Verdana" w:hAnsi="Verdana" w:cs="Arial"/>
                <w:b/>
                <w:color w:val="FFFFFF"/>
              </w:rPr>
              <w:t>ENTRADA COMUNICACIONES OFICIALES Y PQRSD</w:t>
            </w:r>
          </w:p>
        </w:tc>
      </w:tr>
      <w:tr w:rsidR="009C1A5E" w:rsidRPr="004E0FF1" w14:paraId="08900FB2" w14:textId="77777777" w:rsidTr="00A11A60">
        <w:tc>
          <w:tcPr>
            <w:tcW w:w="9039" w:type="dxa"/>
            <w:shd w:val="clear" w:color="auto" w:fill="auto"/>
          </w:tcPr>
          <w:p w14:paraId="6C9CF8A1"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 xml:space="preserve">Punto de Radicación </w:t>
            </w:r>
          </w:p>
          <w:p w14:paraId="5CFB1CD1"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Nivel de confidencialidad</w:t>
            </w:r>
          </w:p>
          <w:p w14:paraId="288D6029"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Dependencia de Destino</w:t>
            </w:r>
          </w:p>
          <w:p w14:paraId="52AEBD64"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Tipo de Radicado (PQRSD / Trámite).</w:t>
            </w:r>
          </w:p>
          <w:p w14:paraId="14A47D86"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Su PQRS es en contra (Funcionario, otros, servicios de Vigilancia).</w:t>
            </w:r>
          </w:p>
          <w:p w14:paraId="05702924"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Tipo de PQRSD (Denuncia, petición, Queja, Reclamo, Sugerencia).</w:t>
            </w:r>
          </w:p>
          <w:p w14:paraId="3AE70B0B"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Descripción de la PQRSD</w:t>
            </w:r>
          </w:p>
          <w:p w14:paraId="4C9F6AFB"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Asunto</w:t>
            </w:r>
          </w:p>
          <w:p w14:paraId="1AD7EBB0"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 xml:space="preserve">Libro de Registro </w:t>
            </w:r>
          </w:p>
          <w:p w14:paraId="687983DF"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 xml:space="preserve">Medio de Recepción </w:t>
            </w:r>
          </w:p>
          <w:p w14:paraId="18C4E00D"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Asociado</w:t>
            </w:r>
          </w:p>
          <w:p w14:paraId="53D404A0"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 xml:space="preserve">No. De Folios </w:t>
            </w:r>
          </w:p>
          <w:p w14:paraId="07C246EB"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 xml:space="preserve">No. De Anexos </w:t>
            </w:r>
          </w:p>
          <w:p w14:paraId="43276237"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Imprimir Rotulo ( SI/NO)</w:t>
            </w:r>
          </w:p>
          <w:p w14:paraId="58EF9E56"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 xml:space="preserve">Modo de impresión </w:t>
            </w:r>
          </w:p>
          <w:p w14:paraId="7B9A3895" w14:textId="77777777" w:rsidR="009C1A5E" w:rsidRPr="004E0FF1" w:rsidRDefault="009C1A5E" w:rsidP="00A11A60">
            <w:pPr>
              <w:pStyle w:val="Prrafodelista"/>
              <w:numPr>
                <w:ilvl w:val="0"/>
                <w:numId w:val="14"/>
              </w:numPr>
              <w:suppressAutoHyphens w:val="0"/>
              <w:textAlignment w:val="auto"/>
              <w:rPr>
                <w:rFonts w:ascii="Verdana" w:hAnsi="Verdana" w:cs="Arial"/>
              </w:rPr>
            </w:pPr>
            <w:r w:rsidRPr="004E0FF1">
              <w:rPr>
                <w:rFonts w:ascii="Verdana" w:hAnsi="Verdana" w:cs="Arial"/>
              </w:rPr>
              <w:t>Copias</w:t>
            </w:r>
          </w:p>
          <w:p w14:paraId="6679A92F" w14:textId="77777777" w:rsidR="009C1A5E" w:rsidRPr="004E0FF1" w:rsidRDefault="009C1A5E" w:rsidP="00A11A60">
            <w:pPr>
              <w:pStyle w:val="Prrafodelista"/>
              <w:suppressAutoHyphens w:val="0"/>
              <w:ind w:left="0"/>
              <w:textAlignment w:val="auto"/>
              <w:rPr>
                <w:rFonts w:ascii="Verdana" w:hAnsi="Verdana" w:cs="Arial"/>
              </w:rPr>
            </w:pPr>
          </w:p>
          <w:p w14:paraId="645C500E" w14:textId="77777777" w:rsidR="009C1A5E" w:rsidRPr="004E0FF1" w:rsidRDefault="009C1A5E" w:rsidP="00A11A60">
            <w:pPr>
              <w:pStyle w:val="Prrafodelista"/>
              <w:suppressAutoHyphens w:val="0"/>
              <w:textAlignment w:val="auto"/>
              <w:rPr>
                <w:rFonts w:ascii="Verdana" w:hAnsi="Verdana" w:cs="Arial"/>
              </w:rPr>
            </w:pPr>
            <w:r w:rsidRPr="004E0FF1">
              <w:rPr>
                <w:rFonts w:ascii="Verdana" w:hAnsi="Verdana" w:cs="Arial"/>
              </w:rPr>
              <w:t>Metadatos para el registro de un Vigilado nuevo en el Sistema.</w:t>
            </w:r>
          </w:p>
          <w:p w14:paraId="44781D13" w14:textId="77777777" w:rsidR="009C1A5E" w:rsidRPr="004E0FF1" w:rsidRDefault="009C1A5E" w:rsidP="00A11A60">
            <w:pPr>
              <w:pStyle w:val="Prrafodelista"/>
              <w:suppressAutoHyphens w:val="0"/>
              <w:textAlignment w:val="auto"/>
              <w:rPr>
                <w:rFonts w:ascii="Verdana" w:hAnsi="Verdana" w:cs="Arial"/>
              </w:rPr>
            </w:pPr>
          </w:p>
          <w:p w14:paraId="4F0042A2" w14:textId="77777777" w:rsidR="009C1A5E" w:rsidRPr="004E0FF1" w:rsidRDefault="009C1A5E" w:rsidP="00A11A60">
            <w:pPr>
              <w:pStyle w:val="Prrafodelista"/>
              <w:suppressAutoHyphens w:val="0"/>
              <w:textAlignment w:val="auto"/>
              <w:rPr>
                <w:rFonts w:ascii="Verdana" w:hAnsi="Verdana" w:cs="Arial"/>
                <w:b/>
              </w:rPr>
            </w:pPr>
            <w:r w:rsidRPr="004E0FF1">
              <w:rPr>
                <w:rFonts w:ascii="Verdana" w:hAnsi="Verdana" w:cs="Arial"/>
                <w:b/>
              </w:rPr>
              <w:t xml:space="preserve">DATOS DEL INTERESADO </w:t>
            </w:r>
          </w:p>
          <w:p w14:paraId="58092DCC" w14:textId="77777777" w:rsidR="009C1A5E" w:rsidRPr="004E0FF1" w:rsidRDefault="009C1A5E" w:rsidP="00A11A60">
            <w:pPr>
              <w:pStyle w:val="Prrafodelista"/>
              <w:suppressAutoHyphens w:val="0"/>
              <w:textAlignment w:val="auto"/>
              <w:rPr>
                <w:rFonts w:ascii="Verdana" w:hAnsi="Verdana" w:cs="Arial"/>
              </w:rPr>
            </w:pPr>
          </w:p>
          <w:p w14:paraId="732EC8FE"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 xml:space="preserve">CC </w:t>
            </w:r>
            <w:r w:rsidR="000457DD" w:rsidRPr="004E0FF1">
              <w:rPr>
                <w:rFonts w:ascii="Verdana" w:hAnsi="Verdana" w:cs="Arial"/>
              </w:rPr>
              <w:t>(cedula</w:t>
            </w:r>
            <w:r w:rsidRPr="004E0FF1">
              <w:rPr>
                <w:rFonts w:ascii="Verdana" w:hAnsi="Verdana" w:cs="Arial"/>
              </w:rPr>
              <w:t xml:space="preserve"> de ciudadanía)</w:t>
            </w:r>
          </w:p>
          <w:p w14:paraId="64E1A8F7"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No. del Documento</w:t>
            </w:r>
          </w:p>
          <w:p w14:paraId="401BECC3"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Nombre</w:t>
            </w:r>
          </w:p>
          <w:p w14:paraId="0A56D74D"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Genero</w:t>
            </w:r>
          </w:p>
          <w:p w14:paraId="408E4C03"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 xml:space="preserve">Entidad </w:t>
            </w:r>
          </w:p>
          <w:p w14:paraId="2E06DAEB"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Cargo</w:t>
            </w:r>
          </w:p>
          <w:p w14:paraId="58093C51"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 xml:space="preserve">Dirección </w:t>
            </w:r>
          </w:p>
          <w:p w14:paraId="755BCC2F"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Observaciones</w:t>
            </w:r>
          </w:p>
          <w:p w14:paraId="5DB52254"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Departamento</w:t>
            </w:r>
          </w:p>
          <w:p w14:paraId="08F2E914"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País</w:t>
            </w:r>
          </w:p>
          <w:p w14:paraId="69E461B4"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 xml:space="preserve">Municipio </w:t>
            </w:r>
          </w:p>
          <w:p w14:paraId="7985347E" w14:textId="77777777" w:rsidR="009C1A5E" w:rsidRPr="004E0FF1" w:rsidRDefault="009C1A5E" w:rsidP="00A11A60">
            <w:pPr>
              <w:pStyle w:val="Prrafodelista"/>
              <w:numPr>
                <w:ilvl w:val="0"/>
                <w:numId w:val="15"/>
              </w:numPr>
              <w:suppressAutoHyphens w:val="0"/>
              <w:textAlignment w:val="auto"/>
              <w:rPr>
                <w:rFonts w:ascii="Verdana" w:hAnsi="Verdana" w:cs="Arial"/>
              </w:rPr>
            </w:pPr>
            <w:r w:rsidRPr="004E0FF1">
              <w:rPr>
                <w:rFonts w:ascii="Verdana" w:hAnsi="Verdana" w:cs="Arial"/>
              </w:rPr>
              <w:t xml:space="preserve">Código postal </w:t>
            </w:r>
          </w:p>
          <w:p w14:paraId="063BBA84" w14:textId="77777777" w:rsidR="009C1A5E" w:rsidRPr="004E0FF1" w:rsidRDefault="009C1A5E" w:rsidP="00A11A60">
            <w:pPr>
              <w:pStyle w:val="Prrafodelista"/>
              <w:suppressAutoHyphens w:val="0"/>
              <w:textAlignment w:val="auto"/>
              <w:rPr>
                <w:rFonts w:ascii="Verdana" w:hAnsi="Verdana" w:cs="Arial"/>
              </w:rPr>
            </w:pPr>
          </w:p>
          <w:p w14:paraId="3C6F0D6E" w14:textId="77777777" w:rsidR="009C1A5E" w:rsidRPr="004E0FF1" w:rsidRDefault="009C1A5E" w:rsidP="00A11A60">
            <w:pPr>
              <w:rPr>
                <w:rFonts w:ascii="Verdana" w:hAnsi="Verdana" w:cs="Arial"/>
                <w:b/>
                <w:sz w:val="22"/>
                <w:szCs w:val="22"/>
              </w:rPr>
            </w:pPr>
            <w:r w:rsidRPr="004E0FF1">
              <w:rPr>
                <w:rFonts w:ascii="Verdana" w:hAnsi="Verdana" w:cs="Arial"/>
                <w:b/>
                <w:sz w:val="22"/>
                <w:szCs w:val="22"/>
              </w:rPr>
              <w:t xml:space="preserve">DATOS DEL CONTACTO </w:t>
            </w:r>
          </w:p>
          <w:p w14:paraId="0B6306A3" w14:textId="77777777" w:rsidR="009C1A5E" w:rsidRPr="004E0FF1" w:rsidRDefault="009C1A5E" w:rsidP="00A11A60">
            <w:pPr>
              <w:pStyle w:val="Prrafodelista"/>
              <w:suppressAutoHyphens w:val="0"/>
              <w:textAlignment w:val="auto"/>
              <w:rPr>
                <w:rFonts w:ascii="Verdana" w:hAnsi="Verdana" w:cs="Arial"/>
              </w:rPr>
            </w:pPr>
          </w:p>
          <w:p w14:paraId="71024E3D" w14:textId="77777777" w:rsidR="009C1A5E" w:rsidRPr="004E0FF1" w:rsidRDefault="009C1A5E" w:rsidP="00A11A60">
            <w:pPr>
              <w:pStyle w:val="Prrafodelista"/>
              <w:numPr>
                <w:ilvl w:val="0"/>
                <w:numId w:val="16"/>
              </w:numPr>
              <w:suppressAutoHyphens w:val="0"/>
              <w:textAlignment w:val="auto"/>
              <w:rPr>
                <w:rFonts w:ascii="Verdana" w:hAnsi="Verdana" w:cs="Arial"/>
              </w:rPr>
            </w:pPr>
            <w:r w:rsidRPr="004E0FF1">
              <w:rPr>
                <w:rFonts w:ascii="Verdana" w:hAnsi="Verdana" w:cs="Arial"/>
              </w:rPr>
              <w:t xml:space="preserve">Teléfono </w:t>
            </w:r>
          </w:p>
          <w:p w14:paraId="00806EC1" w14:textId="77777777" w:rsidR="009C1A5E" w:rsidRPr="004E0FF1" w:rsidRDefault="009C1A5E" w:rsidP="00A11A60">
            <w:pPr>
              <w:pStyle w:val="Prrafodelista"/>
              <w:numPr>
                <w:ilvl w:val="0"/>
                <w:numId w:val="16"/>
              </w:numPr>
              <w:suppressAutoHyphens w:val="0"/>
              <w:textAlignment w:val="auto"/>
              <w:rPr>
                <w:rFonts w:ascii="Verdana" w:hAnsi="Verdana" w:cs="Arial"/>
              </w:rPr>
            </w:pPr>
            <w:r w:rsidRPr="004E0FF1">
              <w:rPr>
                <w:rFonts w:ascii="Verdana" w:hAnsi="Verdana" w:cs="Arial"/>
              </w:rPr>
              <w:t xml:space="preserve">No. celular </w:t>
            </w:r>
          </w:p>
          <w:p w14:paraId="5A258780" w14:textId="77777777" w:rsidR="009C1A5E" w:rsidRPr="004E0FF1" w:rsidRDefault="009C1A5E" w:rsidP="00A11A60">
            <w:pPr>
              <w:pStyle w:val="Prrafodelista"/>
              <w:numPr>
                <w:ilvl w:val="0"/>
                <w:numId w:val="16"/>
              </w:numPr>
              <w:suppressAutoHyphens w:val="0"/>
              <w:textAlignment w:val="auto"/>
              <w:rPr>
                <w:rFonts w:ascii="Verdana" w:hAnsi="Verdana" w:cs="Arial"/>
              </w:rPr>
            </w:pPr>
            <w:r w:rsidRPr="004E0FF1">
              <w:rPr>
                <w:rFonts w:ascii="Verdana" w:hAnsi="Verdana" w:cs="Arial"/>
              </w:rPr>
              <w:t>Fax</w:t>
            </w:r>
          </w:p>
          <w:p w14:paraId="6CCC2BD7" w14:textId="77777777" w:rsidR="009C1A5E" w:rsidRPr="004E0FF1" w:rsidRDefault="009C1A5E" w:rsidP="00A11A60">
            <w:pPr>
              <w:pStyle w:val="Prrafodelista"/>
              <w:numPr>
                <w:ilvl w:val="0"/>
                <w:numId w:val="16"/>
              </w:numPr>
              <w:suppressAutoHyphens w:val="0"/>
              <w:textAlignment w:val="auto"/>
              <w:rPr>
                <w:rFonts w:ascii="Verdana" w:hAnsi="Verdana" w:cs="Arial"/>
              </w:rPr>
            </w:pPr>
            <w:r w:rsidRPr="004E0FF1">
              <w:rPr>
                <w:rFonts w:ascii="Verdana" w:hAnsi="Verdana" w:cs="Arial"/>
              </w:rPr>
              <w:t>Email</w:t>
            </w:r>
          </w:p>
          <w:p w14:paraId="6FBAC373" w14:textId="77777777" w:rsidR="009C1A5E" w:rsidRPr="004E0FF1" w:rsidRDefault="009C1A5E" w:rsidP="00A11A60">
            <w:pPr>
              <w:pStyle w:val="Prrafodelista"/>
              <w:suppressAutoHyphens w:val="0"/>
              <w:textAlignment w:val="auto"/>
              <w:rPr>
                <w:rFonts w:ascii="Verdana" w:hAnsi="Verdana" w:cs="Arial"/>
              </w:rPr>
            </w:pPr>
          </w:p>
          <w:p w14:paraId="6AE905CA" w14:textId="77777777" w:rsidR="009C1A5E" w:rsidRPr="004E0FF1" w:rsidRDefault="009C1A5E" w:rsidP="00A11A60">
            <w:pPr>
              <w:pStyle w:val="Prrafodelista"/>
              <w:rPr>
                <w:rFonts w:ascii="Verdana" w:hAnsi="Verdana" w:cs="Arial"/>
                <w:b/>
              </w:rPr>
            </w:pPr>
          </w:p>
        </w:tc>
      </w:tr>
    </w:tbl>
    <w:p w14:paraId="19B6D62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1641D894" w14:textId="77777777" w:rsidR="009C1A5E" w:rsidRPr="004E0FF1" w:rsidRDefault="003E7835" w:rsidP="009C1A5E">
      <w:pPr>
        <w:pStyle w:val="Prrafodelista"/>
        <w:suppressAutoHyphens w:val="0"/>
        <w:autoSpaceDE w:val="0"/>
        <w:adjustRightInd w:val="0"/>
        <w:ind w:left="0"/>
        <w:contextualSpacing/>
        <w:jc w:val="both"/>
        <w:textAlignment w:val="auto"/>
        <w:rPr>
          <w:rFonts w:ascii="Verdana" w:hAnsi="Verdana" w:cs="Arial"/>
        </w:rPr>
      </w:pPr>
      <w:r>
        <w:rPr>
          <w:noProof/>
        </w:rPr>
        <w:drawing>
          <wp:anchor distT="0" distB="0" distL="114300" distR="114300" simplePos="0" relativeHeight="251673600" behindDoc="0" locked="0" layoutInCell="1" allowOverlap="1" wp14:anchorId="146D8AC4" wp14:editId="49713BB9">
            <wp:simplePos x="0" y="0"/>
            <wp:positionH relativeFrom="margin">
              <wp:align>right</wp:align>
            </wp:positionH>
            <wp:positionV relativeFrom="paragraph">
              <wp:posOffset>484295</wp:posOffset>
            </wp:positionV>
            <wp:extent cx="5564505" cy="1196975"/>
            <wp:effectExtent l="76200" t="76200" r="131445" b="136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564505" cy="1196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C1A5E" w:rsidRPr="004E0FF1">
        <w:rPr>
          <w:rFonts w:ascii="Verdana" w:hAnsi="Verdana" w:cs="Arial"/>
        </w:rPr>
        <w:t>Terminada la actividad de radicación es generado un  st</w:t>
      </w:r>
      <w:r w:rsidR="00130326">
        <w:rPr>
          <w:rFonts w:ascii="Verdana" w:hAnsi="Verdana" w:cs="Arial"/>
        </w:rPr>
        <w:t>i</w:t>
      </w:r>
      <w:r>
        <w:rPr>
          <w:rFonts w:ascii="Verdana" w:hAnsi="Verdana" w:cs="Arial"/>
        </w:rPr>
        <w:t>cker</w:t>
      </w:r>
      <w:r w:rsidR="009C1A5E" w:rsidRPr="004E0FF1">
        <w:rPr>
          <w:rFonts w:ascii="Verdana" w:hAnsi="Verdana" w:cs="Arial"/>
        </w:rPr>
        <w:t xml:space="preserve"> mediante el cual se genera un número único de identificación.</w:t>
      </w:r>
    </w:p>
    <w:p w14:paraId="771E73C3"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664C036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 xml:space="preserve">Se procede a realizar la digitalización del documento físico, el cual genera una imagen integra del documento </w:t>
      </w:r>
      <w:r w:rsidR="003E7835" w:rsidRPr="004E0FF1">
        <w:rPr>
          <w:rFonts w:ascii="Verdana" w:hAnsi="Verdana" w:cs="Arial"/>
        </w:rPr>
        <w:t>original en</w:t>
      </w:r>
      <w:r w:rsidRPr="004E0FF1">
        <w:rPr>
          <w:rFonts w:ascii="Verdana" w:hAnsi="Verdana" w:cs="Arial"/>
        </w:rPr>
        <w:t xml:space="preserve"> formato PDF, para ser direccionado a las áreas.</w:t>
      </w:r>
    </w:p>
    <w:p w14:paraId="0D2BD1DA" w14:textId="77777777" w:rsidR="009C1A5E" w:rsidRPr="004E0FF1" w:rsidRDefault="009C1A5E" w:rsidP="009C1A5E">
      <w:pPr>
        <w:pStyle w:val="Prrafodelista"/>
        <w:suppressAutoHyphens w:val="0"/>
        <w:autoSpaceDE w:val="0"/>
        <w:adjustRightInd w:val="0"/>
        <w:ind w:left="0"/>
        <w:contextualSpacing/>
        <w:jc w:val="both"/>
        <w:textAlignment w:val="auto"/>
        <w:outlineLvl w:val="0"/>
        <w:rPr>
          <w:rFonts w:ascii="Verdana" w:hAnsi="Verdana" w:cs="Arial"/>
          <w:b/>
        </w:rPr>
      </w:pPr>
    </w:p>
    <w:p w14:paraId="651E5197" w14:textId="77777777" w:rsidR="009C1A5E" w:rsidRPr="004E0FF1" w:rsidRDefault="009C1A5E" w:rsidP="009C1A5E">
      <w:pPr>
        <w:pStyle w:val="Prrafodelista"/>
        <w:numPr>
          <w:ilvl w:val="1"/>
          <w:numId w:val="5"/>
        </w:numPr>
        <w:suppressAutoHyphens w:val="0"/>
        <w:autoSpaceDE w:val="0"/>
        <w:adjustRightInd w:val="0"/>
        <w:ind w:left="142" w:hanging="207"/>
        <w:contextualSpacing/>
        <w:jc w:val="both"/>
        <w:textAlignment w:val="auto"/>
        <w:outlineLvl w:val="0"/>
        <w:rPr>
          <w:rFonts w:ascii="Verdana" w:hAnsi="Verdana" w:cs="Arial"/>
          <w:b/>
          <w:bCs/>
          <w:lang w:val="es-ES"/>
        </w:rPr>
      </w:pPr>
      <w:bookmarkStart w:id="72" w:name="_Toc4683363"/>
      <w:bookmarkStart w:id="73" w:name="_Toc179540186"/>
      <w:r w:rsidRPr="004E0FF1">
        <w:rPr>
          <w:rFonts w:ascii="Verdana" w:hAnsi="Verdana" w:cs="Arial"/>
          <w:b/>
          <w:bCs/>
          <w:lang w:val="es-ES"/>
        </w:rPr>
        <w:t>SEDE ELECTRONICA</w:t>
      </w:r>
      <w:bookmarkEnd w:id="72"/>
      <w:bookmarkEnd w:id="73"/>
      <w:r w:rsidRPr="004E0FF1">
        <w:rPr>
          <w:rFonts w:ascii="Verdana" w:hAnsi="Verdana" w:cs="Arial"/>
          <w:b/>
          <w:bCs/>
          <w:lang w:val="es-ES"/>
        </w:rPr>
        <w:t xml:space="preserve"> </w:t>
      </w:r>
    </w:p>
    <w:p w14:paraId="572CECF0" w14:textId="77777777" w:rsidR="009C1A5E" w:rsidRPr="004E0FF1" w:rsidRDefault="009C1A5E" w:rsidP="009C1A5E">
      <w:pPr>
        <w:pStyle w:val="Default"/>
        <w:jc w:val="both"/>
        <w:rPr>
          <w:rFonts w:ascii="Verdana" w:hAnsi="Verdana"/>
          <w:b/>
          <w:bCs/>
          <w:color w:val="auto"/>
          <w:sz w:val="22"/>
          <w:szCs w:val="22"/>
          <w:lang w:eastAsia="es-CO"/>
        </w:rPr>
      </w:pPr>
    </w:p>
    <w:p w14:paraId="718AA048" w14:textId="77777777" w:rsidR="009C1A5E" w:rsidRPr="004E0FF1" w:rsidRDefault="009C1A5E" w:rsidP="009C1A5E">
      <w:pPr>
        <w:pStyle w:val="Default"/>
        <w:jc w:val="both"/>
        <w:rPr>
          <w:rFonts w:ascii="Verdana" w:hAnsi="Verdana"/>
          <w:color w:val="auto"/>
          <w:sz w:val="22"/>
          <w:szCs w:val="22"/>
          <w:lang w:eastAsia="es-CO"/>
        </w:rPr>
      </w:pPr>
      <w:r w:rsidRPr="004E0FF1">
        <w:rPr>
          <w:rFonts w:ascii="Verdana" w:hAnsi="Verdana"/>
          <w:color w:val="auto"/>
          <w:sz w:val="22"/>
          <w:szCs w:val="22"/>
          <w:lang w:eastAsia="es-CO"/>
        </w:rPr>
        <w:t xml:space="preserve">E-Signa Sede Electrónica: Es un módulo que permite el acceso a usuarios externos a la entidad, </w:t>
      </w:r>
      <w:r w:rsidR="003E7835" w:rsidRPr="004E0FF1">
        <w:rPr>
          <w:rFonts w:ascii="Verdana" w:hAnsi="Verdana"/>
          <w:color w:val="auto"/>
          <w:sz w:val="22"/>
          <w:szCs w:val="22"/>
          <w:lang w:eastAsia="es-CO"/>
        </w:rPr>
        <w:t>para poner</w:t>
      </w:r>
      <w:r w:rsidRPr="004E0FF1">
        <w:rPr>
          <w:rFonts w:ascii="Verdana" w:hAnsi="Verdana"/>
          <w:color w:val="auto"/>
          <w:sz w:val="22"/>
          <w:szCs w:val="22"/>
          <w:lang w:eastAsia="es-CO"/>
        </w:rPr>
        <w:t xml:space="preserve"> en marcha sus trámites. Dichos trámites podrán dar lugar al inicio de expedientes internos de la entidad.</w:t>
      </w:r>
    </w:p>
    <w:p w14:paraId="6E33D5FA" w14:textId="77777777" w:rsidR="00757C4C" w:rsidRPr="004E0FF1" w:rsidRDefault="00757C4C" w:rsidP="009C1A5E">
      <w:pPr>
        <w:pStyle w:val="Default"/>
        <w:jc w:val="both"/>
        <w:rPr>
          <w:rFonts w:ascii="Verdana" w:hAnsi="Verdana"/>
          <w:color w:val="auto"/>
          <w:sz w:val="22"/>
          <w:szCs w:val="22"/>
          <w:lang w:eastAsia="es-CO"/>
        </w:rPr>
      </w:pPr>
    </w:p>
    <w:tbl>
      <w:tblPr>
        <w:tblpPr w:leftFromText="141" w:rightFromText="141"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9C1A5E" w:rsidRPr="004E0FF1" w14:paraId="7C2F8D88" w14:textId="77777777" w:rsidTr="00A11A60">
        <w:tc>
          <w:tcPr>
            <w:tcW w:w="9039" w:type="dxa"/>
            <w:shd w:val="clear" w:color="auto" w:fill="2E74B5"/>
          </w:tcPr>
          <w:p w14:paraId="55A4C058" w14:textId="77777777" w:rsidR="009C1A5E" w:rsidRPr="004E0FF1" w:rsidRDefault="009C1A5E" w:rsidP="00A11A60">
            <w:pPr>
              <w:pStyle w:val="Prrafodelista"/>
              <w:suppressAutoHyphens w:val="0"/>
              <w:autoSpaceDE w:val="0"/>
              <w:adjustRightInd w:val="0"/>
              <w:ind w:left="0"/>
              <w:contextualSpacing/>
              <w:jc w:val="center"/>
              <w:textAlignment w:val="auto"/>
              <w:rPr>
                <w:rFonts w:ascii="Verdana" w:hAnsi="Verdana" w:cs="Arial"/>
                <w:b/>
                <w:color w:val="FFFFFF"/>
              </w:rPr>
            </w:pPr>
          </w:p>
          <w:p w14:paraId="2C73D8CC" w14:textId="77777777" w:rsidR="009C1A5E" w:rsidRPr="004E0FF1" w:rsidRDefault="009C1A5E" w:rsidP="00A11A60">
            <w:pPr>
              <w:pStyle w:val="Prrafodelista"/>
              <w:suppressAutoHyphens w:val="0"/>
              <w:autoSpaceDE w:val="0"/>
              <w:adjustRightInd w:val="0"/>
              <w:ind w:left="0"/>
              <w:contextualSpacing/>
              <w:jc w:val="center"/>
              <w:textAlignment w:val="auto"/>
              <w:rPr>
                <w:rFonts w:ascii="Verdana" w:hAnsi="Verdana" w:cs="Arial"/>
                <w:b/>
                <w:color w:val="FFFFFF"/>
              </w:rPr>
            </w:pPr>
            <w:r w:rsidRPr="004E0FF1">
              <w:rPr>
                <w:rFonts w:ascii="Verdana" w:hAnsi="Verdana" w:cs="Arial"/>
                <w:b/>
                <w:color w:val="FFFFFF"/>
              </w:rPr>
              <w:t>ESPECIFICACIONES TÉCNICAS DE LA SEDE ELECTRÓNICA</w:t>
            </w:r>
            <w:r w:rsidRPr="004E0FF1">
              <w:rPr>
                <w:rStyle w:val="Refdenotaalpie"/>
                <w:rFonts w:ascii="Verdana" w:hAnsi="Verdana" w:cs="Arial"/>
                <w:b/>
                <w:color w:val="FFFFFF"/>
              </w:rPr>
              <w:footnoteReference w:id="15"/>
            </w:r>
          </w:p>
          <w:p w14:paraId="7350C201"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bCs/>
                <w:color w:val="FFFFFF"/>
              </w:rPr>
            </w:pPr>
          </w:p>
        </w:tc>
      </w:tr>
      <w:tr w:rsidR="009C1A5E" w:rsidRPr="004E0FF1" w14:paraId="1AE03118" w14:textId="77777777" w:rsidTr="00A11A60">
        <w:trPr>
          <w:trHeight w:val="4806"/>
        </w:trPr>
        <w:tc>
          <w:tcPr>
            <w:tcW w:w="9039" w:type="dxa"/>
            <w:shd w:val="clear" w:color="auto" w:fill="auto"/>
          </w:tcPr>
          <w:p w14:paraId="47558D45" w14:textId="77777777" w:rsidR="009C1A5E" w:rsidRPr="004E0FF1" w:rsidRDefault="009C1A5E" w:rsidP="00A11A60">
            <w:pPr>
              <w:pStyle w:val="Prrafodelista"/>
              <w:autoSpaceDE w:val="0"/>
              <w:adjustRightInd w:val="0"/>
              <w:ind w:left="0"/>
              <w:contextualSpacing/>
              <w:jc w:val="both"/>
              <w:rPr>
                <w:rFonts w:ascii="Verdana" w:hAnsi="Verdana" w:cs="Arial"/>
                <w:b/>
              </w:rPr>
            </w:pPr>
          </w:p>
          <w:p w14:paraId="38197B71" w14:textId="77777777" w:rsidR="009C1A5E" w:rsidRPr="003E7835" w:rsidRDefault="009C1A5E" w:rsidP="00A11A60">
            <w:pPr>
              <w:pStyle w:val="Prrafodelista"/>
              <w:autoSpaceDE w:val="0"/>
              <w:adjustRightInd w:val="0"/>
              <w:ind w:left="0"/>
              <w:contextualSpacing/>
              <w:jc w:val="both"/>
              <w:rPr>
                <w:rFonts w:ascii="Verdana" w:hAnsi="Verdana" w:cs="Arial"/>
                <w:b/>
                <w:sz w:val="20"/>
                <w:szCs w:val="20"/>
              </w:rPr>
            </w:pPr>
            <w:r w:rsidRPr="003E7835">
              <w:rPr>
                <w:rFonts w:ascii="Verdana" w:hAnsi="Verdana" w:cs="Arial"/>
                <w:b/>
                <w:sz w:val="20"/>
                <w:szCs w:val="20"/>
              </w:rPr>
              <w:t>REQUISITOS TÉCNICOS</w:t>
            </w:r>
          </w:p>
          <w:p w14:paraId="44A15CB1" w14:textId="77777777" w:rsidR="009C1A5E" w:rsidRPr="003E7835" w:rsidRDefault="009C1A5E" w:rsidP="00A11A60">
            <w:pPr>
              <w:pStyle w:val="Prrafodelista"/>
              <w:autoSpaceDE w:val="0"/>
              <w:adjustRightInd w:val="0"/>
              <w:ind w:left="0"/>
              <w:contextualSpacing/>
              <w:jc w:val="both"/>
              <w:rPr>
                <w:rFonts w:ascii="Verdana" w:hAnsi="Verdana" w:cs="Arial"/>
                <w:sz w:val="20"/>
                <w:szCs w:val="20"/>
              </w:rPr>
            </w:pPr>
          </w:p>
          <w:p w14:paraId="7D6DC671" w14:textId="77777777" w:rsidR="009C1A5E" w:rsidRPr="003E7835" w:rsidRDefault="009C1A5E" w:rsidP="00A11A60">
            <w:pPr>
              <w:numPr>
                <w:ilvl w:val="0"/>
                <w:numId w:val="17"/>
              </w:numPr>
              <w:jc w:val="both"/>
              <w:rPr>
                <w:rFonts w:ascii="Verdana" w:hAnsi="Verdana" w:cs="Arial"/>
                <w:sz w:val="20"/>
                <w:szCs w:val="20"/>
              </w:rPr>
            </w:pPr>
            <w:r w:rsidRPr="003E7835">
              <w:rPr>
                <w:rFonts w:ascii="Verdana" w:hAnsi="Verdana" w:cs="Arial"/>
                <w:sz w:val="20"/>
                <w:szCs w:val="20"/>
              </w:rPr>
              <w:t>El tamaño máximo de un documento electrónico a adjuntar en una tramitación está limitado a: 200Mb.</w:t>
            </w:r>
          </w:p>
          <w:p w14:paraId="7762DC93" w14:textId="77777777" w:rsidR="009C1A5E" w:rsidRPr="003E7835" w:rsidRDefault="009C1A5E" w:rsidP="00A11A60">
            <w:pPr>
              <w:numPr>
                <w:ilvl w:val="0"/>
                <w:numId w:val="17"/>
              </w:numPr>
              <w:jc w:val="both"/>
              <w:rPr>
                <w:rFonts w:ascii="Verdana" w:hAnsi="Verdana" w:cs="Arial"/>
                <w:sz w:val="20"/>
                <w:szCs w:val="20"/>
              </w:rPr>
            </w:pPr>
            <w:r w:rsidRPr="003E7835">
              <w:rPr>
                <w:rFonts w:ascii="Verdana" w:hAnsi="Verdana" w:cs="Arial"/>
                <w:sz w:val="20"/>
                <w:szCs w:val="20"/>
              </w:rPr>
              <w:t>Las formas y formatos que admite el aplicativo son los siguientes:</w:t>
            </w:r>
          </w:p>
          <w:p w14:paraId="26B4F99A" w14:textId="77777777" w:rsidR="009C1A5E" w:rsidRPr="003E7835" w:rsidRDefault="009C1A5E" w:rsidP="00A11A60">
            <w:pPr>
              <w:ind w:left="720"/>
              <w:jc w:val="both"/>
              <w:rPr>
                <w:rFonts w:ascii="Verdana" w:hAnsi="Verdana" w:cs="Arial"/>
                <w:sz w:val="20"/>
                <w:szCs w:val="20"/>
              </w:rPr>
            </w:pPr>
          </w:p>
          <w:p w14:paraId="07D848B7" w14:textId="77777777" w:rsidR="009C1A5E" w:rsidRPr="003E7835" w:rsidRDefault="009C1A5E" w:rsidP="00A11A60">
            <w:pPr>
              <w:pStyle w:val="Prrafodelista"/>
              <w:suppressAutoHyphens w:val="0"/>
              <w:autoSpaceDE w:val="0"/>
              <w:adjustRightInd w:val="0"/>
              <w:ind w:left="0"/>
              <w:contextualSpacing/>
              <w:jc w:val="both"/>
              <w:textAlignment w:val="auto"/>
              <w:rPr>
                <w:rFonts w:ascii="Verdana" w:hAnsi="Verdana" w:cs="Arial"/>
                <w:sz w:val="20"/>
                <w:szCs w:val="20"/>
              </w:rPr>
            </w:pPr>
          </w:p>
          <w:tbl>
            <w:tblPr>
              <w:tblpPr w:leftFromText="141" w:rightFromText="141" w:vertAnchor="text" w:horzAnchor="margin" w:tblpXSpec="center" w:tblpY="-43"/>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85"/>
              <w:gridCol w:w="1701"/>
              <w:gridCol w:w="1559"/>
            </w:tblGrid>
            <w:tr w:rsidR="009C1A5E" w:rsidRPr="003E7835" w14:paraId="4BD611A5" w14:textId="77777777" w:rsidTr="00A11A60">
              <w:tc>
                <w:tcPr>
                  <w:tcW w:w="2376" w:type="dxa"/>
                  <w:shd w:val="clear" w:color="auto" w:fill="2E74B5"/>
                </w:tcPr>
                <w:p w14:paraId="0F6A37B3" w14:textId="77777777" w:rsidR="009C1A5E" w:rsidRPr="003E7835" w:rsidRDefault="009C1A5E" w:rsidP="00A11A60">
                  <w:pPr>
                    <w:jc w:val="both"/>
                    <w:rPr>
                      <w:rFonts w:ascii="Verdana" w:hAnsi="Verdana" w:cs="Arial"/>
                      <w:b/>
                      <w:color w:val="FFFFFF"/>
                      <w:sz w:val="20"/>
                      <w:szCs w:val="20"/>
                    </w:rPr>
                  </w:pPr>
                  <w:r w:rsidRPr="003E7835">
                    <w:rPr>
                      <w:rFonts w:ascii="Verdana" w:hAnsi="Verdana" w:cs="Arial"/>
                      <w:b/>
                      <w:color w:val="FFFFFF"/>
                      <w:sz w:val="20"/>
                      <w:szCs w:val="20"/>
                    </w:rPr>
                    <w:t>Formato de Texto</w:t>
                  </w:r>
                </w:p>
              </w:tc>
              <w:tc>
                <w:tcPr>
                  <w:tcW w:w="1985" w:type="dxa"/>
                  <w:shd w:val="clear" w:color="auto" w:fill="2E74B5"/>
                </w:tcPr>
                <w:p w14:paraId="78E78FBC" w14:textId="77777777" w:rsidR="009C1A5E" w:rsidRPr="003E7835" w:rsidRDefault="009C1A5E" w:rsidP="00A11A60">
                  <w:pPr>
                    <w:jc w:val="both"/>
                    <w:rPr>
                      <w:rFonts w:ascii="Verdana" w:hAnsi="Verdana" w:cs="Arial"/>
                      <w:b/>
                      <w:color w:val="FFFFFF"/>
                      <w:sz w:val="20"/>
                      <w:szCs w:val="20"/>
                    </w:rPr>
                  </w:pPr>
                  <w:r w:rsidRPr="003E7835">
                    <w:rPr>
                      <w:rFonts w:ascii="Verdana" w:hAnsi="Verdana" w:cs="Arial"/>
                      <w:b/>
                      <w:color w:val="FFFFFF"/>
                      <w:sz w:val="20"/>
                      <w:szCs w:val="20"/>
                    </w:rPr>
                    <w:t>Formato de Imagen</w:t>
                  </w:r>
                </w:p>
              </w:tc>
              <w:tc>
                <w:tcPr>
                  <w:tcW w:w="1701" w:type="dxa"/>
                  <w:shd w:val="clear" w:color="auto" w:fill="2E74B5"/>
                </w:tcPr>
                <w:p w14:paraId="66822AF6" w14:textId="77777777" w:rsidR="009C1A5E" w:rsidRPr="003E7835" w:rsidRDefault="009C1A5E" w:rsidP="00A11A60">
                  <w:pPr>
                    <w:jc w:val="both"/>
                    <w:rPr>
                      <w:rFonts w:ascii="Verdana" w:hAnsi="Verdana" w:cs="Arial"/>
                      <w:b/>
                      <w:color w:val="FFFFFF"/>
                      <w:sz w:val="20"/>
                      <w:szCs w:val="20"/>
                    </w:rPr>
                  </w:pPr>
                  <w:r w:rsidRPr="003E7835">
                    <w:rPr>
                      <w:rFonts w:ascii="Verdana" w:hAnsi="Verdana" w:cs="Arial"/>
                      <w:b/>
                      <w:color w:val="FFFFFF"/>
                      <w:sz w:val="20"/>
                      <w:szCs w:val="20"/>
                    </w:rPr>
                    <w:t>Formato de Audio</w:t>
                  </w:r>
                </w:p>
              </w:tc>
              <w:tc>
                <w:tcPr>
                  <w:tcW w:w="1559" w:type="dxa"/>
                  <w:shd w:val="clear" w:color="auto" w:fill="2E74B5"/>
                </w:tcPr>
                <w:p w14:paraId="2AB70F63" w14:textId="77777777" w:rsidR="009C1A5E" w:rsidRPr="003E7835" w:rsidRDefault="009C1A5E" w:rsidP="00A11A60">
                  <w:pPr>
                    <w:jc w:val="both"/>
                    <w:rPr>
                      <w:rFonts w:ascii="Verdana" w:hAnsi="Verdana" w:cs="Arial"/>
                      <w:b/>
                      <w:color w:val="FFFFFF"/>
                      <w:sz w:val="20"/>
                      <w:szCs w:val="20"/>
                    </w:rPr>
                  </w:pPr>
                  <w:r w:rsidRPr="003E7835">
                    <w:rPr>
                      <w:rFonts w:ascii="Verdana" w:hAnsi="Verdana" w:cs="Arial"/>
                      <w:b/>
                      <w:color w:val="FFFFFF"/>
                      <w:sz w:val="20"/>
                      <w:szCs w:val="20"/>
                    </w:rPr>
                    <w:t>Formato de Video</w:t>
                  </w:r>
                </w:p>
              </w:tc>
            </w:tr>
            <w:tr w:rsidR="009C1A5E" w:rsidRPr="003E7835" w14:paraId="6545DA85" w14:textId="77777777" w:rsidTr="00A11A60">
              <w:tc>
                <w:tcPr>
                  <w:tcW w:w="2376" w:type="dxa"/>
                  <w:shd w:val="clear" w:color="auto" w:fill="auto"/>
                </w:tcPr>
                <w:p w14:paraId="6E6FC81F" w14:textId="77777777" w:rsidR="009C1A5E" w:rsidRPr="003E7835" w:rsidRDefault="009C1A5E" w:rsidP="00A11A60">
                  <w:pPr>
                    <w:jc w:val="both"/>
                    <w:rPr>
                      <w:rFonts w:ascii="Verdana" w:hAnsi="Verdana" w:cs="Arial"/>
                      <w:sz w:val="20"/>
                      <w:szCs w:val="20"/>
                    </w:rPr>
                  </w:pPr>
                </w:p>
                <w:p w14:paraId="515D3DA7"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Word</w:t>
                  </w:r>
                </w:p>
                <w:p w14:paraId="01131B32"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 xml:space="preserve">PDF </w:t>
                  </w:r>
                </w:p>
                <w:p w14:paraId="5506F360"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 xml:space="preserve">XML </w:t>
                  </w:r>
                </w:p>
                <w:p w14:paraId="06B39C25"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EXCEL</w:t>
                  </w:r>
                </w:p>
              </w:tc>
              <w:tc>
                <w:tcPr>
                  <w:tcW w:w="1985" w:type="dxa"/>
                  <w:shd w:val="clear" w:color="auto" w:fill="auto"/>
                </w:tcPr>
                <w:p w14:paraId="3379F675" w14:textId="77777777" w:rsidR="009C1A5E" w:rsidRPr="003E7835" w:rsidRDefault="009C1A5E" w:rsidP="00A11A60">
                  <w:pPr>
                    <w:jc w:val="both"/>
                    <w:rPr>
                      <w:rFonts w:ascii="Verdana" w:hAnsi="Verdana" w:cs="Arial"/>
                      <w:sz w:val="20"/>
                      <w:szCs w:val="20"/>
                      <w:lang w:val="en-US"/>
                    </w:rPr>
                  </w:pPr>
                </w:p>
                <w:p w14:paraId="68F0B720" w14:textId="77777777" w:rsidR="009C1A5E" w:rsidRPr="003E7835" w:rsidRDefault="009C1A5E" w:rsidP="00A11A60">
                  <w:pPr>
                    <w:jc w:val="both"/>
                    <w:rPr>
                      <w:rFonts w:ascii="Verdana" w:hAnsi="Verdana" w:cs="Arial"/>
                      <w:sz w:val="20"/>
                      <w:szCs w:val="20"/>
                      <w:lang w:val="en-US"/>
                    </w:rPr>
                  </w:pPr>
                  <w:r w:rsidRPr="003E7835">
                    <w:rPr>
                      <w:rFonts w:ascii="Verdana" w:hAnsi="Verdana" w:cs="Arial"/>
                      <w:sz w:val="20"/>
                      <w:szCs w:val="20"/>
                      <w:lang w:val="en-US"/>
                    </w:rPr>
                    <w:t>JPG</w:t>
                  </w:r>
                </w:p>
                <w:p w14:paraId="75AE318B" w14:textId="77777777" w:rsidR="009C1A5E" w:rsidRPr="003E7835" w:rsidRDefault="009C1A5E" w:rsidP="00A11A60">
                  <w:pPr>
                    <w:jc w:val="both"/>
                    <w:rPr>
                      <w:rFonts w:ascii="Verdana" w:hAnsi="Verdana" w:cs="Arial"/>
                      <w:sz w:val="20"/>
                      <w:szCs w:val="20"/>
                      <w:lang w:val="en-US"/>
                    </w:rPr>
                  </w:pPr>
                  <w:r w:rsidRPr="003E7835">
                    <w:rPr>
                      <w:rFonts w:ascii="Verdana" w:hAnsi="Verdana" w:cs="Arial"/>
                      <w:sz w:val="20"/>
                      <w:szCs w:val="20"/>
                      <w:lang w:val="en-US"/>
                    </w:rPr>
                    <w:t>JPEG</w:t>
                  </w:r>
                </w:p>
                <w:p w14:paraId="36AFA96B" w14:textId="77777777" w:rsidR="009C1A5E" w:rsidRPr="003E7835" w:rsidRDefault="009C1A5E" w:rsidP="00A11A60">
                  <w:pPr>
                    <w:jc w:val="both"/>
                    <w:rPr>
                      <w:rFonts w:ascii="Verdana" w:hAnsi="Verdana" w:cs="Arial"/>
                      <w:sz w:val="20"/>
                      <w:szCs w:val="20"/>
                      <w:lang w:val="en-US"/>
                    </w:rPr>
                  </w:pPr>
                  <w:r w:rsidRPr="003E7835">
                    <w:rPr>
                      <w:rFonts w:ascii="Verdana" w:hAnsi="Verdana" w:cs="Arial"/>
                      <w:sz w:val="20"/>
                      <w:szCs w:val="20"/>
                      <w:lang w:val="en-US"/>
                    </w:rPr>
                    <w:t>PDF/A</w:t>
                  </w:r>
                </w:p>
                <w:p w14:paraId="0C033488" w14:textId="77777777" w:rsidR="009C1A5E" w:rsidRPr="003E7835" w:rsidRDefault="009C1A5E" w:rsidP="00A11A60">
                  <w:pPr>
                    <w:jc w:val="both"/>
                    <w:rPr>
                      <w:rFonts w:ascii="Verdana" w:hAnsi="Verdana" w:cs="Arial"/>
                      <w:sz w:val="20"/>
                      <w:szCs w:val="20"/>
                      <w:lang w:val="en-US"/>
                    </w:rPr>
                  </w:pPr>
                  <w:r w:rsidRPr="003E7835">
                    <w:rPr>
                      <w:rFonts w:ascii="Verdana" w:hAnsi="Verdana" w:cs="Arial"/>
                      <w:sz w:val="20"/>
                      <w:szCs w:val="20"/>
                      <w:lang w:val="en-US"/>
                    </w:rPr>
                    <w:t>PNG</w:t>
                  </w:r>
                </w:p>
                <w:p w14:paraId="720303E5" w14:textId="77777777" w:rsidR="009C1A5E" w:rsidRPr="003E7835" w:rsidRDefault="009C1A5E" w:rsidP="00A11A60">
                  <w:pPr>
                    <w:jc w:val="both"/>
                    <w:rPr>
                      <w:rFonts w:ascii="Verdana" w:hAnsi="Verdana" w:cs="Arial"/>
                      <w:sz w:val="20"/>
                      <w:szCs w:val="20"/>
                      <w:lang w:val="en-US"/>
                    </w:rPr>
                  </w:pPr>
                  <w:r w:rsidRPr="003E7835">
                    <w:rPr>
                      <w:rFonts w:ascii="Verdana" w:hAnsi="Verdana" w:cs="Arial"/>
                      <w:sz w:val="20"/>
                      <w:szCs w:val="20"/>
                      <w:lang w:val="en-US"/>
                    </w:rPr>
                    <w:t>TIFF</w:t>
                  </w:r>
                </w:p>
                <w:p w14:paraId="78B954C2" w14:textId="77777777" w:rsidR="009C1A5E" w:rsidRPr="003E7835" w:rsidRDefault="009C1A5E" w:rsidP="00A11A60">
                  <w:pPr>
                    <w:jc w:val="both"/>
                    <w:rPr>
                      <w:rFonts w:ascii="Verdana" w:hAnsi="Verdana" w:cs="Arial"/>
                      <w:sz w:val="20"/>
                      <w:szCs w:val="20"/>
                      <w:lang w:val="en-US"/>
                    </w:rPr>
                  </w:pPr>
                </w:p>
              </w:tc>
              <w:tc>
                <w:tcPr>
                  <w:tcW w:w="1701" w:type="dxa"/>
                  <w:shd w:val="clear" w:color="auto" w:fill="auto"/>
                </w:tcPr>
                <w:p w14:paraId="78F59E52" w14:textId="77777777" w:rsidR="009C1A5E" w:rsidRPr="003E7835" w:rsidRDefault="009C1A5E" w:rsidP="00A11A60">
                  <w:pPr>
                    <w:jc w:val="both"/>
                    <w:rPr>
                      <w:rFonts w:ascii="Verdana" w:hAnsi="Verdana" w:cs="Arial"/>
                      <w:sz w:val="20"/>
                      <w:szCs w:val="20"/>
                      <w:lang w:val="en-US"/>
                    </w:rPr>
                  </w:pPr>
                </w:p>
                <w:p w14:paraId="01C795C5"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AAC</w:t>
                  </w:r>
                </w:p>
                <w:p w14:paraId="60C96248"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MP3</w:t>
                  </w:r>
                </w:p>
              </w:tc>
              <w:tc>
                <w:tcPr>
                  <w:tcW w:w="1559" w:type="dxa"/>
                  <w:shd w:val="clear" w:color="auto" w:fill="auto"/>
                </w:tcPr>
                <w:p w14:paraId="28CC5B72" w14:textId="77777777" w:rsidR="009C1A5E" w:rsidRPr="003E7835" w:rsidRDefault="009C1A5E" w:rsidP="00A11A60">
                  <w:pPr>
                    <w:jc w:val="both"/>
                    <w:rPr>
                      <w:rFonts w:ascii="Verdana" w:hAnsi="Verdana" w:cs="Arial"/>
                      <w:sz w:val="20"/>
                      <w:szCs w:val="20"/>
                    </w:rPr>
                  </w:pPr>
                </w:p>
                <w:p w14:paraId="42DCF57D"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MPG4</w:t>
                  </w:r>
                </w:p>
                <w:p w14:paraId="31C2846B"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AVC</w:t>
                  </w:r>
                </w:p>
                <w:p w14:paraId="0E5EC5B4"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WM</w:t>
                  </w:r>
                </w:p>
                <w:p w14:paraId="64D35325"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AVI</w:t>
                  </w:r>
                </w:p>
                <w:p w14:paraId="1A299A98"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MKV</w:t>
                  </w:r>
                </w:p>
                <w:p w14:paraId="491C7F20" w14:textId="77777777" w:rsidR="009C1A5E" w:rsidRPr="003E7835" w:rsidRDefault="009C1A5E" w:rsidP="00A11A60">
                  <w:pPr>
                    <w:jc w:val="both"/>
                    <w:rPr>
                      <w:rFonts w:ascii="Verdana" w:hAnsi="Verdana" w:cs="Arial"/>
                      <w:sz w:val="20"/>
                      <w:szCs w:val="20"/>
                    </w:rPr>
                  </w:pPr>
                  <w:r w:rsidRPr="003E7835">
                    <w:rPr>
                      <w:rFonts w:ascii="Verdana" w:hAnsi="Verdana" w:cs="Arial"/>
                      <w:sz w:val="20"/>
                      <w:szCs w:val="20"/>
                    </w:rPr>
                    <w:t>MP4</w:t>
                  </w:r>
                </w:p>
              </w:tc>
            </w:tr>
            <w:tr w:rsidR="009C1A5E" w:rsidRPr="003E7835" w14:paraId="3E139ECB" w14:textId="77777777" w:rsidTr="00A11A60">
              <w:tblPrEx>
                <w:tblCellMar>
                  <w:left w:w="70" w:type="dxa"/>
                  <w:right w:w="70" w:type="dxa"/>
                </w:tblCellMar>
                <w:tblLook w:val="0000" w:firstRow="0" w:lastRow="0" w:firstColumn="0" w:lastColumn="0" w:noHBand="0" w:noVBand="0"/>
              </w:tblPrEx>
              <w:trPr>
                <w:trHeight w:val="555"/>
              </w:trPr>
              <w:tc>
                <w:tcPr>
                  <w:tcW w:w="7621" w:type="dxa"/>
                  <w:gridSpan w:val="4"/>
                  <w:shd w:val="clear" w:color="auto" w:fill="auto"/>
                </w:tcPr>
                <w:p w14:paraId="43DD0FBC" w14:textId="77777777" w:rsidR="009C1A5E" w:rsidRPr="003E7835" w:rsidRDefault="009C1A5E" w:rsidP="00A11A60">
                  <w:pPr>
                    <w:jc w:val="both"/>
                    <w:rPr>
                      <w:rFonts w:ascii="Verdana" w:hAnsi="Verdana" w:cs="Arial"/>
                      <w:sz w:val="20"/>
                      <w:szCs w:val="20"/>
                    </w:rPr>
                  </w:pPr>
                </w:p>
                <w:p w14:paraId="12B17CF6" w14:textId="77777777" w:rsidR="009C1A5E" w:rsidRPr="003E7835" w:rsidRDefault="009C1A5E" w:rsidP="00A11A60">
                  <w:pPr>
                    <w:jc w:val="center"/>
                    <w:rPr>
                      <w:rFonts w:ascii="Verdana" w:hAnsi="Verdana" w:cs="Arial"/>
                      <w:b/>
                      <w:sz w:val="20"/>
                      <w:szCs w:val="20"/>
                    </w:rPr>
                  </w:pPr>
                  <w:r w:rsidRPr="003E7835">
                    <w:rPr>
                      <w:rFonts w:ascii="Verdana" w:hAnsi="Verdana" w:cs="Arial"/>
                      <w:b/>
                      <w:sz w:val="20"/>
                      <w:szCs w:val="20"/>
                    </w:rPr>
                    <w:t>El tamaño  admitido  para estos formatos es de 200 MG.</w:t>
                  </w:r>
                </w:p>
              </w:tc>
            </w:tr>
          </w:tbl>
          <w:p w14:paraId="11BF98C8" w14:textId="77777777" w:rsidR="009C1A5E" w:rsidRPr="004E0FF1" w:rsidRDefault="009C1A5E" w:rsidP="00A11A60">
            <w:pPr>
              <w:jc w:val="both"/>
              <w:rPr>
                <w:rFonts w:ascii="Verdana" w:hAnsi="Verdana" w:cs="Arial"/>
                <w:sz w:val="22"/>
                <w:szCs w:val="22"/>
              </w:rPr>
            </w:pPr>
          </w:p>
          <w:p w14:paraId="7E54EB9F" w14:textId="77777777" w:rsidR="009C1A5E" w:rsidRPr="004E0FF1" w:rsidRDefault="009C1A5E" w:rsidP="00A11A60">
            <w:pPr>
              <w:pStyle w:val="Prrafodelista"/>
              <w:suppressAutoHyphens w:val="0"/>
              <w:autoSpaceDE w:val="0"/>
              <w:adjustRightInd w:val="0"/>
              <w:ind w:left="0"/>
              <w:contextualSpacing/>
              <w:jc w:val="both"/>
              <w:textAlignment w:val="auto"/>
              <w:rPr>
                <w:rFonts w:ascii="Verdana" w:hAnsi="Verdana" w:cs="Arial"/>
                <w:bCs/>
                <w:color w:val="000000"/>
              </w:rPr>
            </w:pPr>
          </w:p>
        </w:tc>
      </w:tr>
    </w:tbl>
    <w:p w14:paraId="25C822CA" w14:textId="77777777" w:rsidR="009C1A5E" w:rsidRDefault="009C1A5E" w:rsidP="009C1A5E">
      <w:pPr>
        <w:jc w:val="both"/>
        <w:rPr>
          <w:rFonts w:ascii="Verdana" w:hAnsi="Verdana" w:cs="Arial"/>
          <w:sz w:val="22"/>
          <w:szCs w:val="22"/>
        </w:rPr>
      </w:pPr>
    </w:p>
    <w:p w14:paraId="09EB5449" w14:textId="77777777" w:rsidR="003E7835" w:rsidRPr="004E0FF1" w:rsidRDefault="003E7835" w:rsidP="009C1A5E">
      <w:pPr>
        <w:jc w:val="both"/>
        <w:rPr>
          <w:rFonts w:ascii="Verdana" w:hAnsi="Verdana" w:cs="Arial"/>
          <w:sz w:val="22"/>
          <w:szCs w:val="22"/>
        </w:rPr>
      </w:pPr>
    </w:p>
    <w:p w14:paraId="240D3123" w14:textId="77777777" w:rsidR="009C1A5E" w:rsidRPr="004E0FF1" w:rsidRDefault="009C1A5E" w:rsidP="009C1A5E">
      <w:pPr>
        <w:pStyle w:val="Prrafodelista"/>
        <w:numPr>
          <w:ilvl w:val="0"/>
          <w:numId w:val="5"/>
        </w:numPr>
        <w:ind w:left="426"/>
        <w:jc w:val="both"/>
        <w:outlineLvl w:val="0"/>
        <w:rPr>
          <w:rFonts w:ascii="Verdana" w:hAnsi="Verdana" w:cs="Arial"/>
          <w:b/>
        </w:rPr>
      </w:pPr>
      <w:bookmarkStart w:id="74" w:name="_Toc179540187"/>
      <w:r w:rsidRPr="004E0FF1">
        <w:rPr>
          <w:rFonts w:ascii="Verdana" w:hAnsi="Verdana" w:cs="Arial"/>
          <w:b/>
        </w:rPr>
        <w:t>USO Y ALMACENAMIENTO DE LAS FORMAS Y FORMULARIOS</w:t>
      </w:r>
      <w:bookmarkEnd w:id="74"/>
      <w:r w:rsidRPr="004E0FF1">
        <w:rPr>
          <w:rFonts w:ascii="Verdana" w:hAnsi="Verdana" w:cs="Arial"/>
          <w:b/>
        </w:rPr>
        <w:t xml:space="preserve"> </w:t>
      </w:r>
    </w:p>
    <w:p w14:paraId="2922E388" w14:textId="77777777" w:rsidR="009C1A5E" w:rsidRPr="004E0FF1" w:rsidRDefault="009C1A5E" w:rsidP="009C1A5E">
      <w:pPr>
        <w:jc w:val="both"/>
        <w:rPr>
          <w:rFonts w:ascii="Verdana" w:hAnsi="Verdana" w:cs="Arial"/>
          <w:b/>
          <w:sz w:val="22"/>
          <w:szCs w:val="22"/>
        </w:rPr>
      </w:pPr>
    </w:p>
    <w:p w14:paraId="3A7FADC0"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El objetivo de los formatos y formularios que son creados al interior de la entidad son dados a apoyar la gestión de las funciones realizadas por cada área, es importante realizar la normalización de estos documentos para controlar la producción injustificada de  formatos que más allá de ser parte integral de los procesos se convierten en documentos facilitativos que no adquieren valores probatorios.</w:t>
      </w:r>
    </w:p>
    <w:p w14:paraId="4F397451" w14:textId="77777777" w:rsidR="009C1A5E" w:rsidRPr="004E0FF1" w:rsidRDefault="009C1A5E" w:rsidP="009C1A5E">
      <w:pPr>
        <w:jc w:val="both"/>
        <w:rPr>
          <w:rFonts w:ascii="Verdana" w:hAnsi="Verdana" w:cs="Arial"/>
          <w:sz w:val="22"/>
          <w:szCs w:val="22"/>
        </w:rPr>
      </w:pPr>
    </w:p>
    <w:p w14:paraId="6A3031E6"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 xml:space="preserve">Es por esto que la entidad cuenta con el aplicativo Suite Visión Empresarial, el cual contiene los documentos referentes a los procesos, procedimientos y formatos que son normalizados </w:t>
      </w:r>
      <w:r w:rsidR="003E7835" w:rsidRPr="004E0FF1">
        <w:rPr>
          <w:rFonts w:ascii="Verdana" w:hAnsi="Verdana" w:cs="Arial"/>
          <w:sz w:val="22"/>
          <w:szCs w:val="22"/>
        </w:rPr>
        <w:t>e implementados</w:t>
      </w:r>
      <w:r w:rsidRPr="004E0FF1">
        <w:rPr>
          <w:rFonts w:ascii="Verdana" w:hAnsi="Verdana" w:cs="Arial"/>
          <w:sz w:val="22"/>
          <w:szCs w:val="22"/>
        </w:rPr>
        <w:t xml:space="preserve"> por la entidad.</w:t>
      </w:r>
    </w:p>
    <w:p w14:paraId="55F722AA" w14:textId="77777777" w:rsidR="009C1A5E" w:rsidRPr="004E0FF1" w:rsidRDefault="009C1A5E" w:rsidP="009C1A5E">
      <w:pPr>
        <w:jc w:val="both"/>
        <w:rPr>
          <w:rFonts w:ascii="Verdana" w:hAnsi="Verdana" w:cs="Arial"/>
          <w:sz w:val="22"/>
          <w:szCs w:val="22"/>
        </w:rPr>
      </w:pPr>
    </w:p>
    <w:p w14:paraId="04F9B2FF"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 xml:space="preserve">Para el </w:t>
      </w:r>
      <w:r w:rsidR="003E7835" w:rsidRPr="004E0FF1">
        <w:rPr>
          <w:rFonts w:ascii="Verdana" w:hAnsi="Verdana" w:cs="Arial"/>
          <w:sz w:val="22"/>
          <w:szCs w:val="22"/>
        </w:rPr>
        <w:t>acceso se</w:t>
      </w:r>
      <w:r w:rsidRPr="004E0FF1">
        <w:rPr>
          <w:rFonts w:ascii="Verdana" w:hAnsi="Verdana" w:cs="Arial"/>
          <w:sz w:val="22"/>
          <w:szCs w:val="22"/>
        </w:rPr>
        <w:t xml:space="preserve"> cuenta con el usuario de Consulta, el cual permite el ingreso a la plataforma  para consultar y/o descargar los Manuales, procedimientos y formatos. </w:t>
      </w:r>
    </w:p>
    <w:p w14:paraId="7A548EF0" w14:textId="77777777" w:rsidR="003E7835" w:rsidRDefault="003E7835" w:rsidP="009C1A5E">
      <w:pPr>
        <w:tabs>
          <w:tab w:val="left" w:pos="7179"/>
        </w:tabs>
        <w:rPr>
          <w:rFonts w:ascii="Verdana" w:hAnsi="Verdana" w:cs="Arial"/>
          <w:sz w:val="22"/>
          <w:szCs w:val="22"/>
        </w:rPr>
      </w:pPr>
    </w:p>
    <w:p w14:paraId="18FC9722" w14:textId="77777777" w:rsidR="003E7835" w:rsidRDefault="003E7835" w:rsidP="009C1A5E">
      <w:pPr>
        <w:tabs>
          <w:tab w:val="left" w:pos="7179"/>
        </w:tabs>
        <w:rPr>
          <w:rFonts w:ascii="Verdana" w:hAnsi="Verdana" w:cs="Arial"/>
          <w:sz w:val="22"/>
          <w:szCs w:val="22"/>
        </w:rPr>
      </w:pPr>
    </w:p>
    <w:p w14:paraId="2D3EB644" w14:textId="77777777" w:rsidR="009C1A5E" w:rsidRPr="004E0FF1" w:rsidRDefault="009C1A5E" w:rsidP="009C1A5E">
      <w:pPr>
        <w:tabs>
          <w:tab w:val="left" w:pos="7179"/>
        </w:tabs>
        <w:rPr>
          <w:rFonts w:ascii="Verdana" w:hAnsi="Verdana" w:cs="Arial"/>
          <w:sz w:val="22"/>
          <w:szCs w:val="22"/>
        </w:rPr>
      </w:pPr>
      <w:r w:rsidRPr="004E0FF1">
        <w:rPr>
          <w:rFonts w:ascii="Verdana" w:hAnsi="Verdana" w:cs="Arial"/>
          <w:sz w:val="22"/>
          <w:szCs w:val="22"/>
        </w:rPr>
        <w:tab/>
      </w:r>
    </w:p>
    <w:p w14:paraId="59E30A0C" w14:textId="77777777" w:rsidR="009C1A5E" w:rsidRPr="004E0FF1" w:rsidRDefault="009C1A5E" w:rsidP="009C1A5E">
      <w:pPr>
        <w:tabs>
          <w:tab w:val="left" w:pos="7179"/>
        </w:tabs>
        <w:rPr>
          <w:rFonts w:ascii="Verdana" w:hAnsi="Verdana" w:cs="Arial"/>
          <w:sz w:val="22"/>
          <w:szCs w:val="22"/>
        </w:rPr>
      </w:pPr>
      <w:r w:rsidRPr="004E0FF1">
        <w:rPr>
          <w:rFonts w:ascii="Verdana" w:hAnsi="Verdana" w:cs="Arial"/>
          <w:sz w:val="22"/>
          <w:szCs w:val="22"/>
        </w:rPr>
        <w:t>Ingreso al aplicativo.</w:t>
      </w:r>
    </w:p>
    <w:p w14:paraId="760542CD" w14:textId="77777777" w:rsidR="009C1A5E" w:rsidRDefault="009C1A5E" w:rsidP="009C1A5E">
      <w:pPr>
        <w:jc w:val="both"/>
        <w:rPr>
          <w:rFonts w:ascii="Verdana" w:hAnsi="Verdana" w:cs="Arial"/>
          <w:noProof/>
          <w:sz w:val="22"/>
          <w:szCs w:val="22"/>
          <w:lang w:eastAsia="es-CO"/>
        </w:rPr>
      </w:pPr>
    </w:p>
    <w:p w14:paraId="42E0A783" w14:textId="77777777" w:rsidR="003E7835" w:rsidRDefault="003E7835" w:rsidP="009C1A5E">
      <w:pPr>
        <w:jc w:val="both"/>
        <w:rPr>
          <w:rFonts w:ascii="Verdana" w:hAnsi="Verdana" w:cs="Arial"/>
          <w:noProof/>
          <w:sz w:val="22"/>
          <w:szCs w:val="22"/>
          <w:lang w:eastAsia="es-CO"/>
        </w:rPr>
      </w:pPr>
    </w:p>
    <w:p w14:paraId="3F871BF0" w14:textId="77777777" w:rsidR="003E7835" w:rsidRDefault="003E7835" w:rsidP="009C1A5E">
      <w:pPr>
        <w:jc w:val="both"/>
        <w:rPr>
          <w:rFonts w:ascii="Verdana" w:hAnsi="Verdana" w:cs="Arial"/>
          <w:noProof/>
          <w:sz w:val="22"/>
          <w:szCs w:val="22"/>
          <w:lang w:eastAsia="es-CO"/>
        </w:rPr>
      </w:pPr>
    </w:p>
    <w:p w14:paraId="3D47ADBD" w14:textId="77777777" w:rsidR="003E7835" w:rsidRDefault="003E7835" w:rsidP="009C1A5E">
      <w:pPr>
        <w:jc w:val="both"/>
        <w:rPr>
          <w:rFonts w:ascii="Verdana" w:hAnsi="Verdana" w:cs="Arial"/>
          <w:noProof/>
          <w:sz w:val="22"/>
          <w:szCs w:val="22"/>
          <w:lang w:eastAsia="es-CO"/>
        </w:rPr>
      </w:pPr>
    </w:p>
    <w:p w14:paraId="01E1068D" w14:textId="77777777" w:rsidR="003E7835" w:rsidRDefault="003E7835" w:rsidP="009C1A5E">
      <w:pPr>
        <w:jc w:val="both"/>
        <w:rPr>
          <w:rFonts w:ascii="Verdana" w:hAnsi="Verdana" w:cs="Arial"/>
          <w:noProof/>
          <w:sz w:val="22"/>
          <w:szCs w:val="22"/>
          <w:lang w:eastAsia="es-CO"/>
        </w:rPr>
      </w:pPr>
    </w:p>
    <w:p w14:paraId="30C50F5D" w14:textId="77777777" w:rsidR="003E7835" w:rsidRDefault="003E7835" w:rsidP="009C1A5E">
      <w:pPr>
        <w:jc w:val="both"/>
        <w:rPr>
          <w:rFonts w:ascii="Verdana" w:hAnsi="Verdana" w:cs="Arial"/>
          <w:noProof/>
          <w:sz w:val="22"/>
          <w:szCs w:val="22"/>
          <w:lang w:eastAsia="es-CO"/>
        </w:rPr>
      </w:pPr>
    </w:p>
    <w:p w14:paraId="12EB28D9" w14:textId="77777777" w:rsidR="003E7835" w:rsidRDefault="003E7835" w:rsidP="009C1A5E">
      <w:pPr>
        <w:jc w:val="both"/>
        <w:rPr>
          <w:rFonts w:ascii="Verdana" w:hAnsi="Verdana" w:cs="Arial"/>
          <w:noProof/>
          <w:sz w:val="22"/>
          <w:szCs w:val="22"/>
          <w:lang w:eastAsia="es-CO"/>
        </w:rPr>
      </w:pPr>
      <w:r>
        <w:rPr>
          <w:rFonts w:ascii="Verdana" w:hAnsi="Verdana" w:cs="Arial"/>
          <w:noProof/>
          <w:sz w:val="22"/>
          <w:szCs w:val="22"/>
          <w:lang w:eastAsia="es-CO"/>
        </w:rPr>
        <w:drawing>
          <wp:anchor distT="0" distB="0" distL="114300" distR="114300" simplePos="0" relativeHeight="251674624" behindDoc="0" locked="0" layoutInCell="1" allowOverlap="1" wp14:anchorId="180CFCBB" wp14:editId="45484137">
            <wp:simplePos x="0" y="0"/>
            <wp:positionH relativeFrom="page">
              <wp:align>center</wp:align>
            </wp:positionH>
            <wp:positionV relativeFrom="paragraph">
              <wp:posOffset>8235</wp:posOffset>
            </wp:positionV>
            <wp:extent cx="3089275" cy="2374900"/>
            <wp:effectExtent l="0" t="0" r="0" b="635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9275" cy="2374900"/>
                    </a:xfrm>
                    <a:prstGeom prst="rect">
                      <a:avLst/>
                    </a:prstGeom>
                    <a:noFill/>
                  </pic:spPr>
                </pic:pic>
              </a:graphicData>
            </a:graphic>
            <wp14:sizeRelH relativeFrom="page">
              <wp14:pctWidth>0</wp14:pctWidth>
            </wp14:sizeRelH>
            <wp14:sizeRelV relativeFrom="page">
              <wp14:pctHeight>0</wp14:pctHeight>
            </wp14:sizeRelV>
          </wp:anchor>
        </w:drawing>
      </w:r>
    </w:p>
    <w:p w14:paraId="628AD0F1" w14:textId="77777777" w:rsidR="003E7835" w:rsidRDefault="003E7835" w:rsidP="009C1A5E">
      <w:pPr>
        <w:jc w:val="both"/>
        <w:rPr>
          <w:rFonts w:ascii="Verdana" w:hAnsi="Verdana" w:cs="Arial"/>
          <w:noProof/>
          <w:sz w:val="22"/>
          <w:szCs w:val="22"/>
          <w:lang w:eastAsia="es-CO"/>
        </w:rPr>
      </w:pPr>
    </w:p>
    <w:p w14:paraId="027E8BAA" w14:textId="77777777" w:rsidR="003E7835" w:rsidRDefault="003E7835" w:rsidP="009C1A5E">
      <w:pPr>
        <w:jc w:val="both"/>
        <w:rPr>
          <w:rFonts w:ascii="Verdana" w:hAnsi="Verdana" w:cs="Arial"/>
          <w:noProof/>
          <w:sz w:val="22"/>
          <w:szCs w:val="22"/>
          <w:lang w:eastAsia="es-CO"/>
        </w:rPr>
      </w:pPr>
    </w:p>
    <w:p w14:paraId="4BC0B1A1" w14:textId="77777777" w:rsidR="003E7835" w:rsidRDefault="003E7835" w:rsidP="009C1A5E">
      <w:pPr>
        <w:jc w:val="both"/>
        <w:rPr>
          <w:rFonts w:ascii="Verdana" w:hAnsi="Verdana" w:cs="Arial"/>
          <w:noProof/>
          <w:sz w:val="22"/>
          <w:szCs w:val="22"/>
          <w:lang w:eastAsia="es-CO"/>
        </w:rPr>
      </w:pPr>
    </w:p>
    <w:p w14:paraId="3A6B4229" w14:textId="77777777" w:rsidR="003E7835" w:rsidRDefault="003E7835" w:rsidP="009C1A5E">
      <w:pPr>
        <w:jc w:val="both"/>
        <w:rPr>
          <w:rFonts w:ascii="Verdana" w:hAnsi="Verdana" w:cs="Arial"/>
          <w:noProof/>
          <w:sz w:val="22"/>
          <w:szCs w:val="22"/>
          <w:lang w:eastAsia="es-CO"/>
        </w:rPr>
      </w:pPr>
    </w:p>
    <w:p w14:paraId="3FD5F31D" w14:textId="77777777" w:rsidR="003E7835" w:rsidRDefault="003E7835" w:rsidP="009C1A5E">
      <w:pPr>
        <w:jc w:val="both"/>
        <w:rPr>
          <w:rFonts w:ascii="Verdana" w:hAnsi="Verdana" w:cs="Arial"/>
          <w:noProof/>
          <w:sz w:val="22"/>
          <w:szCs w:val="22"/>
          <w:lang w:eastAsia="es-CO"/>
        </w:rPr>
      </w:pPr>
    </w:p>
    <w:p w14:paraId="0DDC7FAC" w14:textId="77777777" w:rsidR="003E7835" w:rsidRDefault="003E7835" w:rsidP="009C1A5E">
      <w:pPr>
        <w:jc w:val="both"/>
        <w:rPr>
          <w:rFonts w:ascii="Verdana" w:hAnsi="Verdana" w:cs="Arial"/>
          <w:noProof/>
          <w:sz w:val="22"/>
          <w:szCs w:val="22"/>
          <w:lang w:eastAsia="es-CO"/>
        </w:rPr>
      </w:pPr>
    </w:p>
    <w:p w14:paraId="5F1A9EAF" w14:textId="77777777" w:rsidR="003E7835" w:rsidRDefault="003E7835" w:rsidP="009C1A5E">
      <w:pPr>
        <w:jc w:val="both"/>
        <w:rPr>
          <w:rFonts w:ascii="Verdana" w:hAnsi="Verdana" w:cs="Arial"/>
          <w:noProof/>
          <w:sz w:val="22"/>
          <w:szCs w:val="22"/>
          <w:lang w:eastAsia="es-CO"/>
        </w:rPr>
      </w:pPr>
    </w:p>
    <w:p w14:paraId="1B467811" w14:textId="77777777" w:rsidR="003E7835" w:rsidRDefault="003E7835" w:rsidP="009C1A5E">
      <w:pPr>
        <w:jc w:val="both"/>
        <w:rPr>
          <w:rFonts w:ascii="Verdana" w:hAnsi="Verdana" w:cs="Arial"/>
          <w:noProof/>
          <w:sz w:val="22"/>
          <w:szCs w:val="22"/>
          <w:lang w:eastAsia="es-CO"/>
        </w:rPr>
      </w:pPr>
    </w:p>
    <w:p w14:paraId="7978EB81" w14:textId="77777777" w:rsidR="003E7835" w:rsidRDefault="003E7835" w:rsidP="009C1A5E">
      <w:pPr>
        <w:jc w:val="both"/>
        <w:rPr>
          <w:rFonts w:ascii="Verdana" w:hAnsi="Verdana" w:cs="Arial"/>
          <w:noProof/>
          <w:sz w:val="22"/>
          <w:szCs w:val="22"/>
          <w:lang w:eastAsia="es-CO"/>
        </w:rPr>
      </w:pPr>
    </w:p>
    <w:p w14:paraId="2EEFB112" w14:textId="77777777" w:rsidR="003E7835" w:rsidRDefault="003E7835" w:rsidP="009C1A5E">
      <w:pPr>
        <w:jc w:val="both"/>
        <w:rPr>
          <w:rFonts w:ascii="Verdana" w:hAnsi="Verdana" w:cs="Arial"/>
          <w:noProof/>
          <w:sz w:val="22"/>
          <w:szCs w:val="22"/>
          <w:lang w:eastAsia="es-CO"/>
        </w:rPr>
      </w:pPr>
    </w:p>
    <w:p w14:paraId="3C68C719" w14:textId="77777777" w:rsidR="003E7835" w:rsidRDefault="003E7835" w:rsidP="009C1A5E">
      <w:pPr>
        <w:jc w:val="both"/>
        <w:rPr>
          <w:rFonts w:ascii="Verdana" w:hAnsi="Verdana" w:cs="Arial"/>
          <w:noProof/>
          <w:sz w:val="22"/>
          <w:szCs w:val="22"/>
          <w:lang w:eastAsia="es-CO"/>
        </w:rPr>
      </w:pPr>
    </w:p>
    <w:p w14:paraId="1AAACF78" w14:textId="77777777" w:rsidR="003E7835" w:rsidRDefault="003E7835" w:rsidP="009C1A5E">
      <w:pPr>
        <w:jc w:val="both"/>
        <w:rPr>
          <w:rFonts w:ascii="Verdana" w:hAnsi="Verdana" w:cs="Arial"/>
          <w:noProof/>
          <w:sz w:val="22"/>
          <w:szCs w:val="22"/>
          <w:lang w:eastAsia="es-CO"/>
        </w:rPr>
      </w:pPr>
    </w:p>
    <w:p w14:paraId="25E5E9B7" w14:textId="77777777" w:rsidR="003E7835" w:rsidRDefault="003E7835" w:rsidP="009C1A5E">
      <w:pPr>
        <w:jc w:val="both"/>
        <w:rPr>
          <w:rFonts w:ascii="Verdana" w:hAnsi="Verdana" w:cs="Arial"/>
          <w:noProof/>
          <w:sz w:val="22"/>
          <w:szCs w:val="22"/>
          <w:lang w:eastAsia="es-CO"/>
        </w:rPr>
      </w:pPr>
    </w:p>
    <w:p w14:paraId="0043D106" w14:textId="77777777" w:rsidR="003E7835" w:rsidRDefault="003E7835" w:rsidP="009C1A5E">
      <w:pPr>
        <w:jc w:val="both"/>
        <w:rPr>
          <w:rFonts w:ascii="Verdana" w:hAnsi="Verdana" w:cs="Arial"/>
          <w:noProof/>
          <w:sz w:val="22"/>
          <w:szCs w:val="22"/>
          <w:lang w:eastAsia="es-CO"/>
        </w:rPr>
      </w:pPr>
    </w:p>
    <w:p w14:paraId="44B687DB" w14:textId="77777777" w:rsidR="009C1A5E" w:rsidRPr="004E0FF1" w:rsidRDefault="009C1A5E" w:rsidP="009C1A5E">
      <w:pPr>
        <w:rPr>
          <w:rFonts w:ascii="Verdana" w:hAnsi="Verdana" w:cs="Arial"/>
          <w:sz w:val="22"/>
          <w:szCs w:val="22"/>
        </w:rPr>
      </w:pPr>
      <w:r w:rsidRPr="004E0FF1">
        <w:rPr>
          <w:rFonts w:ascii="Verdana" w:hAnsi="Verdana" w:cs="Arial"/>
          <w:sz w:val="22"/>
          <w:szCs w:val="22"/>
        </w:rPr>
        <w:t>Interfaz del aplicativo.</w:t>
      </w:r>
    </w:p>
    <w:p w14:paraId="2986AAA3" w14:textId="77777777" w:rsidR="009C1A5E" w:rsidRPr="004E0FF1" w:rsidRDefault="009C1A5E" w:rsidP="009C1A5E">
      <w:pPr>
        <w:rPr>
          <w:rFonts w:ascii="Verdana" w:hAnsi="Verdana" w:cs="Arial"/>
          <w:sz w:val="22"/>
          <w:szCs w:val="22"/>
        </w:rPr>
      </w:pPr>
      <w:r w:rsidRPr="004E0FF1">
        <w:rPr>
          <w:rFonts w:ascii="Verdana" w:hAnsi="Verdana" w:cs="Arial"/>
          <w:noProof/>
          <w:sz w:val="22"/>
          <w:szCs w:val="22"/>
          <w:lang w:eastAsia="es-CO"/>
        </w:rPr>
        <w:drawing>
          <wp:anchor distT="0" distB="0" distL="114300" distR="114300" simplePos="0" relativeHeight="251666432" behindDoc="1" locked="0" layoutInCell="1" allowOverlap="1" wp14:anchorId="7FFAA60E" wp14:editId="4DC16770">
            <wp:simplePos x="0" y="0"/>
            <wp:positionH relativeFrom="column">
              <wp:posOffset>183418</wp:posOffset>
            </wp:positionH>
            <wp:positionV relativeFrom="paragraph">
              <wp:posOffset>95363</wp:posOffset>
            </wp:positionV>
            <wp:extent cx="4873625" cy="2407285"/>
            <wp:effectExtent l="0" t="0" r="317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873625" cy="2407285"/>
                    </a:xfrm>
                    <a:prstGeom prst="rect">
                      <a:avLst/>
                    </a:prstGeom>
                  </pic:spPr>
                </pic:pic>
              </a:graphicData>
            </a:graphic>
            <wp14:sizeRelH relativeFrom="margin">
              <wp14:pctWidth>0</wp14:pctWidth>
            </wp14:sizeRelH>
            <wp14:sizeRelV relativeFrom="margin">
              <wp14:pctHeight>0</wp14:pctHeight>
            </wp14:sizeRelV>
          </wp:anchor>
        </w:drawing>
      </w:r>
    </w:p>
    <w:p w14:paraId="2E4CFB6B" w14:textId="77777777" w:rsidR="009C1A5E" w:rsidRPr="004E0FF1" w:rsidRDefault="009C1A5E" w:rsidP="009C1A5E">
      <w:pPr>
        <w:rPr>
          <w:rFonts w:ascii="Verdana" w:hAnsi="Verdana" w:cs="Arial"/>
          <w:sz w:val="22"/>
          <w:szCs w:val="22"/>
        </w:rPr>
      </w:pPr>
    </w:p>
    <w:p w14:paraId="5A56074B" w14:textId="77777777" w:rsidR="009C1A5E" w:rsidRPr="004E0FF1" w:rsidRDefault="009C1A5E" w:rsidP="009C1A5E">
      <w:pPr>
        <w:jc w:val="center"/>
        <w:rPr>
          <w:rFonts w:ascii="Verdana" w:hAnsi="Verdana" w:cs="Arial"/>
          <w:sz w:val="22"/>
          <w:szCs w:val="22"/>
        </w:rPr>
      </w:pPr>
    </w:p>
    <w:p w14:paraId="3162B6C4" w14:textId="77777777" w:rsidR="009C1A5E" w:rsidRPr="004E0FF1" w:rsidRDefault="009C1A5E" w:rsidP="009C1A5E">
      <w:pPr>
        <w:jc w:val="center"/>
        <w:rPr>
          <w:rFonts w:ascii="Verdana" w:hAnsi="Verdana" w:cs="Arial"/>
          <w:sz w:val="22"/>
          <w:szCs w:val="22"/>
        </w:rPr>
      </w:pPr>
    </w:p>
    <w:p w14:paraId="330A53F9" w14:textId="77777777" w:rsidR="009C1A5E" w:rsidRPr="004E0FF1" w:rsidRDefault="009C1A5E" w:rsidP="009C1A5E">
      <w:pPr>
        <w:jc w:val="center"/>
        <w:rPr>
          <w:rFonts w:ascii="Verdana" w:hAnsi="Verdana" w:cs="Arial"/>
          <w:sz w:val="22"/>
          <w:szCs w:val="22"/>
        </w:rPr>
      </w:pPr>
    </w:p>
    <w:p w14:paraId="2E4437F9" w14:textId="77777777" w:rsidR="009C1A5E" w:rsidRPr="004E0FF1" w:rsidRDefault="009C1A5E" w:rsidP="009C1A5E">
      <w:pPr>
        <w:jc w:val="center"/>
        <w:rPr>
          <w:rFonts w:ascii="Verdana" w:hAnsi="Verdana" w:cs="Arial"/>
          <w:sz w:val="22"/>
          <w:szCs w:val="22"/>
        </w:rPr>
      </w:pPr>
    </w:p>
    <w:p w14:paraId="0A240DFF" w14:textId="77777777" w:rsidR="009C1A5E" w:rsidRPr="004E0FF1" w:rsidRDefault="009C1A5E" w:rsidP="009C1A5E">
      <w:pPr>
        <w:jc w:val="center"/>
        <w:rPr>
          <w:rFonts w:ascii="Verdana" w:hAnsi="Verdana" w:cs="Arial"/>
          <w:sz w:val="22"/>
          <w:szCs w:val="22"/>
        </w:rPr>
      </w:pPr>
    </w:p>
    <w:p w14:paraId="2439AE81" w14:textId="77777777" w:rsidR="009C1A5E" w:rsidRPr="004E0FF1" w:rsidRDefault="009C1A5E" w:rsidP="009C1A5E">
      <w:pPr>
        <w:jc w:val="center"/>
        <w:rPr>
          <w:rFonts w:ascii="Verdana" w:hAnsi="Verdana" w:cs="Arial"/>
          <w:sz w:val="22"/>
          <w:szCs w:val="22"/>
        </w:rPr>
      </w:pPr>
    </w:p>
    <w:p w14:paraId="53E84D8C" w14:textId="77777777" w:rsidR="009C1A5E" w:rsidRPr="004E0FF1" w:rsidRDefault="009C1A5E" w:rsidP="009C1A5E">
      <w:pPr>
        <w:jc w:val="center"/>
        <w:rPr>
          <w:rFonts w:ascii="Verdana" w:hAnsi="Verdana" w:cs="Arial"/>
          <w:sz w:val="22"/>
          <w:szCs w:val="22"/>
        </w:rPr>
      </w:pPr>
    </w:p>
    <w:p w14:paraId="11F3E707" w14:textId="77777777" w:rsidR="009C1A5E" w:rsidRPr="004E0FF1" w:rsidRDefault="009C1A5E" w:rsidP="009C1A5E">
      <w:pPr>
        <w:jc w:val="center"/>
        <w:rPr>
          <w:rFonts w:ascii="Verdana" w:hAnsi="Verdana" w:cs="Arial"/>
          <w:sz w:val="22"/>
          <w:szCs w:val="22"/>
        </w:rPr>
      </w:pPr>
    </w:p>
    <w:p w14:paraId="54F2B1FC" w14:textId="77777777" w:rsidR="009C1A5E" w:rsidRPr="004E0FF1" w:rsidRDefault="009C1A5E" w:rsidP="009C1A5E">
      <w:pPr>
        <w:jc w:val="center"/>
        <w:rPr>
          <w:rFonts w:ascii="Verdana" w:hAnsi="Verdana" w:cs="Arial"/>
          <w:sz w:val="22"/>
          <w:szCs w:val="22"/>
        </w:rPr>
      </w:pPr>
    </w:p>
    <w:p w14:paraId="7DA30475" w14:textId="77777777" w:rsidR="009C1A5E" w:rsidRPr="004E0FF1" w:rsidRDefault="009C1A5E" w:rsidP="009C1A5E">
      <w:pPr>
        <w:jc w:val="center"/>
        <w:rPr>
          <w:rFonts w:ascii="Verdana" w:hAnsi="Verdana" w:cs="Arial"/>
          <w:sz w:val="22"/>
          <w:szCs w:val="22"/>
        </w:rPr>
      </w:pPr>
    </w:p>
    <w:p w14:paraId="71EEFCA1" w14:textId="77777777" w:rsidR="009C1A5E" w:rsidRDefault="009C1A5E" w:rsidP="009C1A5E">
      <w:pPr>
        <w:tabs>
          <w:tab w:val="left" w:pos="334"/>
        </w:tabs>
        <w:jc w:val="both"/>
        <w:rPr>
          <w:rFonts w:ascii="Verdana" w:hAnsi="Verdana" w:cs="Arial"/>
          <w:sz w:val="22"/>
          <w:szCs w:val="22"/>
        </w:rPr>
      </w:pPr>
    </w:p>
    <w:p w14:paraId="785E9DB4" w14:textId="77777777" w:rsidR="003E7835" w:rsidRDefault="003E7835" w:rsidP="009C1A5E">
      <w:pPr>
        <w:tabs>
          <w:tab w:val="left" w:pos="334"/>
        </w:tabs>
        <w:jc w:val="both"/>
        <w:rPr>
          <w:rFonts w:ascii="Verdana" w:hAnsi="Verdana" w:cs="Arial"/>
          <w:sz w:val="22"/>
          <w:szCs w:val="22"/>
        </w:rPr>
      </w:pPr>
    </w:p>
    <w:p w14:paraId="60D4EDE9" w14:textId="77777777" w:rsidR="003E7835" w:rsidRDefault="003E7835" w:rsidP="009C1A5E">
      <w:pPr>
        <w:tabs>
          <w:tab w:val="left" w:pos="334"/>
        </w:tabs>
        <w:jc w:val="both"/>
        <w:rPr>
          <w:rFonts w:ascii="Verdana" w:hAnsi="Verdana" w:cs="Arial"/>
          <w:sz w:val="22"/>
          <w:szCs w:val="22"/>
        </w:rPr>
      </w:pPr>
    </w:p>
    <w:p w14:paraId="63B7F6A8" w14:textId="77777777" w:rsidR="003E7835" w:rsidRPr="004E0FF1" w:rsidRDefault="003E7835" w:rsidP="009C1A5E">
      <w:pPr>
        <w:tabs>
          <w:tab w:val="left" w:pos="334"/>
        </w:tabs>
        <w:jc w:val="both"/>
        <w:rPr>
          <w:rFonts w:ascii="Verdana" w:hAnsi="Verdana" w:cs="Arial"/>
          <w:sz w:val="22"/>
          <w:szCs w:val="22"/>
        </w:rPr>
      </w:pPr>
    </w:p>
    <w:p w14:paraId="237E8444" w14:textId="77777777" w:rsidR="009C1A5E" w:rsidRPr="004E0FF1" w:rsidRDefault="009C1A5E" w:rsidP="009C1A5E">
      <w:pPr>
        <w:tabs>
          <w:tab w:val="left" w:pos="334"/>
        </w:tabs>
        <w:jc w:val="both"/>
        <w:rPr>
          <w:rFonts w:ascii="Verdana" w:hAnsi="Verdana" w:cs="Arial"/>
          <w:sz w:val="22"/>
          <w:szCs w:val="22"/>
        </w:rPr>
      </w:pPr>
      <w:r w:rsidRPr="004E0FF1">
        <w:rPr>
          <w:rFonts w:ascii="Verdana" w:hAnsi="Verdana" w:cs="Arial"/>
          <w:sz w:val="22"/>
          <w:szCs w:val="22"/>
        </w:rPr>
        <w:t>Este aplicativo es administrado por la Oficina Asesora de Planeación, quienes como administradores son los encargados de realizar los backup  de los formatos inactivos, que han sido eliminados por solicitud de los gestores de calidad de las áreas.</w:t>
      </w:r>
    </w:p>
    <w:p w14:paraId="47A4FA7F" w14:textId="77777777" w:rsidR="009C1A5E" w:rsidRPr="004E0FF1" w:rsidRDefault="009C1A5E" w:rsidP="009C1A5E">
      <w:pPr>
        <w:tabs>
          <w:tab w:val="left" w:pos="334"/>
        </w:tabs>
        <w:jc w:val="both"/>
        <w:rPr>
          <w:rFonts w:ascii="Verdana" w:hAnsi="Verdana" w:cs="Arial"/>
          <w:sz w:val="22"/>
          <w:szCs w:val="22"/>
        </w:rPr>
      </w:pPr>
    </w:p>
    <w:p w14:paraId="1F2AB327"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La Oficina de Sistemas tiene la responsabilidad de generar el backup de los documentos de todos los sistemas de información con los que cuenta la Entidad referenciados en el Manual de Política de Seguridad de la Información</w:t>
      </w:r>
      <w:r w:rsidRPr="004E0FF1">
        <w:rPr>
          <w:rStyle w:val="Refdenotaalpie"/>
          <w:rFonts w:ascii="Verdana" w:hAnsi="Verdana" w:cs="Arial"/>
          <w:sz w:val="22"/>
          <w:szCs w:val="22"/>
        </w:rPr>
        <w:footnoteReference w:id="16"/>
      </w:r>
      <w:r w:rsidRPr="004E0FF1">
        <w:rPr>
          <w:rFonts w:ascii="Verdana" w:hAnsi="Verdana" w:cs="Arial"/>
          <w:sz w:val="22"/>
          <w:szCs w:val="22"/>
        </w:rPr>
        <w:t>.</w:t>
      </w:r>
    </w:p>
    <w:p w14:paraId="4427B0EA" w14:textId="77777777" w:rsidR="009C1A5E" w:rsidRPr="004E0FF1" w:rsidRDefault="009C1A5E" w:rsidP="009C1A5E">
      <w:pPr>
        <w:autoSpaceDE w:val="0"/>
        <w:adjustRightInd w:val="0"/>
        <w:jc w:val="both"/>
        <w:rPr>
          <w:rFonts w:ascii="Verdana" w:hAnsi="Verdana" w:cs="Arial"/>
          <w:sz w:val="22"/>
          <w:szCs w:val="22"/>
        </w:rPr>
      </w:pPr>
    </w:p>
    <w:p w14:paraId="41BAE15E"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Adicionalmente Cada líder de proceso en el desarrollo de sus funciones tiene su correspondiente archivo el cual debe ser gestionado de acuerdo a su respectiva Tabla de Retención Documental.</w:t>
      </w:r>
    </w:p>
    <w:p w14:paraId="39649D41" w14:textId="77777777" w:rsidR="009C1A5E" w:rsidRPr="004E0FF1" w:rsidRDefault="009C1A5E" w:rsidP="009C1A5E">
      <w:pPr>
        <w:pStyle w:val="Ttulo1"/>
        <w:numPr>
          <w:ilvl w:val="0"/>
          <w:numId w:val="5"/>
        </w:numPr>
        <w:ind w:left="567" w:hanging="567"/>
        <w:jc w:val="both"/>
        <w:rPr>
          <w:rFonts w:ascii="Verdana" w:hAnsi="Verdana" w:cs="Arial"/>
          <w:b/>
          <w:color w:val="auto"/>
          <w:sz w:val="22"/>
          <w:szCs w:val="22"/>
        </w:rPr>
      </w:pPr>
      <w:bookmarkStart w:id="75" w:name="_Toc179540188"/>
      <w:r w:rsidRPr="004E0FF1">
        <w:rPr>
          <w:rFonts w:ascii="Verdana" w:hAnsi="Verdana" w:cs="Arial"/>
          <w:b/>
          <w:color w:val="auto"/>
          <w:sz w:val="22"/>
          <w:szCs w:val="22"/>
        </w:rPr>
        <w:t>PROGRAMA DE NORMALIZACIÓN DE FORMAS Y FORMATOS ELECTRÓNICOS.</w:t>
      </w:r>
      <w:bookmarkEnd w:id="75"/>
    </w:p>
    <w:p w14:paraId="63F192BD" w14:textId="77777777" w:rsidR="009C1A5E" w:rsidRPr="004E0FF1" w:rsidRDefault="009C1A5E" w:rsidP="009C1A5E">
      <w:pPr>
        <w:autoSpaceDE w:val="0"/>
        <w:adjustRightInd w:val="0"/>
        <w:jc w:val="both"/>
        <w:rPr>
          <w:rFonts w:ascii="Verdana" w:hAnsi="Verdana" w:cs="Arial"/>
          <w:sz w:val="22"/>
          <w:szCs w:val="22"/>
        </w:rPr>
      </w:pPr>
    </w:p>
    <w:p w14:paraId="45974B7B"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En la implementación del Programa de normalización de formas y formularios electrónicos se debe realizar un diagnóstico a las áreas con el propósito de identificar las formas y formularios que se producen e ingresan a la entidad, con el fin de normalizar y estandarizar los documentos para cada proceso, permitiendo la interacción de los documentos electrónicos normalizados con las herramientas tecnológicas con las que cuenta la entidad.</w:t>
      </w:r>
    </w:p>
    <w:p w14:paraId="583779F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lang w:eastAsia="en-US"/>
        </w:rPr>
      </w:pPr>
    </w:p>
    <w:p w14:paraId="634EA8C2"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 xml:space="preserve">La recolección de la información se debe realizar analizando el listado maestro de documentos entregado por la Oficina Asesora de Planeación. Para la implementación en esta vigencia se tomó el listado maestro con corte al </w:t>
      </w:r>
      <w:r w:rsidR="00934C48">
        <w:rPr>
          <w:rFonts w:ascii="Verdana" w:hAnsi="Verdana" w:cs="Arial"/>
          <w:sz w:val="22"/>
          <w:szCs w:val="22"/>
        </w:rPr>
        <w:t>10/10/2024</w:t>
      </w:r>
      <w:r w:rsidRPr="004E0FF1">
        <w:rPr>
          <w:rFonts w:ascii="Verdana" w:hAnsi="Verdana" w:cs="Arial"/>
          <w:sz w:val="22"/>
          <w:szCs w:val="22"/>
        </w:rPr>
        <w:t xml:space="preserve">. Dicho listado deberá ser comparado contra los formatos que se encuentran cargados en el aplicativo Suite Visión Empresarial y posteriormente analizados contra las Tablas de Retención Documental, proceso que busca poder identificar la cantidad de Formatos con los que cuenta la Supervigilancia. </w:t>
      </w:r>
    </w:p>
    <w:p w14:paraId="5BAD04E0" w14:textId="77777777" w:rsidR="009C1A5E" w:rsidRPr="004E0FF1" w:rsidRDefault="009C1A5E" w:rsidP="009C1A5E">
      <w:pPr>
        <w:spacing w:after="120"/>
        <w:contextualSpacing/>
        <w:jc w:val="both"/>
        <w:rPr>
          <w:rFonts w:ascii="Verdana" w:hAnsi="Verdana" w:cs="Arial"/>
          <w:sz w:val="22"/>
          <w:szCs w:val="22"/>
        </w:rPr>
      </w:pPr>
    </w:p>
    <w:p w14:paraId="17A0DC85"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Para el 20</w:t>
      </w:r>
      <w:r w:rsidR="003E7835">
        <w:rPr>
          <w:rFonts w:ascii="Verdana" w:hAnsi="Verdana" w:cs="Arial"/>
          <w:sz w:val="22"/>
          <w:szCs w:val="22"/>
        </w:rPr>
        <w:t>24</w:t>
      </w:r>
      <w:r w:rsidRPr="004E0FF1">
        <w:rPr>
          <w:rFonts w:ascii="Verdana" w:hAnsi="Verdana" w:cs="Arial"/>
          <w:sz w:val="22"/>
          <w:szCs w:val="22"/>
        </w:rPr>
        <w:t>, se cuenta con la siguiente cantidad de formatos.</w:t>
      </w:r>
    </w:p>
    <w:p w14:paraId="11389750" w14:textId="77777777" w:rsidR="009C1A5E" w:rsidRPr="004E0FF1" w:rsidRDefault="009C1A5E" w:rsidP="009C1A5E">
      <w:pPr>
        <w:spacing w:after="120"/>
        <w:contextualSpacing/>
        <w:jc w:val="both"/>
        <w:rPr>
          <w:rFonts w:ascii="Verdana" w:hAnsi="Verdana" w:cs="Arial"/>
          <w:sz w:val="22"/>
          <w:szCs w:val="22"/>
        </w:rPr>
      </w:pPr>
    </w:p>
    <w:tbl>
      <w:tblPr>
        <w:tblW w:w="7720" w:type="dxa"/>
        <w:tblInd w:w="556" w:type="dxa"/>
        <w:tblCellMar>
          <w:left w:w="70" w:type="dxa"/>
          <w:right w:w="70" w:type="dxa"/>
        </w:tblCellMar>
        <w:tblLook w:val="04A0" w:firstRow="1" w:lastRow="0" w:firstColumn="1" w:lastColumn="0" w:noHBand="0" w:noVBand="1"/>
      </w:tblPr>
      <w:tblGrid>
        <w:gridCol w:w="4401"/>
        <w:gridCol w:w="3319"/>
      </w:tblGrid>
      <w:tr w:rsidR="009C1A5E" w:rsidRPr="004E0FF1" w14:paraId="124E4861" w14:textId="77777777" w:rsidTr="00A11A60">
        <w:trPr>
          <w:trHeight w:val="300"/>
        </w:trPr>
        <w:tc>
          <w:tcPr>
            <w:tcW w:w="7720" w:type="dxa"/>
            <w:gridSpan w:val="2"/>
            <w:tcBorders>
              <w:top w:val="single" w:sz="4" w:space="0" w:color="auto"/>
              <w:left w:val="single" w:sz="4" w:space="0" w:color="auto"/>
              <w:bottom w:val="single" w:sz="4" w:space="0" w:color="auto"/>
              <w:right w:val="single" w:sz="4" w:space="0" w:color="auto"/>
            </w:tcBorders>
            <w:shd w:val="clear" w:color="000000" w:fill="2F75B5"/>
            <w:vAlign w:val="bottom"/>
            <w:hideMark/>
          </w:tcPr>
          <w:p w14:paraId="431185FE" w14:textId="77777777" w:rsidR="009C1A5E" w:rsidRPr="004E0FF1" w:rsidRDefault="009C1A5E" w:rsidP="00A11A60">
            <w:pPr>
              <w:jc w:val="center"/>
              <w:rPr>
                <w:rFonts w:ascii="Verdana" w:hAnsi="Verdana" w:cs="Arial"/>
                <w:b/>
                <w:bCs/>
                <w:color w:val="FFFFFF" w:themeColor="background1"/>
                <w:sz w:val="22"/>
                <w:szCs w:val="22"/>
                <w:lang w:val="es-ES"/>
              </w:rPr>
            </w:pPr>
            <w:r w:rsidRPr="004E0FF1">
              <w:rPr>
                <w:rFonts w:ascii="Verdana" w:hAnsi="Verdana" w:cs="Arial"/>
                <w:b/>
                <w:bCs/>
                <w:color w:val="FFFFFF" w:themeColor="background1"/>
                <w:sz w:val="22"/>
                <w:szCs w:val="22"/>
                <w:lang w:val="es-ES"/>
              </w:rPr>
              <w:t>FORMULARIOS PRODUCIDOS POR LA ENTIDAD</w:t>
            </w:r>
          </w:p>
        </w:tc>
      </w:tr>
      <w:tr w:rsidR="009C1A5E" w:rsidRPr="004E0FF1" w14:paraId="2C8D7F0F" w14:textId="77777777" w:rsidTr="00A11A60">
        <w:trPr>
          <w:trHeight w:val="162"/>
        </w:trPr>
        <w:tc>
          <w:tcPr>
            <w:tcW w:w="4401" w:type="dxa"/>
            <w:tcBorders>
              <w:top w:val="nil"/>
              <w:left w:val="single" w:sz="4" w:space="0" w:color="auto"/>
              <w:bottom w:val="single" w:sz="4" w:space="0" w:color="auto"/>
              <w:right w:val="single" w:sz="4" w:space="0" w:color="auto"/>
            </w:tcBorders>
            <w:shd w:val="clear" w:color="000000" w:fill="2F75B5"/>
            <w:noWrap/>
            <w:vAlign w:val="center"/>
            <w:hideMark/>
          </w:tcPr>
          <w:p w14:paraId="603B6251" w14:textId="77777777" w:rsidR="009C1A5E" w:rsidRPr="004E0FF1" w:rsidRDefault="009C1A5E" w:rsidP="00A11A60">
            <w:pPr>
              <w:jc w:val="center"/>
              <w:rPr>
                <w:rFonts w:ascii="Verdana" w:hAnsi="Verdana" w:cs="Arial"/>
                <w:b/>
                <w:bCs/>
                <w:color w:val="FFFFFF" w:themeColor="background1"/>
                <w:sz w:val="22"/>
                <w:szCs w:val="22"/>
                <w:lang w:val="es-ES"/>
              </w:rPr>
            </w:pPr>
            <w:r w:rsidRPr="004E0FF1">
              <w:rPr>
                <w:rFonts w:ascii="Verdana" w:hAnsi="Verdana" w:cs="Arial"/>
                <w:b/>
                <w:bCs/>
                <w:color w:val="FFFFFF" w:themeColor="background1"/>
                <w:sz w:val="22"/>
                <w:szCs w:val="22"/>
                <w:lang w:val="es-ES"/>
              </w:rPr>
              <w:t xml:space="preserve">PROCESO </w:t>
            </w:r>
          </w:p>
        </w:tc>
        <w:tc>
          <w:tcPr>
            <w:tcW w:w="3319" w:type="dxa"/>
            <w:tcBorders>
              <w:top w:val="nil"/>
              <w:left w:val="nil"/>
              <w:bottom w:val="single" w:sz="4" w:space="0" w:color="auto"/>
              <w:right w:val="single" w:sz="4" w:space="0" w:color="auto"/>
            </w:tcBorders>
            <w:shd w:val="clear" w:color="000000" w:fill="2F75B5"/>
            <w:vAlign w:val="center"/>
            <w:hideMark/>
          </w:tcPr>
          <w:p w14:paraId="6137964A" w14:textId="77777777" w:rsidR="009C1A5E" w:rsidRPr="004E0FF1" w:rsidRDefault="009C1A5E" w:rsidP="00A11A60">
            <w:pPr>
              <w:jc w:val="center"/>
              <w:rPr>
                <w:rFonts w:ascii="Verdana" w:hAnsi="Verdana" w:cs="Arial"/>
                <w:b/>
                <w:bCs/>
                <w:color w:val="FFFFFF" w:themeColor="background1"/>
                <w:sz w:val="22"/>
                <w:szCs w:val="22"/>
                <w:lang w:val="es-ES"/>
              </w:rPr>
            </w:pPr>
            <w:r w:rsidRPr="004E0FF1">
              <w:rPr>
                <w:rFonts w:ascii="Verdana" w:hAnsi="Verdana" w:cs="Arial"/>
                <w:b/>
                <w:bCs/>
                <w:color w:val="FFFFFF" w:themeColor="background1"/>
                <w:sz w:val="22"/>
                <w:szCs w:val="22"/>
                <w:lang w:val="es-ES"/>
              </w:rPr>
              <w:t>CANTIDAD  DE FORMATOS</w:t>
            </w:r>
          </w:p>
        </w:tc>
      </w:tr>
      <w:tr w:rsidR="009C1A5E" w:rsidRPr="004E0FF1" w14:paraId="70E8396A"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4B5024AF"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Alianza Interinstitucional</w:t>
            </w:r>
          </w:p>
        </w:tc>
        <w:tc>
          <w:tcPr>
            <w:tcW w:w="3319" w:type="dxa"/>
            <w:tcBorders>
              <w:top w:val="nil"/>
              <w:left w:val="nil"/>
              <w:bottom w:val="single" w:sz="4" w:space="0" w:color="auto"/>
              <w:right w:val="single" w:sz="4" w:space="0" w:color="auto"/>
            </w:tcBorders>
            <w:shd w:val="clear" w:color="auto" w:fill="auto"/>
            <w:noWrap/>
            <w:vAlign w:val="bottom"/>
            <w:hideMark/>
          </w:tcPr>
          <w:p w14:paraId="5C9C3D4A" w14:textId="77777777" w:rsidR="009C1A5E" w:rsidRPr="004E0FF1" w:rsidRDefault="003E7835" w:rsidP="00A11A60">
            <w:pPr>
              <w:jc w:val="center"/>
              <w:rPr>
                <w:rFonts w:ascii="Verdana" w:hAnsi="Verdana" w:cs="Arial"/>
                <w:color w:val="000000"/>
                <w:sz w:val="22"/>
                <w:szCs w:val="22"/>
                <w:lang w:val="es-ES"/>
              </w:rPr>
            </w:pPr>
            <w:r>
              <w:rPr>
                <w:rFonts w:ascii="Verdana" w:hAnsi="Verdana" w:cs="Arial"/>
                <w:color w:val="000000"/>
                <w:sz w:val="22"/>
                <w:szCs w:val="22"/>
                <w:lang w:val="es-ES"/>
              </w:rPr>
              <w:t>4</w:t>
            </w:r>
          </w:p>
        </w:tc>
      </w:tr>
      <w:tr w:rsidR="009C1A5E" w:rsidRPr="004E0FF1" w14:paraId="3164A9DB"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17EF892D"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Comunicaciones</w:t>
            </w:r>
          </w:p>
        </w:tc>
        <w:tc>
          <w:tcPr>
            <w:tcW w:w="3319" w:type="dxa"/>
            <w:tcBorders>
              <w:top w:val="nil"/>
              <w:left w:val="nil"/>
              <w:bottom w:val="single" w:sz="4" w:space="0" w:color="auto"/>
              <w:right w:val="single" w:sz="4" w:space="0" w:color="auto"/>
            </w:tcBorders>
            <w:shd w:val="clear" w:color="auto" w:fill="auto"/>
            <w:noWrap/>
            <w:vAlign w:val="bottom"/>
            <w:hideMark/>
          </w:tcPr>
          <w:p w14:paraId="5B6E4BF4" w14:textId="77777777" w:rsidR="009C1A5E" w:rsidRPr="004E0FF1" w:rsidRDefault="003E7835" w:rsidP="00A11A60">
            <w:pPr>
              <w:jc w:val="center"/>
              <w:rPr>
                <w:rFonts w:ascii="Verdana" w:hAnsi="Verdana" w:cs="Arial"/>
                <w:color w:val="000000"/>
                <w:sz w:val="22"/>
                <w:szCs w:val="22"/>
                <w:lang w:val="es-ES"/>
              </w:rPr>
            </w:pPr>
            <w:r>
              <w:rPr>
                <w:rFonts w:ascii="Verdana" w:hAnsi="Verdana" w:cs="Arial"/>
                <w:color w:val="000000"/>
                <w:sz w:val="22"/>
                <w:szCs w:val="22"/>
                <w:lang w:val="es-ES"/>
              </w:rPr>
              <w:t>4</w:t>
            </w:r>
          </w:p>
        </w:tc>
      </w:tr>
      <w:tr w:rsidR="009C1A5E" w:rsidRPr="004E0FF1" w14:paraId="766B342A"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7DD504B5"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Direccionamiento Estratégico</w:t>
            </w:r>
          </w:p>
        </w:tc>
        <w:tc>
          <w:tcPr>
            <w:tcW w:w="3319" w:type="dxa"/>
            <w:tcBorders>
              <w:top w:val="nil"/>
              <w:left w:val="nil"/>
              <w:bottom w:val="single" w:sz="4" w:space="0" w:color="auto"/>
              <w:right w:val="single" w:sz="4" w:space="0" w:color="auto"/>
            </w:tcBorders>
            <w:shd w:val="clear" w:color="auto" w:fill="auto"/>
            <w:noWrap/>
            <w:vAlign w:val="bottom"/>
            <w:hideMark/>
          </w:tcPr>
          <w:p w14:paraId="70227EE6" w14:textId="77777777" w:rsidR="009C1A5E" w:rsidRPr="004E0FF1" w:rsidRDefault="003E7835" w:rsidP="00A11A60">
            <w:pPr>
              <w:jc w:val="center"/>
              <w:rPr>
                <w:rFonts w:ascii="Verdana" w:hAnsi="Verdana" w:cs="Arial"/>
                <w:color w:val="000000"/>
                <w:sz w:val="22"/>
                <w:szCs w:val="22"/>
                <w:lang w:val="es-ES"/>
              </w:rPr>
            </w:pPr>
            <w:r>
              <w:rPr>
                <w:rFonts w:ascii="Verdana" w:hAnsi="Verdana" w:cs="Arial"/>
                <w:color w:val="000000"/>
                <w:sz w:val="22"/>
                <w:szCs w:val="22"/>
                <w:lang w:val="es-ES"/>
              </w:rPr>
              <w:t>8</w:t>
            </w:r>
          </w:p>
        </w:tc>
      </w:tr>
      <w:tr w:rsidR="009C1A5E" w:rsidRPr="004E0FF1" w14:paraId="358C3033"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09BD1DC8"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Administrativa</w:t>
            </w:r>
          </w:p>
        </w:tc>
        <w:tc>
          <w:tcPr>
            <w:tcW w:w="3319" w:type="dxa"/>
            <w:tcBorders>
              <w:top w:val="nil"/>
              <w:left w:val="nil"/>
              <w:bottom w:val="single" w:sz="4" w:space="0" w:color="auto"/>
              <w:right w:val="single" w:sz="4" w:space="0" w:color="auto"/>
            </w:tcBorders>
            <w:shd w:val="clear" w:color="auto" w:fill="auto"/>
            <w:noWrap/>
            <w:vAlign w:val="bottom"/>
            <w:hideMark/>
          </w:tcPr>
          <w:p w14:paraId="372C3223" w14:textId="77777777" w:rsidR="009C1A5E" w:rsidRPr="004E0FF1" w:rsidRDefault="003E7835" w:rsidP="00A11A60">
            <w:pPr>
              <w:jc w:val="center"/>
              <w:rPr>
                <w:rFonts w:ascii="Verdana" w:hAnsi="Verdana" w:cs="Arial"/>
                <w:color w:val="000000"/>
                <w:sz w:val="22"/>
                <w:szCs w:val="22"/>
                <w:lang w:val="es-ES"/>
              </w:rPr>
            </w:pPr>
            <w:r>
              <w:rPr>
                <w:rFonts w:ascii="Verdana" w:hAnsi="Verdana" w:cs="Arial"/>
                <w:color w:val="000000"/>
                <w:sz w:val="22"/>
                <w:szCs w:val="22"/>
                <w:lang w:val="es-ES"/>
              </w:rPr>
              <w:t>34</w:t>
            </w:r>
          </w:p>
        </w:tc>
      </w:tr>
      <w:tr w:rsidR="009C1A5E" w:rsidRPr="004E0FF1" w14:paraId="50EAB6B2"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5E21D2F1"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Contractual</w:t>
            </w:r>
          </w:p>
        </w:tc>
        <w:tc>
          <w:tcPr>
            <w:tcW w:w="3319" w:type="dxa"/>
            <w:tcBorders>
              <w:top w:val="nil"/>
              <w:left w:val="nil"/>
              <w:bottom w:val="single" w:sz="4" w:space="0" w:color="auto"/>
              <w:right w:val="single" w:sz="4" w:space="0" w:color="auto"/>
            </w:tcBorders>
            <w:shd w:val="clear" w:color="auto" w:fill="auto"/>
            <w:noWrap/>
            <w:vAlign w:val="bottom"/>
            <w:hideMark/>
          </w:tcPr>
          <w:p w14:paraId="52A64D27" w14:textId="77777777" w:rsidR="009C1A5E" w:rsidRPr="004E0FF1" w:rsidRDefault="003E7835" w:rsidP="00A11A60">
            <w:pPr>
              <w:jc w:val="center"/>
              <w:rPr>
                <w:rFonts w:ascii="Verdana" w:hAnsi="Verdana" w:cs="Arial"/>
                <w:color w:val="000000"/>
                <w:sz w:val="22"/>
                <w:szCs w:val="22"/>
                <w:lang w:val="es-ES"/>
              </w:rPr>
            </w:pPr>
            <w:r>
              <w:rPr>
                <w:rFonts w:ascii="Verdana" w:hAnsi="Verdana" w:cs="Arial"/>
                <w:color w:val="000000"/>
                <w:sz w:val="22"/>
                <w:szCs w:val="22"/>
                <w:lang w:val="es-ES"/>
              </w:rPr>
              <w:t>54</w:t>
            </w:r>
          </w:p>
        </w:tc>
      </w:tr>
      <w:tr w:rsidR="009C1A5E" w:rsidRPr="004E0FF1" w14:paraId="4D830245"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576FA939"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de Control, Inspección y Vigilancia</w:t>
            </w:r>
          </w:p>
        </w:tc>
        <w:tc>
          <w:tcPr>
            <w:tcW w:w="3319" w:type="dxa"/>
            <w:tcBorders>
              <w:top w:val="nil"/>
              <w:left w:val="nil"/>
              <w:bottom w:val="single" w:sz="4" w:space="0" w:color="auto"/>
              <w:right w:val="single" w:sz="4" w:space="0" w:color="auto"/>
            </w:tcBorders>
            <w:shd w:val="clear" w:color="auto" w:fill="auto"/>
            <w:noWrap/>
            <w:vAlign w:val="bottom"/>
            <w:hideMark/>
          </w:tcPr>
          <w:p w14:paraId="71BBD263"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30</w:t>
            </w:r>
          </w:p>
        </w:tc>
      </w:tr>
      <w:tr w:rsidR="009C1A5E" w:rsidRPr="004E0FF1" w14:paraId="2E5E738A"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35FAF6E5"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de evaluación y mejora</w:t>
            </w:r>
          </w:p>
        </w:tc>
        <w:tc>
          <w:tcPr>
            <w:tcW w:w="3319" w:type="dxa"/>
            <w:tcBorders>
              <w:top w:val="nil"/>
              <w:left w:val="nil"/>
              <w:bottom w:val="single" w:sz="4" w:space="0" w:color="auto"/>
              <w:right w:val="single" w:sz="4" w:space="0" w:color="auto"/>
            </w:tcBorders>
            <w:shd w:val="clear" w:color="auto" w:fill="auto"/>
            <w:noWrap/>
            <w:vAlign w:val="bottom"/>
            <w:hideMark/>
          </w:tcPr>
          <w:p w14:paraId="77DE8342"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5</w:t>
            </w:r>
          </w:p>
        </w:tc>
      </w:tr>
      <w:tr w:rsidR="009C1A5E" w:rsidRPr="004E0FF1" w14:paraId="5B0A08B5"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788332A5"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de la Operación</w:t>
            </w:r>
          </w:p>
        </w:tc>
        <w:tc>
          <w:tcPr>
            <w:tcW w:w="3319" w:type="dxa"/>
            <w:tcBorders>
              <w:top w:val="nil"/>
              <w:left w:val="nil"/>
              <w:bottom w:val="single" w:sz="4" w:space="0" w:color="auto"/>
              <w:right w:val="single" w:sz="4" w:space="0" w:color="auto"/>
            </w:tcBorders>
            <w:shd w:val="clear" w:color="auto" w:fill="auto"/>
            <w:noWrap/>
            <w:vAlign w:val="bottom"/>
            <w:hideMark/>
          </w:tcPr>
          <w:p w14:paraId="5C3AE903"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19</w:t>
            </w:r>
          </w:p>
        </w:tc>
      </w:tr>
      <w:tr w:rsidR="009C1A5E" w:rsidRPr="004E0FF1" w14:paraId="5C2A22E3"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2AFCE1D2"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de Sistemas e Información</w:t>
            </w:r>
          </w:p>
        </w:tc>
        <w:tc>
          <w:tcPr>
            <w:tcW w:w="3319" w:type="dxa"/>
            <w:tcBorders>
              <w:top w:val="nil"/>
              <w:left w:val="nil"/>
              <w:bottom w:val="single" w:sz="4" w:space="0" w:color="auto"/>
              <w:right w:val="single" w:sz="4" w:space="0" w:color="auto"/>
            </w:tcBorders>
            <w:shd w:val="clear" w:color="auto" w:fill="auto"/>
            <w:noWrap/>
            <w:vAlign w:val="bottom"/>
            <w:hideMark/>
          </w:tcPr>
          <w:p w14:paraId="426FF581"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19</w:t>
            </w:r>
          </w:p>
        </w:tc>
      </w:tr>
      <w:tr w:rsidR="009C1A5E" w:rsidRPr="004E0FF1" w14:paraId="25A73772"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5789542D"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del Servicio</w:t>
            </w:r>
          </w:p>
        </w:tc>
        <w:tc>
          <w:tcPr>
            <w:tcW w:w="3319" w:type="dxa"/>
            <w:tcBorders>
              <w:top w:val="nil"/>
              <w:left w:val="nil"/>
              <w:bottom w:val="single" w:sz="4" w:space="0" w:color="auto"/>
              <w:right w:val="single" w:sz="4" w:space="0" w:color="auto"/>
            </w:tcBorders>
            <w:shd w:val="clear" w:color="auto" w:fill="auto"/>
            <w:noWrap/>
            <w:vAlign w:val="bottom"/>
            <w:hideMark/>
          </w:tcPr>
          <w:p w14:paraId="4A6F29E6"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44</w:t>
            </w:r>
          </w:p>
        </w:tc>
      </w:tr>
      <w:tr w:rsidR="009C1A5E" w:rsidRPr="004E0FF1" w14:paraId="745B9669"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1B06D08E"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del Talento Humano</w:t>
            </w:r>
          </w:p>
        </w:tc>
        <w:tc>
          <w:tcPr>
            <w:tcW w:w="3319" w:type="dxa"/>
            <w:tcBorders>
              <w:top w:val="nil"/>
              <w:left w:val="nil"/>
              <w:bottom w:val="single" w:sz="4" w:space="0" w:color="auto"/>
              <w:right w:val="single" w:sz="4" w:space="0" w:color="auto"/>
            </w:tcBorders>
            <w:shd w:val="clear" w:color="auto" w:fill="auto"/>
            <w:noWrap/>
            <w:vAlign w:val="bottom"/>
            <w:hideMark/>
          </w:tcPr>
          <w:p w14:paraId="6F7B9DA4"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54</w:t>
            </w:r>
          </w:p>
        </w:tc>
      </w:tr>
      <w:tr w:rsidR="009C1A5E" w:rsidRPr="004E0FF1" w14:paraId="0B849E00"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78A62178"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Documental</w:t>
            </w:r>
          </w:p>
        </w:tc>
        <w:tc>
          <w:tcPr>
            <w:tcW w:w="3319" w:type="dxa"/>
            <w:tcBorders>
              <w:top w:val="nil"/>
              <w:left w:val="nil"/>
              <w:bottom w:val="single" w:sz="4" w:space="0" w:color="auto"/>
              <w:right w:val="single" w:sz="4" w:space="0" w:color="auto"/>
            </w:tcBorders>
            <w:shd w:val="clear" w:color="auto" w:fill="auto"/>
            <w:noWrap/>
            <w:vAlign w:val="bottom"/>
            <w:hideMark/>
          </w:tcPr>
          <w:p w14:paraId="185EE505"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35</w:t>
            </w:r>
          </w:p>
        </w:tc>
      </w:tr>
      <w:tr w:rsidR="009C1A5E" w:rsidRPr="004E0FF1" w14:paraId="08E5B81C"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79AE2DC7"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Financiera</w:t>
            </w:r>
          </w:p>
        </w:tc>
        <w:tc>
          <w:tcPr>
            <w:tcW w:w="3319" w:type="dxa"/>
            <w:tcBorders>
              <w:top w:val="nil"/>
              <w:left w:val="nil"/>
              <w:bottom w:val="single" w:sz="4" w:space="0" w:color="auto"/>
              <w:right w:val="single" w:sz="4" w:space="0" w:color="auto"/>
            </w:tcBorders>
            <w:shd w:val="clear" w:color="auto" w:fill="auto"/>
            <w:noWrap/>
            <w:vAlign w:val="bottom"/>
            <w:hideMark/>
          </w:tcPr>
          <w:p w14:paraId="2A1F2BF2"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31</w:t>
            </w:r>
          </w:p>
        </w:tc>
      </w:tr>
      <w:tr w:rsidR="009C1A5E" w:rsidRPr="004E0FF1" w14:paraId="50B846DF"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6FD4D1CD"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Jurídica</w:t>
            </w:r>
          </w:p>
        </w:tc>
        <w:tc>
          <w:tcPr>
            <w:tcW w:w="3319" w:type="dxa"/>
            <w:tcBorders>
              <w:top w:val="nil"/>
              <w:left w:val="nil"/>
              <w:bottom w:val="single" w:sz="4" w:space="0" w:color="auto"/>
              <w:right w:val="single" w:sz="4" w:space="0" w:color="auto"/>
            </w:tcBorders>
            <w:shd w:val="clear" w:color="auto" w:fill="auto"/>
            <w:noWrap/>
            <w:vAlign w:val="bottom"/>
            <w:hideMark/>
          </w:tcPr>
          <w:p w14:paraId="52819830"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38</w:t>
            </w:r>
          </w:p>
        </w:tc>
      </w:tr>
      <w:tr w:rsidR="009C1A5E" w:rsidRPr="004E0FF1" w14:paraId="442A0DB8"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4883C642" w14:textId="77777777" w:rsidR="009C1A5E" w:rsidRPr="004E0FF1" w:rsidRDefault="009C1A5E" w:rsidP="00A11A60">
            <w:pPr>
              <w:rPr>
                <w:rFonts w:ascii="Verdana" w:hAnsi="Verdana" w:cs="Arial"/>
                <w:color w:val="000000"/>
                <w:sz w:val="22"/>
                <w:szCs w:val="22"/>
                <w:lang w:val="es-ES"/>
              </w:rPr>
            </w:pPr>
            <w:r w:rsidRPr="004E0FF1">
              <w:rPr>
                <w:rFonts w:ascii="Verdana" w:hAnsi="Verdana" w:cs="Arial"/>
                <w:color w:val="000000"/>
                <w:sz w:val="22"/>
                <w:szCs w:val="22"/>
                <w:lang w:val="es-ES"/>
              </w:rPr>
              <w:t>Gestión Procesos Disciplinarios</w:t>
            </w:r>
          </w:p>
        </w:tc>
        <w:tc>
          <w:tcPr>
            <w:tcW w:w="3319" w:type="dxa"/>
            <w:tcBorders>
              <w:top w:val="nil"/>
              <w:left w:val="nil"/>
              <w:bottom w:val="single" w:sz="4" w:space="0" w:color="auto"/>
              <w:right w:val="single" w:sz="4" w:space="0" w:color="auto"/>
            </w:tcBorders>
            <w:shd w:val="clear" w:color="auto" w:fill="auto"/>
            <w:noWrap/>
            <w:vAlign w:val="bottom"/>
            <w:hideMark/>
          </w:tcPr>
          <w:p w14:paraId="0259A560" w14:textId="77777777" w:rsidR="009C1A5E" w:rsidRPr="004E0FF1" w:rsidRDefault="009C1A5E" w:rsidP="00A11A60">
            <w:pPr>
              <w:jc w:val="center"/>
              <w:rPr>
                <w:rFonts w:ascii="Verdana" w:hAnsi="Verdana" w:cs="Arial"/>
                <w:color w:val="000000"/>
                <w:sz w:val="22"/>
                <w:szCs w:val="22"/>
                <w:lang w:val="es-ES"/>
              </w:rPr>
            </w:pPr>
            <w:r w:rsidRPr="004E0FF1">
              <w:rPr>
                <w:rFonts w:ascii="Verdana" w:hAnsi="Verdana" w:cs="Arial"/>
                <w:color w:val="000000"/>
                <w:sz w:val="22"/>
                <w:szCs w:val="22"/>
                <w:lang w:val="es-ES"/>
              </w:rPr>
              <w:t>16</w:t>
            </w:r>
          </w:p>
        </w:tc>
      </w:tr>
      <w:tr w:rsidR="009C1A5E" w:rsidRPr="004E0FF1" w14:paraId="63B4C9E3"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1C5D2E61" w14:textId="77777777" w:rsidR="009C1A5E" w:rsidRPr="004E0FF1" w:rsidRDefault="00934C48" w:rsidP="00A11A60">
            <w:pPr>
              <w:rPr>
                <w:rFonts w:ascii="Verdana" w:hAnsi="Verdana" w:cs="Arial"/>
                <w:color w:val="000000"/>
                <w:sz w:val="22"/>
                <w:szCs w:val="22"/>
                <w:lang w:val="es-ES"/>
              </w:rPr>
            </w:pPr>
            <w:r>
              <w:rPr>
                <w:rFonts w:ascii="Verdana" w:hAnsi="Verdana" w:cs="Arial"/>
                <w:color w:val="000000"/>
                <w:sz w:val="22"/>
                <w:szCs w:val="22"/>
                <w:lang w:val="es-ES"/>
              </w:rPr>
              <w:t>Gestión de Mejoramiento Institucional</w:t>
            </w:r>
          </w:p>
        </w:tc>
        <w:tc>
          <w:tcPr>
            <w:tcW w:w="3319" w:type="dxa"/>
            <w:tcBorders>
              <w:top w:val="nil"/>
              <w:left w:val="nil"/>
              <w:bottom w:val="single" w:sz="4" w:space="0" w:color="auto"/>
              <w:right w:val="single" w:sz="4" w:space="0" w:color="auto"/>
            </w:tcBorders>
            <w:shd w:val="clear" w:color="auto" w:fill="auto"/>
            <w:noWrap/>
            <w:vAlign w:val="bottom"/>
            <w:hideMark/>
          </w:tcPr>
          <w:p w14:paraId="3DC9043F" w14:textId="77777777" w:rsidR="009C1A5E" w:rsidRPr="004E0FF1" w:rsidRDefault="00934C48" w:rsidP="00A11A60">
            <w:pPr>
              <w:jc w:val="center"/>
              <w:rPr>
                <w:rFonts w:ascii="Verdana" w:hAnsi="Verdana" w:cs="Arial"/>
                <w:color w:val="000000"/>
                <w:sz w:val="22"/>
                <w:szCs w:val="22"/>
                <w:lang w:val="es-ES"/>
              </w:rPr>
            </w:pPr>
            <w:r>
              <w:rPr>
                <w:rFonts w:ascii="Verdana" w:hAnsi="Verdana" w:cs="Arial"/>
                <w:color w:val="000000"/>
                <w:sz w:val="22"/>
                <w:szCs w:val="22"/>
                <w:lang w:val="es-ES"/>
              </w:rPr>
              <w:t>19</w:t>
            </w:r>
          </w:p>
        </w:tc>
      </w:tr>
      <w:tr w:rsidR="009C1A5E" w:rsidRPr="004E0FF1" w14:paraId="546EF372" w14:textId="77777777" w:rsidTr="00A11A60">
        <w:trPr>
          <w:trHeight w:val="300"/>
        </w:trPr>
        <w:tc>
          <w:tcPr>
            <w:tcW w:w="4401" w:type="dxa"/>
            <w:tcBorders>
              <w:top w:val="nil"/>
              <w:left w:val="single" w:sz="4" w:space="0" w:color="auto"/>
              <w:bottom w:val="single" w:sz="4" w:space="0" w:color="auto"/>
              <w:right w:val="single" w:sz="4" w:space="0" w:color="auto"/>
            </w:tcBorders>
            <w:shd w:val="clear" w:color="auto" w:fill="auto"/>
            <w:noWrap/>
            <w:vAlign w:val="bottom"/>
            <w:hideMark/>
          </w:tcPr>
          <w:p w14:paraId="29B203F9" w14:textId="77777777" w:rsidR="009C1A5E" w:rsidRPr="004E0FF1" w:rsidRDefault="009C1A5E" w:rsidP="00A11A60">
            <w:pPr>
              <w:rPr>
                <w:rFonts w:ascii="Verdana" w:hAnsi="Verdana" w:cs="Arial"/>
                <w:b/>
                <w:bCs/>
                <w:color w:val="000000"/>
                <w:sz w:val="22"/>
                <w:szCs w:val="22"/>
                <w:lang w:val="es-ES"/>
              </w:rPr>
            </w:pPr>
            <w:r w:rsidRPr="004E0FF1">
              <w:rPr>
                <w:rFonts w:ascii="Verdana" w:hAnsi="Verdana" w:cs="Arial"/>
                <w:b/>
                <w:bCs/>
                <w:color w:val="000000"/>
                <w:sz w:val="22"/>
                <w:szCs w:val="22"/>
                <w:lang w:val="es-ES"/>
              </w:rPr>
              <w:t>TOTAL GENERAL</w:t>
            </w:r>
          </w:p>
        </w:tc>
        <w:tc>
          <w:tcPr>
            <w:tcW w:w="3319" w:type="dxa"/>
            <w:tcBorders>
              <w:top w:val="nil"/>
              <w:left w:val="nil"/>
              <w:bottom w:val="single" w:sz="4" w:space="0" w:color="auto"/>
              <w:right w:val="single" w:sz="4" w:space="0" w:color="auto"/>
            </w:tcBorders>
            <w:shd w:val="clear" w:color="auto" w:fill="auto"/>
            <w:noWrap/>
            <w:vAlign w:val="bottom"/>
            <w:hideMark/>
          </w:tcPr>
          <w:p w14:paraId="2D4F40A0" w14:textId="77777777" w:rsidR="009C1A5E" w:rsidRPr="004E0FF1" w:rsidRDefault="00934C48" w:rsidP="00A11A60">
            <w:pPr>
              <w:jc w:val="center"/>
              <w:rPr>
                <w:rFonts w:ascii="Verdana" w:hAnsi="Verdana" w:cs="Arial"/>
                <w:b/>
                <w:bCs/>
                <w:color w:val="000000"/>
                <w:sz w:val="22"/>
                <w:szCs w:val="22"/>
                <w:lang w:val="es-ES"/>
              </w:rPr>
            </w:pPr>
            <w:r>
              <w:rPr>
                <w:rFonts w:ascii="Verdana" w:hAnsi="Verdana" w:cs="Arial"/>
                <w:b/>
                <w:bCs/>
                <w:color w:val="000000"/>
                <w:sz w:val="22"/>
                <w:szCs w:val="22"/>
                <w:lang w:val="es-ES"/>
              </w:rPr>
              <w:t>414</w:t>
            </w:r>
          </w:p>
        </w:tc>
      </w:tr>
    </w:tbl>
    <w:p w14:paraId="3F7E3488" w14:textId="77777777" w:rsidR="009C1A5E" w:rsidRPr="004E0FF1" w:rsidRDefault="009C1A5E" w:rsidP="009C1A5E">
      <w:pPr>
        <w:spacing w:after="120"/>
        <w:contextualSpacing/>
        <w:jc w:val="both"/>
        <w:rPr>
          <w:rFonts w:ascii="Verdana" w:hAnsi="Verdana" w:cs="Arial"/>
          <w:sz w:val="22"/>
          <w:szCs w:val="22"/>
        </w:rPr>
      </w:pPr>
    </w:p>
    <w:p w14:paraId="67B21042"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 xml:space="preserve">La Oficina Asesora de Planeación deberá verificar, con el acompañamiento del Grupo de Gestión Documental, cada uno de los formatos implementados por las dependencias, la recolección de información se debe realizar por medio de entrevistas </w:t>
      </w:r>
      <w:r w:rsidR="00934C48" w:rsidRPr="004E0FF1">
        <w:rPr>
          <w:rFonts w:ascii="Verdana" w:hAnsi="Verdana" w:cs="Arial"/>
          <w:sz w:val="22"/>
          <w:szCs w:val="22"/>
        </w:rPr>
        <w:t>con los</w:t>
      </w:r>
      <w:r w:rsidRPr="004E0FF1">
        <w:rPr>
          <w:rFonts w:ascii="Verdana" w:hAnsi="Verdana" w:cs="Arial"/>
          <w:sz w:val="22"/>
          <w:szCs w:val="22"/>
        </w:rPr>
        <w:t xml:space="preserve"> </w:t>
      </w:r>
      <w:r w:rsidR="00934C48" w:rsidRPr="004E0FF1">
        <w:rPr>
          <w:rFonts w:ascii="Verdana" w:hAnsi="Verdana" w:cs="Arial"/>
          <w:sz w:val="22"/>
          <w:szCs w:val="22"/>
        </w:rPr>
        <w:t>gestores de</w:t>
      </w:r>
      <w:r w:rsidRPr="004E0FF1">
        <w:rPr>
          <w:rFonts w:ascii="Verdana" w:hAnsi="Verdana" w:cs="Arial"/>
          <w:sz w:val="22"/>
          <w:szCs w:val="22"/>
        </w:rPr>
        <w:t xml:space="preserve"> calidad y los involucrados en la producción de formatos y un análisis de la documentación de </w:t>
      </w:r>
      <w:r w:rsidR="00934C48" w:rsidRPr="004E0FF1">
        <w:rPr>
          <w:rFonts w:ascii="Verdana" w:hAnsi="Verdana" w:cs="Arial"/>
          <w:sz w:val="22"/>
          <w:szCs w:val="22"/>
        </w:rPr>
        <w:t>los procesos</w:t>
      </w:r>
      <w:r w:rsidRPr="004E0FF1">
        <w:rPr>
          <w:rFonts w:ascii="Verdana" w:hAnsi="Verdana" w:cs="Arial"/>
          <w:sz w:val="22"/>
          <w:szCs w:val="22"/>
        </w:rPr>
        <w:t xml:space="preserve"> y procedimientos, generando como resultado un inventario de los formatos normalizados y automatizados actualizado.</w:t>
      </w:r>
    </w:p>
    <w:p w14:paraId="35269F6D" w14:textId="77777777" w:rsidR="009C1A5E" w:rsidRPr="004E0FF1" w:rsidRDefault="009C1A5E" w:rsidP="009C1A5E">
      <w:pPr>
        <w:spacing w:after="120"/>
        <w:contextualSpacing/>
        <w:jc w:val="both"/>
        <w:rPr>
          <w:rFonts w:ascii="Verdana" w:hAnsi="Verdana" w:cs="Arial"/>
          <w:sz w:val="22"/>
          <w:szCs w:val="22"/>
        </w:rPr>
      </w:pPr>
    </w:p>
    <w:p w14:paraId="25BEDE35" w14:textId="77777777" w:rsidR="009C1A5E" w:rsidRPr="00934C48" w:rsidRDefault="009C1A5E" w:rsidP="009C1A5E">
      <w:pPr>
        <w:spacing w:after="120"/>
        <w:contextualSpacing/>
        <w:jc w:val="both"/>
        <w:rPr>
          <w:rFonts w:ascii="Verdana" w:hAnsi="Verdana" w:cs="Arial"/>
          <w:b/>
          <w:sz w:val="22"/>
          <w:szCs w:val="22"/>
        </w:rPr>
      </w:pPr>
      <w:r w:rsidRPr="00934C48">
        <w:rPr>
          <w:rFonts w:ascii="Verdana" w:hAnsi="Verdana" w:cs="Arial"/>
          <w:b/>
          <w:sz w:val="22"/>
          <w:szCs w:val="22"/>
        </w:rPr>
        <w:t>Ver anexo 1. Inventario de Formatos Electrónicos.</w:t>
      </w:r>
    </w:p>
    <w:p w14:paraId="265F6747" w14:textId="77777777" w:rsidR="009C1A5E" w:rsidRPr="004E0FF1" w:rsidRDefault="009C1A5E" w:rsidP="009C1A5E">
      <w:pPr>
        <w:spacing w:after="120"/>
        <w:contextualSpacing/>
        <w:jc w:val="both"/>
        <w:rPr>
          <w:rFonts w:ascii="Verdana" w:hAnsi="Verdana" w:cs="Arial"/>
          <w:sz w:val="22"/>
          <w:szCs w:val="22"/>
        </w:rPr>
      </w:pPr>
    </w:p>
    <w:p w14:paraId="3509E855"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Luego del ejercicio de esta actividad se debe identificar el uso de los formatos por parte de los funcionarios, estableciendo cuáles se encuentran aprobados y cargados en el aplicativo Suite Visión Empresarial y cuales desactualizados.</w:t>
      </w:r>
    </w:p>
    <w:p w14:paraId="5822E10A" w14:textId="77777777" w:rsidR="009C1A5E" w:rsidRPr="004E0FF1" w:rsidRDefault="009C1A5E" w:rsidP="009C1A5E">
      <w:pPr>
        <w:spacing w:after="120"/>
        <w:contextualSpacing/>
        <w:jc w:val="both"/>
        <w:rPr>
          <w:rFonts w:ascii="Verdana" w:hAnsi="Verdana" w:cs="Arial"/>
          <w:sz w:val="22"/>
          <w:szCs w:val="22"/>
        </w:rPr>
      </w:pPr>
    </w:p>
    <w:p w14:paraId="4D202682"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En esta vigencia se observó que los formatos de algunas áreas se encuentran   obsoletos y/o desactualizados, por lo cual los gestores de calidad gestionarán la modificación o eliminación de aquellos formatos que no se encuentran en uso.</w:t>
      </w:r>
    </w:p>
    <w:p w14:paraId="657215F4" w14:textId="77777777" w:rsidR="009C1A5E" w:rsidRPr="004E0FF1" w:rsidRDefault="009C1A5E" w:rsidP="009C1A5E">
      <w:pPr>
        <w:spacing w:after="120"/>
        <w:contextualSpacing/>
        <w:jc w:val="both"/>
        <w:rPr>
          <w:rFonts w:ascii="Verdana" w:hAnsi="Verdana" w:cs="Arial"/>
          <w:sz w:val="22"/>
          <w:szCs w:val="22"/>
        </w:rPr>
      </w:pPr>
    </w:p>
    <w:p w14:paraId="64C10B7A"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 xml:space="preserve">Las dependencias que presentaron novedad son las siguientes: </w:t>
      </w:r>
    </w:p>
    <w:p w14:paraId="5CE23F5B" w14:textId="77777777" w:rsidR="009C1A5E" w:rsidRPr="004E0FF1" w:rsidRDefault="009C1A5E" w:rsidP="009C1A5E">
      <w:pPr>
        <w:spacing w:after="120"/>
        <w:contextualSpacing/>
        <w:jc w:val="both"/>
        <w:rPr>
          <w:rFonts w:ascii="Verdana" w:hAnsi="Verdana"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4459"/>
        <w:gridCol w:w="3260"/>
      </w:tblGrid>
      <w:tr w:rsidR="009C1A5E" w:rsidRPr="00934C48" w14:paraId="711BE9E0" w14:textId="77777777" w:rsidTr="00A11A60">
        <w:tc>
          <w:tcPr>
            <w:tcW w:w="1915" w:type="dxa"/>
            <w:shd w:val="clear" w:color="auto" w:fill="2E74B5"/>
          </w:tcPr>
          <w:p w14:paraId="6EA55F72" w14:textId="77777777" w:rsidR="009C1A5E" w:rsidRPr="00934C48" w:rsidRDefault="009C1A5E" w:rsidP="00A11A60">
            <w:pPr>
              <w:spacing w:after="120"/>
              <w:contextualSpacing/>
              <w:jc w:val="center"/>
              <w:rPr>
                <w:rFonts w:ascii="Verdana" w:hAnsi="Verdana" w:cs="Arial"/>
                <w:b/>
                <w:sz w:val="20"/>
                <w:szCs w:val="20"/>
              </w:rPr>
            </w:pPr>
            <w:r w:rsidRPr="00934C48">
              <w:rPr>
                <w:rFonts w:ascii="Verdana" w:hAnsi="Verdana" w:cs="Arial"/>
                <w:b/>
                <w:sz w:val="20"/>
                <w:szCs w:val="20"/>
              </w:rPr>
              <w:t>DEPENDENCIA</w:t>
            </w:r>
          </w:p>
        </w:tc>
        <w:tc>
          <w:tcPr>
            <w:tcW w:w="4459" w:type="dxa"/>
            <w:shd w:val="clear" w:color="auto" w:fill="2E74B5"/>
          </w:tcPr>
          <w:p w14:paraId="594B8D00" w14:textId="77777777" w:rsidR="009C1A5E" w:rsidRPr="00934C48" w:rsidRDefault="009C1A5E" w:rsidP="00A11A60">
            <w:pPr>
              <w:spacing w:after="120"/>
              <w:contextualSpacing/>
              <w:jc w:val="center"/>
              <w:rPr>
                <w:rFonts w:ascii="Verdana" w:hAnsi="Verdana" w:cs="Arial"/>
                <w:b/>
                <w:sz w:val="20"/>
                <w:szCs w:val="20"/>
              </w:rPr>
            </w:pPr>
            <w:r w:rsidRPr="00934C48">
              <w:rPr>
                <w:rFonts w:ascii="Verdana" w:hAnsi="Verdana" w:cs="Arial"/>
                <w:b/>
                <w:sz w:val="20"/>
                <w:szCs w:val="20"/>
              </w:rPr>
              <w:t>NOVEDAD</w:t>
            </w:r>
          </w:p>
        </w:tc>
        <w:tc>
          <w:tcPr>
            <w:tcW w:w="3260" w:type="dxa"/>
            <w:shd w:val="clear" w:color="auto" w:fill="2E74B5"/>
          </w:tcPr>
          <w:p w14:paraId="426D2B1E" w14:textId="77777777" w:rsidR="009C1A5E" w:rsidRPr="00934C48" w:rsidRDefault="009C1A5E" w:rsidP="00A11A60">
            <w:pPr>
              <w:spacing w:after="120"/>
              <w:contextualSpacing/>
              <w:jc w:val="center"/>
              <w:rPr>
                <w:rFonts w:ascii="Verdana" w:hAnsi="Verdana" w:cs="Arial"/>
                <w:b/>
                <w:sz w:val="20"/>
                <w:szCs w:val="20"/>
              </w:rPr>
            </w:pPr>
            <w:r w:rsidRPr="00934C48">
              <w:rPr>
                <w:rFonts w:ascii="Verdana" w:hAnsi="Verdana" w:cs="Arial"/>
                <w:b/>
                <w:sz w:val="20"/>
                <w:szCs w:val="20"/>
              </w:rPr>
              <w:t>ACTIVIDAD A REALIZAR</w:t>
            </w:r>
          </w:p>
        </w:tc>
      </w:tr>
      <w:tr w:rsidR="009C1A5E" w:rsidRPr="00934C48" w14:paraId="707A5190" w14:textId="77777777" w:rsidTr="00A11A60">
        <w:tc>
          <w:tcPr>
            <w:tcW w:w="1915" w:type="dxa"/>
            <w:shd w:val="clear" w:color="auto" w:fill="auto"/>
            <w:vAlign w:val="center"/>
          </w:tcPr>
          <w:p w14:paraId="56E81742" w14:textId="77777777" w:rsidR="009C1A5E" w:rsidRPr="00934C48" w:rsidRDefault="009C1A5E" w:rsidP="00A11A60">
            <w:pPr>
              <w:spacing w:after="120"/>
              <w:contextualSpacing/>
              <w:jc w:val="center"/>
              <w:rPr>
                <w:rFonts w:ascii="Verdana" w:hAnsi="Verdana" w:cs="Arial"/>
                <w:b/>
                <w:sz w:val="20"/>
                <w:szCs w:val="20"/>
              </w:rPr>
            </w:pPr>
          </w:p>
          <w:p w14:paraId="20D11393" w14:textId="77777777" w:rsidR="009C1A5E" w:rsidRPr="00934C48" w:rsidRDefault="009C1A5E" w:rsidP="00A11A60">
            <w:pPr>
              <w:spacing w:after="120"/>
              <w:contextualSpacing/>
              <w:jc w:val="center"/>
              <w:rPr>
                <w:rFonts w:ascii="Verdana" w:hAnsi="Verdana" w:cs="Arial"/>
                <w:b/>
                <w:sz w:val="20"/>
                <w:szCs w:val="20"/>
              </w:rPr>
            </w:pPr>
          </w:p>
          <w:p w14:paraId="0FE8A4A7" w14:textId="77777777" w:rsidR="009C1A5E" w:rsidRPr="00934C48" w:rsidRDefault="009C1A5E" w:rsidP="00A11A60">
            <w:pPr>
              <w:spacing w:after="120"/>
              <w:contextualSpacing/>
              <w:jc w:val="center"/>
              <w:rPr>
                <w:rFonts w:ascii="Verdana" w:hAnsi="Verdana" w:cs="Arial"/>
                <w:b/>
                <w:sz w:val="20"/>
                <w:szCs w:val="20"/>
              </w:rPr>
            </w:pPr>
          </w:p>
          <w:p w14:paraId="6B01619F" w14:textId="77777777" w:rsidR="009C1A5E" w:rsidRPr="00934C48" w:rsidRDefault="009C1A5E" w:rsidP="00A11A60">
            <w:pPr>
              <w:spacing w:after="120"/>
              <w:contextualSpacing/>
              <w:jc w:val="center"/>
              <w:rPr>
                <w:rFonts w:ascii="Verdana" w:hAnsi="Verdana" w:cs="Arial"/>
                <w:b/>
                <w:sz w:val="20"/>
                <w:szCs w:val="20"/>
              </w:rPr>
            </w:pPr>
            <w:r w:rsidRPr="00934C48">
              <w:rPr>
                <w:rFonts w:ascii="Verdana" w:hAnsi="Verdana" w:cs="Arial"/>
                <w:b/>
                <w:sz w:val="20"/>
                <w:szCs w:val="20"/>
              </w:rPr>
              <w:t>OFICINA JURÍDICA</w:t>
            </w:r>
          </w:p>
          <w:p w14:paraId="2F0B117D" w14:textId="77777777" w:rsidR="009C1A5E" w:rsidRPr="00934C48" w:rsidRDefault="009C1A5E" w:rsidP="00A11A60">
            <w:pPr>
              <w:spacing w:after="120"/>
              <w:contextualSpacing/>
              <w:jc w:val="center"/>
              <w:rPr>
                <w:rFonts w:ascii="Verdana" w:hAnsi="Verdana" w:cs="Arial"/>
                <w:b/>
                <w:sz w:val="20"/>
                <w:szCs w:val="20"/>
              </w:rPr>
            </w:pPr>
          </w:p>
          <w:p w14:paraId="56AAC4A5" w14:textId="77777777" w:rsidR="009C1A5E" w:rsidRPr="00934C48" w:rsidRDefault="009C1A5E" w:rsidP="00A11A60">
            <w:pPr>
              <w:spacing w:after="120"/>
              <w:contextualSpacing/>
              <w:jc w:val="center"/>
              <w:rPr>
                <w:rFonts w:ascii="Verdana" w:hAnsi="Verdana" w:cs="Arial"/>
                <w:b/>
                <w:sz w:val="20"/>
                <w:szCs w:val="20"/>
              </w:rPr>
            </w:pPr>
          </w:p>
        </w:tc>
        <w:tc>
          <w:tcPr>
            <w:tcW w:w="4459" w:type="dxa"/>
            <w:shd w:val="clear" w:color="auto" w:fill="auto"/>
            <w:vAlign w:val="center"/>
          </w:tcPr>
          <w:p w14:paraId="7046DEC8" w14:textId="77777777" w:rsidR="009C1A5E" w:rsidRPr="00934C48" w:rsidRDefault="009C1A5E" w:rsidP="009C1A5E">
            <w:pPr>
              <w:numPr>
                <w:ilvl w:val="0"/>
                <w:numId w:val="21"/>
              </w:numPr>
              <w:suppressAutoHyphens/>
              <w:autoSpaceDN w:val="0"/>
              <w:spacing w:after="120"/>
              <w:contextualSpacing/>
              <w:textAlignment w:val="baseline"/>
              <w:rPr>
                <w:rFonts w:ascii="Verdana" w:hAnsi="Verdana" w:cs="Arial"/>
                <w:sz w:val="20"/>
                <w:szCs w:val="20"/>
              </w:rPr>
            </w:pPr>
            <w:r w:rsidRPr="00934C48">
              <w:rPr>
                <w:rFonts w:ascii="Verdana" w:hAnsi="Verdana" w:cs="Arial"/>
                <w:sz w:val="20"/>
                <w:szCs w:val="20"/>
              </w:rPr>
              <w:t>Se hallaron formatos desactualizados que no se encuentran cargados en Suite Visión Empresarial.</w:t>
            </w:r>
          </w:p>
          <w:p w14:paraId="69DD8D9F" w14:textId="77777777" w:rsidR="009C1A5E" w:rsidRPr="00934C48" w:rsidRDefault="009C1A5E" w:rsidP="009C1A5E">
            <w:pPr>
              <w:numPr>
                <w:ilvl w:val="0"/>
                <w:numId w:val="21"/>
              </w:numPr>
              <w:suppressAutoHyphens/>
              <w:autoSpaceDN w:val="0"/>
              <w:spacing w:after="120"/>
              <w:contextualSpacing/>
              <w:textAlignment w:val="baseline"/>
              <w:rPr>
                <w:rFonts w:ascii="Verdana" w:hAnsi="Verdana" w:cs="Arial"/>
                <w:sz w:val="20"/>
                <w:szCs w:val="20"/>
              </w:rPr>
            </w:pPr>
            <w:r w:rsidRPr="00934C48">
              <w:rPr>
                <w:rFonts w:ascii="Verdana" w:hAnsi="Verdana" w:cs="Arial"/>
                <w:sz w:val="20"/>
                <w:szCs w:val="20"/>
              </w:rPr>
              <w:t>Se indicó realizar modificación de formato.</w:t>
            </w:r>
          </w:p>
          <w:p w14:paraId="738F0D69" w14:textId="77777777" w:rsidR="009C1A5E" w:rsidRPr="00934C48" w:rsidRDefault="009C1A5E" w:rsidP="009C1A5E">
            <w:pPr>
              <w:numPr>
                <w:ilvl w:val="0"/>
                <w:numId w:val="21"/>
              </w:numPr>
              <w:suppressAutoHyphens/>
              <w:autoSpaceDN w:val="0"/>
              <w:spacing w:after="120"/>
              <w:contextualSpacing/>
              <w:textAlignment w:val="baseline"/>
              <w:rPr>
                <w:rFonts w:ascii="Verdana" w:hAnsi="Verdana" w:cs="Arial"/>
                <w:sz w:val="20"/>
                <w:szCs w:val="20"/>
              </w:rPr>
            </w:pPr>
            <w:r w:rsidRPr="00934C48">
              <w:rPr>
                <w:rFonts w:ascii="Verdana" w:hAnsi="Verdana" w:cs="Arial"/>
                <w:sz w:val="20"/>
                <w:szCs w:val="20"/>
              </w:rPr>
              <w:t>Algunos formatos requieren modificación de logotipos del nuevo gobierno y estructura que requiere la oficina para el desarrollo de sus actividades</w:t>
            </w:r>
          </w:p>
        </w:tc>
        <w:tc>
          <w:tcPr>
            <w:tcW w:w="3260" w:type="dxa"/>
            <w:shd w:val="clear" w:color="auto" w:fill="auto"/>
            <w:vAlign w:val="center"/>
          </w:tcPr>
          <w:p w14:paraId="520270A0" w14:textId="77777777" w:rsidR="009C1A5E" w:rsidRPr="00934C48" w:rsidRDefault="009C1A5E" w:rsidP="00A11A60">
            <w:pPr>
              <w:spacing w:after="120"/>
              <w:contextualSpacing/>
              <w:rPr>
                <w:rFonts w:ascii="Verdana" w:hAnsi="Verdana" w:cs="Arial"/>
                <w:sz w:val="20"/>
                <w:szCs w:val="20"/>
              </w:rPr>
            </w:pPr>
          </w:p>
          <w:p w14:paraId="42A79127" w14:textId="77777777" w:rsidR="009C1A5E" w:rsidRPr="00934C48" w:rsidRDefault="009C1A5E" w:rsidP="00A11A60">
            <w:pPr>
              <w:spacing w:after="120"/>
              <w:contextualSpacing/>
              <w:jc w:val="both"/>
              <w:rPr>
                <w:rFonts w:ascii="Verdana" w:hAnsi="Verdana" w:cs="Arial"/>
                <w:sz w:val="20"/>
                <w:szCs w:val="20"/>
              </w:rPr>
            </w:pPr>
          </w:p>
          <w:p w14:paraId="317855A4" w14:textId="77777777" w:rsidR="009C1A5E" w:rsidRPr="00934C48" w:rsidRDefault="009C1A5E" w:rsidP="00A11A60">
            <w:pPr>
              <w:spacing w:after="120"/>
              <w:contextualSpacing/>
              <w:jc w:val="both"/>
              <w:rPr>
                <w:rFonts w:ascii="Verdana" w:hAnsi="Verdana" w:cs="Arial"/>
                <w:sz w:val="20"/>
                <w:szCs w:val="20"/>
              </w:rPr>
            </w:pPr>
            <w:r w:rsidRPr="00934C48">
              <w:rPr>
                <w:rFonts w:ascii="Verdana" w:hAnsi="Verdana" w:cs="Arial"/>
                <w:sz w:val="20"/>
                <w:szCs w:val="20"/>
              </w:rPr>
              <w:t>El Gestor de Calidad en seguimiento con la persona asignada   por la Oficina Asesora de Planeación para el área realizara seguimiento a los hallazgos encontrados.</w:t>
            </w:r>
          </w:p>
        </w:tc>
      </w:tr>
      <w:tr w:rsidR="009C1A5E" w:rsidRPr="00934C48" w14:paraId="28AE1C23" w14:textId="77777777" w:rsidTr="00A11A60">
        <w:tc>
          <w:tcPr>
            <w:tcW w:w="1915" w:type="dxa"/>
            <w:shd w:val="clear" w:color="auto" w:fill="auto"/>
            <w:vAlign w:val="center"/>
          </w:tcPr>
          <w:p w14:paraId="1F97EB1D" w14:textId="77777777" w:rsidR="009C1A5E" w:rsidRPr="00934C48" w:rsidRDefault="009C1A5E" w:rsidP="00A11A60">
            <w:pPr>
              <w:spacing w:after="120"/>
              <w:contextualSpacing/>
              <w:jc w:val="center"/>
              <w:rPr>
                <w:rFonts w:ascii="Verdana" w:hAnsi="Verdana" w:cs="Arial"/>
                <w:sz w:val="20"/>
                <w:szCs w:val="20"/>
              </w:rPr>
            </w:pPr>
            <w:r w:rsidRPr="00934C48">
              <w:rPr>
                <w:rFonts w:ascii="Verdana" w:hAnsi="Verdana" w:cs="Arial"/>
                <w:b/>
                <w:sz w:val="20"/>
                <w:szCs w:val="20"/>
              </w:rPr>
              <w:t>GRUPO DE RECURSOS FISICOS</w:t>
            </w:r>
          </w:p>
        </w:tc>
        <w:tc>
          <w:tcPr>
            <w:tcW w:w="4459" w:type="dxa"/>
            <w:shd w:val="clear" w:color="auto" w:fill="auto"/>
            <w:vAlign w:val="center"/>
          </w:tcPr>
          <w:p w14:paraId="22237D4C" w14:textId="77777777" w:rsidR="009C1A5E" w:rsidRPr="00934C48" w:rsidRDefault="009C1A5E" w:rsidP="009C1A5E">
            <w:pPr>
              <w:numPr>
                <w:ilvl w:val="0"/>
                <w:numId w:val="22"/>
              </w:numPr>
              <w:suppressAutoHyphens/>
              <w:autoSpaceDN w:val="0"/>
              <w:spacing w:after="120"/>
              <w:contextualSpacing/>
              <w:jc w:val="both"/>
              <w:textAlignment w:val="baseline"/>
              <w:rPr>
                <w:rFonts w:ascii="Verdana" w:hAnsi="Verdana" w:cs="Arial"/>
                <w:sz w:val="20"/>
                <w:szCs w:val="20"/>
              </w:rPr>
            </w:pPr>
            <w:r w:rsidRPr="00934C48">
              <w:rPr>
                <w:rFonts w:ascii="Verdana" w:hAnsi="Verdana" w:cs="Arial"/>
                <w:sz w:val="20"/>
                <w:szCs w:val="20"/>
              </w:rPr>
              <w:t>Se evidenciaron formatos que requieren modificación en su estructura de acuerdo a las necesidades del Grupo.</w:t>
            </w:r>
          </w:p>
          <w:p w14:paraId="468A8435" w14:textId="77777777" w:rsidR="009C1A5E" w:rsidRPr="00934C48" w:rsidRDefault="009C1A5E" w:rsidP="009C1A5E">
            <w:pPr>
              <w:numPr>
                <w:ilvl w:val="0"/>
                <w:numId w:val="22"/>
              </w:numPr>
              <w:suppressAutoHyphens/>
              <w:autoSpaceDN w:val="0"/>
              <w:spacing w:after="120"/>
              <w:contextualSpacing/>
              <w:jc w:val="both"/>
              <w:textAlignment w:val="baseline"/>
              <w:rPr>
                <w:rFonts w:ascii="Verdana" w:hAnsi="Verdana" w:cs="Arial"/>
                <w:sz w:val="20"/>
                <w:szCs w:val="20"/>
              </w:rPr>
            </w:pPr>
            <w:r w:rsidRPr="00934C48">
              <w:rPr>
                <w:rFonts w:ascii="Verdana" w:hAnsi="Verdana" w:cs="Arial"/>
                <w:sz w:val="20"/>
                <w:szCs w:val="20"/>
              </w:rPr>
              <w:t>Eliminación de formato que no se está implementando.</w:t>
            </w:r>
          </w:p>
        </w:tc>
        <w:tc>
          <w:tcPr>
            <w:tcW w:w="3260" w:type="dxa"/>
            <w:shd w:val="clear" w:color="auto" w:fill="auto"/>
            <w:vAlign w:val="center"/>
          </w:tcPr>
          <w:p w14:paraId="4AFEB68D" w14:textId="77777777" w:rsidR="009C1A5E" w:rsidRPr="00934C48" w:rsidRDefault="009C1A5E" w:rsidP="00A11A60">
            <w:pPr>
              <w:spacing w:after="120"/>
              <w:contextualSpacing/>
              <w:jc w:val="both"/>
              <w:rPr>
                <w:rFonts w:ascii="Verdana" w:hAnsi="Verdana" w:cs="Arial"/>
                <w:sz w:val="20"/>
                <w:szCs w:val="20"/>
              </w:rPr>
            </w:pPr>
            <w:r w:rsidRPr="00934C48">
              <w:rPr>
                <w:rFonts w:ascii="Verdana" w:hAnsi="Verdana" w:cs="Arial"/>
                <w:sz w:val="20"/>
                <w:szCs w:val="20"/>
              </w:rPr>
              <w:t>El Gestor de Calidad en seguimiento con la persona asignada   por la Oficina Asesora de Planeación para el área realizara seguimiento a los hallazgos encontrados.</w:t>
            </w:r>
          </w:p>
        </w:tc>
      </w:tr>
      <w:tr w:rsidR="009C1A5E" w:rsidRPr="00934C48" w14:paraId="7CBFAC91" w14:textId="77777777" w:rsidTr="00A11A60">
        <w:tc>
          <w:tcPr>
            <w:tcW w:w="1915" w:type="dxa"/>
            <w:shd w:val="clear" w:color="auto" w:fill="auto"/>
            <w:vAlign w:val="center"/>
          </w:tcPr>
          <w:p w14:paraId="3A7A272F" w14:textId="77777777" w:rsidR="009C1A5E" w:rsidRPr="00934C48" w:rsidRDefault="009C1A5E" w:rsidP="00A11A60">
            <w:pPr>
              <w:spacing w:after="120"/>
              <w:contextualSpacing/>
              <w:jc w:val="center"/>
              <w:rPr>
                <w:rFonts w:ascii="Verdana" w:hAnsi="Verdana" w:cs="Arial"/>
                <w:b/>
                <w:sz w:val="20"/>
                <w:szCs w:val="20"/>
              </w:rPr>
            </w:pPr>
            <w:r w:rsidRPr="00934C48">
              <w:rPr>
                <w:rFonts w:ascii="Verdana" w:hAnsi="Verdana" w:cs="Arial"/>
                <w:b/>
                <w:sz w:val="20"/>
                <w:szCs w:val="20"/>
              </w:rPr>
              <w:t>GRUPO DE ATENCIÓN AL USUARIO</w:t>
            </w:r>
          </w:p>
        </w:tc>
        <w:tc>
          <w:tcPr>
            <w:tcW w:w="4459" w:type="dxa"/>
            <w:shd w:val="clear" w:color="auto" w:fill="auto"/>
            <w:vAlign w:val="center"/>
          </w:tcPr>
          <w:p w14:paraId="7B3DFFF3" w14:textId="77777777" w:rsidR="009C1A5E" w:rsidRPr="00934C48" w:rsidRDefault="009C1A5E" w:rsidP="009C1A5E">
            <w:pPr>
              <w:numPr>
                <w:ilvl w:val="0"/>
                <w:numId w:val="23"/>
              </w:numPr>
              <w:suppressAutoHyphens/>
              <w:autoSpaceDN w:val="0"/>
              <w:spacing w:after="120"/>
              <w:contextualSpacing/>
              <w:jc w:val="both"/>
              <w:textAlignment w:val="baseline"/>
              <w:rPr>
                <w:rFonts w:ascii="Verdana" w:hAnsi="Verdana" w:cs="Arial"/>
                <w:sz w:val="20"/>
                <w:szCs w:val="20"/>
              </w:rPr>
            </w:pPr>
            <w:r w:rsidRPr="00934C48">
              <w:rPr>
                <w:rFonts w:ascii="Verdana" w:hAnsi="Verdana" w:cs="Arial"/>
                <w:sz w:val="20"/>
                <w:szCs w:val="20"/>
              </w:rPr>
              <w:t>Se hallaron formatos que aún se encuentran con los estándares de radicación de Orfeo.</w:t>
            </w:r>
          </w:p>
          <w:p w14:paraId="1491113B" w14:textId="77777777" w:rsidR="009C1A5E" w:rsidRPr="00934C48" w:rsidRDefault="009C1A5E" w:rsidP="009C1A5E">
            <w:pPr>
              <w:numPr>
                <w:ilvl w:val="0"/>
                <w:numId w:val="23"/>
              </w:numPr>
              <w:suppressAutoHyphens/>
              <w:autoSpaceDN w:val="0"/>
              <w:spacing w:after="120"/>
              <w:contextualSpacing/>
              <w:jc w:val="both"/>
              <w:textAlignment w:val="baseline"/>
              <w:rPr>
                <w:rFonts w:ascii="Verdana" w:hAnsi="Verdana" w:cs="Arial"/>
                <w:sz w:val="20"/>
                <w:szCs w:val="20"/>
              </w:rPr>
            </w:pPr>
            <w:r w:rsidRPr="00934C48">
              <w:rPr>
                <w:rFonts w:ascii="Verdana" w:hAnsi="Verdana" w:cs="Arial"/>
                <w:sz w:val="20"/>
                <w:szCs w:val="20"/>
              </w:rPr>
              <w:t>Se evidencio formato que no contiene la descripción del documento.</w:t>
            </w:r>
          </w:p>
          <w:p w14:paraId="1C4EB2F7" w14:textId="77777777" w:rsidR="009C1A5E" w:rsidRPr="00934C48" w:rsidRDefault="009C1A5E" w:rsidP="009C1A5E">
            <w:pPr>
              <w:numPr>
                <w:ilvl w:val="0"/>
                <w:numId w:val="23"/>
              </w:numPr>
              <w:suppressAutoHyphens/>
              <w:autoSpaceDN w:val="0"/>
              <w:spacing w:after="120"/>
              <w:contextualSpacing/>
              <w:jc w:val="both"/>
              <w:textAlignment w:val="baseline"/>
              <w:rPr>
                <w:rFonts w:ascii="Verdana" w:hAnsi="Verdana" w:cs="Arial"/>
                <w:sz w:val="20"/>
                <w:szCs w:val="20"/>
              </w:rPr>
            </w:pPr>
            <w:r w:rsidRPr="00934C48">
              <w:rPr>
                <w:rFonts w:ascii="Verdana" w:hAnsi="Verdana" w:cs="Arial"/>
                <w:sz w:val="20"/>
                <w:szCs w:val="20"/>
              </w:rPr>
              <w:t>Implementan formato no aprobado por planeación para llevar la base de notificaciones.</w:t>
            </w:r>
          </w:p>
          <w:p w14:paraId="12347FDB" w14:textId="77777777" w:rsidR="009C1A5E" w:rsidRPr="00934C48" w:rsidRDefault="009C1A5E" w:rsidP="009C1A5E">
            <w:pPr>
              <w:numPr>
                <w:ilvl w:val="0"/>
                <w:numId w:val="23"/>
              </w:numPr>
              <w:suppressAutoHyphens/>
              <w:autoSpaceDN w:val="0"/>
              <w:spacing w:after="120"/>
              <w:contextualSpacing/>
              <w:jc w:val="both"/>
              <w:textAlignment w:val="baseline"/>
              <w:rPr>
                <w:rFonts w:ascii="Verdana" w:hAnsi="Verdana" w:cs="Arial"/>
                <w:sz w:val="20"/>
                <w:szCs w:val="20"/>
              </w:rPr>
            </w:pPr>
            <w:r w:rsidRPr="00934C48">
              <w:rPr>
                <w:rFonts w:ascii="Verdana" w:hAnsi="Verdana" w:cs="Arial"/>
                <w:sz w:val="20"/>
                <w:szCs w:val="20"/>
              </w:rPr>
              <w:t>El formato de nota aclaratoria indica que debe ser firmado por el secretario general, pero lo está firmado el coordinador del área.</w:t>
            </w:r>
          </w:p>
          <w:p w14:paraId="0319AB09" w14:textId="77777777" w:rsidR="009C1A5E" w:rsidRPr="00934C48" w:rsidRDefault="009C1A5E" w:rsidP="009C1A5E">
            <w:pPr>
              <w:numPr>
                <w:ilvl w:val="0"/>
                <w:numId w:val="23"/>
              </w:numPr>
              <w:suppressAutoHyphens/>
              <w:autoSpaceDN w:val="0"/>
              <w:spacing w:after="120"/>
              <w:contextualSpacing/>
              <w:jc w:val="both"/>
              <w:textAlignment w:val="baseline"/>
              <w:rPr>
                <w:rFonts w:ascii="Verdana" w:hAnsi="Verdana" w:cs="Arial"/>
                <w:sz w:val="20"/>
                <w:szCs w:val="20"/>
              </w:rPr>
            </w:pPr>
            <w:r w:rsidRPr="00934C48">
              <w:rPr>
                <w:rFonts w:ascii="Verdana" w:hAnsi="Verdana" w:cs="Arial"/>
                <w:sz w:val="20"/>
                <w:szCs w:val="20"/>
              </w:rPr>
              <w:t xml:space="preserve">Se deben actualizar los formatos con los logotipos del nuevo gobierno. </w:t>
            </w:r>
          </w:p>
        </w:tc>
        <w:tc>
          <w:tcPr>
            <w:tcW w:w="3260" w:type="dxa"/>
            <w:shd w:val="clear" w:color="auto" w:fill="auto"/>
            <w:vAlign w:val="center"/>
          </w:tcPr>
          <w:p w14:paraId="0AC32DC6" w14:textId="77777777" w:rsidR="009C1A5E" w:rsidRPr="00934C48" w:rsidRDefault="009C1A5E" w:rsidP="00A11A60">
            <w:pPr>
              <w:spacing w:after="120"/>
              <w:contextualSpacing/>
              <w:jc w:val="both"/>
              <w:rPr>
                <w:rFonts w:ascii="Verdana" w:hAnsi="Verdana" w:cs="Arial"/>
                <w:sz w:val="20"/>
                <w:szCs w:val="20"/>
              </w:rPr>
            </w:pPr>
            <w:r w:rsidRPr="00934C48">
              <w:rPr>
                <w:rFonts w:ascii="Verdana" w:hAnsi="Verdana" w:cs="Arial"/>
                <w:sz w:val="20"/>
                <w:szCs w:val="20"/>
              </w:rPr>
              <w:t>El Gestor de Calidad en seguimiento con la persona asignada   por la Oficina Asesora de Planeación para el área realizara seguimiento a los hallazgos encontrados.</w:t>
            </w:r>
          </w:p>
        </w:tc>
      </w:tr>
    </w:tbl>
    <w:p w14:paraId="604C2AE1" w14:textId="77777777" w:rsidR="009C1A5E" w:rsidRPr="004E0FF1" w:rsidRDefault="009C1A5E" w:rsidP="009C1A5E">
      <w:pPr>
        <w:spacing w:after="120"/>
        <w:contextualSpacing/>
        <w:jc w:val="both"/>
        <w:rPr>
          <w:rFonts w:ascii="Verdana" w:hAnsi="Verdana" w:cs="Arial"/>
          <w:sz w:val="22"/>
          <w:szCs w:val="22"/>
        </w:rPr>
      </w:pPr>
    </w:p>
    <w:p w14:paraId="6515E02A" w14:textId="77777777" w:rsidR="009C1A5E" w:rsidRPr="004E0FF1" w:rsidRDefault="009C1A5E" w:rsidP="009C1A5E">
      <w:pPr>
        <w:spacing w:after="120"/>
        <w:contextualSpacing/>
        <w:jc w:val="both"/>
        <w:rPr>
          <w:rFonts w:ascii="Verdana" w:hAnsi="Verdana" w:cs="Arial"/>
          <w:sz w:val="22"/>
          <w:szCs w:val="22"/>
        </w:rPr>
      </w:pPr>
      <w:r w:rsidRPr="004E0FF1">
        <w:rPr>
          <w:rFonts w:ascii="Verdana" w:hAnsi="Verdana" w:cs="Arial"/>
          <w:sz w:val="22"/>
          <w:szCs w:val="22"/>
        </w:rPr>
        <w:t>De acuerdo a las novedades encontradas en el diagnóstico, se presentan las siguientes recomendaciones para la producción y uso adecuado de los formatos que se pretende sistematizar en el programa de normalización de formas y formularios electrónicos.</w:t>
      </w:r>
    </w:p>
    <w:p w14:paraId="134590B7" w14:textId="77777777" w:rsidR="009C1A5E" w:rsidRPr="004E0FF1" w:rsidRDefault="009C1A5E" w:rsidP="009C1A5E">
      <w:pPr>
        <w:autoSpaceDE w:val="0"/>
        <w:adjustRightInd w:val="0"/>
        <w:ind w:left="720"/>
        <w:rPr>
          <w:rFonts w:ascii="Verdana" w:hAnsi="Verdana" w:cs="Arial"/>
          <w:color w:val="000000"/>
          <w:sz w:val="22"/>
          <w:szCs w:val="22"/>
        </w:rPr>
      </w:pPr>
    </w:p>
    <w:p w14:paraId="6ECD6DB5" w14:textId="77777777" w:rsidR="009C1A5E" w:rsidRPr="004E0FF1" w:rsidRDefault="009C1A5E" w:rsidP="009C1A5E">
      <w:pPr>
        <w:numPr>
          <w:ilvl w:val="0"/>
          <w:numId w:val="24"/>
        </w:numPr>
        <w:autoSpaceDE w:val="0"/>
        <w:autoSpaceDN w:val="0"/>
        <w:adjustRightInd w:val="0"/>
        <w:jc w:val="both"/>
        <w:rPr>
          <w:rFonts w:ascii="Verdana" w:hAnsi="Verdana" w:cs="Arial"/>
          <w:color w:val="000000"/>
          <w:sz w:val="22"/>
          <w:szCs w:val="22"/>
          <w:lang w:val="es-ES"/>
        </w:rPr>
      </w:pPr>
      <w:r w:rsidRPr="004E0FF1">
        <w:rPr>
          <w:rFonts w:ascii="Verdana" w:hAnsi="Verdana" w:cs="Arial"/>
          <w:color w:val="000000"/>
          <w:sz w:val="22"/>
          <w:szCs w:val="22"/>
          <w:lang w:val="es-ES"/>
        </w:rPr>
        <w:t>Realizar socialización del Instrumento de control de documentos y el programa de normalización de formas y formularios electrónicos con los funcionarios y contratistas.</w:t>
      </w:r>
    </w:p>
    <w:p w14:paraId="59F69F8E" w14:textId="77777777" w:rsidR="009C1A5E" w:rsidRPr="004E0FF1" w:rsidRDefault="009C1A5E" w:rsidP="009C1A5E">
      <w:pPr>
        <w:numPr>
          <w:ilvl w:val="0"/>
          <w:numId w:val="24"/>
        </w:numPr>
        <w:autoSpaceDE w:val="0"/>
        <w:autoSpaceDN w:val="0"/>
        <w:adjustRightInd w:val="0"/>
        <w:jc w:val="both"/>
        <w:rPr>
          <w:rFonts w:ascii="Verdana" w:hAnsi="Verdana" w:cs="Arial"/>
          <w:color w:val="000000"/>
          <w:sz w:val="22"/>
          <w:szCs w:val="22"/>
          <w:lang w:val="es-ES"/>
        </w:rPr>
      </w:pPr>
      <w:r w:rsidRPr="004E0FF1">
        <w:rPr>
          <w:rFonts w:ascii="Verdana" w:hAnsi="Verdana" w:cs="Arial"/>
          <w:sz w:val="22"/>
          <w:szCs w:val="22"/>
          <w:lang w:val="es-ES"/>
        </w:rPr>
        <w:t>Parametrizar el gestor documental con las TRD, para garantizar el debido ciclo de vida del documento electrónico por las diferentes fases del archivo (Gestión, central, histórico).</w:t>
      </w:r>
    </w:p>
    <w:p w14:paraId="6553EC84" w14:textId="77777777" w:rsidR="009C1A5E" w:rsidRPr="004E0FF1" w:rsidRDefault="009C1A5E" w:rsidP="009C1A5E">
      <w:pPr>
        <w:numPr>
          <w:ilvl w:val="0"/>
          <w:numId w:val="24"/>
        </w:numPr>
        <w:autoSpaceDE w:val="0"/>
        <w:autoSpaceDN w:val="0"/>
        <w:adjustRightInd w:val="0"/>
        <w:jc w:val="both"/>
        <w:rPr>
          <w:rFonts w:ascii="Verdana" w:hAnsi="Verdana" w:cs="Arial"/>
          <w:color w:val="000000"/>
          <w:sz w:val="22"/>
          <w:szCs w:val="22"/>
          <w:lang w:val="es-ES"/>
        </w:rPr>
      </w:pPr>
      <w:r w:rsidRPr="004E0FF1">
        <w:rPr>
          <w:rFonts w:ascii="Verdana" w:hAnsi="Verdana" w:cs="Arial"/>
          <w:color w:val="000000"/>
          <w:sz w:val="22"/>
          <w:szCs w:val="22"/>
          <w:lang w:val="es-ES"/>
        </w:rPr>
        <w:t>Ejecutar auditorías Internas con el fin de implementar acciones de mejora, en aras de fortalecer el desarrollo y resultados de la misión Institucional.</w:t>
      </w:r>
    </w:p>
    <w:p w14:paraId="5FA56D4D" w14:textId="77777777" w:rsidR="009C1A5E" w:rsidRPr="004E0FF1" w:rsidRDefault="009C1A5E" w:rsidP="009C1A5E">
      <w:pPr>
        <w:numPr>
          <w:ilvl w:val="0"/>
          <w:numId w:val="24"/>
        </w:numPr>
        <w:autoSpaceDE w:val="0"/>
        <w:autoSpaceDN w:val="0"/>
        <w:adjustRightInd w:val="0"/>
        <w:jc w:val="both"/>
        <w:rPr>
          <w:rFonts w:ascii="Verdana" w:hAnsi="Verdana" w:cs="Arial"/>
          <w:color w:val="000000"/>
          <w:sz w:val="22"/>
          <w:szCs w:val="22"/>
          <w:lang w:val="es-ES"/>
        </w:rPr>
      </w:pPr>
      <w:r w:rsidRPr="004E0FF1">
        <w:rPr>
          <w:rFonts w:ascii="Verdana" w:hAnsi="Verdana" w:cs="Arial"/>
          <w:color w:val="000000"/>
          <w:sz w:val="22"/>
          <w:szCs w:val="22"/>
          <w:lang w:val="es-ES"/>
        </w:rPr>
        <w:t>Alinear los formatos aprobados por calidad y que se encuentran en aplicativo Suite visión empresarial con los usados en el gestor documental e-signa.</w:t>
      </w:r>
    </w:p>
    <w:p w14:paraId="685F0BA5" w14:textId="77777777" w:rsidR="009C1A5E" w:rsidRPr="004E0FF1" w:rsidRDefault="009C1A5E" w:rsidP="009C1A5E">
      <w:pPr>
        <w:numPr>
          <w:ilvl w:val="0"/>
          <w:numId w:val="24"/>
        </w:numPr>
        <w:autoSpaceDE w:val="0"/>
        <w:autoSpaceDN w:val="0"/>
        <w:adjustRightInd w:val="0"/>
        <w:jc w:val="both"/>
        <w:rPr>
          <w:rFonts w:ascii="Verdana" w:hAnsi="Verdana" w:cs="Arial"/>
          <w:color w:val="000000"/>
          <w:sz w:val="22"/>
          <w:szCs w:val="22"/>
          <w:lang w:val="es-ES"/>
        </w:rPr>
      </w:pPr>
      <w:r w:rsidRPr="004E0FF1">
        <w:rPr>
          <w:rFonts w:ascii="Verdana" w:hAnsi="Verdana" w:cs="Arial"/>
          <w:color w:val="000000"/>
          <w:sz w:val="22"/>
          <w:szCs w:val="22"/>
          <w:lang w:val="es-ES"/>
        </w:rPr>
        <w:t>Efectuar seguimiento a la implementación de Programa de normalización de formas y formularios electrónicos.</w:t>
      </w:r>
    </w:p>
    <w:p w14:paraId="214EAFA1" w14:textId="77777777" w:rsidR="009C1A5E" w:rsidRPr="004E0FF1" w:rsidRDefault="009C1A5E" w:rsidP="009C1A5E">
      <w:pPr>
        <w:pStyle w:val="Ttulo1"/>
        <w:numPr>
          <w:ilvl w:val="0"/>
          <w:numId w:val="5"/>
        </w:numPr>
        <w:ind w:left="426"/>
        <w:jc w:val="both"/>
        <w:rPr>
          <w:rFonts w:ascii="Verdana" w:hAnsi="Verdana" w:cs="Arial"/>
          <w:b/>
          <w:color w:val="auto"/>
          <w:sz w:val="22"/>
          <w:szCs w:val="22"/>
        </w:rPr>
      </w:pPr>
      <w:bookmarkStart w:id="76" w:name="_Toc179540189"/>
      <w:r w:rsidRPr="004E0FF1">
        <w:rPr>
          <w:rFonts w:ascii="Verdana" w:hAnsi="Verdana" w:cs="Arial"/>
          <w:b/>
          <w:color w:val="auto"/>
          <w:sz w:val="22"/>
          <w:szCs w:val="22"/>
        </w:rPr>
        <w:t>SEGUIMIENTO AL PROGRAMA NORMALIZACIÓN DE FORMAS Y FORMULARIOS ELECTRONICOS.</w:t>
      </w:r>
      <w:bookmarkEnd w:id="76"/>
    </w:p>
    <w:p w14:paraId="62B48289" w14:textId="77777777" w:rsidR="009C1A5E" w:rsidRPr="004E0FF1" w:rsidRDefault="009C1A5E" w:rsidP="009C1A5E">
      <w:pPr>
        <w:autoSpaceDE w:val="0"/>
        <w:adjustRightInd w:val="0"/>
        <w:spacing w:after="120"/>
        <w:jc w:val="both"/>
        <w:rPr>
          <w:rFonts w:ascii="Verdana" w:hAnsi="Verdana" w:cs="Arial"/>
          <w:sz w:val="22"/>
          <w:szCs w:val="22"/>
        </w:rPr>
      </w:pPr>
    </w:p>
    <w:p w14:paraId="4200B3D0"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 xml:space="preserve">Para la adecuada implementación y seguimiento del Programa se estable revisión y seguimiento de manera periódica, para verificar que se está dando cumplimiento a las directrices establecidas en el presente Programa de Normalización de Formas y Formularios que produce y recibe Supervigilancia. </w:t>
      </w:r>
    </w:p>
    <w:p w14:paraId="2FFEF793" w14:textId="77777777" w:rsidR="009C1A5E" w:rsidRPr="004E0FF1" w:rsidRDefault="009C1A5E" w:rsidP="009C1A5E">
      <w:pPr>
        <w:autoSpaceDE w:val="0"/>
        <w:adjustRightInd w:val="0"/>
        <w:jc w:val="both"/>
        <w:rPr>
          <w:rFonts w:ascii="Verdana" w:hAnsi="Verdana" w:cs="Arial"/>
          <w:sz w:val="22"/>
          <w:szCs w:val="22"/>
        </w:rPr>
      </w:pPr>
    </w:p>
    <w:p w14:paraId="636C810A" w14:textId="77777777" w:rsidR="009C1A5E" w:rsidRPr="004E0FF1" w:rsidRDefault="009C1A5E" w:rsidP="009C1A5E">
      <w:pPr>
        <w:autoSpaceDE w:val="0"/>
        <w:adjustRightInd w:val="0"/>
        <w:spacing w:after="120"/>
        <w:jc w:val="both"/>
        <w:rPr>
          <w:rFonts w:ascii="Verdana" w:hAnsi="Verdana" w:cs="Arial"/>
          <w:sz w:val="22"/>
          <w:szCs w:val="22"/>
        </w:rPr>
      </w:pPr>
      <w:r w:rsidRPr="004E0FF1">
        <w:rPr>
          <w:rFonts w:ascii="Verdana" w:hAnsi="Verdana" w:cs="Arial"/>
          <w:sz w:val="22"/>
          <w:szCs w:val="22"/>
        </w:rPr>
        <w:t>Es por esto que una vez pasado el cuatrienio, se debe realizar el Diagnóstico que sirve como base para la identificación de la situación actual de la entidad en cuanto a la administración de los documentos producidos y recibidos, permitiendo la identificación de puntos críticos y el establecimiento de los planes necesarios a corto mediano y largo plazo, de acuerdo a las actividades establecidas en el cronograma.</w:t>
      </w:r>
    </w:p>
    <w:p w14:paraId="549F5724" w14:textId="77777777" w:rsidR="009C1A5E" w:rsidRPr="004E0FF1" w:rsidRDefault="009C1A5E" w:rsidP="009C1A5E">
      <w:pPr>
        <w:pStyle w:val="Ttulo2"/>
        <w:numPr>
          <w:ilvl w:val="0"/>
          <w:numId w:val="5"/>
        </w:numPr>
        <w:ind w:left="142" w:firstLine="1"/>
        <w:jc w:val="both"/>
        <w:rPr>
          <w:rFonts w:ascii="Verdana" w:hAnsi="Verdana" w:cs="Arial"/>
          <w:b/>
          <w:sz w:val="22"/>
          <w:szCs w:val="22"/>
        </w:rPr>
      </w:pPr>
      <w:r w:rsidRPr="004E0FF1">
        <w:rPr>
          <w:rFonts w:ascii="Verdana" w:hAnsi="Verdana" w:cs="Arial"/>
          <w:b/>
          <w:color w:val="auto"/>
          <w:sz w:val="22"/>
          <w:szCs w:val="22"/>
        </w:rPr>
        <w:t xml:space="preserve">  </w:t>
      </w:r>
      <w:bookmarkStart w:id="77" w:name="_Toc179540190"/>
      <w:r w:rsidRPr="004E0FF1">
        <w:rPr>
          <w:rFonts w:ascii="Verdana" w:hAnsi="Verdana" w:cs="Arial"/>
          <w:b/>
          <w:color w:val="auto"/>
          <w:sz w:val="22"/>
          <w:szCs w:val="22"/>
        </w:rPr>
        <w:t>METAS DEL PROGRAMA NORMALIZACIÓN DE FORMAS Y FORMULARIOS ELECTRÓNICOS</w:t>
      </w:r>
      <w:r w:rsidRPr="004E0FF1">
        <w:rPr>
          <w:rFonts w:ascii="Verdana" w:hAnsi="Verdana" w:cs="Arial"/>
          <w:b/>
          <w:sz w:val="22"/>
          <w:szCs w:val="22"/>
        </w:rPr>
        <w:t>.</w:t>
      </w:r>
      <w:bookmarkEnd w:id="77"/>
    </w:p>
    <w:p w14:paraId="7FDED93D" w14:textId="77777777" w:rsidR="009C1A5E" w:rsidRPr="004E0FF1" w:rsidRDefault="009C1A5E" w:rsidP="009C1A5E">
      <w:pPr>
        <w:spacing w:before="100" w:beforeAutospacing="1" w:after="100" w:afterAutospacing="1"/>
        <w:jc w:val="both"/>
        <w:rPr>
          <w:rFonts w:ascii="Verdana" w:hAnsi="Verdana" w:cs="Arial"/>
          <w:sz w:val="22"/>
          <w:szCs w:val="22"/>
        </w:rPr>
      </w:pPr>
      <w:r w:rsidRPr="004E0FF1">
        <w:rPr>
          <w:rFonts w:ascii="Verdana" w:hAnsi="Verdana" w:cs="Arial"/>
          <w:sz w:val="22"/>
          <w:szCs w:val="22"/>
        </w:rPr>
        <w:t>Para dar cumplimiento a la norma y a las metas del Programa de Gestión Documental actualizado– PGD y sus programas específicos, se establecen los siguientes estándares de tiempo.</w:t>
      </w:r>
    </w:p>
    <w:p w14:paraId="2340FF35" w14:textId="77777777" w:rsidR="009C1A5E" w:rsidRPr="004E0FF1" w:rsidRDefault="009C1A5E" w:rsidP="009C1A5E">
      <w:pPr>
        <w:spacing w:before="100" w:beforeAutospacing="1" w:after="100" w:afterAutospacing="1"/>
        <w:rPr>
          <w:rFonts w:ascii="Verdana" w:hAnsi="Verdana" w:cs="Arial"/>
          <w:sz w:val="22"/>
          <w:szCs w:val="22"/>
        </w:rPr>
      </w:pPr>
      <w:r w:rsidRPr="004E0FF1">
        <w:rPr>
          <w:rFonts w:ascii="Verdana" w:hAnsi="Verdana" w:cs="Arial"/>
          <w:sz w:val="22"/>
          <w:szCs w:val="22"/>
        </w:rPr>
        <w:t>* Metas a corto plazo: Aquellas actividades a desarrollarse entre 1 y 12 meses (1 año).</w:t>
      </w:r>
    </w:p>
    <w:p w14:paraId="0F8B6C73" w14:textId="77777777" w:rsidR="009C1A5E" w:rsidRPr="004E0FF1" w:rsidRDefault="009C1A5E" w:rsidP="009C1A5E">
      <w:pPr>
        <w:spacing w:before="100" w:beforeAutospacing="1" w:after="100" w:afterAutospacing="1"/>
        <w:rPr>
          <w:rFonts w:ascii="Verdana" w:hAnsi="Verdana" w:cs="Arial"/>
          <w:sz w:val="22"/>
          <w:szCs w:val="22"/>
        </w:rPr>
      </w:pPr>
      <w:r w:rsidRPr="004E0FF1">
        <w:rPr>
          <w:rFonts w:ascii="Verdana" w:hAnsi="Verdana" w:cs="Arial"/>
          <w:sz w:val="22"/>
          <w:szCs w:val="22"/>
        </w:rPr>
        <w:t>* Metas a mediano plazo: Aquellas actividades a desarrollarse entre 2 y 3 años.</w:t>
      </w:r>
    </w:p>
    <w:p w14:paraId="72CC233C" w14:textId="77777777" w:rsidR="009C1A5E" w:rsidRPr="004E0FF1" w:rsidRDefault="00934C48" w:rsidP="009C1A5E">
      <w:pPr>
        <w:spacing w:before="100" w:beforeAutospacing="1" w:after="100" w:afterAutospacing="1"/>
        <w:rPr>
          <w:rFonts w:ascii="Verdana" w:hAnsi="Verdana" w:cs="Arial"/>
          <w:sz w:val="22"/>
          <w:szCs w:val="22"/>
        </w:rPr>
      </w:pPr>
      <w:r>
        <w:rPr>
          <w:rFonts w:ascii="Verdana" w:hAnsi="Verdana" w:cs="Arial"/>
          <w:b/>
          <w:noProof/>
          <w:sz w:val="22"/>
          <w:szCs w:val="22"/>
          <w:lang w:eastAsia="es-CO"/>
        </w:rPr>
        <mc:AlternateContent>
          <mc:Choice Requires="wps">
            <w:drawing>
              <wp:anchor distT="0" distB="0" distL="114300" distR="114300" simplePos="0" relativeHeight="251675648" behindDoc="0" locked="0" layoutInCell="1" allowOverlap="1" wp14:anchorId="0FAA1360" wp14:editId="0AB5FBA2">
                <wp:simplePos x="0" y="0"/>
                <wp:positionH relativeFrom="column">
                  <wp:posOffset>4181475</wp:posOffset>
                </wp:positionH>
                <wp:positionV relativeFrom="paragraph">
                  <wp:posOffset>269766</wp:posOffset>
                </wp:positionV>
                <wp:extent cx="690008" cy="246832"/>
                <wp:effectExtent l="0" t="0" r="15240" b="20320"/>
                <wp:wrapNone/>
                <wp:docPr id="24" name="Cuadro de texto 24"/>
                <wp:cNvGraphicFramePr/>
                <a:graphic xmlns:a="http://schemas.openxmlformats.org/drawingml/2006/main">
                  <a:graphicData uri="http://schemas.microsoft.com/office/word/2010/wordprocessingShape">
                    <wps:wsp>
                      <wps:cNvSpPr txBox="1"/>
                      <wps:spPr>
                        <a:xfrm>
                          <a:off x="0" y="0"/>
                          <a:ext cx="690008" cy="246832"/>
                        </a:xfrm>
                        <a:prstGeom prst="rect">
                          <a:avLst/>
                        </a:prstGeom>
                        <a:solidFill>
                          <a:schemeClr val="accent1">
                            <a:lumMod val="60000"/>
                            <a:lumOff val="40000"/>
                          </a:schemeClr>
                        </a:solidFill>
                        <a:ln w="6350">
                          <a:solidFill>
                            <a:prstClr val="black"/>
                          </a:solidFill>
                        </a:ln>
                      </wps:spPr>
                      <wps:txbx>
                        <w:txbxContent>
                          <w:p w14:paraId="6F54F57E" w14:textId="77777777" w:rsidR="00934C48" w:rsidRDefault="00934C48">
                            <w: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A1360" id="_x0000_t202" coordsize="21600,21600" o:spt="202" path="m,l,21600r21600,l21600,xe">
                <v:stroke joinstyle="miter"/>
                <v:path gradientshapeok="t" o:connecttype="rect"/>
              </v:shapetype>
              <v:shape id="Cuadro de texto 24" o:spid="_x0000_s1026" type="#_x0000_t202" style="position:absolute;margin-left:329.25pt;margin-top:21.25pt;width:54.35pt;height:1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" fillcolor="#95b3d7 [1940]" strokeweight=".5pt">
                <v:textbox>
                  <w:txbxContent>
                    <w:p w14:paraId="6F54F57E" w14:textId="77777777" w:rsidR="00934C48" w:rsidRDefault="00934C48">
                      <w:r>
                        <w:t>2024</w:t>
                      </w:r>
                    </w:p>
                  </w:txbxContent>
                </v:textbox>
              </v:shape>
            </w:pict>
          </mc:Fallback>
        </mc:AlternateContent>
      </w:r>
      <w:r w:rsidRPr="004E0FF1">
        <w:rPr>
          <w:rFonts w:ascii="Verdana" w:hAnsi="Verdana"/>
          <w:noProof/>
          <w:sz w:val="22"/>
          <w:szCs w:val="22"/>
          <w:lang w:eastAsia="es-CO"/>
        </w:rPr>
        <w:drawing>
          <wp:anchor distT="0" distB="0" distL="114300" distR="114300" simplePos="0" relativeHeight="251671552" behindDoc="1" locked="0" layoutInCell="1" allowOverlap="1" wp14:anchorId="02831A59" wp14:editId="7A96670D">
            <wp:simplePos x="0" y="0"/>
            <wp:positionH relativeFrom="margin">
              <wp:posOffset>367388</wp:posOffset>
            </wp:positionH>
            <wp:positionV relativeFrom="paragraph">
              <wp:posOffset>281465</wp:posOffset>
            </wp:positionV>
            <wp:extent cx="4930375" cy="3999798"/>
            <wp:effectExtent l="0" t="0" r="3810" b="127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2887" cy="4009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A5E" w:rsidRPr="004E0FF1">
        <w:rPr>
          <w:rFonts w:ascii="Verdana" w:hAnsi="Verdana" w:cs="Arial"/>
          <w:sz w:val="22"/>
          <w:szCs w:val="22"/>
        </w:rPr>
        <w:t>* Metas a largo plazo: Aquellas actividades a desarrollarse después de 3 años</w:t>
      </w:r>
    </w:p>
    <w:p w14:paraId="1C709C20" w14:textId="77777777" w:rsidR="009C1A5E" w:rsidRPr="004E0FF1" w:rsidRDefault="009C1A5E" w:rsidP="009C1A5E">
      <w:pPr>
        <w:pStyle w:val="Ttulo2"/>
        <w:rPr>
          <w:rFonts w:ascii="Verdana" w:hAnsi="Verdana" w:cs="Arial"/>
          <w:sz w:val="22"/>
          <w:szCs w:val="22"/>
        </w:rPr>
      </w:pPr>
      <w:bookmarkStart w:id="78" w:name="_Toc179540191"/>
      <w:r w:rsidRPr="004E0FF1">
        <w:rPr>
          <w:rFonts w:ascii="Verdana" w:hAnsi="Verdana" w:cs="Arial"/>
          <w:b/>
          <w:color w:val="auto"/>
          <w:sz w:val="22"/>
          <w:szCs w:val="22"/>
        </w:rPr>
        <w:t>13.2  METAS A CORTO PLAZO</w:t>
      </w:r>
      <w:bookmarkEnd w:id="78"/>
    </w:p>
    <w:p w14:paraId="27223DAF" w14:textId="77777777" w:rsidR="009C1A5E" w:rsidRPr="004E0FF1" w:rsidRDefault="009C1A5E" w:rsidP="009C1A5E">
      <w:pPr>
        <w:autoSpaceDE w:val="0"/>
        <w:adjustRightInd w:val="0"/>
        <w:spacing w:after="120"/>
        <w:jc w:val="both"/>
        <w:rPr>
          <w:rFonts w:ascii="Verdana" w:hAnsi="Verdana" w:cs="Arial"/>
          <w:sz w:val="22"/>
          <w:szCs w:val="22"/>
        </w:rPr>
      </w:pPr>
    </w:p>
    <w:p w14:paraId="67A5360B" w14:textId="77777777" w:rsidR="009C1A5E" w:rsidRPr="004E0FF1" w:rsidRDefault="009C1A5E" w:rsidP="00934C48">
      <w:pPr>
        <w:autoSpaceDE w:val="0"/>
        <w:adjustRightInd w:val="0"/>
        <w:spacing w:after="120"/>
        <w:jc w:val="both"/>
        <w:rPr>
          <w:rFonts w:ascii="Verdana" w:hAnsi="Verdana" w:cs="Arial"/>
          <w:sz w:val="22"/>
          <w:szCs w:val="22"/>
        </w:rPr>
      </w:pPr>
      <w:r w:rsidRPr="004E0FF1">
        <w:rPr>
          <w:rFonts w:ascii="Verdana" w:hAnsi="Verdana" w:cs="Arial"/>
          <w:sz w:val="22"/>
          <w:szCs w:val="22"/>
        </w:rPr>
        <w:tab/>
      </w:r>
    </w:p>
    <w:p w14:paraId="48172B2C" w14:textId="77777777" w:rsidR="009C1A5E" w:rsidRPr="004E0FF1" w:rsidRDefault="009C1A5E" w:rsidP="009C1A5E">
      <w:pPr>
        <w:autoSpaceDE w:val="0"/>
        <w:adjustRightInd w:val="0"/>
        <w:jc w:val="both"/>
        <w:rPr>
          <w:rFonts w:ascii="Verdana" w:hAnsi="Verdana" w:cs="Arial"/>
          <w:sz w:val="22"/>
          <w:szCs w:val="22"/>
        </w:rPr>
      </w:pPr>
    </w:p>
    <w:p w14:paraId="3BE01565" w14:textId="77777777" w:rsidR="009C1A5E" w:rsidRPr="004E0FF1" w:rsidRDefault="009C1A5E" w:rsidP="009C1A5E">
      <w:pPr>
        <w:autoSpaceDE w:val="0"/>
        <w:adjustRightInd w:val="0"/>
        <w:jc w:val="both"/>
        <w:rPr>
          <w:rFonts w:ascii="Verdana" w:hAnsi="Verdana" w:cs="Arial"/>
          <w:sz w:val="22"/>
          <w:szCs w:val="22"/>
        </w:rPr>
      </w:pPr>
    </w:p>
    <w:p w14:paraId="1EA19870" w14:textId="77777777" w:rsidR="009C1A5E" w:rsidRPr="004E0FF1" w:rsidRDefault="009C1A5E" w:rsidP="009C1A5E">
      <w:pPr>
        <w:autoSpaceDE w:val="0"/>
        <w:adjustRightInd w:val="0"/>
        <w:jc w:val="both"/>
        <w:rPr>
          <w:rFonts w:ascii="Verdana" w:hAnsi="Verdana" w:cs="Arial"/>
          <w:sz w:val="22"/>
          <w:szCs w:val="22"/>
        </w:rPr>
      </w:pPr>
    </w:p>
    <w:p w14:paraId="3861C4DF" w14:textId="77777777" w:rsidR="009C1A5E" w:rsidRPr="004E0FF1" w:rsidRDefault="009C1A5E" w:rsidP="009C1A5E">
      <w:pPr>
        <w:autoSpaceDE w:val="0"/>
        <w:adjustRightInd w:val="0"/>
        <w:jc w:val="both"/>
        <w:rPr>
          <w:rFonts w:ascii="Verdana" w:hAnsi="Verdana" w:cs="Arial"/>
          <w:sz w:val="22"/>
          <w:szCs w:val="22"/>
        </w:rPr>
      </w:pPr>
    </w:p>
    <w:p w14:paraId="19CA8418" w14:textId="77777777" w:rsidR="009C1A5E" w:rsidRPr="004E0FF1" w:rsidRDefault="009C1A5E" w:rsidP="009C1A5E">
      <w:pPr>
        <w:autoSpaceDE w:val="0"/>
        <w:adjustRightInd w:val="0"/>
        <w:jc w:val="both"/>
        <w:rPr>
          <w:rFonts w:ascii="Verdana" w:hAnsi="Verdana" w:cs="Arial"/>
          <w:sz w:val="22"/>
          <w:szCs w:val="22"/>
        </w:rPr>
      </w:pPr>
    </w:p>
    <w:p w14:paraId="093A4179" w14:textId="77777777" w:rsidR="009C1A5E" w:rsidRPr="004E0FF1" w:rsidRDefault="009C1A5E" w:rsidP="009C1A5E">
      <w:pPr>
        <w:autoSpaceDE w:val="0"/>
        <w:adjustRightInd w:val="0"/>
        <w:jc w:val="both"/>
        <w:rPr>
          <w:rFonts w:ascii="Verdana" w:hAnsi="Verdana" w:cs="Arial"/>
          <w:sz w:val="22"/>
          <w:szCs w:val="22"/>
        </w:rPr>
      </w:pPr>
    </w:p>
    <w:p w14:paraId="1AEE6DA4" w14:textId="77777777" w:rsidR="009C1A5E" w:rsidRPr="004E0FF1" w:rsidRDefault="009C1A5E" w:rsidP="009C1A5E">
      <w:pPr>
        <w:autoSpaceDE w:val="0"/>
        <w:adjustRightInd w:val="0"/>
        <w:jc w:val="both"/>
        <w:rPr>
          <w:rFonts w:ascii="Verdana" w:hAnsi="Verdana" w:cs="Arial"/>
          <w:sz w:val="22"/>
          <w:szCs w:val="22"/>
        </w:rPr>
      </w:pPr>
    </w:p>
    <w:p w14:paraId="47F0E646" w14:textId="77777777" w:rsidR="009C1A5E" w:rsidRPr="004E0FF1" w:rsidRDefault="009C1A5E" w:rsidP="009C1A5E">
      <w:pPr>
        <w:autoSpaceDE w:val="0"/>
        <w:adjustRightInd w:val="0"/>
        <w:jc w:val="both"/>
        <w:rPr>
          <w:rFonts w:ascii="Verdana" w:hAnsi="Verdana" w:cs="Arial"/>
          <w:sz w:val="22"/>
          <w:szCs w:val="22"/>
        </w:rPr>
      </w:pPr>
    </w:p>
    <w:p w14:paraId="7FBEE005" w14:textId="77777777" w:rsidR="009C1A5E" w:rsidRPr="004E0FF1" w:rsidRDefault="009C1A5E" w:rsidP="009C1A5E">
      <w:pPr>
        <w:autoSpaceDE w:val="0"/>
        <w:adjustRightInd w:val="0"/>
        <w:jc w:val="both"/>
        <w:rPr>
          <w:rFonts w:ascii="Verdana" w:hAnsi="Verdana" w:cs="Arial"/>
          <w:sz w:val="22"/>
          <w:szCs w:val="22"/>
        </w:rPr>
      </w:pPr>
    </w:p>
    <w:p w14:paraId="58A522CA" w14:textId="77777777" w:rsidR="009C1A5E" w:rsidRPr="004E0FF1" w:rsidRDefault="009C1A5E" w:rsidP="009C1A5E">
      <w:pPr>
        <w:autoSpaceDE w:val="0"/>
        <w:adjustRightInd w:val="0"/>
        <w:jc w:val="both"/>
        <w:rPr>
          <w:rFonts w:ascii="Verdana" w:hAnsi="Verdana" w:cs="Arial"/>
          <w:sz w:val="22"/>
          <w:szCs w:val="22"/>
        </w:rPr>
      </w:pPr>
    </w:p>
    <w:p w14:paraId="52348CB4" w14:textId="77777777" w:rsidR="009C1A5E" w:rsidRPr="004E0FF1" w:rsidRDefault="009C1A5E" w:rsidP="009C1A5E">
      <w:pPr>
        <w:autoSpaceDE w:val="0"/>
        <w:adjustRightInd w:val="0"/>
        <w:jc w:val="both"/>
        <w:rPr>
          <w:rFonts w:ascii="Verdana" w:hAnsi="Verdana" w:cs="Arial"/>
          <w:sz w:val="22"/>
          <w:szCs w:val="22"/>
        </w:rPr>
      </w:pPr>
    </w:p>
    <w:p w14:paraId="4506AFC1" w14:textId="77777777" w:rsidR="009C1A5E" w:rsidRDefault="009C1A5E" w:rsidP="009C1A5E">
      <w:pPr>
        <w:autoSpaceDE w:val="0"/>
        <w:adjustRightInd w:val="0"/>
        <w:jc w:val="both"/>
        <w:rPr>
          <w:rFonts w:ascii="Verdana" w:hAnsi="Verdana" w:cs="Arial"/>
          <w:sz w:val="22"/>
          <w:szCs w:val="22"/>
        </w:rPr>
      </w:pPr>
    </w:p>
    <w:p w14:paraId="2C915B34" w14:textId="77777777" w:rsidR="00934C48" w:rsidRPr="004E0FF1" w:rsidRDefault="00934C48" w:rsidP="009C1A5E">
      <w:pPr>
        <w:autoSpaceDE w:val="0"/>
        <w:adjustRightInd w:val="0"/>
        <w:jc w:val="both"/>
        <w:rPr>
          <w:rFonts w:ascii="Verdana" w:hAnsi="Verdana" w:cs="Arial"/>
          <w:sz w:val="22"/>
          <w:szCs w:val="22"/>
        </w:rPr>
      </w:pPr>
    </w:p>
    <w:p w14:paraId="5F64966E" w14:textId="77777777" w:rsidR="009C1A5E" w:rsidRPr="004E0FF1" w:rsidRDefault="009C1A5E" w:rsidP="009C1A5E">
      <w:pPr>
        <w:autoSpaceDE w:val="0"/>
        <w:adjustRightInd w:val="0"/>
        <w:jc w:val="both"/>
        <w:rPr>
          <w:rFonts w:ascii="Verdana" w:hAnsi="Verdana" w:cs="Arial"/>
          <w:sz w:val="22"/>
          <w:szCs w:val="22"/>
        </w:rPr>
      </w:pPr>
    </w:p>
    <w:p w14:paraId="30EBF12C" w14:textId="77777777" w:rsidR="009C1A5E" w:rsidRPr="004E0FF1" w:rsidRDefault="009C1A5E" w:rsidP="009C1A5E">
      <w:pPr>
        <w:autoSpaceDE w:val="0"/>
        <w:adjustRightInd w:val="0"/>
        <w:jc w:val="both"/>
        <w:rPr>
          <w:rFonts w:ascii="Verdana" w:hAnsi="Verdana" w:cs="Arial"/>
          <w:sz w:val="22"/>
          <w:szCs w:val="22"/>
        </w:rPr>
      </w:pPr>
    </w:p>
    <w:p w14:paraId="668FFE72" w14:textId="77777777" w:rsidR="009C1A5E" w:rsidRPr="004E0FF1" w:rsidRDefault="009C1A5E" w:rsidP="009C1A5E">
      <w:pPr>
        <w:autoSpaceDE w:val="0"/>
        <w:adjustRightInd w:val="0"/>
        <w:jc w:val="both"/>
        <w:rPr>
          <w:rFonts w:ascii="Verdana" w:hAnsi="Verdana" w:cs="Arial"/>
          <w:sz w:val="22"/>
          <w:szCs w:val="22"/>
        </w:rPr>
      </w:pPr>
    </w:p>
    <w:p w14:paraId="3D2156F9" w14:textId="77777777" w:rsidR="009C1A5E" w:rsidRPr="004E0FF1" w:rsidRDefault="009C1A5E" w:rsidP="009C1A5E">
      <w:pPr>
        <w:autoSpaceDE w:val="0"/>
        <w:adjustRightInd w:val="0"/>
        <w:jc w:val="both"/>
        <w:rPr>
          <w:rFonts w:ascii="Verdana" w:hAnsi="Verdana" w:cs="Arial"/>
          <w:sz w:val="22"/>
          <w:szCs w:val="22"/>
        </w:rPr>
      </w:pPr>
    </w:p>
    <w:p w14:paraId="43125617" w14:textId="77777777" w:rsidR="009C1A5E" w:rsidRPr="004E0FF1" w:rsidRDefault="009C1A5E" w:rsidP="009C1A5E">
      <w:pPr>
        <w:autoSpaceDE w:val="0"/>
        <w:adjustRightInd w:val="0"/>
        <w:jc w:val="both"/>
        <w:rPr>
          <w:rFonts w:ascii="Verdana" w:hAnsi="Verdana" w:cs="Arial"/>
          <w:sz w:val="22"/>
          <w:szCs w:val="22"/>
        </w:rPr>
      </w:pPr>
    </w:p>
    <w:p w14:paraId="317D7CB5" w14:textId="77777777" w:rsidR="009C1A5E" w:rsidRPr="004E0FF1" w:rsidRDefault="009C1A5E" w:rsidP="009C1A5E">
      <w:pPr>
        <w:pStyle w:val="Ttulo2"/>
        <w:rPr>
          <w:rFonts w:ascii="Verdana" w:hAnsi="Verdana" w:cs="Arial"/>
          <w:b/>
          <w:color w:val="auto"/>
          <w:sz w:val="22"/>
          <w:szCs w:val="22"/>
        </w:rPr>
      </w:pPr>
      <w:bookmarkStart w:id="79" w:name="_Toc179540192"/>
      <w:r w:rsidRPr="004E0FF1">
        <w:rPr>
          <w:rFonts w:ascii="Verdana" w:hAnsi="Verdana" w:cs="Arial"/>
          <w:b/>
          <w:color w:val="auto"/>
          <w:sz w:val="22"/>
          <w:szCs w:val="22"/>
        </w:rPr>
        <w:t>13.3 METAS A  MEDIANO PLAZO</w:t>
      </w:r>
      <w:bookmarkEnd w:id="79"/>
    </w:p>
    <w:p w14:paraId="3626091E" w14:textId="77777777" w:rsidR="009C1A5E" w:rsidRPr="004E0FF1" w:rsidRDefault="009C1A5E" w:rsidP="009C1A5E">
      <w:pPr>
        <w:autoSpaceDE w:val="0"/>
        <w:adjustRightInd w:val="0"/>
        <w:jc w:val="both"/>
        <w:rPr>
          <w:rFonts w:ascii="Verdana" w:hAnsi="Verdana" w:cs="Arial"/>
          <w:b/>
          <w:sz w:val="22"/>
          <w:szCs w:val="22"/>
        </w:rPr>
      </w:pPr>
      <w:r w:rsidRPr="004E0FF1">
        <w:rPr>
          <w:rFonts w:ascii="Verdana" w:hAnsi="Verdana" w:cs="Arial"/>
          <w:noProof/>
          <w:sz w:val="22"/>
          <w:szCs w:val="22"/>
          <w:lang w:eastAsia="es-CO"/>
        </w:rPr>
        <w:drawing>
          <wp:anchor distT="0" distB="0" distL="114300" distR="114300" simplePos="0" relativeHeight="251670528" behindDoc="1" locked="0" layoutInCell="1" allowOverlap="1" wp14:anchorId="76FC49B2" wp14:editId="47A418B1">
            <wp:simplePos x="0" y="0"/>
            <wp:positionH relativeFrom="margin">
              <wp:posOffset>-272613</wp:posOffset>
            </wp:positionH>
            <wp:positionV relativeFrom="paragraph">
              <wp:posOffset>113014</wp:posOffset>
            </wp:positionV>
            <wp:extent cx="6419850" cy="6602680"/>
            <wp:effectExtent l="0" t="0" r="0" b="825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21570" cy="66044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883CF" w14:textId="77777777" w:rsidR="009C1A5E" w:rsidRPr="004E0FF1" w:rsidRDefault="009C1A5E" w:rsidP="009C1A5E">
      <w:pPr>
        <w:autoSpaceDE w:val="0"/>
        <w:adjustRightInd w:val="0"/>
        <w:jc w:val="both"/>
        <w:rPr>
          <w:rFonts w:ascii="Verdana" w:hAnsi="Verdana" w:cs="Arial"/>
          <w:b/>
          <w:sz w:val="22"/>
          <w:szCs w:val="22"/>
        </w:rPr>
      </w:pPr>
    </w:p>
    <w:p w14:paraId="4F259A14" w14:textId="77777777" w:rsidR="009C1A5E" w:rsidRPr="004E0FF1" w:rsidRDefault="009C1A5E" w:rsidP="009C1A5E">
      <w:pPr>
        <w:autoSpaceDE w:val="0"/>
        <w:adjustRightInd w:val="0"/>
        <w:jc w:val="both"/>
        <w:rPr>
          <w:rFonts w:ascii="Verdana" w:hAnsi="Verdana" w:cs="Arial"/>
          <w:b/>
          <w:sz w:val="22"/>
          <w:szCs w:val="22"/>
        </w:rPr>
      </w:pPr>
    </w:p>
    <w:p w14:paraId="7094D119" w14:textId="77777777" w:rsidR="009C1A5E" w:rsidRPr="004E0FF1" w:rsidRDefault="009C1A5E" w:rsidP="009C1A5E">
      <w:pPr>
        <w:rPr>
          <w:rFonts w:ascii="Verdana" w:hAnsi="Verdana" w:cs="Arial"/>
          <w:sz w:val="22"/>
          <w:szCs w:val="22"/>
        </w:rPr>
      </w:pPr>
    </w:p>
    <w:p w14:paraId="18269223" w14:textId="77777777" w:rsidR="009C1A5E" w:rsidRPr="004E0FF1" w:rsidRDefault="009C1A5E" w:rsidP="009C1A5E">
      <w:pPr>
        <w:rPr>
          <w:rFonts w:ascii="Verdana" w:hAnsi="Verdana" w:cs="Arial"/>
          <w:sz w:val="22"/>
          <w:szCs w:val="22"/>
        </w:rPr>
      </w:pPr>
    </w:p>
    <w:p w14:paraId="1AC10B7B" w14:textId="77777777" w:rsidR="009C1A5E" w:rsidRPr="004E0FF1" w:rsidRDefault="009C1A5E" w:rsidP="009C1A5E">
      <w:pPr>
        <w:rPr>
          <w:rFonts w:ascii="Verdana" w:hAnsi="Verdana" w:cs="Arial"/>
          <w:sz w:val="22"/>
          <w:szCs w:val="22"/>
        </w:rPr>
      </w:pPr>
    </w:p>
    <w:p w14:paraId="7AE21B16" w14:textId="77777777" w:rsidR="009C1A5E" w:rsidRPr="004E0FF1" w:rsidRDefault="009C1A5E" w:rsidP="009C1A5E">
      <w:pPr>
        <w:rPr>
          <w:rFonts w:ascii="Verdana" w:hAnsi="Verdana" w:cs="Arial"/>
          <w:sz w:val="22"/>
          <w:szCs w:val="22"/>
        </w:rPr>
      </w:pPr>
    </w:p>
    <w:p w14:paraId="4F361E0B" w14:textId="77777777" w:rsidR="009C1A5E" w:rsidRPr="004E0FF1" w:rsidRDefault="009C1A5E" w:rsidP="009C1A5E">
      <w:pPr>
        <w:rPr>
          <w:rFonts w:ascii="Verdana" w:hAnsi="Verdana" w:cs="Arial"/>
          <w:sz w:val="22"/>
          <w:szCs w:val="22"/>
        </w:rPr>
      </w:pPr>
    </w:p>
    <w:p w14:paraId="6A2B59FF" w14:textId="77777777" w:rsidR="009C1A5E" w:rsidRPr="004E0FF1" w:rsidRDefault="009C1A5E" w:rsidP="009C1A5E">
      <w:pPr>
        <w:rPr>
          <w:rFonts w:ascii="Verdana" w:hAnsi="Verdana" w:cs="Arial"/>
          <w:sz w:val="22"/>
          <w:szCs w:val="22"/>
        </w:rPr>
      </w:pPr>
    </w:p>
    <w:p w14:paraId="1C2868DA" w14:textId="77777777" w:rsidR="009C1A5E" w:rsidRPr="004E0FF1" w:rsidRDefault="009C1A5E" w:rsidP="009C1A5E">
      <w:pPr>
        <w:rPr>
          <w:rFonts w:ascii="Verdana" w:hAnsi="Verdana" w:cs="Arial"/>
          <w:sz w:val="22"/>
          <w:szCs w:val="22"/>
        </w:rPr>
      </w:pPr>
    </w:p>
    <w:p w14:paraId="554B252C" w14:textId="77777777" w:rsidR="009C1A5E" w:rsidRPr="004E0FF1" w:rsidRDefault="009C1A5E" w:rsidP="009C1A5E">
      <w:pPr>
        <w:rPr>
          <w:rFonts w:ascii="Verdana" w:hAnsi="Verdana" w:cs="Arial"/>
          <w:sz w:val="22"/>
          <w:szCs w:val="22"/>
        </w:rPr>
      </w:pPr>
    </w:p>
    <w:p w14:paraId="3EDDE8BE" w14:textId="77777777" w:rsidR="009C1A5E" w:rsidRPr="004E0FF1" w:rsidRDefault="009C1A5E" w:rsidP="009C1A5E">
      <w:pPr>
        <w:rPr>
          <w:rFonts w:ascii="Verdana" w:hAnsi="Verdana" w:cs="Arial"/>
          <w:sz w:val="22"/>
          <w:szCs w:val="22"/>
        </w:rPr>
      </w:pPr>
    </w:p>
    <w:p w14:paraId="6236A01B" w14:textId="77777777" w:rsidR="009C1A5E" w:rsidRPr="004E0FF1" w:rsidRDefault="009C1A5E" w:rsidP="009C1A5E">
      <w:pPr>
        <w:rPr>
          <w:rFonts w:ascii="Verdana" w:hAnsi="Verdana" w:cs="Arial"/>
          <w:sz w:val="22"/>
          <w:szCs w:val="22"/>
        </w:rPr>
      </w:pPr>
    </w:p>
    <w:p w14:paraId="64A918E7" w14:textId="77777777" w:rsidR="009C1A5E" w:rsidRPr="004E0FF1" w:rsidRDefault="009C1A5E" w:rsidP="009C1A5E">
      <w:pPr>
        <w:rPr>
          <w:rFonts w:ascii="Verdana" w:hAnsi="Verdana" w:cs="Arial"/>
          <w:sz w:val="22"/>
          <w:szCs w:val="22"/>
        </w:rPr>
      </w:pPr>
    </w:p>
    <w:p w14:paraId="462D41BD" w14:textId="77777777" w:rsidR="009C1A5E" w:rsidRPr="004E0FF1" w:rsidRDefault="009C1A5E" w:rsidP="009C1A5E">
      <w:pPr>
        <w:rPr>
          <w:rFonts w:ascii="Verdana" w:hAnsi="Verdana" w:cs="Arial"/>
          <w:sz w:val="22"/>
          <w:szCs w:val="22"/>
        </w:rPr>
      </w:pPr>
    </w:p>
    <w:p w14:paraId="513FD81C" w14:textId="77777777" w:rsidR="009C1A5E" w:rsidRPr="004E0FF1" w:rsidRDefault="009C1A5E" w:rsidP="009C1A5E">
      <w:pPr>
        <w:rPr>
          <w:rFonts w:ascii="Verdana" w:hAnsi="Verdana" w:cs="Arial"/>
          <w:sz w:val="22"/>
          <w:szCs w:val="22"/>
        </w:rPr>
      </w:pPr>
    </w:p>
    <w:p w14:paraId="19528BF5" w14:textId="77777777" w:rsidR="009C1A5E" w:rsidRPr="004E0FF1" w:rsidRDefault="009C1A5E" w:rsidP="009C1A5E">
      <w:pPr>
        <w:rPr>
          <w:rFonts w:ascii="Verdana" w:hAnsi="Verdana" w:cs="Arial"/>
          <w:sz w:val="22"/>
          <w:szCs w:val="22"/>
        </w:rPr>
      </w:pPr>
    </w:p>
    <w:p w14:paraId="0ECFEB0E" w14:textId="77777777" w:rsidR="009C1A5E" w:rsidRPr="004E0FF1" w:rsidRDefault="009C1A5E" w:rsidP="009C1A5E">
      <w:pPr>
        <w:rPr>
          <w:rFonts w:ascii="Verdana" w:hAnsi="Verdana" w:cs="Arial"/>
          <w:sz w:val="22"/>
          <w:szCs w:val="22"/>
        </w:rPr>
      </w:pPr>
    </w:p>
    <w:p w14:paraId="597942A3" w14:textId="77777777" w:rsidR="009C1A5E" w:rsidRPr="004E0FF1" w:rsidRDefault="009C1A5E" w:rsidP="009C1A5E">
      <w:pPr>
        <w:rPr>
          <w:rFonts w:ascii="Verdana" w:hAnsi="Verdana" w:cs="Arial"/>
          <w:sz w:val="22"/>
          <w:szCs w:val="22"/>
        </w:rPr>
      </w:pPr>
    </w:p>
    <w:p w14:paraId="1BFE5D28" w14:textId="77777777" w:rsidR="009C1A5E" w:rsidRPr="004E0FF1" w:rsidRDefault="009C1A5E" w:rsidP="009C1A5E">
      <w:pPr>
        <w:rPr>
          <w:rFonts w:ascii="Verdana" w:hAnsi="Verdana" w:cs="Arial"/>
          <w:sz w:val="22"/>
          <w:szCs w:val="22"/>
        </w:rPr>
      </w:pPr>
    </w:p>
    <w:p w14:paraId="08487744" w14:textId="77777777" w:rsidR="009C1A5E" w:rsidRPr="004E0FF1" w:rsidRDefault="009C1A5E" w:rsidP="009C1A5E">
      <w:pPr>
        <w:rPr>
          <w:rFonts w:ascii="Verdana" w:hAnsi="Verdana" w:cs="Arial"/>
          <w:sz w:val="22"/>
          <w:szCs w:val="22"/>
        </w:rPr>
      </w:pPr>
    </w:p>
    <w:p w14:paraId="5F1413DD" w14:textId="77777777" w:rsidR="009C1A5E" w:rsidRPr="004E0FF1" w:rsidRDefault="009C1A5E" w:rsidP="009C1A5E">
      <w:pPr>
        <w:rPr>
          <w:rFonts w:ascii="Verdana" w:hAnsi="Verdana" w:cs="Arial"/>
          <w:sz w:val="22"/>
          <w:szCs w:val="22"/>
        </w:rPr>
      </w:pPr>
    </w:p>
    <w:p w14:paraId="204AECEA" w14:textId="77777777" w:rsidR="009C1A5E" w:rsidRPr="004E0FF1" w:rsidRDefault="009C1A5E" w:rsidP="009C1A5E">
      <w:pPr>
        <w:rPr>
          <w:rFonts w:ascii="Verdana" w:hAnsi="Verdana" w:cs="Arial"/>
          <w:sz w:val="22"/>
          <w:szCs w:val="22"/>
        </w:rPr>
      </w:pPr>
    </w:p>
    <w:p w14:paraId="756F887F" w14:textId="77777777" w:rsidR="009C1A5E" w:rsidRPr="004E0FF1" w:rsidRDefault="009C1A5E" w:rsidP="009C1A5E">
      <w:pPr>
        <w:rPr>
          <w:rFonts w:ascii="Verdana" w:hAnsi="Verdana" w:cs="Arial"/>
          <w:sz w:val="22"/>
          <w:szCs w:val="22"/>
        </w:rPr>
      </w:pPr>
    </w:p>
    <w:p w14:paraId="52D478E1" w14:textId="77777777" w:rsidR="009C1A5E" w:rsidRPr="004E0FF1" w:rsidRDefault="009C1A5E" w:rsidP="009C1A5E">
      <w:pPr>
        <w:rPr>
          <w:rFonts w:ascii="Verdana" w:hAnsi="Verdana" w:cs="Arial"/>
          <w:sz w:val="22"/>
          <w:szCs w:val="22"/>
        </w:rPr>
      </w:pPr>
    </w:p>
    <w:p w14:paraId="3C2E3C9C" w14:textId="77777777" w:rsidR="009C1A5E" w:rsidRPr="004E0FF1" w:rsidRDefault="009C1A5E" w:rsidP="009C1A5E">
      <w:pPr>
        <w:rPr>
          <w:rFonts w:ascii="Verdana" w:hAnsi="Verdana" w:cs="Arial"/>
          <w:sz w:val="22"/>
          <w:szCs w:val="22"/>
        </w:rPr>
      </w:pPr>
    </w:p>
    <w:p w14:paraId="54D80396" w14:textId="77777777" w:rsidR="009C1A5E" w:rsidRPr="004E0FF1" w:rsidRDefault="009C1A5E" w:rsidP="009C1A5E">
      <w:pPr>
        <w:rPr>
          <w:rFonts w:ascii="Verdana" w:hAnsi="Verdana" w:cs="Arial"/>
          <w:sz w:val="22"/>
          <w:szCs w:val="22"/>
        </w:rPr>
      </w:pPr>
    </w:p>
    <w:p w14:paraId="7E0E864D" w14:textId="77777777" w:rsidR="009C1A5E" w:rsidRPr="004E0FF1" w:rsidRDefault="009C1A5E" w:rsidP="009C1A5E">
      <w:pPr>
        <w:rPr>
          <w:rFonts w:ascii="Verdana" w:hAnsi="Verdana" w:cs="Arial"/>
          <w:sz w:val="22"/>
          <w:szCs w:val="22"/>
        </w:rPr>
      </w:pPr>
    </w:p>
    <w:p w14:paraId="0E433EFF" w14:textId="77777777" w:rsidR="009C1A5E" w:rsidRPr="004E0FF1" w:rsidRDefault="009C1A5E" w:rsidP="009C1A5E">
      <w:pPr>
        <w:rPr>
          <w:rFonts w:ascii="Verdana" w:hAnsi="Verdana" w:cs="Arial"/>
          <w:sz w:val="22"/>
          <w:szCs w:val="22"/>
        </w:rPr>
      </w:pPr>
    </w:p>
    <w:p w14:paraId="44D47C67" w14:textId="77777777" w:rsidR="009C1A5E" w:rsidRPr="004E0FF1" w:rsidRDefault="009C1A5E" w:rsidP="009C1A5E">
      <w:pPr>
        <w:rPr>
          <w:rFonts w:ascii="Verdana" w:hAnsi="Verdana" w:cs="Arial"/>
          <w:sz w:val="22"/>
          <w:szCs w:val="22"/>
        </w:rPr>
      </w:pPr>
    </w:p>
    <w:p w14:paraId="26B54500" w14:textId="77777777" w:rsidR="009C1A5E" w:rsidRPr="004E0FF1" w:rsidRDefault="009C1A5E" w:rsidP="009C1A5E">
      <w:pPr>
        <w:rPr>
          <w:rFonts w:ascii="Verdana" w:hAnsi="Verdana" w:cs="Arial"/>
          <w:sz w:val="22"/>
          <w:szCs w:val="22"/>
        </w:rPr>
      </w:pPr>
    </w:p>
    <w:p w14:paraId="1324D2B7" w14:textId="77777777" w:rsidR="009C1A5E" w:rsidRPr="004E0FF1" w:rsidRDefault="009C1A5E" w:rsidP="009C1A5E">
      <w:pPr>
        <w:rPr>
          <w:rFonts w:ascii="Verdana" w:hAnsi="Verdana" w:cs="Arial"/>
          <w:sz w:val="22"/>
          <w:szCs w:val="22"/>
        </w:rPr>
      </w:pPr>
    </w:p>
    <w:p w14:paraId="06B4756D" w14:textId="77777777" w:rsidR="009C1A5E" w:rsidRPr="004E0FF1" w:rsidRDefault="009C1A5E" w:rsidP="009C1A5E">
      <w:pPr>
        <w:rPr>
          <w:rFonts w:ascii="Verdana" w:hAnsi="Verdana" w:cs="Arial"/>
          <w:sz w:val="22"/>
          <w:szCs w:val="22"/>
        </w:rPr>
      </w:pPr>
    </w:p>
    <w:p w14:paraId="540979E3" w14:textId="77777777" w:rsidR="009C1A5E" w:rsidRPr="004E0FF1" w:rsidRDefault="009C1A5E" w:rsidP="009C1A5E">
      <w:pPr>
        <w:rPr>
          <w:rFonts w:ascii="Verdana" w:hAnsi="Verdana" w:cs="Arial"/>
          <w:sz w:val="22"/>
          <w:szCs w:val="22"/>
        </w:rPr>
      </w:pPr>
    </w:p>
    <w:p w14:paraId="0A95E883" w14:textId="77777777" w:rsidR="009C1A5E" w:rsidRPr="004E0FF1" w:rsidRDefault="009C1A5E" w:rsidP="009C1A5E">
      <w:pPr>
        <w:rPr>
          <w:rFonts w:ascii="Verdana" w:hAnsi="Verdana" w:cs="Arial"/>
          <w:sz w:val="22"/>
          <w:szCs w:val="22"/>
        </w:rPr>
      </w:pPr>
    </w:p>
    <w:p w14:paraId="3405A469" w14:textId="77777777" w:rsidR="009C1A5E" w:rsidRPr="004E0FF1" w:rsidRDefault="009C1A5E" w:rsidP="009C1A5E">
      <w:pPr>
        <w:rPr>
          <w:rFonts w:ascii="Verdana" w:hAnsi="Verdana" w:cs="Arial"/>
          <w:sz w:val="22"/>
          <w:szCs w:val="22"/>
        </w:rPr>
      </w:pPr>
    </w:p>
    <w:p w14:paraId="57811A2C" w14:textId="77777777" w:rsidR="009C1A5E" w:rsidRPr="004E0FF1" w:rsidRDefault="009C1A5E" w:rsidP="009C1A5E">
      <w:pPr>
        <w:rPr>
          <w:rFonts w:ascii="Verdana" w:hAnsi="Verdana" w:cs="Arial"/>
          <w:sz w:val="22"/>
          <w:szCs w:val="22"/>
        </w:rPr>
      </w:pPr>
    </w:p>
    <w:p w14:paraId="0ED5F583" w14:textId="77777777" w:rsidR="00934C48" w:rsidRDefault="00934C48" w:rsidP="009C1A5E">
      <w:pPr>
        <w:pStyle w:val="Ttulo2"/>
        <w:rPr>
          <w:rFonts w:ascii="Verdana" w:hAnsi="Verdana" w:cs="Arial"/>
          <w:b/>
          <w:color w:val="auto"/>
          <w:sz w:val="22"/>
          <w:szCs w:val="22"/>
        </w:rPr>
      </w:pPr>
    </w:p>
    <w:p w14:paraId="413848CE" w14:textId="77777777" w:rsidR="00934C48" w:rsidRDefault="00934C48" w:rsidP="00934C48">
      <w:pPr>
        <w:rPr>
          <w:lang w:eastAsia="es-CO"/>
        </w:rPr>
      </w:pPr>
    </w:p>
    <w:p w14:paraId="274DD2BD" w14:textId="77777777" w:rsidR="00934C48" w:rsidRDefault="00934C48" w:rsidP="00934C48">
      <w:pPr>
        <w:rPr>
          <w:lang w:eastAsia="es-CO"/>
        </w:rPr>
      </w:pPr>
    </w:p>
    <w:p w14:paraId="6F9A7692" w14:textId="77777777" w:rsidR="00934C48" w:rsidRDefault="00934C48" w:rsidP="00934C48">
      <w:pPr>
        <w:rPr>
          <w:lang w:eastAsia="es-CO"/>
        </w:rPr>
      </w:pPr>
    </w:p>
    <w:p w14:paraId="13C3BE0C" w14:textId="77777777" w:rsidR="00934C48" w:rsidRPr="00934C48" w:rsidRDefault="00934C48" w:rsidP="00934C48">
      <w:pPr>
        <w:rPr>
          <w:lang w:eastAsia="es-CO"/>
        </w:rPr>
      </w:pPr>
    </w:p>
    <w:p w14:paraId="575E8157" w14:textId="77777777" w:rsidR="009C1A5E" w:rsidRPr="004E0FF1" w:rsidRDefault="00EC7538" w:rsidP="009C1A5E">
      <w:pPr>
        <w:pStyle w:val="Ttulo2"/>
        <w:rPr>
          <w:rFonts w:ascii="Verdana" w:hAnsi="Verdana" w:cs="Arial"/>
          <w:b/>
          <w:color w:val="auto"/>
          <w:sz w:val="22"/>
          <w:szCs w:val="22"/>
        </w:rPr>
      </w:pPr>
      <w:bookmarkStart w:id="80" w:name="_Toc179540193"/>
      <w:r w:rsidRPr="004E0FF1">
        <w:rPr>
          <w:rFonts w:ascii="Verdana" w:hAnsi="Verdana" w:cs="Arial"/>
          <w:b/>
          <w:color w:val="auto"/>
          <w:sz w:val="22"/>
          <w:szCs w:val="22"/>
        </w:rPr>
        <w:t>13.4</w:t>
      </w:r>
      <w:r w:rsidRPr="004E0FF1">
        <w:rPr>
          <w:rFonts w:ascii="Verdana" w:hAnsi="Verdana" w:cs="Arial"/>
          <w:color w:val="auto"/>
          <w:sz w:val="22"/>
          <w:szCs w:val="22"/>
        </w:rPr>
        <w:t xml:space="preserve"> </w:t>
      </w:r>
      <w:r w:rsidRPr="004E0FF1">
        <w:rPr>
          <w:rFonts w:ascii="Verdana" w:hAnsi="Verdana" w:cs="Arial"/>
          <w:b/>
          <w:color w:val="auto"/>
          <w:sz w:val="22"/>
          <w:szCs w:val="22"/>
        </w:rPr>
        <w:t>METAS</w:t>
      </w:r>
      <w:r w:rsidR="009C1A5E" w:rsidRPr="004E0FF1">
        <w:rPr>
          <w:rFonts w:ascii="Verdana" w:hAnsi="Verdana" w:cs="Arial"/>
          <w:b/>
          <w:color w:val="auto"/>
          <w:sz w:val="22"/>
          <w:szCs w:val="22"/>
        </w:rPr>
        <w:t xml:space="preserve"> A LARGO PLAZO</w:t>
      </w:r>
      <w:bookmarkEnd w:id="80"/>
    </w:p>
    <w:p w14:paraId="5F94BC2C" w14:textId="77777777" w:rsidR="009C1A5E" w:rsidRPr="004E0FF1" w:rsidRDefault="009C1A5E" w:rsidP="009C1A5E">
      <w:pPr>
        <w:rPr>
          <w:rFonts w:ascii="Verdana" w:hAnsi="Verdana" w:cs="Arial"/>
          <w:b/>
          <w:sz w:val="22"/>
          <w:szCs w:val="22"/>
        </w:rPr>
      </w:pPr>
    </w:p>
    <w:p w14:paraId="6803CE75" w14:textId="77777777" w:rsidR="009C1A5E" w:rsidRPr="004E0FF1" w:rsidRDefault="009C1A5E" w:rsidP="009C1A5E">
      <w:pPr>
        <w:rPr>
          <w:rFonts w:ascii="Verdana" w:hAnsi="Verdana" w:cs="Arial"/>
          <w:b/>
          <w:sz w:val="22"/>
          <w:szCs w:val="22"/>
        </w:rPr>
      </w:pPr>
      <w:r w:rsidRPr="004E0FF1">
        <w:rPr>
          <w:rFonts w:ascii="Verdana" w:hAnsi="Verdana" w:cs="Arial"/>
          <w:noProof/>
          <w:sz w:val="22"/>
          <w:szCs w:val="22"/>
          <w:lang w:eastAsia="es-CO"/>
        </w:rPr>
        <w:drawing>
          <wp:anchor distT="0" distB="0" distL="114300" distR="114300" simplePos="0" relativeHeight="251669504" behindDoc="1" locked="0" layoutInCell="1" allowOverlap="1" wp14:anchorId="7D540ED8" wp14:editId="1CCA7ECA">
            <wp:simplePos x="0" y="0"/>
            <wp:positionH relativeFrom="margin">
              <wp:align>left</wp:align>
            </wp:positionH>
            <wp:positionV relativeFrom="paragraph">
              <wp:posOffset>82550</wp:posOffset>
            </wp:positionV>
            <wp:extent cx="6167737" cy="6381750"/>
            <wp:effectExtent l="0" t="0" r="508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67737" cy="638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43C9C" w14:textId="77777777" w:rsidR="009C1A5E" w:rsidRPr="004E0FF1" w:rsidRDefault="009C1A5E" w:rsidP="009C1A5E">
      <w:pPr>
        <w:rPr>
          <w:rFonts w:ascii="Verdana" w:hAnsi="Verdana" w:cs="Arial"/>
          <w:b/>
          <w:sz w:val="22"/>
          <w:szCs w:val="22"/>
        </w:rPr>
      </w:pPr>
    </w:p>
    <w:p w14:paraId="24663245" w14:textId="77777777" w:rsidR="009C1A5E" w:rsidRPr="004E0FF1" w:rsidRDefault="009C1A5E" w:rsidP="009C1A5E">
      <w:pPr>
        <w:rPr>
          <w:rFonts w:ascii="Verdana" w:hAnsi="Verdana" w:cs="Arial"/>
          <w:b/>
          <w:sz w:val="22"/>
          <w:szCs w:val="22"/>
        </w:rPr>
      </w:pPr>
    </w:p>
    <w:p w14:paraId="7FA355CF" w14:textId="77777777" w:rsidR="009C1A5E" w:rsidRPr="004E0FF1" w:rsidRDefault="009C1A5E" w:rsidP="009C1A5E">
      <w:pPr>
        <w:rPr>
          <w:rFonts w:ascii="Verdana" w:hAnsi="Verdana" w:cs="Arial"/>
          <w:b/>
          <w:sz w:val="22"/>
          <w:szCs w:val="22"/>
        </w:rPr>
      </w:pPr>
    </w:p>
    <w:p w14:paraId="381FD0C0" w14:textId="77777777" w:rsidR="009C1A5E" w:rsidRPr="004E0FF1" w:rsidRDefault="009C1A5E" w:rsidP="009C1A5E">
      <w:pPr>
        <w:rPr>
          <w:rFonts w:ascii="Verdana" w:hAnsi="Verdana" w:cs="Arial"/>
          <w:b/>
          <w:sz w:val="22"/>
          <w:szCs w:val="22"/>
        </w:rPr>
      </w:pPr>
    </w:p>
    <w:p w14:paraId="3798149E" w14:textId="77777777" w:rsidR="009C1A5E" w:rsidRPr="004E0FF1" w:rsidRDefault="009C1A5E" w:rsidP="009C1A5E">
      <w:pPr>
        <w:rPr>
          <w:rFonts w:ascii="Verdana" w:hAnsi="Verdana" w:cs="Arial"/>
          <w:b/>
          <w:sz w:val="22"/>
          <w:szCs w:val="22"/>
        </w:rPr>
      </w:pPr>
    </w:p>
    <w:p w14:paraId="605BB415" w14:textId="77777777" w:rsidR="009C1A5E" w:rsidRPr="004E0FF1" w:rsidRDefault="009C1A5E" w:rsidP="009C1A5E">
      <w:pPr>
        <w:rPr>
          <w:rFonts w:ascii="Verdana" w:hAnsi="Verdana" w:cs="Arial"/>
          <w:b/>
          <w:sz w:val="22"/>
          <w:szCs w:val="22"/>
        </w:rPr>
      </w:pPr>
    </w:p>
    <w:p w14:paraId="39187CCB" w14:textId="77777777" w:rsidR="009C1A5E" w:rsidRPr="004E0FF1" w:rsidRDefault="009C1A5E" w:rsidP="009C1A5E">
      <w:pPr>
        <w:rPr>
          <w:rFonts w:ascii="Verdana" w:hAnsi="Verdana" w:cs="Arial"/>
          <w:b/>
          <w:sz w:val="22"/>
          <w:szCs w:val="22"/>
        </w:rPr>
      </w:pPr>
    </w:p>
    <w:p w14:paraId="7B78588D" w14:textId="77777777" w:rsidR="009C1A5E" w:rsidRPr="004E0FF1" w:rsidRDefault="009C1A5E" w:rsidP="009C1A5E">
      <w:pPr>
        <w:rPr>
          <w:rFonts w:ascii="Verdana" w:hAnsi="Verdana" w:cs="Arial"/>
          <w:b/>
          <w:sz w:val="22"/>
          <w:szCs w:val="22"/>
        </w:rPr>
      </w:pPr>
    </w:p>
    <w:p w14:paraId="52EA0D23" w14:textId="77777777" w:rsidR="009C1A5E" w:rsidRPr="004E0FF1" w:rsidRDefault="009C1A5E" w:rsidP="009C1A5E">
      <w:pPr>
        <w:rPr>
          <w:rFonts w:ascii="Verdana" w:hAnsi="Verdana" w:cs="Arial"/>
          <w:b/>
          <w:sz w:val="22"/>
          <w:szCs w:val="22"/>
        </w:rPr>
      </w:pPr>
    </w:p>
    <w:p w14:paraId="7806D18D" w14:textId="77777777" w:rsidR="009C1A5E" w:rsidRPr="004E0FF1" w:rsidRDefault="009C1A5E" w:rsidP="009C1A5E">
      <w:pPr>
        <w:rPr>
          <w:rFonts w:ascii="Verdana" w:hAnsi="Verdana" w:cs="Arial"/>
          <w:b/>
          <w:sz w:val="22"/>
          <w:szCs w:val="22"/>
        </w:rPr>
      </w:pPr>
    </w:p>
    <w:p w14:paraId="38A20642" w14:textId="77777777" w:rsidR="009C1A5E" w:rsidRPr="004E0FF1" w:rsidRDefault="009C1A5E" w:rsidP="009C1A5E">
      <w:pPr>
        <w:rPr>
          <w:rFonts w:ascii="Verdana" w:hAnsi="Verdana" w:cs="Arial"/>
          <w:b/>
          <w:sz w:val="22"/>
          <w:szCs w:val="22"/>
        </w:rPr>
      </w:pPr>
    </w:p>
    <w:p w14:paraId="3AD6EB84" w14:textId="77777777" w:rsidR="009C1A5E" w:rsidRPr="004E0FF1" w:rsidRDefault="009C1A5E" w:rsidP="009C1A5E">
      <w:pPr>
        <w:rPr>
          <w:rFonts w:ascii="Verdana" w:hAnsi="Verdana" w:cs="Arial"/>
          <w:b/>
          <w:sz w:val="22"/>
          <w:szCs w:val="22"/>
        </w:rPr>
      </w:pPr>
    </w:p>
    <w:p w14:paraId="6216031D" w14:textId="77777777" w:rsidR="009C1A5E" w:rsidRPr="004E0FF1" w:rsidRDefault="009C1A5E" w:rsidP="009C1A5E">
      <w:pPr>
        <w:rPr>
          <w:rFonts w:ascii="Verdana" w:hAnsi="Verdana" w:cs="Arial"/>
          <w:b/>
          <w:sz w:val="22"/>
          <w:szCs w:val="22"/>
        </w:rPr>
      </w:pPr>
    </w:p>
    <w:p w14:paraId="0182596A" w14:textId="77777777" w:rsidR="009C1A5E" w:rsidRPr="004E0FF1" w:rsidRDefault="009C1A5E" w:rsidP="009C1A5E">
      <w:pPr>
        <w:rPr>
          <w:rFonts w:ascii="Verdana" w:hAnsi="Verdana" w:cs="Arial"/>
          <w:b/>
          <w:sz w:val="22"/>
          <w:szCs w:val="22"/>
        </w:rPr>
      </w:pPr>
    </w:p>
    <w:p w14:paraId="00ACDDE0" w14:textId="77777777" w:rsidR="009C1A5E" w:rsidRPr="004E0FF1" w:rsidRDefault="009C1A5E" w:rsidP="009C1A5E">
      <w:pPr>
        <w:rPr>
          <w:rFonts w:ascii="Verdana" w:hAnsi="Verdana" w:cs="Arial"/>
          <w:b/>
          <w:sz w:val="22"/>
          <w:szCs w:val="22"/>
        </w:rPr>
      </w:pPr>
    </w:p>
    <w:p w14:paraId="02C88DDB" w14:textId="77777777" w:rsidR="009C1A5E" w:rsidRPr="004E0FF1" w:rsidRDefault="009C1A5E" w:rsidP="009C1A5E">
      <w:pPr>
        <w:rPr>
          <w:rFonts w:ascii="Verdana" w:hAnsi="Verdana" w:cs="Arial"/>
          <w:b/>
          <w:sz w:val="22"/>
          <w:szCs w:val="22"/>
        </w:rPr>
      </w:pPr>
    </w:p>
    <w:p w14:paraId="62F6C15D" w14:textId="77777777" w:rsidR="009C1A5E" w:rsidRPr="004E0FF1" w:rsidRDefault="009C1A5E" w:rsidP="009C1A5E">
      <w:pPr>
        <w:rPr>
          <w:rFonts w:ascii="Verdana" w:hAnsi="Verdana" w:cs="Arial"/>
          <w:b/>
          <w:sz w:val="22"/>
          <w:szCs w:val="22"/>
        </w:rPr>
      </w:pPr>
    </w:p>
    <w:p w14:paraId="2F650432" w14:textId="77777777" w:rsidR="009C1A5E" w:rsidRPr="004E0FF1" w:rsidRDefault="009C1A5E" w:rsidP="009C1A5E">
      <w:pPr>
        <w:rPr>
          <w:rFonts w:ascii="Verdana" w:hAnsi="Verdana" w:cs="Arial"/>
          <w:b/>
          <w:sz w:val="22"/>
          <w:szCs w:val="22"/>
        </w:rPr>
      </w:pPr>
    </w:p>
    <w:p w14:paraId="515EB2C0" w14:textId="77777777" w:rsidR="009C1A5E" w:rsidRPr="004E0FF1" w:rsidRDefault="009C1A5E" w:rsidP="009C1A5E">
      <w:pPr>
        <w:rPr>
          <w:rFonts w:ascii="Verdana" w:hAnsi="Verdana" w:cs="Arial"/>
          <w:b/>
          <w:sz w:val="22"/>
          <w:szCs w:val="22"/>
        </w:rPr>
      </w:pPr>
    </w:p>
    <w:p w14:paraId="38FC5F9E" w14:textId="77777777" w:rsidR="009C1A5E" w:rsidRPr="004E0FF1" w:rsidRDefault="009C1A5E" w:rsidP="009C1A5E">
      <w:pPr>
        <w:rPr>
          <w:rFonts w:ascii="Verdana" w:hAnsi="Verdana" w:cs="Arial"/>
          <w:b/>
          <w:sz w:val="22"/>
          <w:szCs w:val="22"/>
        </w:rPr>
      </w:pPr>
    </w:p>
    <w:p w14:paraId="44ED1181" w14:textId="77777777" w:rsidR="009C1A5E" w:rsidRPr="004E0FF1" w:rsidRDefault="009C1A5E" w:rsidP="009C1A5E">
      <w:pPr>
        <w:rPr>
          <w:rFonts w:ascii="Verdana" w:hAnsi="Verdana" w:cs="Arial"/>
          <w:b/>
          <w:sz w:val="22"/>
          <w:szCs w:val="22"/>
        </w:rPr>
      </w:pPr>
    </w:p>
    <w:p w14:paraId="55C56B49" w14:textId="77777777" w:rsidR="009C1A5E" w:rsidRPr="004E0FF1" w:rsidRDefault="009C1A5E" w:rsidP="009C1A5E">
      <w:pPr>
        <w:rPr>
          <w:rFonts w:ascii="Verdana" w:hAnsi="Verdana" w:cs="Arial"/>
          <w:b/>
          <w:sz w:val="22"/>
          <w:szCs w:val="22"/>
        </w:rPr>
      </w:pPr>
    </w:p>
    <w:p w14:paraId="11B1BF2A" w14:textId="77777777" w:rsidR="009C1A5E" w:rsidRPr="004E0FF1" w:rsidRDefault="009C1A5E" w:rsidP="009C1A5E">
      <w:pPr>
        <w:rPr>
          <w:rFonts w:ascii="Verdana" w:hAnsi="Verdana" w:cs="Arial"/>
          <w:b/>
          <w:sz w:val="22"/>
          <w:szCs w:val="22"/>
        </w:rPr>
      </w:pPr>
    </w:p>
    <w:p w14:paraId="6AFF7A75" w14:textId="77777777" w:rsidR="009C1A5E" w:rsidRPr="004E0FF1" w:rsidRDefault="009C1A5E" w:rsidP="009C1A5E">
      <w:pPr>
        <w:rPr>
          <w:rFonts w:ascii="Verdana" w:hAnsi="Verdana" w:cs="Arial"/>
          <w:b/>
          <w:sz w:val="22"/>
          <w:szCs w:val="22"/>
        </w:rPr>
      </w:pPr>
    </w:p>
    <w:p w14:paraId="6609D04A" w14:textId="77777777" w:rsidR="009C1A5E" w:rsidRPr="004E0FF1" w:rsidRDefault="009C1A5E" w:rsidP="009C1A5E">
      <w:pPr>
        <w:rPr>
          <w:rFonts w:ascii="Verdana" w:hAnsi="Verdana" w:cs="Arial"/>
          <w:b/>
          <w:sz w:val="22"/>
          <w:szCs w:val="22"/>
        </w:rPr>
      </w:pPr>
    </w:p>
    <w:p w14:paraId="21889567" w14:textId="77777777" w:rsidR="009C1A5E" w:rsidRPr="004E0FF1" w:rsidRDefault="009C1A5E" w:rsidP="009C1A5E">
      <w:pPr>
        <w:rPr>
          <w:rFonts w:ascii="Verdana" w:hAnsi="Verdana" w:cs="Arial"/>
          <w:b/>
          <w:sz w:val="22"/>
          <w:szCs w:val="22"/>
        </w:rPr>
      </w:pPr>
    </w:p>
    <w:p w14:paraId="0FD86730" w14:textId="77777777" w:rsidR="009C1A5E" w:rsidRPr="004E0FF1" w:rsidRDefault="009C1A5E" w:rsidP="009C1A5E">
      <w:pPr>
        <w:rPr>
          <w:rFonts w:ascii="Verdana" w:hAnsi="Verdana" w:cs="Arial"/>
          <w:b/>
          <w:sz w:val="22"/>
          <w:szCs w:val="22"/>
        </w:rPr>
      </w:pPr>
    </w:p>
    <w:p w14:paraId="7BFB5CF3" w14:textId="77777777" w:rsidR="009C1A5E" w:rsidRPr="004E0FF1" w:rsidRDefault="009C1A5E" w:rsidP="009C1A5E">
      <w:pPr>
        <w:rPr>
          <w:rFonts w:ascii="Verdana" w:hAnsi="Verdana" w:cs="Arial"/>
          <w:b/>
          <w:sz w:val="22"/>
          <w:szCs w:val="22"/>
        </w:rPr>
      </w:pPr>
    </w:p>
    <w:p w14:paraId="7529BF2D" w14:textId="77777777" w:rsidR="009C1A5E" w:rsidRPr="004E0FF1" w:rsidRDefault="009C1A5E" w:rsidP="009C1A5E">
      <w:pPr>
        <w:rPr>
          <w:rFonts w:ascii="Verdana" w:hAnsi="Verdana" w:cs="Arial"/>
          <w:b/>
          <w:sz w:val="22"/>
          <w:szCs w:val="22"/>
        </w:rPr>
      </w:pPr>
    </w:p>
    <w:p w14:paraId="5D980693" w14:textId="77777777" w:rsidR="009C1A5E" w:rsidRPr="004E0FF1" w:rsidRDefault="009C1A5E" w:rsidP="009C1A5E">
      <w:pPr>
        <w:rPr>
          <w:rFonts w:ascii="Verdana" w:hAnsi="Verdana" w:cs="Arial"/>
          <w:b/>
          <w:sz w:val="22"/>
          <w:szCs w:val="22"/>
        </w:rPr>
      </w:pPr>
    </w:p>
    <w:p w14:paraId="2C411E87" w14:textId="77777777" w:rsidR="009C1A5E" w:rsidRPr="004E0FF1" w:rsidRDefault="009C1A5E" w:rsidP="009C1A5E">
      <w:pPr>
        <w:rPr>
          <w:rFonts w:ascii="Verdana" w:hAnsi="Verdana" w:cs="Arial"/>
          <w:b/>
          <w:sz w:val="22"/>
          <w:szCs w:val="22"/>
        </w:rPr>
      </w:pPr>
    </w:p>
    <w:p w14:paraId="593CF4D0" w14:textId="77777777" w:rsidR="009C1A5E" w:rsidRPr="004E0FF1" w:rsidRDefault="009C1A5E" w:rsidP="009C1A5E">
      <w:pPr>
        <w:rPr>
          <w:rFonts w:ascii="Verdana" w:hAnsi="Verdana" w:cs="Arial"/>
          <w:b/>
          <w:sz w:val="22"/>
          <w:szCs w:val="22"/>
        </w:rPr>
      </w:pPr>
    </w:p>
    <w:p w14:paraId="1288AC40" w14:textId="77777777" w:rsidR="009C1A5E" w:rsidRPr="004E0FF1" w:rsidRDefault="009C1A5E" w:rsidP="009C1A5E">
      <w:pPr>
        <w:rPr>
          <w:rFonts w:ascii="Verdana" w:hAnsi="Verdana" w:cs="Arial"/>
          <w:b/>
          <w:sz w:val="22"/>
          <w:szCs w:val="22"/>
        </w:rPr>
      </w:pPr>
    </w:p>
    <w:p w14:paraId="2044E12D" w14:textId="77777777" w:rsidR="00786AD3" w:rsidRPr="004E0FF1" w:rsidRDefault="00786AD3" w:rsidP="009C1A5E">
      <w:pPr>
        <w:rPr>
          <w:rFonts w:ascii="Verdana" w:hAnsi="Verdana" w:cs="Arial"/>
          <w:b/>
          <w:sz w:val="22"/>
          <w:szCs w:val="22"/>
        </w:rPr>
      </w:pPr>
    </w:p>
    <w:p w14:paraId="0D7F5198" w14:textId="77777777" w:rsidR="00786AD3" w:rsidRPr="004E0FF1" w:rsidRDefault="00786AD3" w:rsidP="009C1A5E">
      <w:pPr>
        <w:rPr>
          <w:rFonts w:ascii="Verdana" w:hAnsi="Verdana" w:cs="Arial"/>
          <w:b/>
          <w:sz w:val="22"/>
          <w:szCs w:val="22"/>
        </w:rPr>
      </w:pPr>
    </w:p>
    <w:p w14:paraId="6869EA51" w14:textId="77777777" w:rsidR="00786AD3" w:rsidRPr="004E0FF1" w:rsidRDefault="00786AD3" w:rsidP="009C1A5E">
      <w:pPr>
        <w:rPr>
          <w:rFonts w:ascii="Verdana" w:hAnsi="Verdana" w:cs="Arial"/>
          <w:b/>
          <w:sz w:val="22"/>
          <w:szCs w:val="22"/>
        </w:rPr>
      </w:pPr>
    </w:p>
    <w:p w14:paraId="424F04CF" w14:textId="77777777" w:rsidR="00786AD3" w:rsidRPr="004E0FF1" w:rsidRDefault="00786AD3" w:rsidP="009C1A5E">
      <w:pPr>
        <w:rPr>
          <w:rFonts w:ascii="Verdana" w:hAnsi="Verdana" w:cs="Arial"/>
          <w:b/>
          <w:sz w:val="22"/>
          <w:szCs w:val="22"/>
        </w:rPr>
      </w:pPr>
    </w:p>
    <w:p w14:paraId="6C785BCD" w14:textId="77777777" w:rsidR="009C1A5E" w:rsidRPr="004E0FF1" w:rsidRDefault="009C1A5E" w:rsidP="009C1A5E">
      <w:pPr>
        <w:rPr>
          <w:rFonts w:ascii="Verdana" w:hAnsi="Verdana" w:cs="Arial"/>
          <w:b/>
          <w:sz w:val="22"/>
          <w:szCs w:val="22"/>
        </w:rPr>
      </w:pPr>
    </w:p>
    <w:p w14:paraId="6066C92C" w14:textId="77777777" w:rsidR="009C1A5E" w:rsidRPr="004E0FF1" w:rsidRDefault="009C1A5E" w:rsidP="009C1A5E">
      <w:pPr>
        <w:rPr>
          <w:rFonts w:ascii="Verdana" w:hAnsi="Verdana" w:cs="Arial"/>
          <w:b/>
          <w:sz w:val="22"/>
          <w:szCs w:val="22"/>
        </w:rPr>
      </w:pPr>
    </w:p>
    <w:p w14:paraId="62408702" w14:textId="77777777" w:rsidR="009C1A5E" w:rsidRPr="004E0FF1" w:rsidRDefault="009C1A5E" w:rsidP="009C1A5E">
      <w:pPr>
        <w:rPr>
          <w:rFonts w:ascii="Verdana" w:hAnsi="Verdana" w:cs="Arial"/>
          <w:b/>
          <w:sz w:val="22"/>
          <w:szCs w:val="22"/>
        </w:rPr>
      </w:pPr>
    </w:p>
    <w:p w14:paraId="60883263" w14:textId="77777777" w:rsidR="009C1A5E" w:rsidRPr="004E0FF1" w:rsidRDefault="009C1A5E" w:rsidP="009C1A5E">
      <w:pPr>
        <w:pStyle w:val="Ttulo2"/>
        <w:numPr>
          <w:ilvl w:val="1"/>
          <w:numId w:val="29"/>
        </w:numPr>
        <w:rPr>
          <w:rFonts w:ascii="Verdana" w:hAnsi="Verdana" w:cs="Arial"/>
          <w:b/>
          <w:color w:val="auto"/>
          <w:sz w:val="22"/>
          <w:szCs w:val="22"/>
        </w:rPr>
      </w:pPr>
      <w:bookmarkStart w:id="81" w:name="_Toc15656079"/>
      <w:r w:rsidRPr="004E0FF1">
        <w:rPr>
          <w:rFonts w:ascii="Verdana" w:hAnsi="Verdana" w:cs="Arial"/>
          <w:b/>
          <w:color w:val="auto"/>
          <w:sz w:val="22"/>
          <w:szCs w:val="22"/>
        </w:rPr>
        <w:t xml:space="preserve"> </w:t>
      </w:r>
      <w:bookmarkStart w:id="82" w:name="_Toc179540194"/>
      <w:r w:rsidRPr="004E0FF1">
        <w:rPr>
          <w:rFonts w:ascii="Verdana" w:eastAsiaTheme="minorHAnsi" w:hAnsi="Verdana" w:cs="Arial"/>
          <w:b/>
          <w:color w:val="000000" w:themeColor="text1"/>
          <w:sz w:val="22"/>
          <w:szCs w:val="22"/>
          <w:lang w:val="es-ES" w:eastAsia="en-US"/>
        </w:rPr>
        <w:t>HERRAMIENTAS DE SEGUIMIENTO Y CONTROL</w:t>
      </w:r>
      <w:bookmarkEnd w:id="81"/>
      <w:bookmarkEnd w:id="82"/>
    </w:p>
    <w:p w14:paraId="6401F7EC" w14:textId="77777777" w:rsidR="009C1A5E" w:rsidRPr="004E0FF1" w:rsidRDefault="009C1A5E" w:rsidP="009C1A5E">
      <w:pPr>
        <w:jc w:val="both"/>
        <w:rPr>
          <w:rFonts w:ascii="Verdana" w:eastAsiaTheme="minorHAnsi" w:hAnsi="Verdana" w:cs="Arial"/>
          <w:b/>
          <w:sz w:val="22"/>
          <w:szCs w:val="22"/>
          <w:lang w:val="es-ES" w:eastAsia="en-US"/>
        </w:rPr>
      </w:pPr>
    </w:p>
    <w:p w14:paraId="3A911185" w14:textId="77777777" w:rsidR="009C1A5E" w:rsidRPr="004E0FF1" w:rsidRDefault="009C1A5E" w:rsidP="009C1A5E">
      <w:pPr>
        <w:jc w:val="both"/>
        <w:rPr>
          <w:rFonts w:ascii="Verdana" w:eastAsiaTheme="minorHAnsi" w:hAnsi="Verdana" w:cs="Arial"/>
          <w:sz w:val="22"/>
          <w:szCs w:val="22"/>
          <w:lang w:val="es-ES" w:eastAsia="en-US"/>
        </w:rPr>
      </w:pPr>
      <w:r w:rsidRPr="004E0FF1">
        <w:rPr>
          <w:rFonts w:ascii="Verdana" w:eastAsiaTheme="minorHAnsi" w:hAnsi="Verdana" w:cs="Arial"/>
          <w:sz w:val="22"/>
          <w:szCs w:val="22"/>
          <w:lang w:val="es-ES" w:eastAsia="en-US"/>
        </w:rPr>
        <w:t>Se establece como herramienta de control el siguiente cuadro de seguimiento.</w:t>
      </w:r>
    </w:p>
    <w:p w14:paraId="6A59EDA9" w14:textId="77777777" w:rsidR="009C1A5E" w:rsidRPr="004E0FF1" w:rsidRDefault="009C1A5E" w:rsidP="009C1A5E">
      <w:pPr>
        <w:jc w:val="both"/>
        <w:rPr>
          <w:rFonts w:ascii="Verdana" w:eastAsiaTheme="minorHAnsi" w:hAnsi="Verdana" w:cs="Arial"/>
          <w:color w:val="FF0000"/>
          <w:sz w:val="22"/>
          <w:szCs w:val="22"/>
          <w:lang w:val="es-ES" w:eastAsia="en-US"/>
        </w:rPr>
      </w:pPr>
    </w:p>
    <w:p w14:paraId="16FF5E23" w14:textId="77777777" w:rsidR="009C1A5E" w:rsidRPr="004E0FF1" w:rsidRDefault="009C1A5E" w:rsidP="009C1A5E">
      <w:pPr>
        <w:jc w:val="both"/>
        <w:rPr>
          <w:rFonts w:ascii="Verdana" w:eastAsiaTheme="minorHAnsi" w:hAnsi="Verdana" w:cs="Arial"/>
          <w:color w:val="FF0000"/>
          <w:sz w:val="22"/>
          <w:szCs w:val="22"/>
          <w:lang w:val="es-ES" w:eastAsia="en-US"/>
        </w:rPr>
      </w:pPr>
      <w:r w:rsidRPr="004E0FF1">
        <w:rPr>
          <w:rFonts w:ascii="Verdana" w:hAnsi="Verdana"/>
          <w:noProof/>
          <w:sz w:val="22"/>
          <w:szCs w:val="22"/>
          <w:lang w:eastAsia="es-CO"/>
        </w:rPr>
        <w:drawing>
          <wp:inline distT="0" distB="0" distL="0" distR="0" wp14:anchorId="1F6ECAD9" wp14:editId="7868BAE6">
            <wp:extent cx="5612130" cy="2270125"/>
            <wp:effectExtent l="0" t="0" r="7620" b="0"/>
            <wp:docPr id="157" name="Imagen 157"/>
            <wp:cNvGraphicFramePr/>
            <a:graphic xmlns:a="http://schemas.openxmlformats.org/drawingml/2006/main">
              <a:graphicData uri="http://schemas.openxmlformats.org/drawingml/2006/picture">
                <pic:pic xmlns:pic="http://schemas.openxmlformats.org/drawingml/2006/picture">
                  <pic:nvPicPr>
                    <pic:cNvPr id="157" name="Imagen 157"/>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2270125"/>
                    </a:xfrm>
                    <a:prstGeom prst="rect">
                      <a:avLst/>
                    </a:prstGeom>
                    <a:noFill/>
                    <a:ln>
                      <a:noFill/>
                    </a:ln>
                  </pic:spPr>
                </pic:pic>
              </a:graphicData>
            </a:graphic>
          </wp:inline>
        </w:drawing>
      </w:r>
    </w:p>
    <w:p w14:paraId="5DCB3436" w14:textId="77777777" w:rsidR="009C1A5E" w:rsidRPr="004E0FF1" w:rsidRDefault="009C1A5E" w:rsidP="009C1A5E">
      <w:pPr>
        <w:jc w:val="both"/>
        <w:rPr>
          <w:rFonts w:ascii="Verdana" w:eastAsiaTheme="minorHAnsi" w:hAnsi="Verdana" w:cs="Arial"/>
          <w:color w:val="FF0000"/>
          <w:sz w:val="22"/>
          <w:szCs w:val="22"/>
          <w:lang w:val="es-ES" w:eastAsia="en-US"/>
        </w:rPr>
      </w:pPr>
    </w:p>
    <w:p w14:paraId="579EF11B" w14:textId="77777777" w:rsidR="009C1A5E" w:rsidRPr="004E0FF1" w:rsidRDefault="009C1A5E" w:rsidP="009C1A5E">
      <w:pPr>
        <w:rPr>
          <w:rFonts w:ascii="Verdana" w:eastAsiaTheme="minorHAnsi" w:hAnsi="Verdana" w:cs="Arial"/>
          <w:b/>
          <w:sz w:val="22"/>
          <w:szCs w:val="22"/>
          <w:lang w:val="es-ES" w:eastAsia="en-US"/>
        </w:rPr>
      </w:pPr>
    </w:p>
    <w:p w14:paraId="07946B75" w14:textId="77777777" w:rsidR="009C1A5E" w:rsidRPr="004E0FF1" w:rsidRDefault="009C1A5E" w:rsidP="009C1A5E">
      <w:pPr>
        <w:jc w:val="both"/>
        <w:rPr>
          <w:rFonts w:ascii="Verdana" w:eastAsiaTheme="minorHAnsi" w:hAnsi="Verdana" w:cs="Arial"/>
          <w:sz w:val="22"/>
          <w:szCs w:val="22"/>
          <w:lang w:val="es-ES" w:eastAsia="en-US"/>
        </w:rPr>
      </w:pPr>
      <w:r w:rsidRPr="004E0FF1">
        <w:rPr>
          <w:rFonts w:ascii="Verdana" w:eastAsiaTheme="minorHAnsi" w:hAnsi="Verdana" w:cs="Arial"/>
          <w:sz w:val="22"/>
          <w:szCs w:val="22"/>
          <w:lang w:val="es-ES" w:eastAsia="en-US"/>
        </w:rPr>
        <w:t xml:space="preserve">Que permitirá evaluar el cumplimiento de los indicadores, de acuerdo al entregable producto del seguimiento que se realizará a las acciones establecidas en el Programa de Documentos Vitales, para la preservación, custodia y conservación de los documentos. </w:t>
      </w:r>
    </w:p>
    <w:p w14:paraId="63EB2864" w14:textId="77777777" w:rsidR="009C1A5E" w:rsidRPr="004E0FF1" w:rsidRDefault="009C1A5E" w:rsidP="009C1A5E">
      <w:pPr>
        <w:jc w:val="both"/>
        <w:rPr>
          <w:rFonts w:ascii="Verdana" w:eastAsiaTheme="minorHAnsi" w:hAnsi="Verdana" w:cs="Arial"/>
          <w:sz w:val="22"/>
          <w:szCs w:val="22"/>
          <w:lang w:val="es-ES" w:eastAsia="en-US"/>
        </w:rPr>
      </w:pPr>
    </w:p>
    <w:p w14:paraId="4F7969B5" w14:textId="77777777" w:rsidR="009C1A5E" w:rsidRPr="004E0FF1" w:rsidRDefault="009C1A5E" w:rsidP="009C1A5E">
      <w:pPr>
        <w:jc w:val="both"/>
        <w:rPr>
          <w:rFonts w:ascii="Verdana" w:eastAsiaTheme="minorHAnsi" w:hAnsi="Verdana" w:cs="Arial"/>
          <w:sz w:val="22"/>
          <w:szCs w:val="22"/>
          <w:lang w:val="es-ES" w:eastAsia="en-US"/>
        </w:rPr>
      </w:pPr>
      <w:r w:rsidRPr="004E0FF1">
        <w:rPr>
          <w:rFonts w:ascii="Verdana" w:eastAsiaTheme="minorHAnsi" w:hAnsi="Verdana" w:cs="Arial"/>
          <w:sz w:val="22"/>
          <w:szCs w:val="22"/>
          <w:lang w:val="es-ES" w:eastAsia="en-US"/>
        </w:rPr>
        <w:t>Los documentos sujetos de seguimiento son los siguientes.</w:t>
      </w:r>
    </w:p>
    <w:p w14:paraId="7FD91560" w14:textId="77777777" w:rsidR="009C1A5E" w:rsidRPr="004E0FF1" w:rsidRDefault="009C1A5E" w:rsidP="009C1A5E">
      <w:pPr>
        <w:jc w:val="both"/>
        <w:rPr>
          <w:rFonts w:ascii="Verdana" w:eastAsiaTheme="minorHAnsi" w:hAnsi="Verdana" w:cs="Arial"/>
          <w:sz w:val="22"/>
          <w:szCs w:val="22"/>
          <w:lang w:val="es-ES" w:eastAsia="en-US"/>
        </w:rPr>
      </w:pPr>
    </w:p>
    <w:p w14:paraId="4615EECC" w14:textId="77777777" w:rsidR="009C1A5E" w:rsidRPr="004E0FF1" w:rsidRDefault="009C1A5E" w:rsidP="009C1A5E">
      <w:pPr>
        <w:pStyle w:val="Prrafodelista"/>
        <w:numPr>
          <w:ilvl w:val="0"/>
          <w:numId w:val="30"/>
        </w:numPr>
        <w:rPr>
          <w:rFonts w:ascii="Verdana" w:eastAsiaTheme="minorHAnsi" w:hAnsi="Verdana" w:cs="Arial"/>
          <w:lang w:val="es-ES" w:eastAsia="en-US"/>
        </w:rPr>
      </w:pPr>
      <w:r w:rsidRPr="004E0FF1">
        <w:rPr>
          <w:rFonts w:ascii="Verdana" w:eastAsiaTheme="minorHAnsi" w:hAnsi="Verdana" w:cs="Arial"/>
          <w:lang w:val="es-ES" w:eastAsia="en-US"/>
        </w:rPr>
        <w:t xml:space="preserve">Listado control de documentos </w:t>
      </w:r>
    </w:p>
    <w:p w14:paraId="5276E9BD" w14:textId="77777777" w:rsidR="009C1A5E" w:rsidRPr="004E0FF1" w:rsidRDefault="009C1A5E" w:rsidP="009C1A5E">
      <w:pPr>
        <w:pStyle w:val="Prrafodelista"/>
        <w:numPr>
          <w:ilvl w:val="0"/>
          <w:numId w:val="30"/>
        </w:numPr>
        <w:rPr>
          <w:rFonts w:ascii="Verdana" w:eastAsiaTheme="minorHAnsi" w:hAnsi="Verdana" w:cs="Arial"/>
          <w:lang w:val="es-ES" w:eastAsia="en-US"/>
        </w:rPr>
      </w:pPr>
      <w:r w:rsidRPr="004E0FF1">
        <w:rPr>
          <w:rFonts w:ascii="Verdana" w:eastAsiaTheme="minorHAnsi" w:hAnsi="Verdana" w:cs="Arial"/>
          <w:lang w:val="es-ES" w:eastAsia="en-US"/>
        </w:rPr>
        <w:t>Instructivo control de documentos</w:t>
      </w:r>
    </w:p>
    <w:p w14:paraId="36F1EB80" w14:textId="77777777" w:rsidR="009C1A5E" w:rsidRPr="004E0FF1" w:rsidRDefault="009C1A5E" w:rsidP="009C1A5E">
      <w:pPr>
        <w:pStyle w:val="Prrafodelista"/>
        <w:numPr>
          <w:ilvl w:val="0"/>
          <w:numId w:val="30"/>
        </w:numPr>
        <w:rPr>
          <w:rFonts w:ascii="Verdana" w:eastAsiaTheme="minorHAnsi" w:hAnsi="Verdana" w:cs="Arial"/>
          <w:lang w:val="es-ES" w:eastAsia="en-US"/>
        </w:rPr>
      </w:pPr>
      <w:r w:rsidRPr="004E0FF1">
        <w:rPr>
          <w:rFonts w:ascii="Verdana" w:eastAsiaTheme="minorHAnsi" w:hAnsi="Verdana" w:cs="Arial"/>
          <w:lang w:val="es-ES" w:eastAsia="en-US"/>
        </w:rPr>
        <w:t xml:space="preserve">Seguimiento hallazgos notificados mediante memorando </w:t>
      </w:r>
    </w:p>
    <w:p w14:paraId="79E4604B" w14:textId="77777777" w:rsidR="009C1A5E" w:rsidRPr="004E0FF1" w:rsidRDefault="009C1A5E" w:rsidP="009C1A5E">
      <w:pPr>
        <w:pStyle w:val="Prrafodelista"/>
        <w:numPr>
          <w:ilvl w:val="0"/>
          <w:numId w:val="30"/>
        </w:numPr>
        <w:rPr>
          <w:rFonts w:ascii="Verdana" w:eastAsiaTheme="minorHAnsi" w:hAnsi="Verdana" w:cs="Arial"/>
          <w:lang w:val="es-ES" w:eastAsia="en-US"/>
        </w:rPr>
      </w:pPr>
      <w:r w:rsidRPr="004E0FF1">
        <w:rPr>
          <w:rFonts w:ascii="Verdana" w:eastAsiaTheme="minorHAnsi" w:hAnsi="Verdana" w:cs="Arial"/>
          <w:lang w:val="es-ES" w:eastAsia="en-US"/>
        </w:rPr>
        <w:t>Tablas de Retención  Documental</w:t>
      </w:r>
    </w:p>
    <w:p w14:paraId="494F126F" w14:textId="77777777" w:rsidR="009C1A5E" w:rsidRPr="004E0FF1" w:rsidRDefault="009C1A5E" w:rsidP="009C1A5E">
      <w:pPr>
        <w:pStyle w:val="Prrafodelista"/>
        <w:rPr>
          <w:rFonts w:ascii="Verdana" w:eastAsiaTheme="minorHAnsi" w:hAnsi="Verdana" w:cs="Arial"/>
          <w:lang w:val="es-ES" w:eastAsia="en-US"/>
        </w:rPr>
      </w:pPr>
    </w:p>
    <w:p w14:paraId="79830975" w14:textId="77777777" w:rsidR="009C1A5E" w:rsidRPr="004E0FF1" w:rsidRDefault="009C1A5E" w:rsidP="009C1A5E">
      <w:pPr>
        <w:rPr>
          <w:rFonts w:ascii="Verdana" w:eastAsiaTheme="minorHAnsi" w:hAnsi="Verdana" w:cs="Arial"/>
          <w:sz w:val="22"/>
          <w:szCs w:val="22"/>
          <w:lang w:val="es-ES" w:eastAsia="en-US"/>
        </w:rPr>
      </w:pPr>
    </w:p>
    <w:p w14:paraId="330EC53E" w14:textId="77777777" w:rsidR="009C1A5E" w:rsidRPr="004E0FF1" w:rsidRDefault="009C1A5E" w:rsidP="009C1A5E">
      <w:pPr>
        <w:rPr>
          <w:rFonts w:ascii="Verdana" w:eastAsiaTheme="minorHAnsi" w:hAnsi="Verdana" w:cs="Arial"/>
          <w:sz w:val="22"/>
          <w:szCs w:val="22"/>
          <w:lang w:val="es-ES" w:eastAsia="en-US"/>
        </w:rPr>
      </w:pPr>
    </w:p>
    <w:p w14:paraId="58B19930" w14:textId="77777777" w:rsidR="009C1A5E" w:rsidRDefault="009C1A5E" w:rsidP="009C1A5E">
      <w:pPr>
        <w:rPr>
          <w:rFonts w:ascii="Verdana" w:eastAsiaTheme="minorHAnsi" w:hAnsi="Verdana" w:cs="Arial"/>
          <w:sz w:val="22"/>
          <w:szCs w:val="22"/>
          <w:lang w:val="es-ES" w:eastAsia="en-US"/>
        </w:rPr>
      </w:pPr>
    </w:p>
    <w:p w14:paraId="304EB316" w14:textId="77777777" w:rsidR="00934C48" w:rsidRDefault="00934C48" w:rsidP="009C1A5E">
      <w:pPr>
        <w:rPr>
          <w:rFonts w:ascii="Verdana" w:eastAsiaTheme="minorHAnsi" w:hAnsi="Verdana" w:cs="Arial"/>
          <w:sz w:val="22"/>
          <w:szCs w:val="22"/>
          <w:lang w:val="es-ES" w:eastAsia="en-US"/>
        </w:rPr>
      </w:pPr>
    </w:p>
    <w:p w14:paraId="56391501" w14:textId="77777777" w:rsidR="00934C48" w:rsidRPr="004E0FF1" w:rsidRDefault="00934C48" w:rsidP="009C1A5E">
      <w:pPr>
        <w:rPr>
          <w:rFonts w:ascii="Verdana" w:eastAsiaTheme="minorHAnsi" w:hAnsi="Verdana" w:cs="Arial"/>
          <w:sz w:val="22"/>
          <w:szCs w:val="22"/>
          <w:lang w:val="es-ES" w:eastAsia="en-US"/>
        </w:rPr>
      </w:pPr>
    </w:p>
    <w:p w14:paraId="66E7A22D" w14:textId="77777777" w:rsidR="009C1A5E" w:rsidRPr="004E0FF1" w:rsidRDefault="009C1A5E" w:rsidP="009C1A5E">
      <w:pPr>
        <w:rPr>
          <w:rFonts w:ascii="Verdana" w:eastAsiaTheme="minorHAnsi" w:hAnsi="Verdana" w:cs="Arial"/>
          <w:sz w:val="22"/>
          <w:szCs w:val="22"/>
          <w:lang w:val="es-ES" w:eastAsia="en-US"/>
        </w:rPr>
      </w:pPr>
    </w:p>
    <w:p w14:paraId="5F4577E1" w14:textId="77777777" w:rsidR="00786AD3" w:rsidRPr="004E0FF1" w:rsidRDefault="00786AD3" w:rsidP="009C1A5E">
      <w:pPr>
        <w:rPr>
          <w:rFonts w:ascii="Verdana" w:eastAsiaTheme="minorHAnsi" w:hAnsi="Verdana" w:cs="Arial"/>
          <w:sz w:val="22"/>
          <w:szCs w:val="22"/>
          <w:lang w:val="es-ES" w:eastAsia="en-US"/>
        </w:rPr>
      </w:pPr>
    </w:p>
    <w:p w14:paraId="0714E349" w14:textId="77777777" w:rsidR="009C1A5E" w:rsidRPr="004E0FF1" w:rsidRDefault="009C1A5E" w:rsidP="009C1A5E">
      <w:pPr>
        <w:rPr>
          <w:rFonts w:ascii="Verdana" w:eastAsiaTheme="minorHAnsi" w:hAnsi="Verdana" w:cs="Arial"/>
          <w:sz w:val="22"/>
          <w:szCs w:val="22"/>
          <w:lang w:val="es-ES" w:eastAsia="en-US"/>
        </w:rPr>
      </w:pPr>
    </w:p>
    <w:p w14:paraId="47601440" w14:textId="77777777" w:rsidR="009C1A5E" w:rsidRPr="004E0FF1" w:rsidRDefault="009C1A5E" w:rsidP="009C1A5E">
      <w:pPr>
        <w:rPr>
          <w:rFonts w:ascii="Verdana" w:eastAsiaTheme="minorHAnsi" w:hAnsi="Verdana" w:cs="Arial"/>
          <w:sz w:val="22"/>
          <w:szCs w:val="22"/>
          <w:lang w:val="es-ES" w:eastAsia="en-US"/>
        </w:rPr>
      </w:pPr>
    </w:p>
    <w:p w14:paraId="4BF5C5F3" w14:textId="77777777" w:rsidR="009C1A5E" w:rsidRPr="004E0FF1" w:rsidRDefault="009C1A5E" w:rsidP="009C1A5E">
      <w:pPr>
        <w:rPr>
          <w:rFonts w:ascii="Verdana" w:eastAsiaTheme="minorHAnsi" w:hAnsi="Verdana" w:cs="Arial"/>
          <w:sz w:val="22"/>
          <w:szCs w:val="22"/>
          <w:lang w:val="es-ES" w:eastAsia="en-US"/>
        </w:rPr>
      </w:pPr>
    </w:p>
    <w:p w14:paraId="2EB7C7EE" w14:textId="77777777" w:rsidR="009C1A5E" w:rsidRPr="004E0FF1" w:rsidRDefault="009C1A5E" w:rsidP="009C1A5E">
      <w:pPr>
        <w:pStyle w:val="Ttulo1"/>
        <w:rPr>
          <w:rFonts w:ascii="Verdana" w:hAnsi="Verdana" w:cs="Arial"/>
          <w:b/>
          <w:color w:val="auto"/>
          <w:sz w:val="22"/>
          <w:szCs w:val="22"/>
          <w:lang w:eastAsia="en-US"/>
        </w:rPr>
      </w:pPr>
      <w:bookmarkStart w:id="83" w:name="_Toc179540195"/>
      <w:r w:rsidRPr="004E0FF1">
        <w:rPr>
          <w:rFonts w:ascii="Verdana" w:hAnsi="Verdana" w:cs="Arial"/>
          <w:b/>
          <w:color w:val="auto"/>
          <w:sz w:val="22"/>
          <w:szCs w:val="22"/>
          <w:lang w:eastAsia="en-US"/>
        </w:rPr>
        <w:t>14. TERMINOS Y DEFINICIONES</w:t>
      </w:r>
      <w:bookmarkEnd w:id="83"/>
    </w:p>
    <w:p w14:paraId="5B7DC855"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eastAsia="Times New Roman" w:hAnsi="Verdana" w:cs="Arial"/>
          <w:b/>
        </w:rPr>
      </w:pPr>
    </w:p>
    <w:p w14:paraId="037B3AA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rPr>
        <w:t>Aplicativo</w:t>
      </w:r>
      <w:r w:rsidRPr="004E0FF1">
        <w:rPr>
          <w:rFonts w:ascii="Verdana" w:hAnsi="Verdana" w:cs="Arial"/>
        </w:rPr>
        <w:t>: Programa de software que generalmente sistematiza el flujo de información un conjunto de procedimientos organizacionales enmarcados en una función específica y de alcance delimitado.</w:t>
      </w:r>
    </w:p>
    <w:p w14:paraId="2986B18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F544D4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rPr>
        <w:t>Autenticidad:</w:t>
      </w:r>
      <w:r w:rsidRPr="004E0FF1">
        <w:rPr>
          <w:rFonts w:ascii="Verdana" w:hAnsi="Verdana" w:cs="Arial"/>
        </w:rPr>
        <w:t xml:space="preserve"> Entendida como la acreditación de que un documento es lo que pretende ser, sin alteraciones o corrupciones con el paso del tiempo.</w:t>
      </w:r>
    </w:p>
    <w:p w14:paraId="50244A3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1B411CFE" w14:textId="77777777" w:rsidR="009C1A5E" w:rsidRPr="004E0FF1" w:rsidRDefault="009C1A5E" w:rsidP="009C1A5E">
      <w:pPr>
        <w:autoSpaceDE w:val="0"/>
        <w:adjustRightInd w:val="0"/>
        <w:rPr>
          <w:rFonts w:ascii="Verdana" w:hAnsi="Verdana" w:cs="Arial"/>
          <w:sz w:val="22"/>
          <w:szCs w:val="22"/>
        </w:rPr>
      </w:pPr>
      <w:r w:rsidRPr="004E0FF1">
        <w:rPr>
          <w:rFonts w:ascii="Verdana" w:hAnsi="Verdana" w:cs="Arial"/>
          <w:b/>
          <w:sz w:val="22"/>
          <w:szCs w:val="22"/>
        </w:rPr>
        <w:t>Automatizar</w:t>
      </w:r>
      <w:r w:rsidRPr="004E0FF1">
        <w:rPr>
          <w:rFonts w:ascii="Verdana" w:hAnsi="Verdana" w:cs="Arial"/>
          <w:sz w:val="22"/>
          <w:szCs w:val="22"/>
        </w:rPr>
        <w:t xml:space="preserve">: Hace referencia a la incorporación de herramientas tecnológicas a un proceso o sistema manual para la implementación de la Estrategia de Gobierno en Línea en las entidades del Estado. </w:t>
      </w:r>
    </w:p>
    <w:p w14:paraId="2C020867" w14:textId="77777777" w:rsidR="009C1A5E" w:rsidRPr="004E0FF1" w:rsidRDefault="009C1A5E" w:rsidP="009C1A5E">
      <w:pPr>
        <w:autoSpaceDE w:val="0"/>
        <w:adjustRightInd w:val="0"/>
        <w:rPr>
          <w:rFonts w:ascii="Verdana" w:hAnsi="Verdana" w:cs="Arial"/>
          <w:sz w:val="22"/>
          <w:szCs w:val="22"/>
        </w:rPr>
      </w:pPr>
    </w:p>
    <w:p w14:paraId="65091FDF" w14:textId="77777777" w:rsidR="009C1A5E" w:rsidRPr="004E0FF1" w:rsidRDefault="009C1A5E" w:rsidP="009C1A5E">
      <w:pPr>
        <w:autoSpaceDE w:val="0"/>
        <w:adjustRightInd w:val="0"/>
        <w:rPr>
          <w:rFonts w:ascii="Verdana" w:hAnsi="Verdana" w:cs="Arial"/>
          <w:sz w:val="22"/>
          <w:szCs w:val="22"/>
        </w:rPr>
      </w:pPr>
      <w:r w:rsidRPr="004E0FF1">
        <w:rPr>
          <w:rFonts w:ascii="Verdana" w:hAnsi="Verdana" w:cs="Arial"/>
          <w:b/>
          <w:sz w:val="22"/>
          <w:szCs w:val="22"/>
        </w:rPr>
        <w:t>Back up</w:t>
      </w:r>
      <w:r w:rsidRPr="004E0FF1">
        <w:rPr>
          <w:rFonts w:ascii="Verdana" w:hAnsi="Verdana" w:cs="Arial"/>
          <w:sz w:val="22"/>
          <w:szCs w:val="22"/>
        </w:rPr>
        <w:t>: Anglicismo informático para denominar copia de seguridad de documentos Informáticos o digitales.</w:t>
      </w:r>
    </w:p>
    <w:p w14:paraId="2A18A0A7" w14:textId="77777777" w:rsidR="009C1A5E" w:rsidRPr="004E0FF1" w:rsidRDefault="009C1A5E" w:rsidP="009C1A5E">
      <w:pPr>
        <w:autoSpaceDE w:val="0"/>
        <w:adjustRightInd w:val="0"/>
        <w:rPr>
          <w:rFonts w:ascii="Verdana" w:hAnsi="Verdana" w:cs="Arial"/>
          <w:sz w:val="22"/>
          <w:szCs w:val="22"/>
        </w:rPr>
      </w:pPr>
    </w:p>
    <w:p w14:paraId="0DD7FD10" w14:textId="77777777" w:rsidR="009C1A5E" w:rsidRPr="004E0FF1" w:rsidRDefault="009C1A5E" w:rsidP="009C1A5E">
      <w:pPr>
        <w:autoSpaceDE w:val="0"/>
        <w:adjustRightInd w:val="0"/>
        <w:rPr>
          <w:rFonts w:ascii="Verdana" w:hAnsi="Verdana" w:cs="Arial"/>
          <w:sz w:val="22"/>
          <w:szCs w:val="22"/>
        </w:rPr>
      </w:pPr>
      <w:r w:rsidRPr="004E0FF1">
        <w:rPr>
          <w:rFonts w:ascii="Verdana" w:hAnsi="Verdana" w:cs="Arial"/>
          <w:b/>
          <w:sz w:val="22"/>
          <w:szCs w:val="22"/>
        </w:rPr>
        <w:t>Calidad</w:t>
      </w:r>
      <w:r w:rsidRPr="004E0FF1">
        <w:rPr>
          <w:rFonts w:ascii="Verdana" w:hAnsi="Verdana" w:cs="Arial"/>
          <w:sz w:val="22"/>
          <w:szCs w:val="22"/>
        </w:rPr>
        <w:t>: Grado en el que un conjunto de características inherentes cumple con los requisitos.</w:t>
      </w:r>
    </w:p>
    <w:p w14:paraId="321412D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723E5F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Conservación</w:t>
      </w:r>
      <w:r w:rsidRPr="004E0FF1">
        <w:rPr>
          <w:rFonts w:ascii="Verdana" w:hAnsi="Verdana" w:cs="Arial"/>
        </w:rPr>
        <w:t>: Parte de la gestión de documentos digitales que trata de salvaguardar tanto el contenido como la apariencia de los mismos a través de un plan de preservación de documentos digitales que definan las políticas y procedimientos al interior de la institución.</w:t>
      </w:r>
    </w:p>
    <w:p w14:paraId="473A64D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63A53DC" w14:textId="77777777" w:rsidR="009C1A5E" w:rsidRPr="004E0FF1" w:rsidRDefault="009C1A5E" w:rsidP="009C1A5E">
      <w:pPr>
        <w:autoSpaceDE w:val="0"/>
        <w:adjustRightInd w:val="0"/>
        <w:rPr>
          <w:rFonts w:ascii="Verdana" w:hAnsi="Verdana" w:cs="Arial"/>
          <w:sz w:val="22"/>
          <w:szCs w:val="22"/>
        </w:rPr>
      </w:pPr>
      <w:r w:rsidRPr="004E0FF1">
        <w:rPr>
          <w:rFonts w:ascii="Verdana" w:hAnsi="Verdana" w:cs="Arial"/>
          <w:b/>
          <w:sz w:val="22"/>
          <w:szCs w:val="22"/>
        </w:rPr>
        <w:t>Documento</w:t>
      </w:r>
      <w:r w:rsidRPr="004E0FF1">
        <w:rPr>
          <w:rFonts w:ascii="Verdana" w:hAnsi="Verdana" w:cs="Arial"/>
          <w:sz w:val="22"/>
          <w:szCs w:val="22"/>
        </w:rPr>
        <w:t xml:space="preserve">: Información registrada, cualquiera sea su forma o el medio utilizado. </w:t>
      </w:r>
    </w:p>
    <w:p w14:paraId="26AFDFA9" w14:textId="77777777" w:rsidR="009C1A5E" w:rsidRPr="004E0FF1" w:rsidRDefault="009C1A5E" w:rsidP="009C1A5E">
      <w:pPr>
        <w:autoSpaceDE w:val="0"/>
        <w:adjustRightInd w:val="0"/>
        <w:rPr>
          <w:rFonts w:ascii="Verdana" w:hAnsi="Verdana" w:cs="Arial"/>
          <w:sz w:val="22"/>
          <w:szCs w:val="22"/>
        </w:rPr>
      </w:pPr>
    </w:p>
    <w:p w14:paraId="44242DD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rPr>
        <w:t>Documento electrónico</w:t>
      </w:r>
      <w:r w:rsidRPr="004E0FF1">
        <w:rPr>
          <w:rFonts w:ascii="Verdana" w:hAnsi="Verdana" w:cs="Arial"/>
        </w:rPr>
        <w:t>: Documento cuyo soporte material es algún tipo de dispositivo electrónico y en el que el contenido está codificado mediante algún tipo de código digital que puede ser leído o reproducido mediante el auxilio de detectores de magnetización.</w:t>
      </w:r>
    </w:p>
    <w:p w14:paraId="3AFF439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
          <w:bCs/>
        </w:rPr>
      </w:pPr>
    </w:p>
    <w:p w14:paraId="6DD17B7B"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Expediente digital o digitalizado: </w:t>
      </w:r>
      <w:r w:rsidRPr="004E0FF1">
        <w:rPr>
          <w:rFonts w:ascii="Verdana" w:hAnsi="Verdana" w:cs="Arial"/>
        </w:rPr>
        <w:t>Copia exacta de un expediente físico cuyos documentos originales, tradicionalmente impresos, son convertidos a formato electrónico mediante procesos de digitalización.</w:t>
      </w:r>
    </w:p>
    <w:p w14:paraId="187B064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2ACE7E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Fiabilidad: </w:t>
      </w:r>
      <w:r w:rsidRPr="004E0FF1">
        <w:rPr>
          <w:rFonts w:ascii="Verdana" w:hAnsi="Verdana" w:cs="Arial"/>
        </w:rPr>
        <w:t>Entendida como la capacidad de un documento para asegurar que su contenido es una representación completa, fidedigna y precisa de las operaciones, las actividades, los hechos que testimonia o se puede establecer, declarar o sostener el acto o hecho del que es relativo, determinando la competencia del autor y examinando tanto la completitud en la forma del documento como el nivel de control ejercido durante su proceso de producción.</w:t>
      </w:r>
    </w:p>
    <w:p w14:paraId="7E484F8B"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3720792A"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Formato: </w:t>
      </w:r>
      <w:r w:rsidRPr="004E0FF1">
        <w:rPr>
          <w:rFonts w:ascii="Verdana" w:hAnsi="Verdana" w:cs="Arial"/>
        </w:rPr>
        <w:t>Disposición en la que están organizados los datos en un documento, para posteriormente ser diligenciados por el usuario.</w:t>
      </w:r>
    </w:p>
    <w:p w14:paraId="73D508D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EC1E08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Instructivo: </w:t>
      </w:r>
      <w:r w:rsidRPr="004E0FF1">
        <w:rPr>
          <w:rFonts w:ascii="Verdana" w:hAnsi="Verdana" w:cs="Arial"/>
        </w:rPr>
        <w:t>Documento específico y detallado en el que se determinan las directrices para el desarrollo de una actividad particular o para explicar el diligenciamiento de formatos, instrucciones de uso, guías de trabajo, de operación o desarrollo de actividades.</w:t>
      </w:r>
    </w:p>
    <w:p w14:paraId="7ECE5CA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DC53774"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b/>
          <w:sz w:val="22"/>
          <w:szCs w:val="22"/>
        </w:rPr>
        <w:t>Integridad:</w:t>
      </w:r>
      <w:r w:rsidRPr="004E0FF1">
        <w:rPr>
          <w:rFonts w:ascii="Verdana" w:hAnsi="Verdana" w:cs="Arial"/>
          <w:sz w:val="22"/>
          <w:szCs w:val="22"/>
        </w:rPr>
        <w:t xml:space="preserve"> Característica técnica de seguridad de la información con la cual se salvaguarda la exactitud y totalidad de la información y los métodos de procesamiento asociados a la misma.</w:t>
      </w:r>
    </w:p>
    <w:p w14:paraId="21ED2D6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2F31D6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rPr>
        <w:t>Interoperabilidad:</w:t>
      </w:r>
      <w:r w:rsidRPr="004E0FF1">
        <w:rPr>
          <w:rFonts w:ascii="Verdana" w:hAnsi="Verdana" w:cs="Arial"/>
        </w:rPr>
        <w:t xml:space="preserve"> “La interoperabilidad se relaciona con el intercambio electrónico de datos, y apunta a que el Estado colombiano funcione como una sola institución eficiente que les brinde a sus ciudadanos información oportuna, trámites ágiles y mejores servicios. Las entidades públicas deben garantizar la habilidad de transferir y utilizar información de manera uniforme y eficiente entre varias organizaciones y sistemas de información, así como la habilidad de los sistemas (computadoras, medios de comunicación, redes, software y otros componentes de tecnología de la información) de interactuar e intercambiar datos de acuerdo con un método definido, con el fin de obtener los resultados esperados.</w:t>
      </w:r>
      <w:r w:rsidRPr="004E0FF1">
        <w:rPr>
          <w:rStyle w:val="Refdenotaalpie"/>
          <w:rFonts w:ascii="Verdana" w:hAnsi="Verdana" w:cs="Arial"/>
        </w:rPr>
        <w:footnoteReference w:id="17"/>
      </w:r>
    </w:p>
    <w:p w14:paraId="63BC14F1" w14:textId="77777777" w:rsidR="009C1A5E" w:rsidRPr="004E0FF1" w:rsidRDefault="009C1A5E" w:rsidP="009C1A5E">
      <w:pPr>
        <w:rPr>
          <w:rFonts w:ascii="Verdana" w:hAnsi="Verdana" w:cs="Arial"/>
          <w:sz w:val="22"/>
          <w:szCs w:val="22"/>
        </w:rPr>
      </w:pPr>
    </w:p>
    <w:p w14:paraId="417C4C8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i/>
          <w:iCs/>
        </w:rPr>
      </w:pPr>
      <w:r w:rsidRPr="004E0FF1">
        <w:rPr>
          <w:rFonts w:ascii="Verdana" w:hAnsi="Verdana" w:cs="Arial"/>
        </w:rPr>
        <w:t>El marco de interoperabilidad para gobierno en línea define la interoperabilidad como: El ejercicio de colaboración entre organizaciones para intercambiar información y conocimiento en el marco de sus procesos de negocio, con el propósito de facilitar la entrega de servicios en línea a ciudadanos, empresas y a otras entidades</w:t>
      </w:r>
      <w:r w:rsidRPr="004E0FF1">
        <w:rPr>
          <w:rFonts w:ascii="Verdana" w:hAnsi="Verdana" w:cs="Arial"/>
          <w:i/>
          <w:iCs/>
        </w:rPr>
        <w:t>”</w:t>
      </w:r>
      <w:r w:rsidRPr="004E0FF1">
        <w:rPr>
          <w:rStyle w:val="Refdenotaalpie"/>
          <w:rFonts w:ascii="Verdana" w:hAnsi="Verdana" w:cs="Arial"/>
          <w:i/>
          <w:iCs/>
        </w:rPr>
        <w:footnoteReference w:id="18"/>
      </w:r>
    </w:p>
    <w:p w14:paraId="58917F62"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i/>
          <w:iCs/>
        </w:rPr>
      </w:pPr>
    </w:p>
    <w:p w14:paraId="60D0BB5A"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Normalización: </w:t>
      </w:r>
      <w:r w:rsidRPr="004E0FF1">
        <w:rPr>
          <w:rFonts w:ascii="Verdana" w:hAnsi="Verdana" w:cs="Arial"/>
        </w:rPr>
        <w:t>Actividad que establece, con relación a problemas reales o potenciales, soluciones para aplicaciones repetitivas y comunes, con el objeto de lograr un grado óptimo de orden en un contexto dado. En particular consiste en la elaboración, publicación y la aplicación de normas de Procesos, Procedimientos y Documentos.</w:t>
      </w:r>
    </w:p>
    <w:p w14:paraId="42B042F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7F06AED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Metadatos</w:t>
      </w:r>
      <w:r w:rsidRPr="004E0FF1">
        <w:rPr>
          <w:rFonts w:ascii="Verdana" w:hAnsi="Verdana" w:cs="Arial"/>
        </w:rPr>
        <w:t>: son los datos que describen el contexto, el contenido y la estructura de los documentos y su gestión a lo largo del tiempo (Norma ISO 15489-1 2017).</w:t>
      </w:r>
    </w:p>
    <w:p w14:paraId="3E6E3A28"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5B9F875"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Cs/>
          <w:color w:val="000000"/>
        </w:rPr>
      </w:pPr>
      <w:r w:rsidRPr="004E0FF1">
        <w:rPr>
          <w:rFonts w:ascii="Verdana" w:hAnsi="Verdana" w:cs="Arial"/>
          <w:b/>
          <w:bCs/>
        </w:rPr>
        <w:t xml:space="preserve">Preservación: </w:t>
      </w:r>
      <w:r w:rsidRPr="004E0FF1">
        <w:rPr>
          <w:rFonts w:ascii="Verdana" w:hAnsi="Verdana" w:cs="Arial"/>
        </w:rPr>
        <w:t>Conjunto de procedimientos y medidas destinados a asegurar la protección física de los conjuntos de documentos contra los agentes de deterioración, así como el remedio de los documentos dañados.</w:t>
      </w:r>
    </w:p>
    <w:p w14:paraId="6A7D77D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bCs/>
          <w:color w:val="000000"/>
        </w:rPr>
      </w:pPr>
    </w:p>
    <w:p w14:paraId="6A6C77E8"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Preservación Digital</w:t>
      </w:r>
      <w:r w:rsidRPr="004E0FF1">
        <w:rPr>
          <w:rFonts w:ascii="Verdana" w:hAnsi="Verdana" w:cs="Arial"/>
        </w:rPr>
        <w:t>: Conjunto de procedimientos y medidas destinados a asegurar la protección electrónica de los conjuntos de documentos para ser conservados durante el tiempo.</w:t>
      </w:r>
    </w:p>
    <w:p w14:paraId="5E40ED93"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7BE708A0"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Proceso: </w:t>
      </w:r>
      <w:r w:rsidRPr="004E0FF1">
        <w:rPr>
          <w:rFonts w:ascii="Verdana" w:hAnsi="Verdana" w:cs="Arial"/>
        </w:rPr>
        <w:t>Conjunto de actividades relacionadas mutuamente, que interactúan para generar valor, transforman elementos de entrada en resultados.</w:t>
      </w:r>
    </w:p>
    <w:p w14:paraId="6942D55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40038B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Seguridad de la información</w:t>
      </w:r>
      <w:r w:rsidRPr="004E0FF1">
        <w:rPr>
          <w:rFonts w:ascii="Verdana" w:hAnsi="Verdana" w:cs="Arial"/>
        </w:rPr>
        <w:t>: Vela por protección de la información y de los diversos sistemas de información del acceso, utilización, divulgación o destrucción no autorizada de información importante dentro de una entidad. Además. Proteger la confidencialidad, la integridad y la disponibilidad de la información sensible de la organización.</w:t>
      </w:r>
    </w:p>
    <w:p w14:paraId="578C757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283E7F2"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Tamaño: </w:t>
      </w:r>
      <w:r w:rsidRPr="004E0FF1">
        <w:rPr>
          <w:rFonts w:ascii="Verdana" w:hAnsi="Verdana" w:cs="Arial"/>
        </w:rPr>
        <w:t>Es el tamaño del documento en bytes, megabytes o gigabytes.</w:t>
      </w:r>
    </w:p>
    <w:p w14:paraId="5965F6D8"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37BBA4B2"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b/>
          <w:sz w:val="22"/>
          <w:szCs w:val="22"/>
        </w:rPr>
        <w:t xml:space="preserve">Transferencia </w:t>
      </w:r>
      <w:r w:rsidRPr="004E0FF1">
        <w:rPr>
          <w:rFonts w:ascii="Verdana" w:hAnsi="Verdana" w:cs="Arial"/>
          <w:sz w:val="22"/>
          <w:szCs w:val="22"/>
        </w:rPr>
        <w:t xml:space="preserve">de documentos electrónicos Consiste en el proceso técnico, administrativo y legal, mediante el cual se entrega, a los archivos centrales (transferencia primaria) o a los archivos históricos (transferencia secundaria), los documentos que de conformidad con las Tablas de Retención Documental (TRD) han cumplido su tiempo de retención en la etapa de archivo de gestión o de archivo central, respectivamente. </w:t>
      </w:r>
    </w:p>
    <w:p w14:paraId="34AA0D8B" w14:textId="77777777" w:rsidR="009C1A5E" w:rsidRPr="004E0FF1" w:rsidRDefault="009C1A5E" w:rsidP="009C1A5E">
      <w:pPr>
        <w:autoSpaceDE w:val="0"/>
        <w:adjustRightInd w:val="0"/>
        <w:rPr>
          <w:rFonts w:ascii="Verdana" w:hAnsi="Verdana" w:cs="Arial"/>
          <w:sz w:val="22"/>
          <w:szCs w:val="22"/>
        </w:rPr>
      </w:pPr>
    </w:p>
    <w:p w14:paraId="7AD64EE8"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 xml:space="preserve">En cumplimiento de lo anterior, las entidades deberán acoger los lineamientos emitidos por el Archivo General de la Nación (AGN) para la generación de la transferencia de documentos electrónicos de archivo, de forma que se asegure su integridad, autenticidad, preservación y consulta a largo plazo. </w:t>
      </w:r>
    </w:p>
    <w:p w14:paraId="0A9E0A14" w14:textId="77777777" w:rsidR="009C1A5E" w:rsidRPr="004E0FF1" w:rsidRDefault="009C1A5E" w:rsidP="009C1A5E">
      <w:pPr>
        <w:autoSpaceDE w:val="0"/>
        <w:adjustRightInd w:val="0"/>
        <w:rPr>
          <w:rFonts w:ascii="Verdana" w:hAnsi="Verdana" w:cs="Arial"/>
          <w:sz w:val="22"/>
          <w:szCs w:val="22"/>
        </w:rPr>
      </w:pPr>
    </w:p>
    <w:p w14:paraId="6BF5550A"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rPr>
        <w:t>El Archivo General de la Nación (AGN) es el responsable de recibir las transferencias de los archivos de valor histórico en formato digital de entidades públicas del orden nacional del sector central de la Rama Ejecutiva, así como los organismos del orden nacional adscritos o vinculados a los ministerios, departamentos administrativos, agencias gubernamentales y superintendencias, para asegurar su protección, conservación y acceso a los ciudadanos.</w:t>
      </w:r>
    </w:p>
    <w:p w14:paraId="3DCC4E2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61E003C4"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r w:rsidRPr="004E0FF1">
        <w:rPr>
          <w:rFonts w:ascii="Verdana" w:hAnsi="Verdana" w:cs="Arial"/>
          <w:b/>
          <w:bCs/>
        </w:rPr>
        <w:t xml:space="preserve">Versión: </w:t>
      </w:r>
      <w:r w:rsidRPr="004E0FF1">
        <w:rPr>
          <w:rFonts w:ascii="Verdana" w:hAnsi="Verdana" w:cs="Arial"/>
        </w:rPr>
        <w:t>Control utilizado para identificar el número de cambios que se han desarrollado en un documento, es consecutivo e inicia con versión.</w:t>
      </w:r>
    </w:p>
    <w:p w14:paraId="69FD53DC"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36872113"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790C9CE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73ED5E27"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7441FC92"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283575D"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23BB5B09"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65A03059" w14:textId="77777777" w:rsidR="009C1A5E" w:rsidRPr="004E0FF1" w:rsidRDefault="00EC7538" w:rsidP="009C1A5E">
      <w:pPr>
        <w:pStyle w:val="Prrafodelista"/>
        <w:numPr>
          <w:ilvl w:val="0"/>
          <w:numId w:val="5"/>
        </w:numPr>
        <w:suppressAutoHyphens w:val="0"/>
        <w:autoSpaceDE w:val="0"/>
        <w:adjustRightInd w:val="0"/>
        <w:ind w:left="426"/>
        <w:contextualSpacing/>
        <w:jc w:val="both"/>
        <w:textAlignment w:val="auto"/>
        <w:outlineLvl w:val="0"/>
        <w:rPr>
          <w:rFonts w:ascii="Verdana" w:hAnsi="Verdana" w:cs="Arial"/>
          <w:b/>
        </w:rPr>
      </w:pPr>
      <w:bookmarkStart w:id="84" w:name="_Toc179540196"/>
      <w:r>
        <w:rPr>
          <w:rFonts w:ascii="Verdana" w:hAnsi="Verdana" w:cs="Arial"/>
          <w:b/>
        </w:rPr>
        <w:t>BIBLIOGRAFÍ</w:t>
      </w:r>
      <w:r w:rsidR="009C1A5E" w:rsidRPr="004E0FF1">
        <w:rPr>
          <w:rFonts w:ascii="Verdana" w:hAnsi="Verdana" w:cs="Arial"/>
          <w:b/>
        </w:rPr>
        <w:t>A</w:t>
      </w:r>
      <w:bookmarkEnd w:id="84"/>
    </w:p>
    <w:p w14:paraId="4D6BBC7E"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392B18C6" w14:textId="77777777" w:rsidR="009C1A5E" w:rsidRPr="004E0FF1" w:rsidRDefault="009C1A5E" w:rsidP="009C1A5E">
      <w:pPr>
        <w:pStyle w:val="Prrafodelista"/>
        <w:suppressAutoHyphens w:val="0"/>
        <w:autoSpaceDE w:val="0"/>
        <w:adjustRightInd w:val="0"/>
        <w:ind w:left="0"/>
        <w:contextualSpacing/>
        <w:jc w:val="both"/>
        <w:textAlignment w:val="auto"/>
        <w:rPr>
          <w:rFonts w:ascii="Verdana" w:hAnsi="Verdana" w:cs="Arial"/>
        </w:rPr>
      </w:pPr>
    </w:p>
    <w:p w14:paraId="45622617" w14:textId="77777777" w:rsidR="009C1A5E" w:rsidRPr="004E0FF1" w:rsidRDefault="009C1A5E" w:rsidP="009C1A5E">
      <w:pPr>
        <w:autoSpaceDE w:val="0"/>
        <w:adjustRightInd w:val="0"/>
        <w:jc w:val="both"/>
        <w:rPr>
          <w:rFonts w:ascii="Verdana" w:hAnsi="Verdana" w:cs="Arial"/>
          <w:sz w:val="22"/>
          <w:szCs w:val="22"/>
        </w:rPr>
      </w:pPr>
      <w:r w:rsidRPr="004E0FF1">
        <w:rPr>
          <w:rFonts w:ascii="Verdana" w:hAnsi="Verdana" w:cs="Arial"/>
          <w:sz w:val="22"/>
          <w:szCs w:val="22"/>
        </w:rPr>
        <w:t>COLOMBIA. ARCHIVO GENERAL DE LA NACIÓN (30 de octubre de 2001). Acuerdo N. º 060 - Archivo General de la Nación.</w:t>
      </w:r>
    </w:p>
    <w:p w14:paraId="615C291A" w14:textId="77777777" w:rsidR="009C1A5E" w:rsidRPr="004E0FF1" w:rsidRDefault="009C1A5E" w:rsidP="009C1A5E">
      <w:pPr>
        <w:autoSpaceDE w:val="0"/>
        <w:adjustRightInd w:val="0"/>
        <w:jc w:val="both"/>
        <w:rPr>
          <w:rFonts w:ascii="Verdana" w:hAnsi="Verdana" w:cs="Arial"/>
          <w:sz w:val="22"/>
          <w:szCs w:val="22"/>
        </w:rPr>
      </w:pPr>
    </w:p>
    <w:p w14:paraId="27A1C81A" w14:textId="77777777" w:rsidR="009C1A5E" w:rsidRPr="004E0FF1" w:rsidRDefault="009C1A5E" w:rsidP="009C1A5E">
      <w:pPr>
        <w:pStyle w:val="Textonotapie"/>
        <w:jc w:val="both"/>
        <w:rPr>
          <w:rFonts w:ascii="Verdana" w:hAnsi="Verdana" w:cs="Arial"/>
          <w:sz w:val="22"/>
          <w:szCs w:val="22"/>
          <w:lang w:val="es-ES"/>
        </w:rPr>
      </w:pPr>
      <w:r w:rsidRPr="004E0FF1">
        <w:rPr>
          <w:rFonts w:ascii="Verdana" w:hAnsi="Verdana" w:cs="Arial"/>
          <w:sz w:val="22"/>
          <w:szCs w:val="22"/>
        </w:rPr>
        <w:t xml:space="preserve">COLOMBIA. MINISTERIO DE CULTURA. Decreto 1080 de 2015 (mayo 26), Por medio del cual se expide el Decreto Único Reglamentario del Sector Cultura.  </w:t>
      </w:r>
    </w:p>
    <w:p w14:paraId="04865861" w14:textId="77777777" w:rsidR="009C1A5E" w:rsidRPr="004E0FF1" w:rsidRDefault="009C1A5E" w:rsidP="009C1A5E">
      <w:pPr>
        <w:jc w:val="both"/>
        <w:rPr>
          <w:rFonts w:ascii="Verdana" w:hAnsi="Verdana" w:cs="Arial"/>
          <w:sz w:val="22"/>
          <w:szCs w:val="22"/>
          <w:lang w:val="es-ES"/>
        </w:rPr>
      </w:pPr>
    </w:p>
    <w:p w14:paraId="30F926EE" w14:textId="77777777" w:rsidR="009C1A5E" w:rsidRPr="004E0FF1" w:rsidRDefault="009C1A5E" w:rsidP="009C1A5E">
      <w:pPr>
        <w:jc w:val="both"/>
        <w:rPr>
          <w:rFonts w:ascii="Verdana" w:hAnsi="Verdana" w:cs="Arial"/>
          <w:sz w:val="22"/>
          <w:szCs w:val="22"/>
          <w:lang w:val="es-ES"/>
        </w:rPr>
      </w:pPr>
    </w:p>
    <w:p w14:paraId="615739F2"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CONGRESO DE COLOMBIA. Ley 527 de 2009. Artículo 2°. La definición de documento electrónico corresponde con la de Mensaje de</w:t>
      </w:r>
      <w:r w:rsidRPr="004E0FF1">
        <w:rPr>
          <w:rFonts w:ascii="Verdana" w:hAnsi="Verdana" w:cs="Arial"/>
          <w:sz w:val="22"/>
          <w:szCs w:val="22"/>
          <w:lang w:val="es-ES"/>
        </w:rPr>
        <w:t xml:space="preserve"> </w:t>
      </w:r>
      <w:r w:rsidRPr="004E0FF1">
        <w:rPr>
          <w:rFonts w:ascii="Verdana" w:hAnsi="Verdana" w:cs="Arial"/>
          <w:sz w:val="22"/>
          <w:szCs w:val="22"/>
        </w:rPr>
        <w:t>Datos.</w:t>
      </w:r>
    </w:p>
    <w:p w14:paraId="6A56EFAC" w14:textId="77777777" w:rsidR="009C1A5E" w:rsidRPr="004E0FF1" w:rsidRDefault="009C1A5E" w:rsidP="009C1A5E">
      <w:pPr>
        <w:jc w:val="both"/>
        <w:rPr>
          <w:rFonts w:ascii="Verdana" w:hAnsi="Verdana" w:cs="Arial"/>
          <w:sz w:val="22"/>
          <w:szCs w:val="22"/>
        </w:rPr>
      </w:pPr>
    </w:p>
    <w:p w14:paraId="243595DE" w14:textId="77777777" w:rsidR="009C1A5E" w:rsidRPr="004E0FF1" w:rsidRDefault="009C1A5E" w:rsidP="009C1A5E">
      <w:pPr>
        <w:jc w:val="both"/>
        <w:rPr>
          <w:rFonts w:ascii="Verdana" w:hAnsi="Verdana" w:cs="Arial"/>
          <w:sz w:val="22"/>
          <w:szCs w:val="22"/>
        </w:rPr>
      </w:pPr>
      <w:r w:rsidRPr="004E0FF1">
        <w:rPr>
          <w:rFonts w:ascii="Verdana" w:hAnsi="Verdana" w:cs="Arial"/>
          <w:sz w:val="22"/>
          <w:szCs w:val="22"/>
        </w:rPr>
        <w:t xml:space="preserve">GUIA TECNICA. G.INF.07. Guía para la Gestión de Documentos y Expedientes Electrónicos [Consultado 22 marzo de 2019].Disponible en:  </w:t>
      </w:r>
      <w:hyperlink r:id="rId25" w:history="1">
        <w:r w:rsidRPr="004E0FF1">
          <w:rPr>
            <w:rFonts w:ascii="Verdana" w:hAnsi="Verdana" w:cs="Arial"/>
            <w:sz w:val="22"/>
            <w:szCs w:val="22"/>
          </w:rPr>
          <w:t>https://www.mintic.gov.co/arquitecturati/630/articles-61594_recurso_pdf.pdf</w:t>
        </w:r>
      </w:hyperlink>
      <w:r w:rsidRPr="004E0FF1">
        <w:rPr>
          <w:rFonts w:ascii="Verdana" w:hAnsi="Verdana" w:cs="Arial"/>
          <w:sz w:val="22"/>
          <w:szCs w:val="22"/>
        </w:rPr>
        <w:t>.</w:t>
      </w:r>
    </w:p>
    <w:p w14:paraId="36C32D35" w14:textId="77777777" w:rsidR="009C1A5E" w:rsidRPr="004E0FF1" w:rsidRDefault="009C1A5E" w:rsidP="009C1A5E">
      <w:pPr>
        <w:jc w:val="both"/>
        <w:rPr>
          <w:rFonts w:ascii="Verdana" w:hAnsi="Verdana" w:cs="Arial"/>
          <w:sz w:val="22"/>
          <w:szCs w:val="22"/>
        </w:rPr>
      </w:pPr>
    </w:p>
    <w:p w14:paraId="78AA0FA2" w14:textId="77777777" w:rsidR="009C1A5E" w:rsidRPr="004E0FF1" w:rsidRDefault="009C1A5E" w:rsidP="009C1A5E">
      <w:pPr>
        <w:jc w:val="both"/>
        <w:rPr>
          <w:rFonts w:ascii="Verdana" w:hAnsi="Verdana" w:cs="Arial"/>
          <w:sz w:val="22"/>
          <w:szCs w:val="22"/>
        </w:rPr>
      </w:pPr>
    </w:p>
    <w:p w14:paraId="2F26C1B3" w14:textId="77777777" w:rsidR="009C1A5E" w:rsidRPr="004E0FF1" w:rsidRDefault="009C1A5E" w:rsidP="009C1A5E">
      <w:pPr>
        <w:pStyle w:val="Textonotapie"/>
        <w:jc w:val="both"/>
        <w:rPr>
          <w:rFonts w:ascii="Verdana" w:hAnsi="Verdana" w:cs="Arial"/>
          <w:sz w:val="22"/>
          <w:szCs w:val="22"/>
          <w:lang w:val="es-ES"/>
        </w:rPr>
      </w:pPr>
      <w:r w:rsidRPr="004E0FF1">
        <w:rPr>
          <w:rFonts w:ascii="Verdana" w:hAnsi="Verdana" w:cs="Arial"/>
          <w:sz w:val="22"/>
          <w:szCs w:val="22"/>
        </w:rPr>
        <w:t xml:space="preserve">MARCO DE INTEROPERABILIDAD PARA EL GOBIERNO EN LÍNEA, Versión 2010.  </w:t>
      </w:r>
    </w:p>
    <w:p w14:paraId="7CE1AFA3" w14:textId="77777777" w:rsidR="009C1A5E" w:rsidRPr="004E0FF1" w:rsidRDefault="009C1A5E" w:rsidP="009C1A5E">
      <w:pPr>
        <w:jc w:val="both"/>
        <w:rPr>
          <w:rFonts w:ascii="Verdana" w:hAnsi="Verdana" w:cs="Arial"/>
          <w:sz w:val="22"/>
          <w:szCs w:val="22"/>
          <w:lang w:val="es-ES"/>
        </w:rPr>
      </w:pPr>
    </w:p>
    <w:p w14:paraId="791C0895" w14:textId="77777777" w:rsidR="009C1A5E" w:rsidRPr="004E0FF1" w:rsidRDefault="009C1A5E" w:rsidP="009C1A5E">
      <w:pPr>
        <w:jc w:val="both"/>
        <w:rPr>
          <w:rFonts w:ascii="Verdana" w:hAnsi="Verdana" w:cs="Arial"/>
          <w:sz w:val="22"/>
          <w:szCs w:val="22"/>
        </w:rPr>
      </w:pPr>
    </w:p>
    <w:p w14:paraId="43822C72" w14:textId="77777777" w:rsidR="009C1A5E" w:rsidRPr="004E0FF1" w:rsidRDefault="009C1A5E" w:rsidP="009C1A5E">
      <w:pPr>
        <w:pStyle w:val="Textonotapie"/>
        <w:jc w:val="both"/>
        <w:rPr>
          <w:rFonts w:ascii="Verdana" w:hAnsi="Verdana" w:cs="Arial"/>
          <w:sz w:val="22"/>
          <w:szCs w:val="22"/>
        </w:rPr>
      </w:pPr>
      <w:r w:rsidRPr="004E0FF1">
        <w:rPr>
          <w:rFonts w:ascii="Verdana" w:hAnsi="Verdana" w:cs="Arial"/>
          <w:sz w:val="22"/>
          <w:szCs w:val="22"/>
        </w:rPr>
        <w:t xml:space="preserve">MANUAL DE USO ENTRADA DE COMINICACIONES OFICIALES Y PQRSD, MAN-151202.161213 - VERSIÓN 1  </w:t>
      </w:r>
    </w:p>
    <w:p w14:paraId="73EFF60A" w14:textId="77777777" w:rsidR="009C1A5E" w:rsidRPr="004E0FF1" w:rsidRDefault="009C1A5E" w:rsidP="009C1A5E">
      <w:pPr>
        <w:pStyle w:val="Textonotapie"/>
        <w:jc w:val="both"/>
        <w:rPr>
          <w:rFonts w:ascii="Verdana" w:hAnsi="Verdana" w:cs="Arial"/>
          <w:sz w:val="22"/>
          <w:szCs w:val="22"/>
          <w:lang w:val="es-ES"/>
        </w:rPr>
      </w:pPr>
    </w:p>
    <w:p w14:paraId="57BEDBA9" w14:textId="77777777" w:rsidR="009C1A5E" w:rsidRPr="004E0FF1" w:rsidRDefault="009C1A5E" w:rsidP="009C1A5E">
      <w:pPr>
        <w:pStyle w:val="Textonotapie"/>
        <w:jc w:val="both"/>
        <w:rPr>
          <w:rFonts w:ascii="Verdana" w:hAnsi="Verdana" w:cs="Arial"/>
          <w:sz w:val="22"/>
          <w:szCs w:val="22"/>
        </w:rPr>
      </w:pPr>
      <w:r w:rsidRPr="004E0FF1">
        <w:rPr>
          <w:rFonts w:ascii="Verdana" w:hAnsi="Verdana" w:cs="Arial"/>
          <w:sz w:val="22"/>
          <w:szCs w:val="22"/>
        </w:rPr>
        <w:t xml:space="preserve">MANUAL RECEPCIÓN Y REVISIÓN DE COMUNICACIONES OFICIALES, MAN-151202.161213- VERSIÓN 1  </w:t>
      </w:r>
    </w:p>
    <w:p w14:paraId="4FFDD050" w14:textId="77777777" w:rsidR="009C1A5E" w:rsidRPr="004E0FF1" w:rsidRDefault="009C1A5E" w:rsidP="009C1A5E">
      <w:pPr>
        <w:jc w:val="both"/>
        <w:rPr>
          <w:rFonts w:ascii="Verdana" w:hAnsi="Verdana" w:cs="Arial"/>
          <w:sz w:val="22"/>
          <w:szCs w:val="22"/>
        </w:rPr>
      </w:pPr>
    </w:p>
    <w:p w14:paraId="572D78CF" w14:textId="77777777" w:rsidR="009C1A5E" w:rsidRPr="004E0FF1" w:rsidRDefault="009C1A5E" w:rsidP="009C1A5E">
      <w:pPr>
        <w:jc w:val="both"/>
        <w:rPr>
          <w:rFonts w:ascii="Verdana" w:hAnsi="Verdana" w:cs="Arial"/>
          <w:sz w:val="22"/>
          <w:szCs w:val="22"/>
        </w:rPr>
      </w:pPr>
    </w:p>
    <w:p w14:paraId="06807EAF" w14:textId="77777777" w:rsidR="009C1A5E" w:rsidRPr="004E0FF1" w:rsidRDefault="009C1A5E" w:rsidP="009C1A5E">
      <w:pPr>
        <w:pStyle w:val="Textonotapie"/>
        <w:jc w:val="both"/>
        <w:rPr>
          <w:rFonts w:ascii="Verdana" w:hAnsi="Verdana" w:cs="Arial"/>
          <w:sz w:val="22"/>
          <w:szCs w:val="22"/>
        </w:rPr>
      </w:pPr>
      <w:r w:rsidRPr="004E0FF1">
        <w:rPr>
          <w:rFonts w:ascii="Verdana" w:hAnsi="Verdana" w:cs="Arial"/>
          <w:sz w:val="22"/>
          <w:szCs w:val="22"/>
        </w:rPr>
        <w:t>NORMA INTERNACIONAL ISO 15489-1. Información y Documentación – Gestión de Documentos.</w:t>
      </w:r>
    </w:p>
    <w:p w14:paraId="0A88BF1E" w14:textId="77777777" w:rsidR="009C1A5E" w:rsidRPr="004E0FF1" w:rsidRDefault="009C1A5E" w:rsidP="009C1A5E">
      <w:pPr>
        <w:jc w:val="both"/>
        <w:rPr>
          <w:rFonts w:ascii="Verdana" w:hAnsi="Verdana" w:cs="Arial"/>
          <w:sz w:val="22"/>
          <w:szCs w:val="22"/>
        </w:rPr>
      </w:pPr>
    </w:p>
    <w:p w14:paraId="3B189693" w14:textId="77777777" w:rsidR="009C1A5E" w:rsidRPr="004E0FF1" w:rsidRDefault="009C1A5E" w:rsidP="009C1A5E">
      <w:pPr>
        <w:pStyle w:val="Textonotapie"/>
        <w:jc w:val="both"/>
        <w:rPr>
          <w:rFonts w:ascii="Verdana" w:hAnsi="Verdana" w:cs="Arial"/>
          <w:color w:val="FF0000"/>
          <w:sz w:val="22"/>
          <w:szCs w:val="22"/>
        </w:rPr>
      </w:pPr>
      <w:r w:rsidRPr="004E0FF1">
        <w:rPr>
          <w:rFonts w:ascii="Verdana" w:hAnsi="Verdana" w:cs="Arial"/>
          <w:sz w:val="22"/>
          <w:szCs w:val="22"/>
        </w:rPr>
        <w:t>SUPERVIGILANCIA [En línea]. [Consultado</w:t>
      </w:r>
      <w:r w:rsidR="00EC7538">
        <w:rPr>
          <w:rFonts w:ascii="Verdana" w:hAnsi="Verdana" w:cs="Arial"/>
          <w:sz w:val="22"/>
          <w:szCs w:val="22"/>
        </w:rPr>
        <w:t xml:space="preserve"> 2024</w:t>
      </w:r>
      <w:r w:rsidRPr="004E0FF1">
        <w:rPr>
          <w:rFonts w:ascii="Verdana" w:hAnsi="Verdana" w:cs="Arial"/>
          <w:sz w:val="22"/>
          <w:szCs w:val="22"/>
        </w:rPr>
        <w:t xml:space="preserve">].Disponible en: </w:t>
      </w:r>
      <w:hyperlink r:id="rId26" w:anchor="no-back-button" w:history="1">
        <w:r w:rsidRPr="004E0FF1">
          <w:rPr>
            <w:rFonts w:ascii="Verdana" w:hAnsi="Verdana" w:cs="Arial"/>
            <w:sz w:val="22"/>
            <w:szCs w:val="22"/>
          </w:rPr>
          <w:t>https://sedeelectronica.supervigilancia.gov.co/SedeElectronica/info/requisitosTecnicos.jsp#no-back-button</w:t>
        </w:r>
      </w:hyperlink>
      <w:r w:rsidRPr="004E0FF1">
        <w:rPr>
          <w:rFonts w:ascii="Verdana" w:hAnsi="Verdana" w:cs="Arial"/>
          <w:sz w:val="22"/>
          <w:szCs w:val="22"/>
        </w:rPr>
        <w:t xml:space="preserve">. </w:t>
      </w:r>
    </w:p>
    <w:p w14:paraId="3955537A" w14:textId="77777777" w:rsidR="009C1A5E" w:rsidRPr="004E0FF1" w:rsidRDefault="009C1A5E" w:rsidP="009C1A5E">
      <w:pPr>
        <w:spacing w:after="120"/>
        <w:contextualSpacing/>
        <w:jc w:val="both"/>
        <w:rPr>
          <w:rFonts w:ascii="Verdana" w:hAnsi="Verdana" w:cs="Arial"/>
          <w:color w:val="FF0000"/>
          <w:sz w:val="22"/>
          <w:szCs w:val="22"/>
        </w:rPr>
      </w:pPr>
    </w:p>
    <w:p w14:paraId="19705381" w14:textId="77777777" w:rsidR="009C1A5E" w:rsidRPr="004E0FF1" w:rsidRDefault="009C1A5E" w:rsidP="009C1A5E">
      <w:pPr>
        <w:spacing w:after="120"/>
        <w:contextualSpacing/>
        <w:jc w:val="both"/>
        <w:rPr>
          <w:rFonts w:ascii="Verdana" w:hAnsi="Verdana" w:cs="Arial"/>
          <w:color w:val="FF0000"/>
          <w:sz w:val="22"/>
          <w:szCs w:val="22"/>
        </w:rPr>
      </w:pPr>
    </w:p>
    <w:p w14:paraId="054029B9" w14:textId="77777777" w:rsidR="0079010C" w:rsidRPr="004E0FF1" w:rsidRDefault="0079010C" w:rsidP="00757C4C">
      <w:pPr>
        <w:tabs>
          <w:tab w:val="left" w:pos="6060"/>
        </w:tabs>
        <w:rPr>
          <w:rFonts w:ascii="Verdana" w:hAnsi="Verdana" w:cs="Arial"/>
          <w:sz w:val="22"/>
          <w:szCs w:val="22"/>
        </w:rPr>
      </w:pPr>
    </w:p>
    <w:sectPr w:rsidR="0079010C" w:rsidRPr="004E0FF1" w:rsidSect="00002EAA">
      <w:headerReference w:type="default" r:id="rId27"/>
      <w:footerReference w:type="default" r:id="rId28"/>
      <w:pgSz w:w="12242" w:h="15842" w:code="1"/>
      <w:pgMar w:top="2127" w:right="1469" w:bottom="1701" w:left="1418" w:header="851" w:footer="3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6D4A6" w14:textId="77777777" w:rsidR="009F2D18" w:rsidRDefault="009F2D18">
      <w:r>
        <w:separator/>
      </w:r>
    </w:p>
  </w:endnote>
  <w:endnote w:type="continuationSeparator" w:id="0">
    <w:p w14:paraId="24AC4F58" w14:textId="77777777" w:rsidR="009F2D18" w:rsidRDefault="009F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HelveticaNeueLTStd-ThCn">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panose1 w:val="00000000000000000000"/>
    <w:charset w:val="00"/>
    <w:family w:val="auto"/>
    <w:pitch w:val="variable"/>
    <w:sig w:usb0="A00002FF" w:usb1="4000207B" w:usb2="00000000" w:usb3="00000000" w:csb0="00000197" w:csb1="00000000"/>
  </w:font>
  <w:font w:name="Futura Bk BT">
    <w:altName w:val="Segoe UI"/>
    <w:charset w:val="00"/>
    <w:family w:val="swiss"/>
    <w:pitch w:val="variable"/>
    <w:sig w:usb0="00000287" w:usb1="1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37B99" w14:textId="77777777" w:rsidR="009F2D18" w:rsidRPr="00E005D3" w:rsidRDefault="009F2D18" w:rsidP="00E005D3">
    <w:pPr>
      <w:pStyle w:val="NormalWeb"/>
      <w:jc w:val="center"/>
      <w:rPr>
        <w:rFonts w:ascii="Bookman Old Style" w:hAnsi="Bookman Old Style" w:cs="Arial"/>
        <w:color w:val="17365D"/>
        <w:sz w:val="12"/>
        <w:szCs w:val="14"/>
      </w:rPr>
    </w:pPr>
    <w:r>
      <w:rPr>
        <w:noProof/>
      </w:rPr>
      <mc:AlternateContent>
        <mc:Choice Requires="wps">
          <w:drawing>
            <wp:anchor distT="0" distB="0" distL="114300" distR="114300" simplePos="0" relativeHeight="251670528" behindDoc="0" locked="0" layoutInCell="1" allowOverlap="1" wp14:anchorId="367D3706" wp14:editId="7CB4ACDB">
              <wp:simplePos x="0" y="0"/>
              <wp:positionH relativeFrom="margin">
                <wp:posOffset>-428625</wp:posOffset>
              </wp:positionH>
              <wp:positionV relativeFrom="paragraph">
                <wp:posOffset>10160</wp:posOffset>
              </wp:positionV>
              <wp:extent cx="2184400" cy="654050"/>
              <wp:effectExtent l="0" t="0" r="6350" b="0"/>
              <wp:wrapNone/>
              <wp:docPr id="2" name="Cuadro de texto 2"/>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A3ACC" w14:textId="77777777" w:rsidR="009F2D18" w:rsidRPr="00093FD4" w:rsidRDefault="009F2D18" w:rsidP="00093FD4">
                          <w:pPr>
                            <w:pStyle w:val="NormalWeb"/>
                            <w:rPr>
                              <w:rFonts w:ascii="Verdana" w:hAnsi="Verdana" w:cs="Arial"/>
                              <w:bCs/>
                              <w:sz w:val="14"/>
                              <w:szCs w:val="16"/>
                            </w:rPr>
                          </w:pPr>
                          <w:r w:rsidRPr="00093FD4">
                            <w:rPr>
                              <w:rFonts w:ascii="Verdana" w:hAnsi="Verdana" w:cs="Arial"/>
                              <w:b/>
                              <w:bCs/>
                              <w:sz w:val="14"/>
                              <w:szCs w:val="16"/>
                            </w:rPr>
                            <w:t>Dirección:</w:t>
                          </w:r>
                          <w:r w:rsidRPr="00093FD4">
                            <w:rPr>
                              <w:rFonts w:ascii="Verdana" w:hAnsi="Verdana" w:cs="Arial"/>
                              <w:bCs/>
                              <w:sz w:val="14"/>
                              <w:szCs w:val="16"/>
                            </w:rPr>
                            <w:t xml:space="preserve"> </w:t>
                          </w:r>
                          <w:r w:rsidRPr="00093FD4">
                            <w:rPr>
                              <w:rFonts w:ascii="Montserrat" w:hAnsi="Montserrat" w:cs="Arial"/>
                              <w:bCs/>
                              <w:kern w:val="24"/>
                              <w:sz w:val="12"/>
                              <w:szCs w:val="14"/>
                            </w:rPr>
                            <w:t>Calle</w:t>
                          </w:r>
                          <w:r w:rsidRPr="00093FD4">
                            <w:rPr>
                              <w:rFonts w:ascii="Verdana" w:hAnsi="Verdana" w:cs="Arial"/>
                              <w:bCs/>
                              <w:sz w:val="14"/>
                              <w:szCs w:val="16"/>
                            </w:rPr>
                            <w:t xml:space="preserve"> 24A No. 59-42 Torre 4 Piso 3 Centro Empresarial Sarmiento Angulo</w:t>
                          </w:r>
                        </w:p>
                        <w:p w14:paraId="2DBE4BE6" w14:textId="77777777" w:rsidR="009F2D18" w:rsidRPr="00093FD4" w:rsidRDefault="009F2D18" w:rsidP="00786AD3">
                          <w:pPr>
                            <w:rPr>
                              <w:rFonts w:ascii="Verdana" w:hAnsi="Verdana" w:cs="Arial"/>
                              <w:sz w:val="14"/>
                              <w:szCs w:val="16"/>
                              <w:lang w:eastAsia="es-CO"/>
                            </w:rPr>
                          </w:pPr>
                          <w:r w:rsidRPr="00093FD4">
                            <w:rPr>
                              <w:rFonts w:ascii="Verdana" w:hAnsi="Verdana" w:cs="Arial"/>
                              <w:b/>
                              <w:bCs/>
                              <w:sz w:val="14"/>
                              <w:szCs w:val="16"/>
                              <w:lang w:eastAsia="es-CO"/>
                            </w:rPr>
                            <w:t>Conmutador: </w:t>
                          </w:r>
                          <w:r w:rsidRPr="00093FD4">
                            <w:rPr>
                              <w:rFonts w:ascii="Verdana" w:hAnsi="Verdana" w:cs="Arial"/>
                              <w:sz w:val="14"/>
                              <w:szCs w:val="16"/>
                              <w:lang w:eastAsia="es-CO"/>
                            </w:rPr>
                            <w:t>(+601) 307 8038</w:t>
                          </w:r>
                        </w:p>
                        <w:p w14:paraId="78727B56" w14:textId="77777777" w:rsidR="009F2D18" w:rsidRPr="00093FD4" w:rsidRDefault="009F2D18" w:rsidP="00786AD3">
                          <w:pPr>
                            <w:rPr>
                              <w:rFonts w:ascii="Verdana" w:hAnsi="Verdana" w:cs="Arial"/>
                              <w:sz w:val="14"/>
                              <w:szCs w:val="16"/>
                              <w:lang w:eastAsia="es-CO"/>
                            </w:rPr>
                          </w:pPr>
                          <w:r w:rsidRPr="00093FD4">
                            <w:rPr>
                              <w:rFonts w:ascii="Verdana" w:hAnsi="Verdana" w:cs="Arial"/>
                              <w:b/>
                              <w:bCs/>
                              <w:sz w:val="14"/>
                              <w:szCs w:val="16"/>
                              <w:lang w:eastAsia="es-CO"/>
                            </w:rPr>
                            <w:t>Línea gratuita: </w:t>
                          </w:r>
                          <w:r w:rsidRPr="00093FD4">
                            <w:rPr>
                              <w:rFonts w:ascii="Verdana" w:hAnsi="Verdana" w:cs="Arial"/>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D3706" id="_x0000_t202" coordsize="21600,21600" o:spt="202" path="m,l,21600r21600,l21600,xe">
              <v:stroke joinstyle="miter"/>
              <v:path gradientshapeok="t" o:connecttype="rect"/>
            </v:shapetype>
            <v:shape id="Cuadro de texto 2" o:spid="_x0000_s1028" type="#_x0000_t202" style="position:absolute;left:0;text-align:left;margin-left:-33.75pt;margin-top:.8pt;width:172pt;height:5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LkQ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" fillcolor="white [3201]" stroked="f" strokeweight=".5pt">
              <v:textbox>
                <w:txbxContent>
                  <w:p w14:paraId="0F4A3ACC" w14:textId="77777777" w:rsidR="009F2D18" w:rsidRPr="00093FD4" w:rsidRDefault="009F2D18" w:rsidP="00093FD4">
                    <w:pPr>
                      <w:pStyle w:val="NormalWeb"/>
                      <w:rPr>
                        <w:rFonts w:ascii="Verdana" w:hAnsi="Verdana" w:cs="Arial"/>
                        <w:bCs/>
                        <w:sz w:val="14"/>
                        <w:szCs w:val="16"/>
                      </w:rPr>
                    </w:pPr>
                    <w:r w:rsidRPr="00093FD4">
                      <w:rPr>
                        <w:rFonts w:ascii="Verdana" w:hAnsi="Verdana" w:cs="Arial"/>
                        <w:b/>
                        <w:bCs/>
                        <w:sz w:val="14"/>
                        <w:szCs w:val="16"/>
                      </w:rPr>
                      <w:t>Dirección:</w:t>
                    </w:r>
                    <w:r w:rsidRPr="00093FD4">
                      <w:rPr>
                        <w:rFonts w:ascii="Verdana" w:hAnsi="Verdana" w:cs="Arial"/>
                        <w:bCs/>
                        <w:sz w:val="14"/>
                        <w:szCs w:val="16"/>
                      </w:rPr>
                      <w:t xml:space="preserve"> </w:t>
                    </w:r>
                    <w:r w:rsidRPr="00093FD4">
                      <w:rPr>
                        <w:rFonts w:ascii="Montserrat" w:hAnsi="Montserrat" w:cs="Arial"/>
                        <w:bCs/>
                        <w:kern w:val="24"/>
                        <w:sz w:val="12"/>
                        <w:szCs w:val="14"/>
                      </w:rPr>
                      <w:t>Calle</w:t>
                    </w:r>
                    <w:r w:rsidRPr="00093FD4">
                      <w:rPr>
                        <w:rFonts w:ascii="Verdana" w:hAnsi="Verdana" w:cs="Arial"/>
                        <w:bCs/>
                        <w:sz w:val="14"/>
                        <w:szCs w:val="16"/>
                      </w:rPr>
                      <w:t xml:space="preserve"> 24A No. 59-42 Torre 4 Piso 3 Centro Empresarial Sarmiento Angulo</w:t>
                    </w:r>
                  </w:p>
                  <w:p w14:paraId="2DBE4BE6" w14:textId="77777777" w:rsidR="009F2D18" w:rsidRPr="00093FD4" w:rsidRDefault="009F2D18" w:rsidP="00786AD3">
                    <w:pPr>
                      <w:rPr>
                        <w:rFonts w:ascii="Verdana" w:hAnsi="Verdana" w:cs="Arial"/>
                        <w:sz w:val="14"/>
                        <w:szCs w:val="16"/>
                        <w:lang w:eastAsia="es-CO"/>
                      </w:rPr>
                    </w:pPr>
                    <w:r w:rsidRPr="00093FD4">
                      <w:rPr>
                        <w:rFonts w:ascii="Verdana" w:hAnsi="Verdana" w:cs="Arial"/>
                        <w:b/>
                        <w:bCs/>
                        <w:sz w:val="14"/>
                        <w:szCs w:val="16"/>
                        <w:lang w:eastAsia="es-CO"/>
                      </w:rPr>
                      <w:t>Conmutador: </w:t>
                    </w:r>
                    <w:r w:rsidRPr="00093FD4">
                      <w:rPr>
                        <w:rFonts w:ascii="Verdana" w:hAnsi="Verdana" w:cs="Arial"/>
                        <w:sz w:val="14"/>
                        <w:szCs w:val="16"/>
                        <w:lang w:eastAsia="es-CO"/>
                      </w:rPr>
                      <w:t>(+601) 307 8038</w:t>
                    </w:r>
                  </w:p>
                  <w:p w14:paraId="78727B56" w14:textId="77777777" w:rsidR="009F2D18" w:rsidRPr="00093FD4" w:rsidRDefault="009F2D18" w:rsidP="00786AD3">
                    <w:pPr>
                      <w:rPr>
                        <w:rFonts w:ascii="Verdana" w:hAnsi="Verdana" w:cs="Arial"/>
                        <w:sz w:val="14"/>
                        <w:szCs w:val="16"/>
                        <w:lang w:eastAsia="es-CO"/>
                      </w:rPr>
                    </w:pPr>
                    <w:r w:rsidRPr="00093FD4">
                      <w:rPr>
                        <w:rFonts w:ascii="Verdana" w:hAnsi="Verdana" w:cs="Arial"/>
                        <w:b/>
                        <w:bCs/>
                        <w:sz w:val="14"/>
                        <w:szCs w:val="16"/>
                        <w:lang w:eastAsia="es-CO"/>
                      </w:rPr>
                      <w:t>Línea gratuita: </w:t>
                    </w:r>
                    <w:r w:rsidRPr="00093FD4">
                      <w:rPr>
                        <w:rFonts w:ascii="Verdana" w:hAnsi="Verdana" w:cs="Arial"/>
                        <w:sz w:val="14"/>
                        <w:szCs w:val="16"/>
                        <w:lang w:eastAsia="es-CO"/>
                      </w:rPr>
                      <w:t>01 8000 119703</w:t>
                    </w:r>
                  </w:p>
                </w:txbxContent>
              </v:textbox>
              <w10:wrap anchorx="margin"/>
            </v:shape>
          </w:pict>
        </mc:Fallback>
      </mc:AlternateContent>
    </w:r>
  </w:p>
  <w:p w14:paraId="32A972D3" w14:textId="77777777" w:rsidR="009F2D18" w:rsidRPr="00E40260" w:rsidRDefault="009F2D18" w:rsidP="00A11A60">
    <w:pPr>
      <w:tabs>
        <w:tab w:val="center" w:pos="4252"/>
        <w:tab w:val="right" w:pos="8504"/>
      </w:tabs>
      <w:rPr>
        <w:rFonts w:ascii="Futura Bk BT" w:hAnsi="Futura Bk BT"/>
        <w:b/>
      </w:rPr>
    </w:pPr>
    <w:r>
      <w:rPr>
        <w:rFonts w:ascii="Futura Bk BT" w:hAnsi="Futura Bk BT"/>
        <w:b/>
        <w:noProof/>
        <w:lang w:eastAsia="es-CO"/>
      </w:rPr>
      <mc:AlternateContent>
        <mc:Choice Requires="wps">
          <w:drawing>
            <wp:anchor distT="0" distB="0" distL="114300" distR="114300" simplePos="0" relativeHeight="251661312" behindDoc="0" locked="0" layoutInCell="1" allowOverlap="1" wp14:anchorId="3A5838EE" wp14:editId="658CE78A">
              <wp:simplePos x="0" y="0"/>
              <wp:positionH relativeFrom="column">
                <wp:posOffset>4812030</wp:posOffset>
              </wp:positionH>
              <wp:positionV relativeFrom="paragraph">
                <wp:posOffset>10160</wp:posOffset>
              </wp:positionV>
              <wp:extent cx="1580084" cy="468173"/>
              <wp:effectExtent l="0" t="0" r="1270" b="825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084" cy="468173"/>
                      </a:xfrm>
                      <a:prstGeom prst="rect">
                        <a:avLst/>
                      </a:prstGeom>
                      <a:solidFill>
                        <a:srgbClr val="FFFFFF"/>
                      </a:solidFill>
                      <a:ln>
                        <a:noFill/>
                        <a:prstDash/>
                      </a:ln>
                    </wps:spPr>
                    <wps:txbx>
                      <w:txbxContent>
                        <w:p w14:paraId="257341FA" w14:textId="77777777"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SISTEMA DE GESTIÓN DE CALIDAD</w:t>
                          </w:r>
                        </w:p>
                        <w:p w14:paraId="51B6CC77" w14:textId="77777777"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Código: PROG-GDO-330-002</w:t>
                          </w:r>
                        </w:p>
                        <w:p w14:paraId="6CCED75B" w14:textId="2A3D1BED"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 xml:space="preserve">Fecha aprobación: </w:t>
                          </w:r>
                          <w:r w:rsidR="00093FD4">
                            <w:rPr>
                              <w:rFonts w:ascii="Montserrat" w:hAnsi="Montserrat" w:cs="Arial"/>
                              <w:bCs/>
                              <w:kern w:val="24"/>
                              <w:sz w:val="12"/>
                              <w:szCs w:val="14"/>
                            </w:rPr>
                            <w:t>24</w:t>
                          </w:r>
                          <w:r>
                            <w:rPr>
                              <w:rFonts w:ascii="Montserrat" w:hAnsi="Montserrat" w:cs="Arial"/>
                              <w:bCs/>
                              <w:kern w:val="24"/>
                              <w:sz w:val="12"/>
                              <w:szCs w:val="14"/>
                            </w:rPr>
                            <w:t>/10</w:t>
                          </w:r>
                          <w:r w:rsidRPr="00786AD3">
                            <w:rPr>
                              <w:rFonts w:ascii="Montserrat" w:hAnsi="Montserrat" w:cs="Arial"/>
                              <w:bCs/>
                              <w:kern w:val="24"/>
                              <w:sz w:val="12"/>
                              <w:szCs w:val="14"/>
                            </w:rPr>
                            <w:t>/2024</w:t>
                          </w:r>
                        </w:p>
                        <w:p w14:paraId="5628AE00" w14:textId="77777777"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Versión: 5</w:t>
                          </w:r>
                        </w:p>
                        <w:p w14:paraId="71A81E39" w14:textId="77777777" w:rsidR="009F2D18" w:rsidRDefault="009F2D18" w:rsidP="0079010C"/>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3A5838EE" id="Cuadro de texto 9" o:spid="_x0000_s1029" type="#_x0000_t202" style="position:absolute;margin-left:378.9pt;margin-top:.8pt;width:124.4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" stroked="f">
              <v:path arrowok="t"/>
              <v:textbox>
                <w:txbxContent>
                  <w:p w14:paraId="257341FA" w14:textId="77777777"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SISTEMA DE GESTIÓN DE CALIDAD</w:t>
                    </w:r>
                  </w:p>
                  <w:p w14:paraId="51B6CC77" w14:textId="77777777"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Código: PROG-GDO-330-002</w:t>
                    </w:r>
                  </w:p>
                  <w:p w14:paraId="6CCED75B" w14:textId="2A3D1BED"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 xml:space="preserve">Fecha aprobación: </w:t>
                    </w:r>
                    <w:r w:rsidR="00093FD4">
                      <w:rPr>
                        <w:rFonts w:ascii="Montserrat" w:hAnsi="Montserrat" w:cs="Arial"/>
                        <w:bCs/>
                        <w:kern w:val="24"/>
                        <w:sz w:val="12"/>
                        <w:szCs w:val="14"/>
                      </w:rPr>
                      <w:t>24</w:t>
                    </w:r>
                    <w:r>
                      <w:rPr>
                        <w:rFonts w:ascii="Montserrat" w:hAnsi="Montserrat" w:cs="Arial"/>
                        <w:bCs/>
                        <w:kern w:val="24"/>
                        <w:sz w:val="12"/>
                        <w:szCs w:val="14"/>
                      </w:rPr>
                      <w:t>/10</w:t>
                    </w:r>
                    <w:r w:rsidRPr="00786AD3">
                      <w:rPr>
                        <w:rFonts w:ascii="Montserrat" w:hAnsi="Montserrat" w:cs="Arial"/>
                        <w:bCs/>
                        <w:kern w:val="24"/>
                        <w:sz w:val="12"/>
                        <w:szCs w:val="14"/>
                      </w:rPr>
                      <w:t>/2024</w:t>
                    </w:r>
                  </w:p>
                  <w:p w14:paraId="5628AE00" w14:textId="77777777" w:rsidR="009F2D18" w:rsidRPr="00786AD3" w:rsidRDefault="009F2D18" w:rsidP="0079010C">
                    <w:pPr>
                      <w:pStyle w:val="NormalWeb"/>
                      <w:rPr>
                        <w:rFonts w:ascii="Montserrat" w:hAnsi="Montserrat" w:cs="Arial"/>
                        <w:bCs/>
                        <w:kern w:val="24"/>
                        <w:sz w:val="12"/>
                        <w:szCs w:val="14"/>
                      </w:rPr>
                    </w:pPr>
                    <w:r w:rsidRPr="00786AD3">
                      <w:rPr>
                        <w:rFonts w:ascii="Montserrat" w:hAnsi="Montserrat" w:cs="Arial"/>
                        <w:bCs/>
                        <w:kern w:val="24"/>
                        <w:sz w:val="12"/>
                        <w:szCs w:val="14"/>
                      </w:rPr>
                      <w:t>Versión: 5</w:t>
                    </w:r>
                  </w:p>
                  <w:p w14:paraId="71A81E39" w14:textId="77777777" w:rsidR="009F2D18" w:rsidRDefault="009F2D18" w:rsidP="0079010C"/>
                </w:txbxContent>
              </v:textbox>
            </v:shape>
          </w:pict>
        </mc:Fallback>
      </mc:AlternateContent>
    </w:r>
  </w:p>
  <w:p w14:paraId="29A6E51E" w14:textId="77777777" w:rsidR="009F2D18" w:rsidRDefault="009F2D18">
    <w:pPr>
      <w:pStyle w:val="Piedepgina"/>
      <w:jc w:val="right"/>
    </w:pPr>
  </w:p>
  <w:p w14:paraId="02B068EC" w14:textId="77777777" w:rsidR="009F2D18" w:rsidRPr="00435B4C" w:rsidRDefault="009F2D18" w:rsidP="00A11A60">
    <w:pPr>
      <w:pStyle w:val="Piedepgina"/>
      <w:rPr>
        <w:szCs w:val="16"/>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021D" w14:textId="77777777" w:rsidR="009F2D18" w:rsidRDefault="009F2D18">
      <w:r>
        <w:separator/>
      </w:r>
    </w:p>
  </w:footnote>
  <w:footnote w:type="continuationSeparator" w:id="0">
    <w:p w14:paraId="66921F37" w14:textId="77777777" w:rsidR="009F2D18" w:rsidRDefault="009F2D18">
      <w:r>
        <w:continuationSeparator/>
      </w:r>
    </w:p>
  </w:footnote>
  <w:footnote w:id="1">
    <w:p w14:paraId="699B743E" w14:textId="77777777" w:rsidR="009F2D18" w:rsidRPr="004E0FF1" w:rsidRDefault="009F2D18" w:rsidP="004E0FF1">
      <w:pPr>
        <w:pStyle w:val="Textonotapie"/>
        <w:jc w:val="both"/>
        <w:rPr>
          <w:rFonts w:ascii="Verdana" w:hAnsi="Verdana"/>
          <w:sz w:val="16"/>
          <w:szCs w:val="16"/>
        </w:rPr>
      </w:pPr>
      <w:r w:rsidRPr="004E0FF1">
        <w:rPr>
          <w:rStyle w:val="Refdenotaalpie"/>
          <w:rFonts w:ascii="Verdana" w:hAnsi="Verdana"/>
          <w:sz w:val="16"/>
          <w:szCs w:val="16"/>
        </w:rPr>
        <w:footnoteRef/>
      </w:r>
      <w:r w:rsidRPr="004E0FF1">
        <w:rPr>
          <w:rFonts w:ascii="Verdana" w:hAnsi="Verdana"/>
          <w:sz w:val="16"/>
          <w:szCs w:val="16"/>
        </w:rPr>
        <w:t xml:space="preserve"> Congreso de Colombia. Ley 527 de 2009. Artículo 2°. La definición de documento electrónico corresponde con la de Mensaje de</w:t>
      </w:r>
      <w:r w:rsidRPr="004E0FF1">
        <w:rPr>
          <w:rFonts w:ascii="Verdana" w:hAnsi="Verdana" w:cs="HelveticaNeueLTStd-ThCn"/>
          <w:sz w:val="16"/>
          <w:szCs w:val="16"/>
          <w:lang w:val="es-ES" w:eastAsia="es-ES"/>
        </w:rPr>
        <w:t xml:space="preserve"> </w:t>
      </w:r>
      <w:r w:rsidRPr="004E0FF1">
        <w:rPr>
          <w:rFonts w:ascii="Verdana" w:hAnsi="Verdana"/>
          <w:sz w:val="16"/>
          <w:szCs w:val="16"/>
        </w:rPr>
        <w:t>Datos.</w:t>
      </w:r>
    </w:p>
  </w:footnote>
  <w:footnote w:id="2">
    <w:p w14:paraId="0BC769EF" w14:textId="77777777" w:rsidR="009F2D18" w:rsidRPr="004E0FF1" w:rsidRDefault="009F2D18" w:rsidP="004E0FF1">
      <w:pPr>
        <w:autoSpaceDE w:val="0"/>
        <w:adjustRightInd w:val="0"/>
        <w:jc w:val="both"/>
        <w:rPr>
          <w:rFonts w:ascii="Verdana" w:hAnsi="Verdana"/>
          <w:sz w:val="16"/>
          <w:szCs w:val="16"/>
        </w:rPr>
      </w:pPr>
      <w:r w:rsidRPr="004E0FF1">
        <w:rPr>
          <w:rStyle w:val="Refdenotaalpie"/>
          <w:rFonts w:ascii="Verdana" w:hAnsi="Verdana"/>
          <w:sz w:val="16"/>
          <w:szCs w:val="16"/>
        </w:rPr>
        <w:footnoteRef/>
      </w:r>
      <w:r w:rsidRPr="004E0FF1">
        <w:rPr>
          <w:rFonts w:ascii="Verdana" w:hAnsi="Verdana"/>
          <w:sz w:val="16"/>
          <w:szCs w:val="16"/>
        </w:rPr>
        <w:t xml:space="preserve"> Colombia. Archivo General de la Nación (30 de octubre de 2001). Acuerdo N.º 060 -</w:t>
      </w:r>
    </w:p>
    <w:p w14:paraId="7C37AF84" w14:textId="77777777" w:rsidR="009F2D18" w:rsidRPr="004E0FF1" w:rsidRDefault="009F2D18" w:rsidP="004E0FF1">
      <w:pPr>
        <w:pStyle w:val="Textonotapie"/>
        <w:jc w:val="both"/>
        <w:rPr>
          <w:rFonts w:ascii="Verdana" w:hAnsi="Verdana"/>
          <w:sz w:val="16"/>
          <w:szCs w:val="16"/>
        </w:rPr>
      </w:pPr>
      <w:r w:rsidRPr="004E0FF1">
        <w:rPr>
          <w:rFonts w:ascii="Verdana" w:hAnsi="Verdana"/>
          <w:sz w:val="16"/>
          <w:szCs w:val="16"/>
        </w:rPr>
        <w:t>Archivo General de la Nación.</w:t>
      </w:r>
    </w:p>
    <w:p w14:paraId="7F5555E8" w14:textId="77777777" w:rsidR="009F2D18" w:rsidRDefault="009F2D18" w:rsidP="009C1A5E">
      <w:pPr>
        <w:pStyle w:val="Textonotapie"/>
        <w:rPr>
          <w:rFonts w:ascii="Century Gothic" w:hAnsi="Century Gothic"/>
          <w:sz w:val="16"/>
          <w:szCs w:val="16"/>
        </w:rPr>
      </w:pPr>
    </w:p>
    <w:p w14:paraId="07CDA856" w14:textId="77777777" w:rsidR="009F2D18" w:rsidRDefault="009F2D18" w:rsidP="009C1A5E">
      <w:pPr>
        <w:pStyle w:val="Textonotapie"/>
        <w:rPr>
          <w:rFonts w:ascii="Century Gothic" w:hAnsi="Century Gothic"/>
          <w:sz w:val="16"/>
          <w:szCs w:val="16"/>
        </w:rPr>
      </w:pPr>
    </w:p>
    <w:p w14:paraId="77BF92E0" w14:textId="77777777" w:rsidR="009F2D18" w:rsidRDefault="009F2D18" w:rsidP="009C1A5E">
      <w:pPr>
        <w:pStyle w:val="Textonotapie"/>
        <w:rPr>
          <w:rFonts w:ascii="Century Gothic" w:hAnsi="Century Gothic"/>
          <w:sz w:val="16"/>
          <w:szCs w:val="16"/>
        </w:rPr>
      </w:pPr>
    </w:p>
    <w:p w14:paraId="0B729EF4" w14:textId="77777777" w:rsidR="009F2D18" w:rsidRPr="00E51F25" w:rsidRDefault="009F2D18" w:rsidP="009C1A5E">
      <w:pPr>
        <w:pStyle w:val="Textonotapie"/>
        <w:rPr>
          <w:lang w:val="es-ES"/>
        </w:rPr>
      </w:pPr>
    </w:p>
  </w:footnote>
  <w:footnote w:id="3">
    <w:p w14:paraId="4748A89E" w14:textId="77777777" w:rsidR="009F2D18" w:rsidRPr="004E0FF1" w:rsidRDefault="009F2D18" w:rsidP="009C1A5E">
      <w:pPr>
        <w:pStyle w:val="Textonotapie"/>
        <w:rPr>
          <w:rFonts w:ascii="Verdana" w:hAnsi="Verdana"/>
          <w:sz w:val="16"/>
          <w:szCs w:val="16"/>
        </w:rPr>
      </w:pPr>
      <w:r w:rsidRPr="004E0FF1">
        <w:rPr>
          <w:rStyle w:val="Refdenotaalpie"/>
          <w:rFonts w:ascii="Verdana" w:hAnsi="Verdana"/>
          <w:sz w:val="16"/>
          <w:szCs w:val="16"/>
        </w:rPr>
        <w:footnoteRef/>
      </w:r>
      <w:r w:rsidRPr="004E0FF1">
        <w:rPr>
          <w:rFonts w:ascii="Verdana" w:hAnsi="Verdana"/>
          <w:sz w:val="16"/>
          <w:szCs w:val="16"/>
        </w:rPr>
        <w:t xml:space="preserve"> GUIA TECNICA. G.INF.07. Guía para la Gestión de Documentos y Expedientes Electrónicos [Consultado 22 marzo de 2019 ].Disponible en:  </w:t>
      </w:r>
      <w:hyperlink r:id="rId1" w:history="1">
        <w:r w:rsidRPr="004E0FF1">
          <w:rPr>
            <w:rFonts w:ascii="Verdana" w:hAnsi="Verdana"/>
            <w:sz w:val="16"/>
            <w:szCs w:val="16"/>
          </w:rPr>
          <w:t>https://www.mintic.gov.co/arquitecturati/630/articles-61594_recurso_pdf.pdf</w:t>
        </w:r>
      </w:hyperlink>
    </w:p>
  </w:footnote>
  <w:footnote w:id="4">
    <w:p w14:paraId="49799528" w14:textId="77777777" w:rsidR="009F2D18" w:rsidRPr="00EE7405" w:rsidRDefault="009F2D18" w:rsidP="009C1A5E">
      <w:pPr>
        <w:pStyle w:val="Textonotapie"/>
        <w:rPr>
          <w:rFonts w:ascii="Century Gothic" w:hAnsi="Century Gothic"/>
          <w:sz w:val="16"/>
          <w:szCs w:val="16"/>
        </w:rPr>
      </w:pPr>
      <w:r w:rsidRPr="004E0FF1">
        <w:rPr>
          <w:rStyle w:val="Refdenotaalpie"/>
          <w:rFonts w:ascii="Verdana" w:hAnsi="Verdana"/>
          <w:sz w:val="16"/>
          <w:szCs w:val="16"/>
        </w:rPr>
        <w:footnoteRef/>
      </w:r>
      <w:r w:rsidRPr="004E0FF1">
        <w:rPr>
          <w:rFonts w:ascii="Verdana" w:hAnsi="Verdana"/>
          <w:sz w:val="16"/>
          <w:szCs w:val="16"/>
        </w:rPr>
        <w:t xml:space="preserve"> NORMA INTERNACIONAL ISO 15489-1. Información y Documentación – Gestión de Documentos.</w:t>
      </w:r>
    </w:p>
  </w:footnote>
  <w:footnote w:id="5">
    <w:p w14:paraId="585BFE9D" w14:textId="77777777" w:rsidR="009F2D18" w:rsidRPr="004E0FF1" w:rsidRDefault="009F2D18" w:rsidP="009C1A5E">
      <w:pPr>
        <w:pStyle w:val="Textonotapie"/>
        <w:rPr>
          <w:rFonts w:ascii="Verdana" w:hAnsi="Verdana" w:cs="Arial"/>
          <w:sz w:val="16"/>
          <w:szCs w:val="16"/>
        </w:rPr>
      </w:pPr>
      <w:r w:rsidRPr="004E0FF1">
        <w:rPr>
          <w:rStyle w:val="Refdenotaalpie"/>
          <w:rFonts w:ascii="Verdana" w:hAnsi="Verdana" w:cs="Arial"/>
          <w:sz w:val="16"/>
          <w:szCs w:val="16"/>
        </w:rPr>
        <w:footnoteRef/>
      </w:r>
      <w:r w:rsidRPr="004E0FF1">
        <w:rPr>
          <w:rFonts w:ascii="Verdana" w:hAnsi="Verdana" w:cs="Arial"/>
          <w:sz w:val="16"/>
          <w:szCs w:val="16"/>
        </w:rPr>
        <w:t xml:space="preserve"> NORMA INTERNACIONAL ISO 15489-1. Información y Documentación – Gestión de Documentos.</w:t>
      </w:r>
    </w:p>
  </w:footnote>
  <w:footnote w:id="6">
    <w:p w14:paraId="5C43BA21" w14:textId="77777777" w:rsidR="009F2D18" w:rsidRPr="004E0FF1" w:rsidRDefault="009F2D18" w:rsidP="009C1A5E">
      <w:pPr>
        <w:pStyle w:val="Textonotapie"/>
        <w:rPr>
          <w:rFonts w:ascii="Verdana" w:hAnsi="Verdana" w:cs="Arial"/>
          <w:sz w:val="16"/>
          <w:szCs w:val="16"/>
          <w:lang w:val="es-ES"/>
        </w:rPr>
      </w:pPr>
      <w:r w:rsidRPr="004E0FF1">
        <w:rPr>
          <w:rStyle w:val="Refdenotaalpie"/>
          <w:rFonts w:ascii="Verdana" w:hAnsi="Verdana" w:cs="Arial"/>
          <w:sz w:val="16"/>
          <w:szCs w:val="16"/>
        </w:rPr>
        <w:footnoteRef/>
      </w:r>
      <w:r w:rsidRPr="004E0FF1">
        <w:rPr>
          <w:rFonts w:ascii="Verdana" w:hAnsi="Verdana" w:cs="Arial"/>
          <w:sz w:val="16"/>
          <w:szCs w:val="16"/>
        </w:rPr>
        <w:t xml:space="preserve"> COLOMBIA. MINISTERIO DE CULTURA. Decreto 1080 de 2015 (mayo 26), Por medio del cual se expide el Decreto Único Reglamentario del Sector Cultura.  </w:t>
      </w:r>
    </w:p>
    <w:p w14:paraId="2D486FD0" w14:textId="77777777" w:rsidR="009F2D18" w:rsidRPr="005D2D78" w:rsidRDefault="009F2D18" w:rsidP="009C1A5E">
      <w:pPr>
        <w:pStyle w:val="Textonotapie"/>
        <w:rPr>
          <w:rFonts w:ascii="Arial" w:hAnsi="Arial" w:cs="Arial"/>
          <w:sz w:val="22"/>
          <w:szCs w:val="22"/>
          <w:lang w:val="es-ES"/>
        </w:rPr>
      </w:pPr>
    </w:p>
  </w:footnote>
  <w:footnote w:id="7">
    <w:p w14:paraId="4EF640A6" w14:textId="77777777" w:rsidR="009F2D18" w:rsidRPr="009F2D18" w:rsidRDefault="009F2D18" w:rsidP="009F2D18">
      <w:pPr>
        <w:pStyle w:val="Textonotapie"/>
        <w:jc w:val="both"/>
        <w:rPr>
          <w:rFonts w:ascii="Arial" w:hAnsi="Arial" w:cs="Arial"/>
          <w:sz w:val="16"/>
          <w:szCs w:val="16"/>
        </w:rPr>
      </w:pPr>
      <w:r w:rsidRPr="009F2D18">
        <w:rPr>
          <w:rStyle w:val="Refdenotaalpie"/>
          <w:rFonts w:ascii="Arial" w:hAnsi="Arial" w:cs="Arial"/>
          <w:sz w:val="16"/>
          <w:szCs w:val="16"/>
        </w:rPr>
        <w:footnoteRef/>
      </w:r>
      <w:r w:rsidRPr="009F2D18">
        <w:rPr>
          <w:rFonts w:ascii="Arial" w:hAnsi="Arial" w:cs="Arial"/>
          <w:sz w:val="16"/>
          <w:szCs w:val="16"/>
        </w:rPr>
        <w:t xml:space="preserve"> COLOMBIA. MINISTERIO DE CULTURA. Decreto 1080 de 2015 (mayo 26), Por medio del cual se expide el Decreto Único Reglamentario del Sector Cultura</w:t>
      </w:r>
    </w:p>
  </w:footnote>
  <w:footnote w:id="8">
    <w:p w14:paraId="581B0216" w14:textId="77777777" w:rsidR="009F2D18" w:rsidRPr="009F2D18" w:rsidRDefault="009F2D18" w:rsidP="009F2D18">
      <w:pPr>
        <w:pStyle w:val="Textonotapie"/>
        <w:jc w:val="both"/>
        <w:rPr>
          <w:rFonts w:ascii="Arial" w:hAnsi="Arial" w:cs="Arial"/>
          <w:sz w:val="16"/>
          <w:szCs w:val="16"/>
        </w:rPr>
      </w:pPr>
      <w:r w:rsidRPr="009F2D18">
        <w:rPr>
          <w:sz w:val="16"/>
          <w:szCs w:val="16"/>
        </w:rPr>
        <w:footnoteRef/>
      </w:r>
      <w:r w:rsidRPr="009F2D18">
        <w:rPr>
          <w:sz w:val="16"/>
          <w:szCs w:val="16"/>
        </w:rPr>
        <w:t xml:space="preserve"> </w:t>
      </w:r>
      <w:r w:rsidRPr="009F2D18">
        <w:rPr>
          <w:rFonts w:ascii="Arial" w:hAnsi="Arial" w:cs="Arial"/>
          <w:sz w:val="16"/>
          <w:szCs w:val="16"/>
        </w:rPr>
        <w:t>VER INSTRUCTIVO CONTROL DE DOCUMENTOS VERSION INS-SIG-121-003</w:t>
      </w:r>
    </w:p>
  </w:footnote>
  <w:footnote w:id="9">
    <w:p w14:paraId="1F2BE168" w14:textId="77777777" w:rsidR="009F2D18" w:rsidRPr="009F2D18" w:rsidRDefault="009F2D18" w:rsidP="009F2D18">
      <w:pPr>
        <w:pStyle w:val="Textonotapie"/>
        <w:jc w:val="both"/>
        <w:rPr>
          <w:rFonts w:ascii="Arial" w:hAnsi="Arial" w:cs="Arial"/>
          <w:sz w:val="16"/>
          <w:szCs w:val="16"/>
          <w:lang w:val="es-ES"/>
        </w:rPr>
      </w:pPr>
      <w:r w:rsidRPr="009F2D18">
        <w:rPr>
          <w:rStyle w:val="Refdenotaalpie"/>
          <w:rFonts w:ascii="Arial" w:hAnsi="Arial" w:cs="Arial"/>
          <w:sz w:val="16"/>
          <w:szCs w:val="16"/>
        </w:rPr>
        <w:footnoteRef/>
      </w:r>
      <w:r w:rsidRPr="009F2D18">
        <w:rPr>
          <w:rFonts w:ascii="Arial" w:hAnsi="Arial" w:cs="Arial"/>
          <w:sz w:val="16"/>
          <w:szCs w:val="16"/>
        </w:rPr>
        <w:t xml:space="preserve"> Supervigilancia  Instructivo Control De Documentos</w:t>
      </w:r>
    </w:p>
    <w:p w14:paraId="71731D55" w14:textId="77777777" w:rsidR="009F2D18" w:rsidRPr="0073499B" w:rsidRDefault="009F2D18" w:rsidP="009C1A5E">
      <w:pPr>
        <w:pStyle w:val="Textonotapie"/>
        <w:rPr>
          <w:rFonts w:ascii="Arial" w:hAnsi="Arial" w:cs="Arial"/>
          <w:sz w:val="22"/>
          <w:szCs w:val="22"/>
          <w:lang w:val="es-ES"/>
        </w:rPr>
      </w:pPr>
    </w:p>
  </w:footnote>
  <w:footnote w:id="10">
    <w:p w14:paraId="68393BD0" w14:textId="77777777" w:rsidR="009F2D18" w:rsidRPr="00EE4DE7" w:rsidRDefault="009F2D18" w:rsidP="009C1A5E">
      <w:pPr>
        <w:pStyle w:val="Textonotapie"/>
        <w:rPr>
          <w:rFonts w:ascii="Verdana" w:hAnsi="Verdana" w:cs="Arial"/>
          <w:sz w:val="18"/>
          <w:szCs w:val="18"/>
        </w:rPr>
      </w:pPr>
      <w:r w:rsidRPr="00EE4DE7">
        <w:rPr>
          <w:rStyle w:val="Refdenotaalpie"/>
          <w:rFonts w:ascii="Verdana" w:hAnsi="Verdana" w:cs="Arial"/>
          <w:sz w:val="18"/>
          <w:szCs w:val="18"/>
        </w:rPr>
        <w:footnoteRef/>
      </w:r>
      <w:r w:rsidRPr="00EE4DE7">
        <w:rPr>
          <w:rFonts w:ascii="Verdana" w:hAnsi="Verdana" w:cs="Arial"/>
          <w:sz w:val="18"/>
          <w:szCs w:val="18"/>
        </w:rPr>
        <w:t xml:space="preserve"> </w:t>
      </w:r>
      <w:r w:rsidR="00EE4DE7" w:rsidRPr="00EE4DE7">
        <w:rPr>
          <w:rFonts w:ascii="Verdana" w:hAnsi="Verdana" w:cs="Arial"/>
          <w:sz w:val="18"/>
          <w:szCs w:val="18"/>
        </w:rPr>
        <w:t>Supervigilancia Instructivo</w:t>
      </w:r>
      <w:r w:rsidRPr="00EE4DE7">
        <w:rPr>
          <w:rFonts w:ascii="Verdana" w:hAnsi="Verdana" w:cs="Arial"/>
          <w:sz w:val="18"/>
          <w:szCs w:val="18"/>
        </w:rPr>
        <w:t xml:space="preserve"> Control De Documentos</w:t>
      </w:r>
    </w:p>
  </w:footnote>
  <w:footnote w:id="11">
    <w:p w14:paraId="76B8972A" w14:textId="77777777" w:rsidR="009F2D18" w:rsidRPr="00EE4DE7" w:rsidRDefault="009F2D18" w:rsidP="009C1A5E">
      <w:pPr>
        <w:pStyle w:val="Textonotapie"/>
        <w:rPr>
          <w:rFonts w:ascii="Verdana" w:hAnsi="Verdana" w:cs="Arial"/>
          <w:sz w:val="18"/>
          <w:szCs w:val="18"/>
          <w:lang w:val="es-ES"/>
        </w:rPr>
      </w:pPr>
      <w:r w:rsidRPr="00EE4DE7">
        <w:rPr>
          <w:rStyle w:val="Refdenotaalpie"/>
          <w:rFonts w:ascii="Verdana" w:hAnsi="Verdana" w:cs="Arial"/>
          <w:sz w:val="18"/>
          <w:szCs w:val="18"/>
        </w:rPr>
        <w:footnoteRef/>
      </w:r>
      <w:r w:rsidRPr="00EE4DE7">
        <w:rPr>
          <w:rFonts w:ascii="Verdana" w:hAnsi="Verdana" w:cs="Arial"/>
          <w:sz w:val="18"/>
          <w:szCs w:val="18"/>
        </w:rPr>
        <w:t xml:space="preserve"> Ibíd.</w:t>
      </w:r>
    </w:p>
  </w:footnote>
  <w:footnote w:id="12">
    <w:p w14:paraId="228C2916" w14:textId="77777777" w:rsidR="009F2D18" w:rsidRPr="00ED4AA7" w:rsidRDefault="009F2D18" w:rsidP="009C1A5E">
      <w:pPr>
        <w:pStyle w:val="Textonotapie"/>
        <w:rPr>
          <w:rFonts w:ascii="Arial" w:hAnsi="Arial" w:cs="Arial"/>
          <w:sz w:val="22"/>
          <w:szCs w:val="22"/>
          <w:lang w:val="es-ES"/>
        </w:rPr>
      </w:pPr>
      <w:r w:rsidRPr="00EE4DE7">
        <w:rPr>
          <w:rStyle w:val="Refdenotaalpie"/>
          <w:rFonts w:ascii="Verdana" w:hAnsi="Verdana" w:cs="Arial"/>
          <w:sz w:val="18"/>
          <w:szCs w:val="18"/>
        </w:rPr>
        <w:footnoteRef/>
      </w:r>
      <w:r w:rsidRPr="00EE4DE7">
        <w:rPr>
          <w:rFonts w:ascii="Verdana" w:hAnsi="Verdana" w:cs="Arial"/>
          <w:sz w:val="18"/>
          <w:szCs w:val="18"/>
        </w:rPr>
        <w:t xml:space="preserve"> </w:t>
      </w:r>
      <w:r w:rsidR="00EE4DE7" w:rsidRPr="00EE4DE7">
        <w:rPr>
          <w:rFonts w:ascii="Verdana" w:hAnsi="Verdana" w:cs="Arial"/>
          <w:sz w:val="18"/>
          <w:szCs w:val="18"/>
        </w:rPr>
        <w:t>Supervigilancia Instructivo</w:t>
      </w:r>
      <w:r w:rsidRPr="00EE4DE7">
        <w:rPr>
          <w:rFonts w:ascii="Verdana" w:hAnsi="Verdana" w:cs="Arial"/>
          <w:sz w:val="18"/>
          <w:szCs w:val="18"/>
        </w:rPr>
        <w:t xml:space="preserve"> Control de Documentos</w:t>
      </w:r>
    </w:p>
  </w:footnote>
  <w:footnote w:id="13">
    <w:p w14:paraId="7610EA29" w14:textId="77777777" w:rsidR="009F2D18" w:rsidRPr="000457DD" w:rsidRDefault="009F2D18" w:rsidP="009C1A5E">
      <w:pPr>
        <w:pStyle w:val="Textonotapie"/>
        <w:rPr>
          <w:rFonts w:ascii="Arial" w:hAnsi="Arial" w:cs="Arial"/>
          <w:sz w:val="16"/>
          <w:szCs w:val="16"/>
        </w:rPr>
      </w:pPr>
      <w:r w:rsidRPr="00791071">
        <w:rPr>
          <w:rStyle w:val="Refdenotaalpie"/>
          <w:rFonts w:ascii="Arial" w:hAnsi="Arial" w:cs="Arial"/>
          <w:sz w:val="22"/>
          <w:szCs w:val="22"/>
        </w:rPr>
        <w:footnoteRef/>
      </w:r>
      <w:r w:rsidRPr="00791071">
        <w:rPr>
          <w:rFonts w:ascii="Arial" w:hAnsi="Arial" w:cs="Arial"/>
          <w:sz w:val="22"/>
          <w:szCs w:val="22"/>
        </w:rPr>
        <w:t xml:space="preserve"> </w:t>
      </w:r>
      <w:r w:rsidRPr="000457DD">
        <w:rPr>
          <w:rFonts w:ascii="Arial" w:hAnsi="Arial" w:cs="Arial"/>
          <w:sz w:val="16"/>
          <w:szCs w:val="16"/>
        </w:rPr>
        <w:t>SUPERVIGILANCIA MANUAL DE ARCHIVO Y CORRESPONDENCIA. Código: MAN-GDO-330-002. Fecha aprobación: 03/10/2018 Versión: 05.</w:t>
      </w:r>
    </w:p>
    <w:p w14:paraId="01F41771" w14:textId="77777777" w:rsidR="009F2D18" w:rsidRPr="00791071" w:rsidRDefault="009F2D18" w:rsidP="009C1A5E">
      <w:pPr>
        <w:pStyle w:val="Textonotapie"/>
        <w:rPr>
          <w:rFonts w:ascii="Arial" w:hAnsi="Arial" w:cs="Arial"/>
          <w:sz w:val="22"/>
          <w:szCs w:val="22"/>
        </w:rPr>
      </w:pPr>
    </w:p>
    <w:p w14:paraId="0C33F6F0" w14:textId="77777777" w:rsidR="009F2D18" w:rsidRDefault="009F2D18" w:rsidP="009C1A5E">
      <w:pPr>
        <w:pStyle w:val="Textonotapie"/>
        <w:rPr>
          <w:rFonts w:ascii="Arial" w:hAnsi="Arial" w:cs="Arial"/>
          <w:sz w:val="22"/>
          <w:szCs w:val="22"/>
          <w:lang w:val="es-ES"/>
        </w:rPr>
      </w:pPr>
    </w:p>
    <w:p w14:paraId="40950119" w14:textId="77777777" w:rsidR="009F2D18" w:rsidRPr="00791071" w:rsidRDefault="009F2D18" w:rsidP="009C1A5E">
      <w:pPr>
        <w:pStyle w:val="Textonotapie"/>
        <w:rPr>
          <w:rFonts w:ascii="Arial" w:hAnsi="Arial" w:cs="Arial"/>
          <w:sz w:val="22"/>
          <w:szCs w:val="22"/>
          <w:lang w:val="es-ES"/>
        </w:rPr>
      </w:pPr>
    </w:p>
  </w:footnote>
  <w:footnote w:id="14">
    <w:p w14:paraId="2F57F77D" w14:textId="77777777" w:rsidR="009F2D18" w:rsidRPr="000457DD" w:rsidRDefault="009F2D18" w:rsidP="009C1A5E">
      <w:pPr>
        <w:pStyle w:val="Textonotapie"/>
        <w:rPr>
          <w:rFonts w:ascii="Arial" w:hAnsi="Arial" w:cs="Arial"/>
          <w:sz w:val="18"/>
          <w:szCs w:val="18"/>
          <w:lang w:val="es-ES"/>
        </w:rPr>
      </w:pPr>
      <w:r w:rsidRPr="000457DD">
        <w:rPr>
          <w:rStyle w:val="Refdenotaalpie"/>
          <w:rFonts w:ascii="Arial" w:hAnsi="Arial" w:cs="Arial"/>
          <w:sz w:val="18"/>
          <w:szCs w:val="18"/>
        </w:rPr>
        <w:footnoteRef/>
      </w:r>
      <w:r w:rsidRPr="000457DD">
        <w:rPr>
          <w:rFonts w:ascii="Arial" w:hAnsi="Arial" w:cs="Arial"/>
          <w:sz w:val="18"/>
          <w:szCs w:val="18"/>
        </w:rPr>
        <w:t xml:space="preserve"> MANUAL DE USO ENTRADA DE COMINICACIONES OFICIALES Y PQRSD, MAN-151202.161213 - VERSIÓN 1  </w:t>
      </w:r>
    </w:p>
  </w:footnote>
  <w:footnote w:id="15">
    <w:p w14:paraId="5CBE31AD" w14:textId="77777777" w:rsidR="009F2D18" w:rsidRPr="003E7835" w:rsidRDefault="009F2D18" w:rsidP="003E7835">
      <w:pPr>
        <w:pStyle w:val="Textonotapie"/>
        <w:rPr>
          <w:sz w:val="18"/>
          <w:szCs w:val="18"/>
          <w:lang w:val="es-ES"/>
        </w:rPr>
      </w:pPr>
      <w:r w:rsidRPr="003E7835">
        <w:rPr>
          <w:rStyle w:val="Refdenotaalpie"/>
          <w:rFonts w:ascii="Arial" w:hAnsi="Arial" w:cs="Arial"/>
          <w:sz w:val="18"/>
          <w:szCs w:val="18"/>
        </w:rPr>
        <w:footnoteRef/>
      </w:r>
      <w:r w:rsidRPr="003E7835">
        <w:rPr>
          <w:rFonts w:ascii="Arial" w:hAnsi="Arial" w:cs="Arial"/>
          <w:sz w:val="18"/>
          <w:szCs w:val="18"/>
        </w:rPr>
        <w:t xml:space="preserve"> SUPERVIGILANCIA [En línea]. [Consultado 22 marzo de 2019].Disponible en: </w:t>
      </w:r>
      <w:hyperlink r:id="rId2" w:anchor="no-back-button" w:history="1">
        <w:r w:rsidRPr="003E7835">
          <w:rPr>
            <w:rFonts w:ascii="Arial" w:hAnsi="Arial" w:cs="Arial"/>
            <w:sz w:val="18"/>
            <w:szCs w:val="18"/>
          </w:rPr>
          <w:t>https://sedeelectronica.supervigilancia.gov.co/SedeElectronica/info/requisitosTecnicos.jsp#no-back-button</w:t>
        </w:r>
      </w:hyperlink>
      <w:r w:rsidRPr="003E7835">
        <w:rPr>
          <w:rFonts w:ascii="Century Gothic" w:hAnsi="Century Gothic"/>
          <w:sz w:val="18"/>
          <w:szCs w:val="18"/>
        </w:rPr>
        <w:t>.</w:t>
      </w:r>
    </w:p>
  </w:footnote>
  <w:footnote w:id="16">
    <w:p w14:paraId="0784ADB1" w14:textId="77777777" w:rsidR="009F2D18" w:rsidRPr="003E7835" w:rsidRDefault="009F2D18" w:rsidP="009C1A5E">
      <w:pPr>
        <w:rPr>
          <w:rFonts w:ascii="Verdana" w:eastAsia="Calibri" w:hAnsi="Verdana" w:cs="Arial"/>
          <w:b/>
          <w:sz w:val="18"/>
          <w:szCs w:val="18"/>
          <w:lang w:eastAsia="es-CO"/>
        </w:rPr>
      </w:pPr>
      <w:r w:rsidRPr="003E7835">
        <w:rPr>
          <w:rFonts w:ascii="Verdana" w:eastAsia="Calibri" w:hAnsi="Verdana" w:cs="Arial"/>
          <w:sz w:val="18"/>
          <w:szCs w:val="18"/>
          <w:lang w:eastAsia="es-CO"/>
        </w:rPr>
        <w:footnoteRef/>
      </w:r>
      <w:r w:rsidRPr="003E7835">
        <w:rPr>
          <w:rFonts w:ascii="Verdana" w:eastAsia="Calibri" w:hAnsi="Verdana" w:cs="Arial"/>
          <w:sz w:val="18"/>
          <w:szCs w:val="18"/>
          <w:lang w:eastAsia="es-CO"/>
        </w:rPr>
        <w:t xml:space="preserve">  Supervigilancia Manual de La Política de Seguridad de La Información SVSP- MAN-SIG-140-001, Versión 7.</w:t>
      </w:r>
    </w:p>
    <w:p w14:paraId="08080BBD" w14:textId="77777777" w:rsidR="009F2D18" w:rsidRDefault="009F2D18" w:rsidP="009C1A5E">
      <w:pPr>
        <w:pStyle w:val="Textonotapie"/>
        <w:rPr>
          <w:rFonts w:ascii="Arial" w:hAnsi="Arial" w:cs="Arial"/>
          <w:sz w:val="18"/>
          <w:szCs w:val="18"/>
        </w:rPr>
      </w:pPr>
    </w:p>
    <w:p w14:paraId="37B6FA1F" w14:textId="77777777" w:rsidR="009F2D18" w:rsidRPr="00815D3B" w:rsidRDefault="009F2D18" w:rsidP="009C1A5E">
      <w:pPr>
        <w:pStyle w:val="Textonotapie"/>
        <w:rPr>
          <w:rFonts w:ascii="Arial" w:hAnsi="Arial" w:cs="Arial"/>
          <w:sz w:val="18"/>
          <w:szCs w:val="18"/>
        </w:rPr>
      </w:pPr>
    </w:p>
  </w:footnote>
  <w:footnote w:id="17">
    <w:p w14:paraId="01A65467" w14:textId="77777777" w:rsidR="009F2D18" w:rsidRPr="00093FD4" w:rsidRDefault="009F2D18" w:rsidP="009C1A5E">
      <w:pPr>
        <w:pStyle w:val="Textonotapie"/>
        <w:rPr>
          <w:rFonts w:ascii="Verdana" w:hAnsi="Verdana"/>
          <w:sz w:val="16"/>
          <w:szCs w:val="16"/>
          <w:lang w:val="es-ES"/>
        </w:rPr>
      </w:pPr>
      <w:r w:rsidRPr="00EC7538">
        <w:rPr>
          <w:rStyle w:val="Refdenotaalpie"/>
          <w:rFonts w:ascii="Verdana" w:hAnsi="Verdana"/>
          <w:sz w:val="18"/>
          <w:szCs w:val="18"/>
        </w:rPr>
        <w:footnoteRef/>
      </w:r>
      <w:r w:rsidRPr="00EC7538">
        <w:rPr>
          <w:rFonts w:ascii="Verdana" w:hAnsi="Verdana"/>
          <w:sz w:val="18"/>
          <w:szCs w:val="18"/>
        </w:rPr>
        <w:t xml:space="preserve"> </w:t>
      </w:r>
      <w:r w:rsidRPr="00093FD4">
        <w:rPr>
          <w:rFonts w:ascii="Verdana" w:hAnsi="Verdana"/>
          <w:sz w:val="16"/>
          <w:szCs w:val="16"/>
        </w:rPr>
        <w:t xml:space="preserve">COLOMBIA. MINISTERIO DE CULTURA. Decreto 1080 de 2015 (mayo 26), Por medio del cual se expide el Decreto Único Reglamentario del Sector Cultura.  </w:t>
      </w:r>
    </w:p>
  </w:footnote>
  <w:footnote w:id="18">
    <w:p w14:paraId="65009E6D" w14:textId="77777777" w:rsidR="009F2D18" w:rsidRPr="00EC7538" w:rsidRDefault="009F2D18" w:rsidP="009C1A5E">
      <w:pPr>
        <w:pStyle w:val="Textonotapie"/>
        <w:rPr>
          <w:rFonts w:ascii="Verdana" w:hAnsi="Verdana"/>
          <w:sz w:val="18"/>
          <w:szCs w:val="18"/>
          <w:lang w:val="es-ES"/>
        </w:rPr>
      </w:pPr>
      <w:r w:rsidRPr="00093FD4">
        <w:rPr>
          <w:rStyle w:val="Refdenotaalpie"/>
          <w:rFonts w:ascii="Verdana" w:hAnsi="Verdana"/>
          <w:sz w:val="16"/>
          <w:szCs w:val="16"/>
        </w:rPr>
        <w:footnoteRef/>
      </w:r>
      <w:r w:rsidRPr="00093FD4">
        <w:rPr>
          <w:rFonts w:ascii="Verdana" w:hAnsi="Verdana"/>
          <w:sz w:val="16"/>
          <w:szCs w:val="16"/>
        </w:rPr>
        <w:t xml:space="preserve"> Marco de Interoperabilidad para el Gobierno en línea, Versión 2010.</w:t>
      </w:r>
      <w:r w:rsidRPr="00EC7538">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1B4FA" w14:textId="77777777" w:rsidR="009F2D18" w:rsidRDefault="009F2D18" w:rsidP="00E005D3">
    <w:pPr>
      <w:pStyle w:val="Encabezado"/>
      <w:tabs>
        <w:tab w:val="clear" w:pos="4252"/>
        <w:tab w:val="clear" w:pos="8504"/>
        <w:tab w:val="left" w:pos="7335"/>
      </w:tabs>
    </w:pPr>
    <w:r>
      <w:rPr>
        <w:noProof/>
        <w:lang w:eastAsia="es-CO"/>
      </w:rPr>
      <w:drawing>
        <wp:anchor distT="0" distB="0" distL="114300" distR="114300" simplePos="0" relativeHeight="251668480" behindDoc="0" locked="0" layoutInCell="1" allowOverlap="1" wp14:anchorId="0D71727C" wp14:editId="5441C9AD">
          <wp:simplePos x="0" y="0"/>
          <wp:positionH relativeFrom="page">
            <wp:posOffset>3018790</wp:posOffset>
          </wp:positionH>
          <wp:positionV relativeFrom="paragraph">
            <wp:posOffset>-320675</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5688B5B5" w14:textId="77777777" w:rsidR="009F2D18" w:rsidRDefault="009F2D18" w:rsidP="00A11A60">
    <w:pPr>
      <w:pStyle w:val="Encabezado"/>
    </w:pPr>
  </w:p>
  <w:p w14:paraId="55AFD2B8" w14:textId="77777777" w:rsidR="009F2D18" w:rsidRDefault="009F2D18" w:rsidP="00A11A60">
    <w:pPr>
      <w:pStyle w:val="Encabezado"/>
    </w:pPr>
  </w:p>
  <w:p w14:paraId="5533C13F" w14:textId="77777777" w:rsidR="009F2D18" w:rsidRDefault="009F2D18" w:rsidP="00A11A60">
    <w:pPr>
      <w:pStyle w:val="Encabezado"/>
    </w:pPr>
    <w:r>
      <w:rPr>
        <w:noProof/>
        <w:lang w:eastAsia="es-CO"/>
      </w:rPr>
      <mc:AlternateContent>
        <mc:Choice Requires="wps">
          <w:drawing>
            <wp:anchor distT="0" distB="0" distL="114300" distR="114300" simplePos="0" relativeHeight="251663360" behindDoc="0" locked="0" layoutInCell="1" allowOverlap="1" wp14:anchorId="7AE2C863" wp14:editId="692E764C">
              <wp:simplePos x="0" y="0"/>
              <wp:positionH relativeFrom="column">
                <wp:posOffset>2032000</wp:posOffset>
              </wp:positionH>
              <wp:positionV relativeFrom="paragraph">
                <wp:posOffset>10160</wp:posOffset>
              </wp:positionV>
              <wp:extent cx="2200275" cy="447675"/>
              <wp:effectExtent l="0" t="0" r="9525"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5099A" w14:textId="77777777" w:rsidR="009F2D18" w:rsidRPr="000A277C" w:rsidRDefault="009F2D18" w:rsidP="00723374">
                          <w:pPr>
                            <w:jc w:val="center"/>
                            <w:rPr>
                              <w:rFonts w:ascii="Montserrat" w:hAnsi="Montserrat" w:cs="Arial"/>
                              <w:b/>
                              <w:color w:val="0070C0"/>
                              <w:sz w:val="16"/>
                              <w:szCs w:val="16"/>
                            </w:rPr>
                          </w:pPr>
                          <w:r w:rsidRPr="000A277C">
                            <w:rPr>
                              <w:rFonts w:ascii="Montserrat" w:hAnsi="Montserrat" w:cs="Arial"/>
                              <w:b/>
                              <w:color w:val="0070C0"/>
                              <w:sz w:val="16"/>
                              <w:szCs w:val="16"/>
                            </w:rPr>
                            <w:t>PROGRAMA DE NORMALIZACI</w:t>
                          </w:r>
                          <w:r>
                            <w:rPr>
                              <w:rFonts w:ascii="Montserrat" w:hAnsi="Montserrat" w:cs="Arial"/>
                              <w:b/>
                              <w:color w:val="0070C0"/>
                              <w:sz w:val="16"/>
                              <w:szCs w:val="16"/>
                            </w:rPr>
                            <w:t>Ó</w:t>
                          </w:r>
                          <w:r w:rsidRPr="000A277C">
                            <w:rPr>
                              <w:rFonts w:ascii="Montserrat" w:hAnsi="Montserrat" w:cs="Arial"/>
                              <w:b/>
                              <w:color w:val="0070C0"/>
                              <w:sz w:val="16"/>
                              <w:szCs w:val="16"/>
                            </w:rPr>
                            <w:t>N</w:t>
                          </w:r>
                          <w:r>
                            <w:rPr>
                              <w:rFonts w:ascii="Montserrat" w:hAnsi="Montserrat" w:cs="Arial"/>
                              <w:b/>
                              <w:color w:val="0070C0"/>
                              <w:sz w:val="16"/>
                              <w:szCs w:val="16"/>
                            </w:rPr>
                            <w:t xml:space="preserve"> DE FORMAS Y FORMULARIOS ELECTRÓ</w:t>
                          </w:r>
                          <w:r w:rsidRPr="000A277C">
                            <w:rPr>
                              <w:rFonts w:ascii="Montserrat" w:hAnsi="Montserrat" w:cs="Arial"/>
                              <w:b/>
                              <w:color w:val="0070C0"/>
                              <w:sz w:val="16"/>
                              <w:szCs w:val="16"/>
                            </w:rPr>
                            <w:t>NICOS</w:t>
                          </w:r>
                        </w:p>
                        <w:p w14:paraId="636E4A9C" w14:textId="77777777" w:rsidR="009F2D18" w:rsidRDefault="009F2D18" w:rsidP="00723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2C863" id="_x0000_t202" coordsize="21600,21600" o:spt="202" path="m,l,21600r21600,l21600,xe">
              <v:stroke joinstyle="miter"/>
              <v:path gradientshapeok="t" o:connecttype="rect"/>
            </v:shapetype>
            <v:shape id="Cuadro de texto 7" o:spid="_x0000_s1027" type="#_x0000_t202" style="position:absolute;margin-left:160pt;margin-top:.8pt;width:173.2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" stroked="f">
              <v:textbox>
                <w:txbxContent>
                  <w:p w14:paraId="71A5099A" w14:textId="77777777" w:rsidR="009F2D18" w:rsidRPr="000A277C" w:rsidRDefault="009F2D18" w:rsidP="00723374">
                    <w:pPr>
                      <w:jc w:val="center"/>
                      <w:rPr>
                        <w:rFonts w:ascii="Montserrat" w:hAnsi="Montserrat" w:cs="Arial"/>
                        <w:b/>
                        <w:color w:val="0070C0"/>
                        <w:sz w:val="16"/>
                        <w:szCs w:val="16"/>
                      </w:rPr>
                    </w:pPr>
                    <w:r w:rsidRPr="000A277C">
                      <w:rPr>
                        <w:rFonts w:ascii="Montserrat" w:hAnsi="Montserrat" w:cs="Arial"/>
                        <w:b/>
                        <w:color w:val="0070C0"/>
                        <w:sz w:val="16"/>
                        <w:szCs w:val="16"/>
                      </w:rPr>
                      <w:t>PROGRAMA DE NORMALIZACI</w:t>
                    </w:r>
                    <w:r>
                      <w:rPr>
                        <w:rFonts w:ascii="Montserrat" w:hAnsi="Montserrat" w:cs="Arial"/>
                        <w:b/>
                        <w:color w:val="0070C0"/>
                        <w:sz w:val="16"/>
                        <w:szCs w:val="16"/>
                      </w:rPr>
                      <w:t>Ó</w:t>
                    </w:r>
                    <w:r w:rsidRPr="000A277C">
                      <w:rPr>
                        <w:rFonts w:ascii="Montserrat" w:hAnsi="Montserrat" w:cs="Arial"/>
                        <w:b/>
                        <w:color w:val="0070C0"/>
                        <w:sz w:val="16"/>
                        <w:szCs w:val="16"/>
                      </w:rPr>
                      <w:t>N</w:t>
                    </w:r>
                    <w:r>
                      <w:rPr>
                        <w:rFonts w:ascii="Montserrat" w:hAnsi="Montserrat" w:cs="Arial"/>
                        <w:b/>
                        <w:color w:val="0070C0"/>
                        <w:sz w:val="16"/>
                        <w:szCs w:val="16"/>
                      </w:rPr>
                      <w:t xml:space="preserve"> DE FORMAS Y FORMULARIOS ELECTRÓ</w:t>
                    </w:r>
                    <w:r w:rsidRPr="000A277C">
                      <w:rPr>
                        <w:rFonts w:ascii="Montserrat" w:hAnsi="Montserrat" w:cs="Arial"/>
                        <w:b/>
                        <w:color w:val="0070C0"/>
                        <w:sz w:val="16"/>
                        <w:szCs w:val="16"/>
                      </w:rPr>
                      <w:t>NICOS</w:t>
                    </w:r>
                  </w:p>
                  <w:p w14:paraId="636E4A9C" w14:textId="77777777" w:rsidR="009F2D18" w:rsidRDefault="009F2D18" w:rsidP="00723374"/>
                </w:txbxContent>
              </v:textbox>
            </v:shape>
          </w:pict>
        </mc:Fallback>
      </mc:AlternateContent>
    </w:r>
  </w:p>
  <w:p w14:paraId="3D897703" w14:textId="77777777" w:rsidR="009F2D18" w:rsidRDefault="009F2D18" w:rsidP="00A11A60">
    <w:pPr>
      <w:pStyle w:val="Encabezado"/>
    </w:pPr>
  </w:p>
  <w:p w14:paraId="5DA781DC" w14:textId="77777777" w:rsidR="009F2D18" w:rsidRPr="004D0443" w:rsidRDefault="009F2D18" w:rsidP="00A11A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801A"/>
      </v:shape>
    </w:pict>
  </w:numPicBullet>
  <w:abstractNum w:abstractNumId="0" w15:restartNumberingAfterBreak="0">
    <w:nsid w:val="07D2468A"/>
    <w:multiLevelType w:val="multilevel"/>
    <w:tmpl w:val="B4AE1EC8"/>
    <w:lvl w:ilvl="0">
      <w:start w:val="7"/>
      <w:numFmt w:val="decimal"/>
      <w:lvlText w:val="%1."/>
      <w:lvlJc w:val="left"/>
      <w:pPr>
        <w:ind w:left="1440" w:hanging="36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1" w15:restartNumberingAfterBreak="0">
    <w:nsid w:val="113B2627"/>
    <w:multiLevelType w:val="hybridMultilevel"/>
    <w:tmpl w:val="60C021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21086E"/>
    <w:multiLevelType w:val="hybridMultilevel"/>
    <w:tmpl w:val="41A6CA54"/>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810D28"/>
    <w:multiLevelType w:val="multilevel"/>
    <w:tmpl w:val="8B9A13FC"/>
    <w:lvl w:ilvl="0">
      <w:start w:val="1"/>
      <w:numFmt w:val="decimal"/>
      <w:lvlText w:val="%1."/>
      <w:lvlJc w:val="left"/>
      <w:pPr>
        <w:ind w:left="927" w:hanging="360"/>
      </w:pPr>
      <w:rPr>
        <w:rFonts w:hint="default"/>
        <w:b/>
        <w:sz w:val="22"/>
        <w:szCs w:val="22"/>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E168FA"/>
    <w:multiLevelType w:val="hybridMultilevel"/>
    <w:tmpl w:val="211C7F2A"/>
    <w:lvl w:ilvl="0" w:tplc="0C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BB462A2"/>
    <w:multiLevelType w:val="multilevel"/>
    <w:tmpl w:val="3A8A253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C63087"/>
    <w:multiLevelType w:val="multilevel"/>
    <w:tmpl w:val="EECCB74A"/>
    <w:lvl w:ilvl="0">
      <w:start w:val="1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4C223F"/>
    <w:multiLevelType w:val="hybridMultilevel"/>
    <w:tmpl w:val="EFDA18BE"/>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8" w15:restartNumberingAfterBreak="0">
    <w:nsid w:val="312E00CD"/>
    <w:multiLevelType w:val="hybridMultilevel"/>
    <w:tmpl w:val="219E0180"/>
    <w:lvl w:ilvl="0" w:tplc="E4505E88">
      <w:start w:val="8"/>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31455420"/>
    <w:multiLevelType w:val="hybridMultilevel"/>
    <w:tmpl w:val="30BA9B1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36A75576"/>
    <w:multiLevelType w:val="hybridMultilevel"/>
    <w:tmpl w:val="90A6D64C"/>
    <w:lvl w:ilvl="0" w:tplc="1A1033AA">
      <w:start w:val="10"/>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37EC0BD7"/>
    <w:multiLevelType w:val="hybridMultilevel"/>
    <w:tmpl w:val="E3F6F4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84B5B3A"/>
    <w:multiLevelType w:val="multilevel"/>
    <w:tmpl w:val="0F2A1E7A"/>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7D5E43"/>
    <w:multiLevelType w:val="hybridMultilevel"/>
    <w:tmpl w:val="DFD81DD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7A4D20"/>
    <w:multiLevelType w:val="hybridMultilevel"/>
    <w:tmpl w:val="26F6FE4A"/>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E1D1FBF"/>
    <w:multiLevelType w:val="hybridMultilevel"/>
    <w:tmpl w:val="4BA462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4F6534C"/>
    <w:multiLevelType w:val="multilevel"/>
    <w:tmpl w:val="915E2F6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91738A3"/>
    <w:multiLevelType w:val="hybridMultilevel"/>
    <w:tmpl w:val="12522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1D63AE3"/>
    <w:multiLevelType w:val="multilevel"/>
    <w:tmpl w:val="7DE8A566"/>
    <w:lvl w:ilvl="0">
      <w:start w:val="1"/>
      <w:numFmt w:val="decimal"/>
      <w:lvlText w:val="%1."/>
      <w:lvlJc w:val="left"/>
      <w:pPr>
        <w:ind w:left="1070" w:hanging="360"/>
      </w:pPr>
      <w:rPr>
        <w:rFonts w:hint="default"/>
        <w:color w:val="auto"/>
      </w:rPr>
    </w:lvl>
    <w:lvl w:ilvl="1">
      <w:start w:val="1"/>
      <w:numFmt w:val="decimal"/>
      <w:isLgl/>
      <w:lvlText w:val="%1.%2"/>
      <w:lvlJc w:val="left"/>
      <w:pPr>
        <w:ind w:left="855" w:hanging="49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E44C8D"/>
    <w:multiLevelType w:val="hybridMultilevel"/>
    <w:tmpl w:val="6AB0509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7EE0C2C"/>
    <w:multiLevelType w:val="hybridMultilevel"/>
    <w:tmpl w:val="5CA482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CF85540"/>
    <w:multiLevelType w:val="multilevel"/>
    <w:tmpl w:val="C77EC68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057264B"/>
    <w:multiLevelType w:val="hybridMultilevel"/>
    <w:tmpl w:val="7BC0DB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0834F71"/>
    <w:multiLevelType w:val="hybridMultilevel"/>
    <w:tmpl w:val="C79642C8"/>
    <w:lvl w:ilvl="0" w:tplc="24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60DF08D9"/>
    <w:multiLevelType w:val="multilevel"/>
    <w:tmpl w:val="C77EC68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64A719A1"/>
    <w:multiLevelType w:val="hybridMultilevel"/>
    <w:tmpl w:val="D47C4C4E"/>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A4A5548"/>
    <w:multiLevelType w:val="hybridMultilevel"/>
    <w:tmpl w:val="F2A4094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EE80D49"/>
    <w:multiLevelType w:val="multilevel"/>
    <w:tmpl w:val="A2C87C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6A69B7"/>
    <w:multiLevelType w:val="hybridMultilevel"/>
    <w:tmpl w:val="C284D27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103516C"/>
    <w:multiLevelType w:val="hybridMultilevel"/>
    <w:tmpl w:val="DEC26DCE"/>
    <w:lvl w:ilvl="0" w:tplc="24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7BF947AE"/>
    <w:multiLevelType w:val="multilevel"/>
    <w:tmpl w:val="C77EC68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25"/>
  </w:num>
  <w:num w:numId="2">
    <w:abstractNumId w:val="19"/>
  </w:num>
  <w:num w:numId="3">
    <w:abstractNumId w:val="14"/>
  </w:num>
  <w:num w:numId="4">
    <w:abstractNumId w:val="2"/>
  </w:num>
  <w:num w:numId="5">
    <w:abstractNumId w:val="18"/>
  </w:num>
  <w:num w:numId="6">
    <w:abstractNumId w:val="7"/>
  </w:num>
  <w:num w:numId="7">
    <w:abstractNumId w:val="24"/>
  </w:num>
  <w:num w:numId="8">
    <w:abstractNumId w:val="29"/>
  </w:num>
  <w:num w:numId="9">
    <w:abstractNumId w:val="23"/>
  </w:num>
  <w:num w:numId="10">
    <w:abstractNumId w:val="21"/>
  </w:num>
  <w:num w:numId="11">
    <w:abstractNumId w:val="30"/>
  </w:num>
  <w:num w:numId="12">
    <w:abstractNumId w:val="0"/>
  </w:num>
  <w:num w:numId="13">
    <w:abstractNumId w:val="12"/>
  </w:num>
  <w:num w:numId="14">
    <w:abstractNumId w:val="9"/>
  </w:num>
  <w:num w:numId="15">
    <w:abstractNumId w:val="11"/>
  </w:num>
  <w:num w:numId="16">
    <w:abstractNumId w:val="20"/>
  </w:num>
  <w:num w:numId="17">
    <w:abstractNumId w:val="15"/>
  </w:num>
  <w:num w:numId="18">
    <w:abstractNumId w:val="8"/>
  </w:num>
  <w:num w:numId="19">
    <w:abstractNumId w:val="27"/>
  </w:num>
  <w:num w:numId="20">
    <w:abstractNumId w:val="16"/>
  </w:num>
  <w:num w:numId="21">
    <w:abstractNumId w:val="13"/>
  </w:num>
  <w:num w:numId="22">
    <w:abstractNumId w:val="28"/>
  </w:num>
  <w:num w:numId="23">
    <w:abstractNumId w:val="26"/>
  </w:num>
  <w:num w:numId="24">
    <w:abstractNumId w:val="22"/>
  </w:num>
  <w:num w:numId="25">
    <w:abstractNumId w:val="5"/>
  </w:num>
  <w:num w:numId="26">
    <w:abstractNumId w:val="10"/>
  </w:num>
  <w:num w:numId="27">
    <w:abstractNumId w:val="3"/>
  </w:num>
  <w:num w:numId="28">
    <w:abstractNumId w:val="1"/>
  </w:num>
  <w:num w:numId="29">
    <w:abstractNumId w:val="6"/>
  </w:num>
  <w:num w:numId="30">
    <w:abstractNumId w:val="17"/>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F3"/>
    <w:rsid w:val="00002EAA"/>
    <w:rsid w:val="0001688B"/>
    <w:rsid w:val="000201C7"/>
    <w:rsid w:val="0002445A"/>
    <w:rsid w:val="00026F71"/>
    <w:rsid w:val="00040966"/>
    <w:rsid w:val="00040974"/>
    <w:rsid w:val="000457DD"/>
    <w:rsid w:val="000577EB"/>
    <w:rsid w:val="00061A11"/>
    <w:rsid w:val="00076D7D"/>
    <w:rsid w:val="00093FD4"/>
    <w:rsid w:val="000A277C"/>
    <w:rsid w:val="000B09FA"/>
    <w:rsid w:val="000B20CF"/>
    <w:rsid w:val="000E3C74"/>
    <w:rsid w:val="00111D1D"/>
    <w:rsid w:val="00112DBF"/>
    <w:rsid w:val="00121B1C"/>
    <w:rsid w:val="00130326"/>
    <w:rsid w:val="00141287"/>
    <w:rsid w:val="00161609"/>
    <w:rsid w:val="0018223B"/>
    <w:rsid w:val="001850BB"/>
    <w:rsid w:val="00194178"/>
    <w:rsid w:val="001A55ED"/>
    <w:rsid w:val="001B3F6B"/>
    <w:rsid w:val="001B7920"/>
    <w:rsid w:val="001B7FE8"/>
    <w:rsid w:val="001C215F"/>
    <w:rsid w:val="001D18A6"/>
    <w:rsid w:val="001E4C7F"/>
    <w:rsid w:val="001F33AC"/>
    <w:rsid w:val="00213F9E"/>
    <w:rsid w:val="00222AC0"/>
    <w:rsid w:val="00247A12"/>
    <w:rsid w:val="00251C1B"/>
    <w:rsid w:val="00265BAA"/>
    <w:rsid w:val="00276E24"/>
    <w:rsid w:val="0028056D"/>
    <w:rsid w:val="00290DC7"/>
    <w:rsid w:val="00290FDA"/>
    <w:rsid w:val="0029400D"/>
    <w:rsid w:val="002A43AD"/>
    <w:rsid w:val="002B1BDB"/>
    <w:rsid w:val="002D1CA8"/>
    <w:rsid w:val="003034EA"/>
    <w:rsid w:val="00310936"/>
    <w:rsid w:val="00312E88"/>
    <w:rsid w:val="00347945"/>
    <w:rsid w:val="00355C7C"/>
    <w:rsid w:val="00363C20"/>
    <w:rsid w:val="0037679D"/>
    <w:rsid w:val="00381F02"/>
    <w:rsid w:val="003A3227"/>
    <w:rsid w:val="003D3CDE"/>
    <w:rsid w:val="003D4607"/>
    <w:rsid w:val="003D4D70"/>
    <w:rsid w:val="003E7835"/>
    <w:rsid w:val="00400EA4"/>
    <w:rsid w:val="004342C1"/>
    <w:rsid w:val="00456B48"/>
    <w:rsid w:val="00490AAA"/>
    <w:rsid w:val="00490CB2"/>
    <w:rsid w:val="00491673"/>
    <w:rsid w:val="004A200D"/>
    <w:rsid w:val="004E08FC"/>
    <w:rsid w:val="004E0FF1"/>
    <w:rsid w:val="004E7892"/>
    <w:rsid w:val="00521E5E"/>
    <w:rsid w:val="00525B58"/>
    <w:rsid w:val="0052714A"/>
    <w:rsid w:val="00545E37"/>
    <w:rsid w:val="005746F8"/>
    <w:rsid w:val="00584E03"/>
    <w:rsid w:val="005A7652"/>
    <w:rsid w:val="005B413E"/>
    <w:rsid w:val="005C728D"/>
    <w:rsid w:val="005E5696"/>
    <w:rsid w:val="005E5F93"/>
    <w:rsid w:val="005E647D"/>
    <w:rsid w:val="005F0F0A"/>
    <w:rsid w:val="005F1A22"/>
    <w:rsid w:val="006177DE"/>
    <w:rsid w:val="00623B2E"/>
    <w:rsid w:val="0062676B"/>
    <w:rsid w:val="006846B0"/>
    <w:rsid w:val="00697A0E"/>
    <w:rsid w:val="006C0507"/>
    <w:rsid w:val="006C059A"/>
    <w:rsid w:val="006C3102"/>
    <w:rsid w:val="006C3CA7"/>
    <w:rsid w:val="006E5E06"/>
    <w:rsid w:val="006E667C"/>
    <w:rsid w:val="0070090D"/>
    <w:rsid w:val="007035CF"/>
    <w:rsid w:val="00704BD9"/>
    <w:rsid w:val="00723374"/>
    <w:rsid w:val="00724CBE"/>
    <w:rsid w:val="007262B9"/>
    <w:rsid w:val="00737E77"/>
    <w:rsid w:val="00744899"/>
    <w:rsid w:val="00747DF4"/>
    <w:rsid w:val="00752F26"/>
    <w:rsid w:val="00757C4C"/>
    <w:rsid w:val="007615F2"/>
    <w:rsid w:val="0077100E"/>
    <w:rsid w:val="00786AD3"/>
    <w:rsid w:val="0079010C"/>
    <w:rsid w:val="007906E9"/>
    <w:rsid w:val="00790CD3"/>
    <w:rsid w:val="007935CC"/>
    <w:rsid w:val="007A0D86"/>
    <w:rsid w:val="007C4BBC"/>
    <w:rsid w:val="007C6F3C"/>
    <w:rsid w:val="00814ED3"/>
    <w:rsid w:val="008241AB"/>
    <w:rsid w:val="0083035D"/>
    <w:rsid w:val="008349FB"/>
    <w:rsid w:val="00854F5F"/>
    <w:rsid w:val="00870BF3"/>
    <w:rsid w:val="00870C22"/>
    <w:rsid w:val="00873BA6"/>
    <w:rsid w:val="0087595D"/>
    <w:rsid w:val="00890514"/>
    <w:rsid w:val="00890D0E"/>
    <w:rsid w:val="008949A1"/>
    <w:rsid w:val="008B0250"/>
    <w:rsid w:val="008C1932"/>
    <w:rsid w:val="008D7DFA"/>
    <w:rsid w:val="009015E5"/>
    <w:rsid w:val="00906148"/>
    <w:rsid w:val="00934C48"/>
    <w:rsid w:val="00935504"/>
    <w:rsid w:val="00976353"/>
    <w:rsid w:val="00980B90"/>
    <w:rsid w:val="00994691"/>
    <w:rsid w:val="009C1A5E"/>
    <w:rsid w:val="009D2431"/>
    <w:rsid w:val="009F2D18"/>
    <w:rsid w:val="009F7D68"/>
    <w:rsid w:val="00A07D70"/>
    <w:rsid w:val="00A11A60"/>
    <w:rsid w:val="00A30025"/>
    <w:rsid w:val="00A553BD"/>
    <w:rsid w:val="00A55FDD"/>
    <w:rsid w:val="00A943F6"/>
    <w:rsid w:val="00AB1B1A"/>
    <w:rsid w:val="00AC4DBD"/>
    <w:rsid w:val="00B03BCA"/>
    <w:rsid w:val="00B15CAC"/>
    <w:rsid w:val="00B27623"/>
    <w:rsid w:val="00B27994"/>
    <w:rsid w:val="00B41316"/>
    <w:rsid w:val="00B44653"/>
    <w:rsid w:val="00B65D68"/>
    <w:rsid w:val="00B97815"/>
    <w:rsid w:val="00BA5BDC"/>
    <w:rsid w:val="00BB57BD"/>
    <w:rsid w:val="00BB63EC"/>
    <w:rsid w:val="00BB69F5"/>
    <w:rsid w:val="00BD6734"/>
    <w:rsid w:val="00BE2AF4"/>
    <w:rsid w:val="00C20D03"/>
    <w:rsid w:val="00C23C84"/>
    <w:rsid w:val="00C41A72"/>
    <w:rsid w:val="00C52EC0"/>
    <w:rsid w:val="00C66D3D"/>
    <w:rsid w:val="00C7520A"/>
    <w:rsid w:val="00C80B3E"/>
    <w:rsid w:val="00CA1541"/>
    <w:rsid w:val="00CB0CD5"/>
    <w:rsid w:val="00CB614C"/>
    <w:rsid w:val="00CE4888"/>
    <w:rsid w:val="00D0020B"/>
    <w:rsid w:val="00D00C3F"/>
    <w:rsid w:val="00D10347"/>
    <w:rsid w:val="00D255DB"/>
    <w:rsid w:val="00D32160"/>
    <w:rsid w:val="00D61153"/>
    <w:rsid w:val="00D6213F"/>
    <w:rsid w:val="00D92E75"/>
    <w:rsid w:val="00DA5D96"/>
    <w:rsid w:val="00DA626C"/>
    <w:rsid w:val="00DA7C05"/>
    <w:rsid w:val="00DB341B"/>
    <w:rsid w:val="00DB46C0"/>
    <w:rsid w:val="00DB5E38"/>
    <w:rsid w:val="00DB69BC"/>
    <w:rsid w:val="00DC1129"/>
    <w:rsid w:val="00DC31C2"/>
    <w:rsid w:val="00DC5F17"/>
    <w:rsid w:val="00DD17AD"/>
    <w:rsid w:val="00DD4F36"/>
    <w:rsid w:val="00DF435B"/>
    <w:rsid w:val="00E005D3"/>
    <w:rsid w:val="00E04368"/>
    <w:rsid w:val="00E164E1"/>
    <w:rsid w:val="00E27300"/>
    <w:rsid w:val="00E40260"/>
    <w:rsid w:val="00E5462A"/>
    <w:rsid w:val="00E57E49"/>
    <w:rsid w:val="00E60327"/>
    <w:rsid w:val="00E71C24"/>
    <w:rsid w:val="00E775BC"/>
    <w:rsid w:val="00E97C99"/>
    <w:rsid w:val="00EC7538"/>
    <w:rsid w:val="00ED35F9"/>
    <w:rsid w:val="00ED540C"/>
    <w:rsid w:val="00EE4DE7"/>
    <w:rsid w:val="00EF4BDE"/>
    <w:rsid w:val="00F17501"/>
    <w:rsid w:val="00F33162"/>
    <w:rsid w:val="00F34654"/>
    <w:rsid w:val="00F4327C"/>
    <w:rsid w:val="00F61A92"/>
    <w:rsid w:val="00F80EF9"/>
    <w:rsid w:val="00F81725"/>
    <w:rsid w:val="00F94AC6"/>
    <w:rsid w:val="00F94C52"/>
    <w:rsid w:val="00FA6A07"/>
    <w:rsid w:val="00FB3CE4"/>
    <w:rsid w:val="00FD2FCD"/>
    <w:rsid w:val="00FE3EB6"/>
    <w:rsid w:val="00FF33B7"/>
    <w:rsid w:val="00FF57C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B54488"/>
  <w15:docId w15:val="{16DFD881-4822-FB49-B88B-64F045CD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BF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9C1A5E"/>
    <w:pPr>
      <w:keepNext/>
      <w:keepLines/>
      <w:suppressAutoHyphens/>
      <w:autoSpaceDN w:val="0"/>
      <w:spacing w:before="240"/>
      <w:textAlignment w:val="baseline"/>
      <w:outlineLvl w:val="0"/>
    </w:pPr>
    <w:rPr>
      <w:rFonts w:asciiTheme="majorHAnsi" w:eastAsiaTheme="majorEastAsia" w:hAnsiTheme="majorHAnsi" w:cstheme="majorBidi"/>
      <w:color w:val="365F91" w:themeColor="accent1" w:themeShade="BF"/>
      <w:sz w:val="32"/>
      <w:szCs w:val="32"/>
      <w:lang w:eastAsia="es-CO"/>
    </w:rPr>
  </w:style>
  <w:style w:type="paragraph" w:styleId="Ttulo2">
    <w:name w:val="heading 2"/>
    <w:basedOn w:val="Normal"/>
    <w:next w:val="Normal"/>
    <w:link w:val="Ttulo2Car"/>
    <w:uiPriority w:val="9"/>
    <w:unhideWhenUsed/>
    <w:qFormat/>
    <w:rsid w:val="009C1A5E"/>
    <w:pPr>
      <w:keepNext/>
      <w:keepLines/>
      <w:suppressAutoHyphens/>
      <w:autoSpaceDN w:val="0"/>
      <w:spacing w:before="40"/>
      <w:textAlignment w:val="baseline"/>
      <w:outlineLvl w:val="1"/>
    </w:pPr>
    <w:rPr>
      <w:rFonts w:asciiTheme="majorHAnsi" w:eastAsiaTheme="majorEastAsia" w:hAnsiTheme="majorHAnsi" w:cstheme="majorBidi"/>
      <w:color w:val="365F91" w:themeColor="accent1" w:themeShade="BF"/>
      <w:sz w:val="26"/>
      <w:szCs w:val="26"/>
      <w:lang w:eastAsia="es-CO"/>
    </w:rPr>
  </w:style>
  <w:style w:type="paragraph" w:styleId="Ttulo3">
    <w:name w:val="heading 3"/>
    <w:basedOn w:val="Normal"/>
    <w:next w:val="Normal"/>
    <w:link w:val="Ttulo3Car"/>
    <w:uiPriority w:val="9"/>
    <w:semiHidden/>
    <w:unhideWhenUsed/>
    <w:qFormat/>
    <w:rsid w:val="009C1A5E"/>
    <w:pPr>
      <w:keepNext/>
      <w:keepLines/>
      <w:suppressAutoHyphens/>
      <w:autoSpaceDN w:val="0"/>
      <w:spacing w:before="40"/>
      <w:textAlignment w:val="baseline"/>
      <w:outlineLvl w:val="2"/>
    </w:pPr>
    <w:rPr>
      <w:rFonts w:asciiTheme="majorHAnsi" w:eastAsiaTheme="majorEastAsia" w:hAnsiTheme="majorHAnsi" w:cstheme="majorBidi"/>
      <w:color w:val="243F60" w:themeColor="accent1" w:themeShade="7F"/>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70BF3"/>
    <w:pPr>
      <w:tabs>
        <w:tab w:val="center" w:pos="4252"/>
        <w:tab w:val="right" w:pos="8504"/>
      </w:tabs>
    </w:pPr>
    <w:rPr>
      <w:lang w:eastAsia="x-none"/>
    </w:rPr>
  </w:style>
  <w:style w:type="character" w:customStyle="1" w:styleId="EncabezadoCar">
    <w:name w:val="Encabezado Car"/>
    <w:basedOn w:val="Fuentedeprrafopredeter"/>
    <w:link w:val="Encabezado"/>
    <w:uiPriority w:val="99"/>
    <w:rsid w:val="00870BF3"/>
    <w:rPr>
      <w:rFonts w:ascii="Times New Roman" w:eastAsia="Times New Roman" w:hAnsi="Times New Roman" w:cs="Times New Roman"/>
      <w:sz w:val="24"/>
      <w:szCs w:val="24"/>
      <w:lang w:eastAsia="x-none"/>
    </w:rPr>
  </w:style>
  <w:style w:type="paragraph" w:styleId="Piedepgina">
    <w:name w:val="footer"/>
    <w:basedOn w:val="Normal"/>
    <w:link w:val="PiedepginaCar"/>
    <w:uiPriority w:val="99"/>
    <w:rsid w:val="00870BF3"/>
    <w:pPr>
      <w:tabs>
        <w:tab w:val="center" w:pos="4252"/>
        <w:tab w:val="right" w:pos="8504"/>
      </w:tabs>
    </w:pPr>
  </w:style>
  <w:style w:type="character" w:customStyle="1" w:styleId="PiedepginaCar">
    <w:name w:val="Pie de página Car"/>
    <w:basedOn w:val="Fuentedeprrafopredeter"/>
    <w:link w:val="Piedepgina"/>
    <w:uiPriority w:val="99"/>
    <w:rsid w:val="00870BF3"/>
    <w:rPr>
      <w:rFonts w:ascii="Times New Roman" w:eastAsia="Times New Roman" w:hAnsi="Times New Roman" w:cs="Times New Roman"/>
      <w:sz w:val="24"/>
      <w:szCs w:val="24"/>
      <w:lang w:eastAsia="es-ES"/>
    </w:rPr>
  </w:style>
  <w:style w:type="paragraph" w:customStyle="1" w:styleId="s4">
    <w:name w:val="s4"/>
    <w:basedOn w:val="Normal"/>
    <w:rsid w:val="00870BF3"/>
    <w:pPr>
      <w:spacing w:before="100" w:beforeAutospacing="1" w:after="100" w:afterAutospacing="1"/>
    </w:pPr>
    <w:rPr>
      <w:rFonts w:eastAsia="Calibri"/>
      <w:lang w:val="es-MX" w:eastAsia="es-MX"/>
    </w:rPr>
  </w:style>
  <w:style w:type="paragraph" w:styleId="Textodeglobo">
    <w:name w:val="Balloon Text"/>
    <w:basedOn w:val="Normal"/>
    <w:link w:val="TextodegloboCar"/>
    <w:uiPriority w:val="99"/>
    <w:semiHidden/>
    <w:unhideWhenUsed/>
    <w:rsid w:val="00870BF3"/>
    <w:rPr>
      <w:rFonts w:ascii="Tahoma" w:hAnsi="Tahoma" w:cs="Tahoma"/>
      <w:sz w:val="16"/>
      <w:szCs w:val="16"/>
    </w:rPr>
  </w:style>
  <w:style w:type="character" w:customStyle="1" w:styleId="TextodegloboCar">
    <w:name w:val="Texto de globo Car"/>
    <w:basedOn w:val="Fuentedeprrafopredeter"/>
    <w:link w:val="Textodeglobo"/>
    <w:uiPriority w:val="99"/>
    <w:semiHidden/>
    <w:rsid w:val="00870BF3"/>
    <w:rPr>
      <w:rFonts w:ascii="Tahoma" w:eastAsia="Times New Roman" w:hAnsi="Tahoma" w:cs="Tahoma"/>
      <w:sz w:val="16"/>
      <w:szCs w:val="16"/>
      <w:lang w:eastAsia="es-ES"/>
    </w:rPr>
  </w:style>
  <w:style w:type="paragraph" w:customStyle="1" w:styleId="texto">
    <w:name w:val="texto"/>
    <w:basedOn w:val="Normal"/>
    <w:uiPriority w:val="99"/>
    <w:rsid w:val="001B3F6B"/>
    <w:pPr>
      <w:widowControl w:val="0"/>
      <w:suppressAutoHyphens/>
      <w:autoSpaceDE w:val="0"/>
      <w:autoSpaceDN w:val="0"/>
      <w:adjustRightInd w:val="0"/>
      <w:spacing w:after="170" w:line="288" w:lineRule="auto"/>
      <w:jc w:val="both"/>
      <w:textAlignment w:val="center"/>
    </w:pPr>
    <w:rPr>
      <w:rFonts w:ascii="ArialMT" w:eastAsiaTheme="minorHAnsi" w:hAnsi="ArialMT" w:cs="ArialMT"/>
      <w:color w:val="000000"/>
      <w:lang w:val="es-ES_tradnl" w:eastAsia="en-US"/>
    </w:rPr>
  </w:style>
  <w:style w:type="paragraph" w:customStyle="1" w:styleId="Default">
    <w:name w:val="Default"/>
    <w:rsid w:val="0019417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8223B"/>
    <w:rPr>
      <w:rFonts w:eastAsiaTheme="minorHAnsi"/>
      <w:lang w:eastAsia="es-CO"/>
    </w:rPr>
  </w:style>
  <w:style w:type="character" w:customStyle="1" w:styleId="Ttulo1Car">
    <w:name w:val="Título 1 Car"/>
    <w:basedOn w:val="Fuentedeprrafopredeter"/>
    <w:link w:val="Ttulo1"/>
    <w:uiPriority w:val="9"/>
    <w:rsid w:val="009C1A5E"/>
    <w:rPr>
      <w:rFonts w:asciiTheme="majorHAnsi" w:eastAsiaTheme="majorEastAsia" w:hAnsiTheme="majorHAnsi" w:cstheme="majorBidi"/>
      <w:color w:val="365F91" w:themeColor="accent1" w:themeShade="BF"/>
      <w:sz w:val="32"/>
      <w:szCs w:val="32"/>
      <w:lang w:eastAsia="es-CO"/>
    </w:rPr>
  </w:style>
  <w:style w:type="character" w:customStyle="1" w:styleId="Ttulo2Car">
    <w:name w:val="Título 2 Car"/>
    <w:basedOn w:val="Fuentedeprrafopredeter"/>
    <w:link w:val="Ttulo2"/>
    <w:uiPriority w:val="9"/>
    <w:rsid w:val="009C1A5E"/>
    <w:rPr>
      <w:rFonts w:asciiTheme="majorHAnsi" w:eastAsiaTheme="majorEastAsia" w:hAnsiTheme="majorHAnsi" w:cstheme="majorBidi"/>
      <w:color w:val="365F91" w:themeColor="accent1" w:themeShade="BF"/>
      <w:sz w:val="26"/>
      <w:szCs w:val="26"/>
      <w:lang w:eastAsia="es-CO"/>
    </w:rPr>
  </w:style>
  <w:style w:type="character" w:customStyle="1" w:styleId="Ttulo3Car">
    <w:name w:val="Título 3 Car"/>
    <w:basedOn w:val="Fuentedeprrafopredeter"/>
    <w:link w:val="Ttulo3"/>
    <w:uiPriority w:val="9"/>
    <w:semiHidden/>
    <w:rsid w:val="009C1A5E"/>
    <w:rPr>
      <w:rFonts w:asciiTheme="majorHAnsi" w:eastAsiaTheme="majorEastAsia" w:hAnsiTheme="majorHAnsi" w:cstheme="majorBidi"/>
      <w:color w:val="243F60" w:themeColor="accent1" w:themeShade="7F"/>
      <w:sz w:val="24"/>
      <w:szCs w:val="24"/>
      <w:lang w:eastAsia="es-CO"/>
    </w:rPr>
  </w:style>
  <w:style w:type="character" w:styleId="Hipervnculo">
    <w:name w:val="Hyperlink"/>
    <w:uiPriority w:val="99"/>
    <w:rsid w:val="009C1A5E"/>
    <w:rPr>
      <w:color w:val="0000FF"/>
      <w:u w:val="single"/>
    </w:rPr>
  </w:style>
  <w:style w:type="paragraph" w:styleId="Prrafodelista">
    <w:name w:val="List Paragraph"/>
    <w:basedOn w:val="Normal"/>
    <w:uiPriority w:val="34"/>
    <w:qFormat/>
    <w:rsid w:val="009C1A5E"/>
    <w:pPr>
      <w:suppressAutoHyphens/>
      <w:autoSpaceDN w:val="0"/>
      <w:ind w:left="720"/>
      <w:textAlignment w:val="baseline"/>
    </w:pPr>
    <w:rPr>
      <w:rFonts w:ascii="Calibri" w:eastAsia="Calibri" w:hAnsi="Calibri" w:cs="Calibri"/>
      <w:sz w:val="22"/>
      <w:szCs w:val="22"/>
      <w:lang w:eastAsia="es-CO"/>
    </w:rPr>
  </w:style>
  <w:style w:type="paragraph" w:customStyle="1" w:styleId="TtuloTDC1">
    <w:name w:val="Título TDC1"/>
    <w:basedOn w:val="Ttulo1"/>
    <w:next w:val="Normal"/>
    <w:uiPriority w:val="39"/>
    <w:unhideWhenUsed/>
    <w:qFormat/>
    <w:rsid w:val="009C1A5E"/>
    <w:pPr>
      <w:suppressAutoHyphens w:val="0"/>
      <w:autoSpaceDN/>
      <w:spacing w:before="480" w:line="276" w:lineRule="auto"/>
      <w:textAlignment w:val="auto"/>
      <w:outlineLvl w:val="9"/>
    </w:pPr>
    <w:rPr>
      <w:rFonts w:ascii="Cambria" w:eastAsia="Times New Roman" w:hAnsi="Cambria" w:cs="Times New Roman"/>
      <w:bCs/>
      <w:color w:val="365F91"/>
      <w:sz w:val="28"/>
      <w:szCs w:val="28"/>
    </w:rPr>
  </w:style>
  <w:style w:type="paragraph" w:styleId="TDC1">
    <w:name w:val="toc 1"/>
    <w:basedOn w:val="Normal"/>
    <w:next w:val="Normal"/>
    <w:autoRedefine/>
    <w:uiPriority w:val="39"/>
    <w:unhideWhenUsed/>
    <w:rsid w:val="009C1A5E"/>
    <w:pPr>
      <w:tabs>
        <w:tab w:val="right" w:leader="dot" w:pos="8828"/>
      </w:tabs>
    </w:pPr>
    <w:rPr>
      <w:rFonts w:ascii="Calibri" w:eastAsia="Calibri" w:hAnsi="Calibri" w:cs="Calibri"/>
      <w:sz w:val="22"/>
      <w:szCs w:val="22"/>
      <w:lang w:eastAsia="es-CO"/>
    </w:rPr>
  </w:style>
  <w:style w:type="paragraph" w:styleId="TDC2">
    <w:name w:val="toc 2"/>
    <w:basedOn w:val="Normal"/>
    <w:next w:val="Normal"/>
    <w:autoRedefine/>
    <w:uiPriority w:val="39"/>
    <w:unhideWhenUsed/>
    <w:rsid w:val="009C1A5E"/>
    <w:pPr>
      <w:tabs>
        <w:tab w:val="left" w:pos="880"/>
        <w:tab w:val="right" w:leader="dot" w:pos="8828"/>
      </w:tabs>
      <w:ind w:left="220"/>
      <w:jc w:val="both"/>
    </w:pPr>
    <w:rPr>
      <w:rFonts w:ascii="Calibri" w:eastAsia="Calibri" w:hAnsi="Calibri" w:cs="Calibri"/>
      <w:sz w:val="22"/>
      <w:szCs w:val="22"/>
      <w:lang w:eastAsia="es-CO"/>
    </w:rPr>
  </w:style>
  <w:style w:type="paragraph" w:styleId="Textonotapie">
    <w:name w:val="footnote text"/>
    <w:basedOn w:val="Normal"/>
    <w:link w:val="TextonotapieCar"/>
    <w:uiPriority w:val="99"/>
    <w:unhideWhenUsed/>
    <w:rsid w:val="009C1A5E"/>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rsid w:val="009C1A5E"/>
    <w:rPr>
      <w:rFonts w:ascii="Calibri" w:eastAsia="Calibri" w:hAnsi="Calibri" w:cs="Calibri"/>
      <w:sz w:val="20"/>
      <w:szCs w:val="20"/>
      <w:lang w:eastAsia="es-CO"/>
    </w:rPr>
  </w:style>
  <w:style w:type="character" w:styleId="Refdenotaalpie">
    <w:name w:val="footnote reference"/>
    <w:uiPriority w:val="99"/>
    <w:unhideWhenUsed/>
    <w:rsid w:val="009C1A5E"/>
    <w:rPr>
      <w:vertAlign w:val="superscript"/>
    </w:rPr>
  </w:style>
  <w:style w:type="paragraph" w:styleId="Ttulo">
    <w:name w:val="Title"/>
    <w:basedOn w:val="Normal"/>
    <w:next w:val="Normal"/>
    <w:link w:val="TtuloCar"/>
    <w:uiPriority w:val="10"/>
    <w:qFormat/>
    <w:rsid w:val="009C1A5E"/>
    <w:pPr>
      <w:suppressAutoHyphens/>
      <w:autoSpaceDN w:val="0"/>
      <w:contextualSpacing/>
      <w:textAlignment w:val="baseline"/>
    </w:pPr>
    <w:rPr>
      <w:rFonts w:asciiTheme="majorHAnsi" w:eastAsiaTheme="majorEastAsia" w:hAnsiTheme="majorHAnsi" w:cstheme="majorBidi"/>
      <w:spacing w:val="-10"/>
      <w:kern w:val="28"/>
      <w:sz w:val="56"/>
      <w:szCs w:val="56"/>
      <w:lang w:eastAsia="es-CO"/>
    </w:rPr>
  </w:style>
  <w:style w:type="character" w:customStyle="1" w:styleId="TtuloCar">
    <w:name w:val="Título Car"/>
    <w:basedOn w:val="Fuentedeprrafopredeter"/>
    <w:link w:val="Ttulo"/>
    <w:uiPriority w:val="10"/>
    <w:rsid w:val="009C1A5E"/>
    <w:rPr>
      <w:rFonts w:asciiTheme="majorHAnsi" w:eastAsiaTheme="majorEastAsia" w:hAnsiTheme="majorHAnsi" w:cstheme="majorBidi"/>
      <w:spacing w:val="-10"/>
      <w:kern w:val="28"/>
      <w:sz w:val="56"/>
      <w:szCs w:val="56"/>
      <w:lang w:eastAsia="es-CO"/>
    </w:rPr>
  </w:style>
  <w:style w:type="paragraph" w:styleId="TtuloTDC">
    <w:name w:val="TOC Heading"/>
    <w:basedOn w:val="Ttulo1"/>
    <w:next w:val="Normal"/>
    <w:uiPriority w:val="39"/>
    <w:unhideWhenUsed/>
    <w:qFormat/>
    <w:rsid w:val="009C1A5E"/>
    <w:pPr>
      <w:suppressAutoHyphens w:val="0"/>
      <w:autoSpaceDN/>
      <w:spacing w:before="480" w:line="276" w:lineRule="auto"/>
      <w:textAlignment w:val="auto"/>
      <w:outlineLvl w:val="9"/>
    </w:pPr>
    <w:rPr>
      <w:b/>
      <w:bCs/>
      <w:sz w:val="28"/>
      <w:szCs w:val="28"/>
    </w:rPr>
  </w:style>
  <w:style w:type="paragraph" w:styleId="TDC3">
    <w:name w:val="toc 3"/>
    <w:basedOn w:val="Normal"/>
    <w:next w:val="Normal"/>
    <w:autoRedefine/>
    <w:uiPriority w:val="39"/>
    <w:unhideWhenUsed/>
    <w:rsid w:val="009C1A5E"/>
    <w:pPr>
      <w:suppressAutoHyphens/>
      <w:autoSpaceDN w:val="0"/>
      <w:spacing w:after="100"/>
      <w:ind w:left="440"/>
      <w:textAlignment w:val="baseline"/>
    </w:pPr>
    <w:rPr>
      <w:rFonts w:ascii="Calibri" w:eastAsia="Calibri" w:hAnsi="Calibri" w:cs="Calibri"/>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8887">
      <w:bodyDiv w:val="1"/>
      <w:marLeft w:val="0"/>
      <w:marRight w:val="0"/>
      <w:marTop w:val="0"/>
      <w:marBottom w:val="0"/>
      <w:divBdr>
        <w:top w:val="none" w:sz="0" w:space="0" w:color="auto"/>
        <w:left w:val="none" w:sz="0" w:space="0" w:color="auto"/>
        <w:bottom w:val="none" w:sz="0" w:space="0" w:color="auto"/>
        <w:right w:val="none" w:sz="0" w:space="0" w:color="auto"/>
      </w:divBdr>
    </w:div>
    <w:div w:id="166021042">
      <w:bodyDiv w:val="1"/>
      <w:marLeft w:val="0"/>
      <w:marRight w:val="0"/>
      <w:marTop w:val="0"/>
      <w:marBottom w:val="0"/>
      <w:divBdr>
        <w:top w:val="none" w:sz="0" w:space="0" w:color="auto"/>
        <w:left w:val="none" w:sz="0" w:space="0" w:color="auto"/>
        <w:bottom w:val="none" w:sz="0" w:space="0" w:color="auto"/>
        <w:right w:val="none" w:sz="0" w:space="0" w:color="auto"/>
      </w:divBdr>
    </w:div>
    <w:div w:id="292297254">
      <w:bodyDiv w:val="1"/>
      <w:marLeft w:val="0"/>
      <w:marRight w:val="0"/>
      <w:marTop w:val="0"/>
      <w:marBottom w:val="0"/>
      <w:divBdr>
        <w:top w:val="none" w:sz="0" w:space="0" w:color="auto"/>
        <w:left w:val="none" w:sz="0" w:space="0" w:color="auto"/>
        <w:bottom w:val="none" w:sz="0" w:space="0" w:color="auto"/>
        <w:right w:val="none" w:sz="0" w:space="0" w:color="auto"/>
      </w:divBdr>
    </w:div>
    <w:div w:id="714355212">
      <w:bodyDiv w:val="1"/>
      <w:marLeft w:val="0"/>
      <w:marRight w:val="0"/>
      <w:marTop w:val="0"/>
      <w:marBottom w:val="0"/>
      <w:divBdr>
        <w:top w:val="none" w:sz="0" w:space="0" w:color="auto"/>
        <w:left w:val="none" w:sz="0" w:space="0" w:color="auto"/>
        <w:bottom w:val="none" w:sz="0" w:space="0" w:color="auto"/>
        <w:right w:val="none" w:sz="0" w:space="0" w:color="auto"/>
      </w:divBdr>
    </w:div>
    <w:div w:id="904023754">
      <w:bodyDiv w:val="1"/>
      <w:marLeft w:val="0"/>
      <w:marRight w:val="0"/>
      <w:marTop w:val="0"/>
      <w:marBottom w:val="0"/>
      <w:divBdr>
        <w:top w:val="none" w:sz="0" w:space="0" w:color="auto"/>
        <w:left w:val="none" w:sz="0" w:space="0" w:color="auto"/>
        <w:bottom w:val="none" w:sz="0" w:space="0" w:color="auto"/>
        <w:right w:val="none" w:sz="0" w:space="0" w:color="auto"/>
      </w:divBdr>
    </w:div>
    <w:div w:id="1091587319">
      <w:bodyDiv w:val="1"/>
      <w:marLeft w:val="0"/>
      <w:marRight w:val="0"/>
      <w:marTop w:val="0"/>
      <w:marBottom w:val="0"/>
      <w:divBdr>
        <w:top w:val="none" w:sz="0" w:space="0" w:color="auto"/>
        <w:left w:val="none" w:sz="0" w:space="0" w:color="auto"/>
        <w:bottom w:val="none" w:sz="0" w:space="0" w:color="auto"/>
        <w:right w:val="none" w:sz="0" w:space="0" w:color="auto"/>
      </w:divBdr>
    </w:div>
    <w:div w:id="1202091351">
      <w:bodyDiv w:val="1"/>
      <w:marLeft w:val="0"/>
      <w:marRight w:val="0"/>
      <w:marTop w:val="0"/>
      <w:marBottom w:val="0"/>
      <w:divBdr>
        <w:top w:val="none" w:sz="0" w:space="0" w:color="auto"/>
        <w:left w:val="none" w:sz="0" w:space="0" w:color="auto"/>
        <w:bottom w:val="none" w:sz="0" w:space="0" w:color="auto"/>
        <w:right w:val="none" w:sz="0" w:space="0" w:color="auto"/>
      </w:divBdr>
    </w:div>
    <w:div w:id="182415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sedeelectronica.supervigilancia.gov.co/SedeElectronica/info/requisitosTecnicos.jsp" TargetMode="External"/><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mintic.gov.co/arquitecturati/630/articles-61594_recurso_pdf.pdf"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edeelectronica.supervigilancia.gov.co/SedeElectronica/info/requisitosTecnicos.jsp" TargetMode="External"/><Relationship Id="rId1" Type="http://schemas.openxmlformats.org/officeDocument/2006/relationships/hyperlink" Target="https://www.mintic.gov.co/arquitecturati/630/articles-61594_recurso_pd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Props1.xml><?xml version="1.0" encoding="utf-8"?>
<ds:datastoreItem xmlns:ds="http://schemas.openxmlformats.org/officeDocument/2006/customXml" ds:itemID="{D9A8D2BA-AA5F-43C1-87DC-E17ADA0C3DA9}">
  <ds:schemaRefs>
    <ds:schemaRef ds:uri="http://schemas.microsoft.com/sharepoint/v3/contenttype/forms"/>
  </ds:schemaRefs>
</ds:datastoreItem>
</file>

<file path=customXml/itemProps2.xml><?xml version="1.0" encoding="utf-8"?>
<ds:datastoreItem xmlns:ds="http://schemas.openxmlformats.org/officeDocument/2006/customXml" ds:itemID="{7609194C-E410-4161-8D99-2DDCF76F8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3B525-0B54-4C28-BD35-F6042865BBF9}">
  <ds:schemaRefs>
    <ds:schemaRef ds:uri="http://purl.org/dc/elements/1.1/"/>
    <ds:schemaRef ds:uri="b49b89f4-0ed5-4482-97b6-569a6d01874a"/>
    <ds:schemaRef ds:uri="http://schemas.microsoft.com/office/infopath/2007/PartnerControls"/>
    <ds:schemaRef ds:uri="http://purl.org/dc/term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1191a67e-9fca-4f62-a93e-e1762bfba19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7851</Words>
  <Characters>43182</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Luz Adriana Pico Maffiold</dc:creator>
  <cp:lastModifiedBy>Monica Maria Garcia Penuela</cp:lastModifiedBy>
  <cp:revision>2</cp:revision>
  <cp:lastPrinted>2018-11-28T20:19:00Z</cp:lastPrinted>
  <dcterms:created xsi:type="dcterms:W3CDTF">2024-10-24T16:31:00Z</dcterms:created>
  <dcterms:modified xsi:type="dcterms:W3CDTF">2024-10-24T16:31:00Z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