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74439265" w:displacedByCustomXml="next"/>
    <w:bookmarkStart w:id="1" w:name="_Toc174443064" w:displacedByCustomXml="next"/>
    <w:bookmarkStart w:id="2" w:name="_Toc151544002" w:displacedByCustomXml="next"/>
    <w:sdt>
      <w:sdtPr>
        <w:rPr>
          <w:rFonts w:ascii="Verdana" w:eastAsiaTheme="minorHAnsi" w:hAnsi="Verdana" w:cstheme="minorBidi"/>
          <w:sz w:val="22"/>
          <w:szCs w:val="22"/>
          <w:lang w:val="es-ES" w:eastAsia="en-US"/>
        </w:rPr>
        <w:id w:val="-1614971904"/>
        <w:docPartObj>
          <w:docPartGallery w:val="Table of Contents"/>
          <w:docPartUnique/>
        </w:docPartObj>
      </w:sdtPr>
      <w:sdtEndPr>
        <w:rPr>
          <w:b/>
          <w:bCs/>
        </w:rPr>
      </w:sdtEndPr>
      <w:sdtContent>
        <w:bookmarkEnd w:id="0" w:displacedByCustomXml="prev"/>
        <w:p w14:paraId="6145808F" w14:textId="6CF9C934" w:rsidR="004E2CAA" w:rsidRPr="00463D91" w:rsidRDefault="00760C0C" w:rsidP="00463D91">
          <w:pPr>
            <w:pStyle w:val="TtuloTDC"/>
            <w:numPr>
              <w:ilvl w:val="0"/>
              <w:numId w:val="0"/>
            </w:numPr>
            <w:spacing w:before="0" w:after="240" w:line="240" w:lineRule="auto"/>
            <w:jc w:val="center"/>
            <w:outlineLvl w:val="0"/>
            <w:rPr>
              <w:rFonts w:ascii="Verdana" w:hAnsi="Verdana"/>
              <w:b/>
              <w:bCs/>
              <w:color w:val="2F5496" w:themeColor="accent1" w:themeShade="BF"/>
              <w:sz w:val="22"/>
              <w:szCs w:val="22"/>
            </w:rPr>
          </w:pPr>
          <w:r w:rsidRPr="00463D91">
            <w:rPr>
              <w:rFonts w:ascii="Verdana" w:hAnsi="Verdana"/>
              <w:b/>
              <w:bCs/>
              <w:color w:val="2F5496" w:themeColor="accent1" w:themeShade="BF"/>
              <w:sz w:val="22"/>
              <w:szCs w:val="22"/>
              <w:lang w:val="es-ES"/>
            </w:rPr>
            <w:t>TABLA DE CONTENIDO</w:t>
          </w:r>
          <w:bookmarkEnd w:id="1"/>
          <w:r w:rsidR="00F6728C" w:rsidRPr="00463D91">
            <w:rPr>
              <w:rFonts w:ascii="Verdana" w:hAnsi="Verdana"/>
            </w:rPr>
            <w:fldChar w:fldCharType="begin"/>
          </w:r>
          <w:r w:rsidR="00F6728C" w:rsidRPr="00463D91">
            <w:rPr>
              <w:rFonts w:ascii="Verdana" w:hAnsi="Verdana"/>
            </w:rPr>
            <w:instrText xml:space="preserve"> TOC \o "1-3" \h \z \u </w:instrText>
          </w:r>
          <w:r w:rsidR="00F6728C" w:rsidRPr="00463D91">
            <w:rPr>
              <w:rFonts w:ascii="Verdana" w:hAnsi="Verdana"/>
            </w:rPr>
            <w:fldChar w:fldCharType="separate"/>
          </w:r>
        </w:p>
        <w:p w14:paraId="4261D4D3" w14:textId="3703695E" w:rsidR="004E2CAA" w:rsidRPr="00463D91" w:rsidRDefault="00000000" w:rsidP="00463D91">
          <w:pPr>
            <w:pStyle w:val="TDC1"/>
            <w:tabs>
              <w:tab w:val="left" w:pos="440"/>
            </w:tabs>
            <w:spacing w:after="240" w:line="240" w:lineRule="auto"/>
            <w:rPr>
              <w:rFonts w:ascii="Verdana" w:eastAsiaTheme="minorEastAsia" w:hAnsi="Verdana"/>
              <w:noProof/>
              <w:kern w:val="2"/>
              <w:sz w:val="24"/>
              <w:szCs w:val="24"/>
              <w:lang w:eastAsia="es-CO"/>
              <w14:ligatures w14:val="standardContextual"/>
            </w:rPr>
          </w:pPr>
          <w:hyperlink w:anchor="_Toc174443065" w:history="1">
            <w:r w:rsidR="004E2CAA" w:rsidRPr="00463D91">
              <w:rPr>
                <w:rStyle w:val="Hipervnculo"/>
                <w:rFonts w:ascii="Verdana" w:hAnsi="Verdana"/>
                <w:noProof/>
              </w:rPr>
              <w:t>1.</w:t>
            </w:r>
            <w:r w:rsidR="004E2CAA" w:rsidRPr="00463D91">
              <w:rPr>
                <w:rFonts w:ascii="Verdana" w:eastAsiaTheme="minorEastAsia" w:hAnsi="Verdana"/>
                <w:noProof/>
                <w:kern w:val="2"/>
                <w:sz w:val="24"/>
                <w:szCs w:val="24"/>
                <w:lang w:eastAsia="es-CO"/>
                <w14:ligatures w14:val="standardContextual"/>
              </w:rPr>
              <w:tab/>
            </w:r>
            <w:r w:rsidR="004E2CAA" w:rsidRPr="00463D91">
              <w:rPr>
                <w:rStyle w:val="Hipervnculo"/>
                <w:rFonts w:ascii="Verdana" w:hAnsi="Verdana"/>
                <w:noProof/>
              </w:rPr>
              <w:t>OBJETIVO</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_Toc174443065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2</w:t>
            </w:r>
            <w:r w:rsidR="004E2CAA" w:rsidRPr="00463D91">
              <w:rPr>
                <w:rFonts w:ascii="Verdana" w:hAnsi="Verdana"/>
                <w:noProof/>
                <w:webHidden/>
              </w:rPr>
              <w:fldChar w:fldCharType="end"/>
            </w:r>
          </w:hyperlink>
        </w:p>
        <w:p w14:paraId="3E2E8B8D" w14:textId="0F488048" w:rsidR="004E2CAA" w:rsidRPr="00463D91" w:rsidRDefault="00000000" w:rsidP="00463D91">
          <w:pPr>
            <w:pStyle w:val="TDC1"/>
            <w:tabs>
              <w:tab w:val="left" w:pos="440"/>
            </w:tabs>
            <w:spacing w:after="240" w:line="240" w:lineRule="auto"/>
            <w:rPr>
              <w:rFonts w:ascii="Verdana" w:eastAsiaTheme="minorEastAsia" w:hAnsi="Verdana"/>
              <w:noProof/>
              <w:kern w:val="2"/>
              <w:sz w:val="24"/>
              <w:szCs w:val="24"/>
              <w:lang w:eastAsia="es-CO"/>
              <w14:ligatures w14:val="standardContextual"/>
            </w:rPr>
          </w:pPr>
          <w:hyperlink w:anchor="_Toc174443066" w:history="1">
            <w:r w:rsidR="004E2CAA" w:rsidRPr="00463D91">
              <w:rPr>
                <w:rStyle w:val="Hipervnculo"/>
                <w:rFonts w:ascii="Verdana" w:hAnsi="Verdana"/>
                <w:noProof/>
              </w:rPr>
              <w:t>2.</w:t>
            </w:r>
            <w:r w:rsidR="004E2CAA" w:rsidRPr="00463D91">
              <w:rPr>
                <w:rFonts w:ascii="Verdana" w:eastAsiaTheme="minorEastAsia" w:hAnsi="Verdana"/>
                <w:noProof/>
                <w:kern w:val="2"/>
                <w:sz w:val="24"/>
                <w:szCs w:val="24"/>
                <w:lang w:eastAsia="es-CO"/>
                <w14:ligatures w14:val="standardContextual"/>
              </w:rPr>
              <w:tab/>
            </w:r>
            <w:r w:rsidR="004E2CAA" w:rsidRPr="00463D91">
              <w:rPr>
                <w:rStyle w:val="Hipervnculo"/>
                <w:rFonts w:ascii="Verdana" w:hAnsi="Verdana"/>
                <w:noProof/>
              </w:rPr>
              <w:t>ALCANCE</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_Toc174443066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2</w:t>
            </w:r>
            <w:r w:rsidR="004E2CAA" w:rsidRPr="00463D91">
              <w:rPr>
                <w:rFonts w:ascii="Verdana" w:hAnsi="Verdana"/>
                <w:noProof/>
                <w:webHidden/>
              </w:rPr>
              <w:fldChar w:fldCharType="end"/>
            </w:r>
          </w:hyperlink>
        </w:p>
        <w:p w14:paraId="1AAC8574" w14:textId="5F3400C6" w:rsidR="004E2CAA" w:rsidRPr="00463D91" w:rsidRDefault="00000000" w:rsidP="00463D91">
          <w:pPr>
            <w:pStyle w:val="TDC1"/>
            <w:tabs>
              <w:tab w:val="left" w:pos="440"/>
            </w:tabs>
            <w:spacing w:after="240" w:line="240" w:lineRule="auto"/>
            <w:rPr>
              <w:rFonts w:ascii="Verdana" w:eastAsiaTheme="minorEastAsia" w:hAnsi="Verdana"/>
              <w:noProof/>
              <w:kern w:val="2"/>
              <w:sz w:val="24"/>
              <w:szCs w:val="24"/>
              <w:lang w:eastAsia="es-CO"/>
              <w14:ligatures w14:val="standardContextual"/>
            </w:rPr>
          </w:pPr>
          <w:hyperlink w:anchor="_Toc174443067" w:history="1">
            <w:r w:rsidR="004E2CAA" w:rsidRPr="00463D91">
              <w:rPr>
                <w:rStyle w:val="Hipervnculo"/>
                <w:rFonts w:ascii="Verdana" w:hAnsi="Verdana"/>
                <w:noProof/>
              </w:rPr>
              <w:t>3.</w:t>
            </w:r>
            <w:r w:rsidR="004E2CAA" w:rsidRPr="00463D91">
              <w:rPr>
                <w:rFonts w:ascii="Verdana" w:eastAsiaTheme="minorEastAsia" w:hAnsi="Verdana"/>
                <w:noProof/>
                <w:kern w:val="2"/>
                <w:sz w:val="24"/>
                <w:szCs w:val="24"/>
                <w:lang w:eastAsia="es-CO"/>
                <w14:ligatures w14:val="standardContextual"/>
              </w:rPr>
              <w:tab/>
            </w:r>
            <w:r w:rsidR="004E2CAA" w:rsidRPr="00463D91">
              <w:rPr>
                <w:rStyle w:val="Hipervnculo"/>
                <w:rFonts w:ascii="Verdana" w:hAnsi="Verdana"/>
                <w:noProof/>
              </w:rPr>
              <w:t>GLOSARIO</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_Toc174443067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2</w:t>
            </w:r>
            <w:r w:rsidR="004E2CAA" w:rsidRPr="00463D91">
              <w:rPr>
                <w:rFonts w:ascii="Verdana" w:hAnsi="Verdana"/>
                <w:noProof/>
                <w:webHidden/>
              </w:rPr>
              <w:fldChar w:fldCharType="end"/>
            </w:r>
          </w:hyperlink>
        </w:p>
        <w:p w14:paraId="678875D3" w14:textId="01E55DE2" w:rsidR="004E2CAA" w:rsidRPr="00463D91" w:rsidRDefault="00000000" w:rsidP="00463D91">
          <w:pPr>
            <w:pStyle w:val="TDC1"/>
            <w:tabs>
              <w:tab w:val="left" w:pos="440"/>
            </w:tabs>
            <w:spacing w:after="240" w:line="240" w:lineRule="auto"/>
            <w:rPr>
              <w:rFonts w:ascii="Verdana" w:eastAsiaTheme="minorEastAsia" w:hAnsi="Verdana"/>
              <w:noProof/>
              <w:kern w:val="2"/>
              <w:sz w:val="24"/>
              <w:szCs w:val="24"/>
              <w:lang w:eastAsia="es-CO"/>
              <w14:ligatures w14:val="standardContextual"/>
            </w:rPr>
          </w:pPr>
          <w:hyperlink w:anchor="_Toc174443068" w:history="1">
            <w:r w:rsidR="004E2CAA" w:rsidRPr="00463D91">
              <w:rPr>
                <w:rStyle w:val="Hipervnculo"/>
                <w:rFonts w:ascii="Verdana" w:hAnsi="Verdana"/>
                <w:noProof/>
              </w:rPr>
              <w:t>4.</w:t>
            </w:r>
            <w:r w:rsidR="004E2CAA" w:rsidRPr="00463D91">
              <w:rPr>
                <w:rFonts w:ascii="Verdana" w:eastAsiaTheme="minorEastAsia" w:hAnsi="Verdana"/>
                <w:noProof/>
                <w:kern w:val="2"/>
                <w:sz w:val="24"/>
                <w:szCs w:val="24"/>
                <w:lang w:eastAsia="es-CO"/>
                <w14:ligatures w14:val="standardContextual"/>
              </w:rPr>
              <w:tab/>
            </w:r>
            <w:r w:rsidR="004E2CAA" w:rsidRPr="00463D91">
              <w:rPr>
                <w:rStyle w:val="Hipervnculo"/>
                <w:rFonts w:ascii="Verdana" w:hAnsi="Verdana"/>
                <w:noProof/>
              </w:rPr>
              <w:t>CONSERVACION Y MANTENIMIEMTO</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_Toc174443068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2</w:t>
            </w:r>
            <w:r w:rsidR="004E2CAA" w:rsidRPr="00463D91">
              <w:rPr>
                <w:rFonts w:ascii="Verdana" w:hAnsi="Verdana"/>
                <w:noProof/>
                <w:webHidden/>
              </w:rPr>
              <w:fldChar w:fldCharType="end"/>
            </w:r>
          </w:hyperlink>
        </w:p>
        <w:p w14:paraId="791D12D0" w14:textId="7760EC7B" w:rsidR="004E2CAA" w:rsidRPr="00463D91" w:rsidRDefault="00000000" w:rsidP="00463D91">
          <w:pPr>
            <w:pStyle w:val="TDC2"/>
            <w:tabs>
              <w:tab w:val="left" w:pos="960"/>
              <w:tab w:val="right" w:pos="9062"/>
            </w:tabs>
            <w:spacing w:after="240"/>
            <w:rPr>
              <w:rFonts w:ascii="Verdana" w:eastAsiaTheme="minorEastAsia" w:hAnsi="Verdana"/>
              <w:noProof/>
              <w:kern w:val="2"/>
              <w:lang w:eastAsia="es-CO"/>
              <w14:ligatures w14:val="standardContextual"/>
            </w:rPr>
          </w:pPr>
          <w:hyperlink w:anchor="_Toc174443069" w:history="1">
            <w:r w:rsidR="004E2CAA" w:rsidRPr="00463D91">
              <w:rPr>
                <w:rStyle w:val="Hipervnculo"/>
                <w:rFonts w:ascii="Verdana" w:hAnsi="Verdana"/>
                <w:noProof/>
              </w:rPr>
              <w:t>4.1</w:t>
            </w:r>
            <w:r w:rsidR="004E2CAA" w:rsidRPr="00463D91">
              <w:rPr>
                <w:rFonts w:ascii="Verdana" w:eastAsiaTheme="minorEastAsia" w:hAnsi="Verdana"/>
                <w:noProof/>
                <w:kern w:val="2"/>
                <w:lang w:eastAsia="es-CO"/>
                <w14:ligatures w14:val="standardContextual"/>
              </w:rPr>
              <w:tab/>
            </w:r>
            <w:r w:rsidR="004E2CAA" w:rsidRPr="00463D91">
              <w:rPr>
                <w:rStyle w:val="Hipervnculo"/>
                <w:rFonts w:ascii="Verdana" w:hAnsi="Verdana"/>
                <w:noProof/>
              </w:rPr>
              <w:t>MANTENIMIENTO DE LAS INSTALACIONES SANITARIAS</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_Toc174443069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3</w:t>
            </w:r>
            <w:r w:rsidR="004E2CAA" w:rsidRPr="00463D91">
              <w:rPr>
                <w:rFonts w:ascii="Verdana" w:hAnsi="Verdana"/>
                <w:noProof/>
                <w:webHidden/>
              </w:rPr>
              <w:fldChar w:fldCharType="end"/>
            </w:r>
          </w:hyperlink>
        </w:p>
        <w:p w14:paraId="6B67BCBB" w14:textId="58ACCE33" w:rsidR="004E2CAA" w:rsidRPr="00463D91" w:rsidRDefault="00000000" w:rsidP="00463D91">
          <w:pPr>
            <w:pStyle w:val="TDC3"/>
            <w:tabs>
              <w:tab w:val="left" w:pos="1200"/>
              <w:tab w:val="right" w:pos="9062"/>
            </w:tabs>
            <w:spacing w:after="240" w:line="240" w:lineRule="auto"/>
            <w:rPr>
              <w:rFonts w:ascii="Verdana" w:hAnsi="Verdana" w:cstheme="minorBidi"/>
              <w:noProof/>
              <w:kern w:val="2"/>
              <w:sz w:val="24"/>
              <w:szCs w:val="24"/>
              <w14:ligatures w14:val="standardContextual"/>
            </w:rPr>
          </w:pPr>
          <w:hyperlink w:anchor="_Toc174443070" w:history="1">
            <w:r w:rsidR="004E2CAA" w:rsidRPr="00463D91">
              <w:rPr>
                <w:rStyle w:val="Hipervnculo"/>
                <w:rFonts w:ascii="Verdana" w:hAnsi="Verdana"/>
                <w:bCs/>
                <w:noProof/>
              </w:rPr>
              <w:t>4.1.1</w:t>
            </w:r>
            <w:r w:rsidR="004E2CAA" w:rsidRPr="00463D91">
              <w:rPr>
                <w:rFonts w:ascii="Verdana" w:hAnsi="Verdana" w:cstheme="minorBidi"/>
                <w:noProof/>
                <w:kern w:val="2"/>
                <w:sz w:val="24"/>
                <w:szCs w:val="24"/>
                <w14:ligatures w14:val="standardContextual"/>
              </w:rPr>
              <w:tab/>
            </w:r>
            <w:r w:rsidR="004E2CAA" w:rsidRPr="00463D91">
              <w:rPr>
                <w:rStyle w:val="Hipervnculo"/>
                <w:rFonts w:ascii="Verdana" w:hAnsi="Verdana"/>
                <w:noProof/>
              </w:rPr>
              <w:t>FRECUENCIA DE MANTENIMIENTOS INSTALACIONES SANITARIAS</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_Toc174443070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4</w:t>
            </w:r>
            <w:r w:rsidR="004E2CAA" w:rsidRPr="00463D91">
              <w:rPr>
                <w:rFonts w:ascii="Verdana" w:hAnsi="Verdana"/>
                <w:noProof/>
                <w:webHidden/>
              </w:rPr>
              <w:fldChar w:fldCharType="end"/>
            </w:r>
          </w:hyperlink>
        </w:p>
        <w:p w14:paraId="05C045DA" w14:textId="3D5B22E3" w:rsidR="004E2CAA" w:rsidRPr="00463D91" w:rsidRDefault="00000000" w:rsidP="00463D91">
          <w:pPr>
            <w:pStyle w:val="TDC2"/>
            <w:tabs>
              <w:tab w:val="left" w:pos="960"/>
              <w:tab w:val="right" w:pos="9062"/>
            </w:tabs>
            <w:spacing w:after="240"/>
            <w:rPr>
              <w:rFonts w:ascii="Verdana" w:eastAsiaTheme="minorEastAsia" w:hAnsi="Verdana"/>
              <w:noProof/>
              <w:kern w:val="2"/>
              <w:lang w:eastAsia="es-CO"/>
              <w14:ligatures w14:val="standardContextual"/>
            </w:rPr>
          </w:pPr>
          <w:hyperlink w:anchor="_Toc174443071" w:history="1">
            <w:r w:rsidR="004E2CAA" w:rsidRPr="00463D91">
              <w:rPr>
                <w:rStyle w:val="Hipervnculo"/>
                <w:rFonts w:ascii="Verdana" w:hAnsi="Verdana"/>
                <w:noProof/>
              </w:rPr>
              <w:t>4.2</w:t>
            </w:r>
            <w:r w:rsidR="004E2CAA" w:rsidRPr="00463D91">
              <w:rPr>
                <w:rFonts w:ascii="Verdana" w:eastAsiaTheme="minorEastAsia" w:hAnsi="Verdana"/>
                <w:noProof/>
                <w:kern w:val="2"/>
                <w:lang w:eastAsia="es-CO"/>
                <w14:ligatures w14:val="standardContextual"/>
              </w:rPr>
              <w:tab/>
            </w:r>
            <w:r w:rsidR="004E2CAA" w:rsidRPr="00463D91">
              <w:rPr>
                <w:rStyle w:val="Hipervnculo"/>
                <w:rFonts w:ascii="Verdana" w:hAnsi="Verdana"/>
                <w:noProof/>
              </w:rPr>
              <w:t>MANTENIMIENTO DE LAS INSTALACIONES ELECTRICAS</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_Toc174443071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4</w:t>
            </w:r>
            <w:r w:rsidR="004E2CAA" w:rsidRPr="00463D91">
              <w:rPr>
                <w:rFonts w:ascii="Verdana" w:hAnsi="Verdana"/>
                <w:noProof/>
                <w:webHidden/>
              </w:rPr>
              <w:fldChar w:fldCharType="end"/>
            </w:r>
          </w:hyperlink>
        </w:p>
        <w:p w14:paraId="3C446FAC" w14:textId="561EAD1D" w:rsidR="004E2CAA" w:rsidRPr="00463D91" w:rsidRDefault="00000000" w:rsidP="00463D91">
          <w:pPr>
            <w:pStyle w:val="TDC3"/>
            <w:tabs>
              <w:tab w:val="left" w:pos="1200"/>
              <w:tab w:val="right" w:pos="9062"/>
            </w:tabs>
            <w:spacing w:after="240" w:line="240" w:lineRule="auto"/>
            <w:rPr>
              <w:rFonts w:ascii="Verdana" w:hAnsi="Verdana" w:cstheme="minorBidi"/>
              <w:noProof/>
              <w:kern w:val="2"/>
              <w:sz w:val="24"/>
              <w:szCs w:val="24"/>
              <w14:ligatures w14:val="standardContextual"/>
            </w:rPr>
          </w:pPr>
          <w:hyperlink w:anchor="_Toc174443072" w:history="1">
            <w:r w:rsidR="004E2CAA" w:rsidRPr="00463D91">
              <w:rPr>
                <w:rStyle w:val="Hipervnculo"/>
                <w:rFonts w:ascii="Verdana" w:eastAsia="Times New Roman" w:hAnsi="Verdana"/>
                <w:bCs/>
                <w:noProof/>
                <w:lang w:eastAsia="es-MX"/>
              </w:rPr>
              <w:t>4.2.1</w:t>
            </w:r>
            <w:r w:rsidR="004E2CAA" w:rsidRPr="00463D91">
              <w:rPr>
                <w:rFonts w:ascii="Verdana" w:hAnsi="Verdana" w:cstheme="minorBidi"/>
                <w:noProof/>
                <w:kern w:val="2"/>
                <w:sz w:val="24"/>
                <w:szCs w:val="24"/>
                <w14:ligatures w14:val="standardContextual"/>
              </w:rPr>
              <w:tab/>
            </w:r>
            <w:r w:rsidR="004E2CAA" w:rsidRPr="00463D91">
              <w:rPr>
                <w:rStyle w:val="Hipervnculo"/>
                <w:rFonts w:ascii="Verdana" w:eastAsia="Times New Roman" w:hAnsi="Verdana"/>
                <w:noProof/>
                <w:shd w:val="clear" w:color="auto" w:fill="FFFFFF"/>
                <w:lang w:eastAsia="es-MX"/>
              </w:rPr>
              <w:t>FRECUENCIA DE MANTENIMIENTOS INTALACIONES ELECTRICAS</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_Toc174443072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4</w:t>
            </w:r>
            <w:r w:rsidR="004E2CAA" w:rsidRPr="00463D91">
              <w:rPr>
                <w:rFonts w:ascii="Verdana" w:hAnsi="Verdana"/>
                <w:noProof/>
                <w:webHidden/>
              </w:rPr>
              <w:fldChar w:fldCharType="end"/>
            </w:r>
          </w:hyperlink>
        </w:p>
        <w:p w14:paraId="287CEB28" w14:textId="09FF5EBB" w:rsidR="004E2CAA" w:rsidRPr="00463D91" w:rsidRDefault="00000000" w:rsidP="00463D91">
          <w:pPr>
            <w:pStyle w:val="TDC2"/>
            <w:tabs>
              <w:tab w:val="left" w:pos="960"/>
              <w:tab w:val="right" w:pos="9062"/>
            </w:tabs>
            <w:spacing w:after="240"/>
            <w:rPr>
              <w:rFonts w:ascii="Verdana" w:eastAsiaTheme="minorEastAsia" w:hAnsi="Verdana"/>
              <w:noProof/>
              <w:kern w:val="2"/>
              <w:lang w:eastAsia="es-CO"/>
              <w14:ligatures w14:val="standardContextual"/>
            </w:rPr>
          </w:pPr>
          <w:hyperlink w:anchor="_Toc174443073" w:history="1">
            <w:r w:rsidR="004E2CAA" w:rsidRPr="00463D91">
              <w:rPr>
                <w:rStyle w:val="Hipervnculo"/>
                <w:rFonts w:ascii="Verdana" w:hAnsi="Verdana"/>
                <w:noProof/>
              </w:rPr>
              <w:t>4.3</w:t>
            </w:r>
            <w:r w:rsidR="004E2CAA" w:rsidRPr="00463D91">
              <w:rPr>
                <w:rFonts w:ascii="Verdana" w:eastAsiaTheme="minorEastAsia" w:hAnsi="Verdana"/>
                <w:noProof/>
                <w:kern w:val="2"/>
                <w:lang w:eastAsia="es-CO"/>
                <w14:ligatures w14:val="standardContextual"/>
              </w:rPr>
              <w:tab/>
            </w:r>
            <w:r w:rsidR="004E2CAA" w:rsidRPr="00463D91">
              <w:rPr>
                <w:rStyle w:val="Hipervnculo"/>
                <w:rFonts w:ascii="Verdana" w:hAnsi="Verdana"/>
                <w:noProof/>
              </w:rPr>
              <w:t>MANTENIMIENTO DE LA PINTURA</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_Toc174443073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5</w:t>
            </w:r>
            <w:r w:rsidR="004E2CAA" w:rsidRPr="00463D91">
              <w:rPr>
                <w:rFonts w:ascii="Verdana" w:hAnsi="Verdana"/>
                <w:noProof/>
                <w:webHidden/>
              </w:rPr>
              <w:fldChar w:fldCharType="end"/>
            </w:r>
          </w:hyperlink>
        </w:p>
        <w:p w14:paraId="5B5636EB" w14:textId="39638F0F" w:rsidR="004E2CAA" w:rsidRPr="00463D91" w:rsidRDefault="00000000" w:rsidP="00463D91">
          <w:pPr>
            <w:pStyle w:val="TDC1"/>
            <w:tabs>
              <w:tab w:val="left" w:pos="440"/>
            </w:tabs>
            <w:spacing w:after="240" w:line="240" w:lineRule="auto"/>
            <w:rPr>
              <w:rFonts w:ascii="Verdana" w:eastAsiaTheme="minorEastAsia" w:hAnsi="Verdana"/>
              <w:noProof/>
              <w:kern w:val="2"/>
              <w:sz w:val="24"/>
              <w:szCs w:val="24"/>
              <w:lang w:eastAsia="es-CO"/>
              <w14:ligatures w14:val="standardContextual"/>
            </w:rPr>
          </w:pPr>
          <w:hyperlink w:anchor="_Toc174443074" w:history="1">
            <w:r w:rsidR="004E2CAA" w:rsidRPr="00463D91">
              <w:rPr>
                <w:rStyle w:val="Hipervnculo"/>
                <w:rFonts w:ascii="Verdana" w:hAnsi="Verdana"/>
                <w:noProof/>
              </w:rPr>
              <w:t>5.</w:t>
            </w:r>
            <w:r w:rsidR="004E2CAA" w:rsidRPr="00463D91">
              <w:rPr>
                <w:rFonts w:ascii="Verdana" w:eastAsiaTheme="minorEastAsia" w:hAnsi="Verdana"/>
                <w:noProof/>
                <w:kern w:val="2"/>
                <w:sz w:val="24"/>
                <w:szCs w:val="24"/>
                <w:lang w:eastAsia="es-CO"/>
                <w14:ligatures w14:val="standardContextual"/>
              </w:rPr>
              <w:tab/>
            </w:r>
            <w:r w:rsidR="004E2CAA" w:rsidRPr="00463D91">
              <w:rPr>
                <w:rStyle w:val="Hipervnculo"/>
                <w:rFonts w:ascii="Verdana" w:hAnsi="Verdana"/>
                <w:noProof/>
              </w:rPr>
              <w:t>RESPONSABILIDADES</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_Toc174443074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5</w:t>
            </w:r>
            <w:r w:rsidR="004E2CAA" w:rsidRPr="00463D91">
              <w:rPr>
                <w:rFonts w:ascii="Verdana" w:hAnsi="Verdana"/>
                <w:noProof/>
                <w:webHidden/>
              </w:rPr>
              <w:fldChar w:fldCharType="end"/>
            </w:r>
          </w:hyperlink>
        </w:p>
        <w:p w14:paraId="1585C9F6" w14:textId="1F9C8A97" w:rsidR="004E2CAA" w:rsidRPr="00463D91" w:rsidRDefault="00000000" w:rsidP="00463D91">
          <w:pPr>
            <w:pStyle w:val="TDC2"/>
            <w:tabs>
              <w:tab w:val="left" w:pos="960"/>
              <w:tab w:val="right" w:pos="9062"/>
            </w:tabs>
            <w:spacing w:after="240"/>
            <w:rPr>
              <w:rFonts w:ascii="Verdana" w:eastAsiaTheme="minorEastAsia" w:hAnsi="Verdana"/>
              <w:noProof/>
              <w:kern w:val="2"/>
              <w:lang w:eastAsia="es-CO"/>
              <w14:ligatures w14:val="standardContextual"/>
            </w:rPr>
          </w:pPr>
          <w:hyperlink w:anchor="_Toc174443075" w:history="1">
            <w:r w:rsidR="004E2CAA" w:rsidRPr="00463D91">
              <w:rPr>
                <w:rStyle w:val="Hipervnculo"/>
                <w:rFonts w:ascii="Verdana" w:hAnsi="Verdana"/>
                <w:noProof/>
              </w:rPr>
              <w:t>5.1</w:t>
            </w:r>
            <w:r w:rsidR="004E2CAA" w:rsidRPr="00463D91">
              <w:rPr>
                <w:rFonts w:ascii="Verdana" w:eastAsiaTheme="minorEastAsia" w:hAnsi="Verdana"/>
                <w:noProof/>
                <w:kern w:val="2"/>
                <w:lang w:eastAsia="es-CO"/>
                <w14:ligatures w14:val="standardContextual"/>
              </w:rPr>
              <w:tab/>
            </w:r>
            <w:r w:rsidR="004E2CAA" w:rsidRPr="00463D91">
              <w:rPr>
                <w:rStyle w:val="Hipervnculo"/>
                <w:rFonts w:ascii="Verdana" w:hAnsi="Verdana"/>
                <w:noProof/>
              </w:rPr>
              <w:t>RESPONSABILIDADES DEL AREA</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_Toc174443075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5</w:t>
            </w:r>
            <w:r w:rsidR="004E2CAA" w:rsidRPr="00463D91">
              <w:rPr>
                <w:rFonts w:ascii="Verdana" w:hAnsi="Verdana"/>
                <w:noProof/>
                <w:webHidden/>
              </w:rPr>
              <w:fldChar w:fldCharType="end"/>
            </w:r>
          </w:hyperlink>
        </w:p>
        <w:p w14:paraId="48A1AE1F" w14:textId="7BB3C5B2" w:rsidR="004E2CAA" w:rsidRPr="00463D91" w:rsidRDefault="00000000" w:rsidP="00463D91">
          <w:pPr>
            <w:pStyle w:val="TDC2"/>
            <w:tabs>
              <w:tab w:val="left" w:pos="960"/>
              <w:tab w:val="right" w:pos="9062"/>
            </w:tabs>
            <w:spacing w:after="240"/>
            <w:rPr>
              <w:rFonts w:ascii="Verdana" w:eastAsiaTheme="minorEastAsia" w:hAnsi="Verdana"/>
              <w:noProof/>
              <w:kern w:val="2"/>
              <w:lang w:eastAsia="es-CO"/>
              <w14:ligatures w14:val="standardContextual"/>
            </w:rPr>
          </w:pPr>
          <w:hyperlink w:anchor="_Toc174443076" w:history="1">
            <w:r w:rsidR="004E2CAA" w:rsidRPr="00463D91">
              <w:rPr>
                <w:rStyle w:val="Hipervnculo"/>
                <w:rFonts w:ascii="Verdana" w:hAnsi="Verdana"/>
                <w:noProof/>
              </w:rPr>
              <w:t>5.2</w:t>
            </w:r>
            <w:r w:rsidR="004E2CAA" w:rsidRPr="00463D91">
              <w:rPr>
                <w:rFonts w:ascii="Verdana" w:eastAsiaTheme="minorEastAsia" w:hAnsi="Verdana"/>
                <w:noProof/>
                <w:kern w:val="2"/>
                <w:lang w:eastAsia="es-CO"/>
                <w14:ligatures w14:val="standardContextual"/>
              </w:rPr>
              <w:tab/>
            </w:r>
            <w:r w:rsidR="004E2CAA" w:rsidRPr="00463D91">
              <w:rPr>
                <w:rStyle w:val="Hipervnculo"/>
                <w:rFonts w:ascii="Verdana" w:hAnsi="Verdana"/>
                <w:noProof/>
              </w:rPr>
              <w:t>RESPONSABILIDADES DE LA EMPRESA CONTRATISTA</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_Toc174443076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6</w:t>
            </w:r>
            <w:r w:rsidR="004E2CAA" w:rsidRPr="00463D91">
              <w:rPr>
                <w:rFonts w:ascii="Verdana" w:hAnsi="Verdana"/>
                <w:noProof/>
                <w:webHidden/>
              </w:rPr>
              <w:fldChar w:fldCharType="end"/>
            </w:r>
          </w:hyperlink>
        </w:p>
        <w:p w14:paraId="7DA1A73C" w14:textId="3B4D0462" w:rsidR="004E2CAA" w:rsidRPr="00463D91" w:rsidRDefault="00000000" w:rsidP="00463D91">
          <w:pPr>
            <w:pStyle w:val="TDC2"/>
            <w:tabs>
              <w:tab w:val="left" w:pos="960"/>
              <w:tab w:val="right" w:pos="9062"/>
            </w:tabs>
            <w:spacing w:after="240"/>
            <w:rPr>
              <w:rFonts w:ascii="Verdana" w:eastAsiaTheme="minorEastAsia" w:hAnsi="Verdana"/>
              <w:noProof/>
              <w:kern w:val="2"/>
              <w:lang w:eastAsia="es-CO"/>
              <w14:ligatures w14:val="standardContextual"/>
            </w:rPr>
          </w:pPr>
          <w:hyperlink w:anchor="_Toc174443077" w:history="1">
            <w:r w:rsidR="004E2CAA" w:rsidRPr="00463D91">
              <w:rPr>
                <w:rStyle w:val="Hipervnculo"/>
                <w:rFonts w:ascii="Verdana" w:hAnsi="Verdana"/>
                <w:noProof/>
              </w:rPr>
              <w:t>5.3</w:t>
            </w:r>
            <w:r w:rsidR="004E2CAA" w:rsidRPr="00463D91">
              <w:rPr>
                <w:rFonts w:ascii="Verdana" w:eastAsiaTheme="minorEastAsia" w:hAnsi="Verdana"/>
                <w:noProof/>
                <w:kern w:val="2"/>
                <w:lang w:eastAsia="es-CO"/>
                <w14:ligatures w14:val="standardContextual"/>
              </w:rPr>
              <w:tab/>
            </w:r>
            <w:r w:rsidR="004E2CAA" w:rsidRPr="00463D91">
              <w:rPr>
                <w:rStyle w:val="Hipervnculo"/>
                <w:rFonts w:ascii="Verdana" w:hAnsi="Verdana"/>
                <w:noProof/>
              </w:rPr>
              <w:t>RESPONSABILIDAD DE TODOS LO SERVIDORES PUBLICOS QUE LABORAN EN LA ENTIDAD</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_Toc174443077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6</w:t>
            </w:r>
            <w:r w:rsidR="004E2CAA" w:rsidRPr="00463D91">
              <w:rPr>
                <w:rFonts w:ascii="Verdana" w:hAnsi="Verdana"/>
                <w:noProof/>
                <w:webHidden/>
              </w:rPr>
              <w:fldChar w:fldCharType="end"/>
            </w:r>
          </w:hyperlink>
        </w:p>
        <w:p w14:paraId="3D99B00B" w14:textId="37BF0A47" w:rsidR="004E2CAA" w:rsidRPr="00463D91" w:rsidRDefault="00000000" w:rsidP="00463D91">
          <w:pPr>
            <w:pStyle w:val="TDC1"/>
            <w:tabs>
              <w:tab w:val="left" w:pos="440"/>
            </w:tabs>
            <w:spacing w:after="240" w:line="240" w:lineRule="auto"/>
            <w:rPr>
              <w:rFonts w:ascii="Verdana" w:eastAsiaTheme="minorEastAsia" w:hAnsi="Verdana"/>
              <w:noProof/>
              <w:kern w:val="2"/>
              <w:sz w:val="24"/>
              <w:szCs w:val="24"/>
              <w:lang w:eastAsia="es-CO"/>
              <w14:ligatures w14:val="standardContextual"/>
            </w:rPr>
          </w:pPr>
          <w:hyperlink w:anchor="_Toc174443078" w:history="1">
            <w:r w:rsidR="004E2CAA" w:rsidRPr="00463D91">
              <w:rPr>
                <w:rStyle w:val="Hipervnculo"/>
                <w:rFonts w:ascii="Verdana" w:hAnsi="Verdana"/>
                <w:noProof/>
              </w:rPr>
              <w:t>6.</w:t>
            </w:r>
            <w:r w:rsidR="004E2CAA" w:rsidRPr="00463D91">
              <w:rPr>
                <w:rFonts w:ascii="Verdana" w:eastAsiaTheme="minorEastAsia" w:hAnsi="Verdana"/>
                <w:noProof/>
                <w:kern w:val="2"/>
                <w:sz w:val="24"/>
                <w:szCs w:val="24"/>
                <w:lang w:eastAsia="es-CO"/>
                <w14:ligatures w14:val="standardContextual"/>
              </w:rPr>
              <w:tab/>
            </w:r>
            <w:r w:rsidR="004E2CAA" w:rsidRPr="00463D91">
              <w:rPr>
                <w:rStyle w:val="Hipervnculo"/>
                <w:rFonts w:ascii="Verdana" w:hAnsi="Verdana"/>
                <w:noProof/>
              </w:rPr>
              <w:t>SERVICIOS DE MANTENIMIENTOS DE INFRAESTRUCTURA PARA LAS SEDES</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_Toc174443078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7</w:t>
            </w:r>
            <w:r w:rsidR="004E2CAA" w:rsidRPr="00463D91">
              <w:rPr>
                <w:rFonts w:ascii="Verdana" w:hAnsi="Verdana"/>
                <w:noProof/>
                <w:webHidden/>
              </w:rPr>
              <w:fldChar w:fldCharType="end"/>
            </w:r>
          </w:hyperlink>
        </w:p>
        <w:p w14:paraId="4C036A97" w14:textId="292B3757" w:rsidR="004E2CAA" w:rsidRPr="00463D91" w:rsidRDefault="00000000" w:rsidP="00463D91">
          <w:pPr>
            <w:pStyle w:val="TDC1"/>
            <w:tabs>
              <w:tab w:val="left" w:pos="440"/>
            </w:tabs>
            <w:spacing w:after="240" w:line="240" w:lineRule="auto"/>
            <w:rPr>
              <w:rFonts w:ascii="Verdana" w:eastAsiaTheme="minorEastAsia" w:hAnsi="Verdana"/>
              <w:noProof/>
              <w:kern w:val="2"/>
              <w:sz w:val="24"/>
              <w:szCs w:val="24"/>
              <w:lang w:eastAsia="es-CO"/>
              <w14:ligatures w14:val="standardContextual"/>
            </w:rPr>
          </w:pPr>
          <w:hyperlink w:anchor="_Toc174443079" w:history="1">
            <w:r w:rsidR="004E2CAA" w:rsidRPr="00463D91">
              <w:rPr>
                <w:rStyle w:val="Hipervnculo"/>
                <w:rFonts w:ascii="Verdana" w:hAnsi="Verdana"/>
                <w:noProof/>
              </w:rPr>
              <w:t>7.</w:t>
            </w:r>
            <w:r w:rsidR="004E2CAA" w:rsidRPr="00463D91">
              <w:rPr>
                <w:rFonts w:ascii="Verdana" w:eastAsiaTheme="minorEastAsia" w:hAnsi="Verdana"/>
                <w:noProof/>
                <w:kern w:val="2"/>
                <w:sz w:val="24"/>
                <w:szCs w:val="24"/>
                <w:lang w:eastAsia="es-CO"/>
                <w14:ligatures w14:val="standardContextual"/>
              </w:rPr>
              <w:tab/>
            </w:r>
            <w:r w:rsidR="004E2CAA" w:rsidRPr="00463D91">
              <w:rPr>
                <w:rStyle w:val="Hipervnculo"/>
                <w:rFonts w:ascii="Verdana" w:hAnsi="Verdana"/>
                <w:noProof/>
              </w:rPr>
              <w:t>PROCEDIMIENTO DE MANTENIMIENTO DE LA INFRAESTRCTURA DE LA SUPERINTENDENCIA DE VIGILANCIA</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_Toc174443079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8</w:t>
            </w:r>
            <w:r w:rsidR="004E2CAA" w:rsidRPr="00463D91">
              <w:rPr>
                <w:rFonts w:ascii="Verdana" w:hAnsi="Verdana"/>
                <w:noProof/>
                <w:webHidden/>
              </w:rPr>
              <w:fldChar w:fldCharType="end"/>
            </w:r>
          </w:hyperlink>
        </w:p>
        <w:p w14:paraId="3A1CFF78" w14:textId="1872BCCE" w:rsidR="004E2CAA" w:rsidRPr="00463D91" w:rsidRDefault="00000000" w:rsidP="00463D91">
          <w:pPr>
            <w:pStyle w:val="TDC1"/>
            <w:tabs>
              <w:tab w:val="left" w:pos="440"/>
            </w:tabs>
            <w:spacing w:after="240" w:line="240" w:lineRule="auto"/>
            <w:rPr>
              <w:rFonts w:ascii="Verdana" w:eastAsiaTheme="minorEastAsia" w:hAnsi="Verdana"/>
              <w:noProof/>
              <w:kern w:val="2"/>
              <w:sz w:val="24"/>
              <w:szCs w:val="24"/>
              <w:lang w:eastAsia="es-CO"/>
              <w14:ligatures w14:val="standardContextual"/>
            </w:rPr>
          </w:pPr>
          <w:hyperlink w:anchor="_Toc174443080" w:history="1">
            <w:r w:rsidR="004E2CAA" w:rsidRPr="00463D91">
              <w:rPr>
                <w:rStyle w:val="Hipervnculo"/>
                <w:rFonts w:ascii="Verdana" w:hAnsi="Verdana"/>
                <w:noProof/>
              </w:rPr>
              <w:t>8.</w:t>
            </w:r>
            <w:r w:rsidR="004E2CAA" w:rsidRPr="00463D91">
              <w:rPr>
                <w:rFonts w:ascii="Verdana" w:eastAsiaTheme="minorEastAsia" w:hAnsi="Verdana"/>
                <w:noProof/>
                <w:kern w:val="2"/>
                <w:sz w:val="24"/>
                <w:szCs w:val="24"/>
                <w:lang w:eastAsia="es-CO"/>
                <w14:ligatures w14:val="standardContextual"/>
              </w:rPr>
              <w:tab/>
            </w:r>
            <w:r w:rsidR="004E2CAA" w:rsidRPr="00463D91">
              <w:rPr>
                <w:rStyle w:val="Hipervnculo"/>
                <w:rFonts w:ascii="Verdana" w:hAnsi="Verdana"/>
                <w:noProof/>
              </w:rPr>
              <w:t>VERIFICACIÓN DEL CUMPLIMIENTO DEL PROGRAMA DE MANTENIMIENTOS PARA LA INFRAESTRUCTURA DE LA SUPERINTENDENCIA DE VIGILANCIA Y SEGURIDAD PRIVADA</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_Toc174443080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10</w:t>
            </w:r>
            <w:r w:rsidR="004E2CAA" w:rsidRPr="00463D91">
              <w:rPr>
                <w:rFonts w:ascii="Verdana" w:hAnsi="Verdana"/>
                <w:noProof/>
                <w:webHidden/>
              </w:rPr>
              <w:fldChar w:fldCharType="end"/>
            </w:r>
          </w:hyperlink>
        </w:p>
        <w:p w14:paraId="1790FBE4" w14:textId="7804C7E3" w:rsidR="00367195" w:rsidRPr="00463D91" w:rsidRDefault="00000000" w:rsidP="00463D91">
          <w:pPr>
            <w:pStyle w:val="TDC2"/>
            <w:tabs>
              <w:tab w:val="left" w:pos="960"/>
              <w:tab w:val="right" w:pos="9062"/>
            </w:tabs>
            <w:spacing w:after="240"/>
            <w:rPr>
              <w:rFonts w:ascii="Verdana" w:hAnsi="Verdana"/>
              <w:sz w:val="22"/>
              <w:szCs w:val="22"/>
            </w:rPr>
          </w:pPr>
          <w:hyperlink w:anchor="_Toc174443081" w:history="1">
            <w:r w:rsidR="004E2CAA" w:rsidRPr="00463D91">
              <w:rPr>
                <w:rStyle w:val="Hipervnculo"/>
                <w:rFonts w:ascii="Verdana" w:hAnsi="Verdana"/>
                <w:noProof/>
              </w:rPr>
              <w:t>8.1</w:t>
            </w:r>
            <w:r w:rsidR="004E2CAA" w:rsidRPr="00463D91">
              <w:rPr>
                <w:rFonts w:ascii="Verdana" w:eastAsiaTheme="minorEastAsia" w:hAnsi="Verdana"/>
                <w:noProof/>
                <w:kern w:val="2"/>
                <w:lang w:eastAsia="es-CO"/>
                <w14:ligatures w14:val="standardContextual"/>
              </w:rPr>
              <w:tab/>
            </w:r>
            <w:r w:rsidR="004E2CAA" w:rsidRPr="00463D91">
              <w:rPr>
                <w:rStyle w:val="Hipervnculo"/>
                <w:rFonts w:ascii="Verdana" w:hAnsi="Verdana"/>
                <w:noProof/>
              </w:rPr>
              <w:t>INDICADOR DE CUMPLIMIENTO</w:t>
            </w:r>
            <w:r w:rsidR="004E2CAA" w:rsidRPr="00463D91">
              <w:rPr>
                <w:rFonts w:ascii="Verdana" w:hAnsi="Verdana"/>
                <w:noProof/>
                <w:webHidden/>
              </w:rPr>
              <w:tab/>
            </w:r>
            <w:r w:rsidR="004E2CAA" w:rsidRPr="00463D91">
              <w:rPr>
                <w:rFonts w:ascii="Verdana" w:hAnsi="Verdana"/>
                <w:noProof/>
                <w:webHidden/>
              </w:rPr>
              <w:fldChar w:fldCharType="begin"/>
            </w:r>
            <w:r w:rsidR="004E2CAA" w:rsidRPr="00463D91">
              <w:rPr>
                <w:rFonts w:ascii="Verdana" w:hAnsi="Verdana"/>
                <w:noProof/>
                <w:webHidden/>
              </w:rPr>
              <w:instrText xml:space="preserve"> PAGEREF _Toc174443081 \h </w:instrText>
            </w:r>
            <w:r w:rsidR="004E2CAA" w:rsidRPr="00463D91">
              <w:rPr>
                <w:rFonts w:ascii="Verdana" w:hAnsi="Verdana"/>
                <w:noProof/>
                <w:webHidden/>
              </w:rPr>
            </w:r>
            <w:r w:rsidR="004E2CAA" w:rsidRPr="00463D91">
              <w:rPr>
                <w:rFonts w:ascii="Verdana" w:hAnsi="Verdana"/>
                <w:noProof/>
                <w:webHidden/>
              </w:rPr>
              <w:fldChar w:fldCharType="separate"/>
            </w:r>
            <w:r w:rsidR="00881C77" w:rsidRPr="00463D91">
              <w:rPr>
                <w:rFonts w:ascii="Verdana" w:hAnsi="Verdana"/>
                <w:noProof/>
                <w:webHidden/>
              </w:rPr>
              <w:t>10</w:t>
            </w:r>
            <w:r w:rsidR="004E2CAA" w:rsidRPr="00463D91">
              <w:rPr>
                <w:rFonts w:ascii="Verdana" w:hAnsi="Verdana"/>
                <w:noProof/>
                <w:webHidden/>
              </w:rPr>
              <w:fldChar w:fldCharType="end"/>
            </w:r>
          </w:hyperlink>
          <w:r w:rsidR="00F6728C" w:rsidRPr="00463D91">
            <w:rPr>
              <w:rFonts w:ascii="Verdana" w:hAnsi="Verdana"/>
              <w:sz w:val="22"/>
              <w:szCs w:val="22"/>
            </w:rPr>
            <w:fldChar w:fldCharType="end"/>
          </w:r>
        </w:p>
      </w:sdtContent>
    </w:sdt>
    <w:p w14:paraId="455BB7A3" w14:textId="77777777" w:rsidR="00881C77" w:rsidRDefault="00881C77" w:rsidP="00881C77">
      <w:pPr>
        <w:spacing w:after="240"/>
        <w:rPr>
          <w:rFonts w:ascii="Verdana" w:eastAsia="Calibri" w:hAnsi="Verdana" w:cs="Times New Roman"/>
          <w:b/>
          <w:bCs/>
          <w:sz w:val="22"/>
          <w:szCs w:val="22"/>
        </w:rPr>
      </w:pPr>
    </w:p>
    <w:p w14:paraId="2BD1DD36" w14:textId="6AA0C80C" w:rsidR="00B64926" w:rsidRPr="00881C77" w:rsidRDefault="00B64926" w:rsidP="00881C77">
      <w:pPr>
        <w:spacing w:after="240"/>
        <w:rPr>
          <w:rFonts w:ascii="Verdana" w:eastAsia="Calibri" w:hAnsi="Verdana" w:cs="Times New Roman"/>
          <w:b/>
          <w:bCs/>
          <w:sz w:val="22"/>
          <w:szCs w:val="22"/>
        </w:rPr>
      </w:pPr>
      <w:r w:rsidRPr="00881C77">
        <w:rPr>
          <w:rFonts w:ascii="Verdana" w:eastAsia="Calibri" w:hAnsi="Verdana" w:cs="Times New Roman"/>
          <w:b/>
          <w:bCs/>
          <w:sz w:val="22"/>
          <w:szCs w:val="22"/>
        </w:rPr>
        <w:t>ÍNDICE DE TABLAS</w:t>
      </w:r>
    </w:p>
    <w:p w14:paraId="616B123F" w14:textId="77777777" w:rsidR="00881C77" w:rsidRDefault="00B64926">
      <w:pPr>
        <w:pStyle w:val="Tabladeilustraciones"/>
        <w:tabs>
          <w:tab w:val="right" w:leader="dot" w:pos="9062"/>
        </w:tabs>
        <w:rPr>
          <w:rFonts w:eastAsiaTheme="minorEastAsia"/>
          <w:noProof/>
          <w:sz w:val="22"/>
          <w:szCs w:val="22"/>
          <w:lang w:eastAsia="es-CO"/>
        </w:rPr>
      </w:pPr>
      <w:r w:rsidRPr="00881C77">
        <w:rPr>
          <w:rFonts w:ascii="Verdana" w:eastAsia="Calibri" w:hAnsi="Verdana" w:cs="Times New Roman"/>
          <w:sz w:val="22"/>
          <w:szCs w:val="22"/>
        </w:rPr>
        <w:fldChar w:fldCharType="begin"/>
      </w:r>
      <w:r w:rsidRPr="00881C77">
        <w:rPr>
          <w:rFonts w:ascii="Verdana" w:eastAsia="Calibri" w:hAnsi="Verdana" w:cs="Times New Roman"/>
          <w:sz w:val="22"/>
          <w:szCs w:val="22"/>
        </w:rPr>
        <w:instrText xml:space="preserve"> TOC \h \z \c "Tabla" </w:instrText>
      </w:r>
      <w:r w:rsidRPr="00881C77">
        <w:rPr>
          <w:rFonts w:ascii="Verdana" w:eastAsia="Calibri" w:hAnsi="Verdana" w:cs="Times New Roman"/>
          <w:sz w:val="22"/>
          <w:szCs w:val="22"/>
        </w:rPr>
        <w:fldChar w:fldCharType="separate"/>
      </w:r>
      <w:hyperlink w:anchor="_Toc175565282" w:history="1">
        <w:r w:rsidR="00881C77" w:rsidRPr="0052533B">
          <w:rPr>
            <w:rStyle w:val="Hipervnculo"/>
            <w:rFonts w:ascii="Verdana" w:hAnsi="Verdana"/>
            <w:noProof/>
          </w:rPr>
          <w:t>Tabla 1</w:t>
        </w:r>
        <w:r w:rsidR="00881C77" w:rsidRPr="0052533B">
          <w:rPr>
            <w:rStyle w:val="Hipervnculo"/>
            <w:rFonts w:ascii="Verdana" w:hAnsi="Verdana" w:cs="Times New Roman"/>
            <w:noProof/>
          </w:rPr>
          <w:t xml:space="preserve"> Actividades y frecuencia de ejecución del programa de conservación y mantenimiento de las instalaciones sanitarias de la entidad.</w:t>
        </w:r>
        <w:r w:rsidR="00881C77">
          <w:rPr>
            <w:noProof/>
            <w:webHidden/>
          </w:rPr>
          <w:tab/>
        </w:r>
        <w:r w:rsidR="00881C77">
          <w:rPr>
            <w:noProof/>
            <w:webHidden/>
          </w:rPr>
          <w:fldChar w:fldCharType="begin"/>
        </w:r>
        <w:r w:rsidR="00881C77">
          <w:rPr>
            <w:noProof/>
            <w:webHidden/>
          </w:rPr>
          <w:instrText xml:space="preserve"> PAGEREF _Toc175565282 \h </w:instrText>
        </w:r>
        <w:r w:rsidR="00881C77">
          <w:rPr>
            <w:noProof/>
            <w:webHidden/>
          </w:rPr>
        </w:r>
        <w:r w:rsidR="00881C77">
          <w:rPr>
            <w:noProof/>
            <w:webHidden/>
          </w:rPr>
          <w:fldChar w:fldCharType="separate"/>
        </w:r>
        <w:r w:rsidR="00881C77">
          <w:rPr>
            <w:noProof/>
            <w:webHidden/>
          </w:rPr>
          <w:t>4</w:t>
        </w:r>
        <w:r w:rsidR="00881C77">
          <w:rPr>
            <w:noProof/>
            <w:webHidden/>
          </w:rPr>
          <w:fldChar w:fldCharType="end"/>
        </w:r>
      </w:hyperlink>
    </w:p>
    <w:p w14:paraId="63A7DE77" w14:textId="77777777" w:rsidR="00881C77" w:rsidRDefault="00000000">
      <w:pPr>
        <w:pStyle w:val="Tabladeilustraciones"/>
        <w:tabs>
          <w:tab w:val="right" w:leader="dot" w:pos="9062"/>
        </w:tabs>
        <w:rPr>
          <w:rFonts w:eastAsiaTheme="minorEastAsia"/>
          <w:noProof/>
          <w:sz w:val="22"/>
          <w:szCs w:val="22"/>
          <w:lang w:eastAsia="es-CO"/>
        </w:rPr>
      </w:pPr>
      <w:hyperlink w:anchor="_Toc175565283" w:history="1">
        <w:r w:rsidR="00881C77" w:rsidRPr="0052533B">
          <w:rPr>
            <w:rStyle w:val="Hipervnculo"/>
            <w:rFonts w:ascii="Verdana" w:hAnsi="Verdana"/>
            <w:noProof/>
          </w:rPr>
          <w:t xml:space="preserve">Tabla 2. </w:t>
        </w:r>
        <w:r w:rsidR="00881C77" w:rsidRPr="0052533B">
          <w:rPr>
            <w:rStyle w:val="Hipervnculo"/>
            <w:rFonts w:ascii="Verdana" w:hAnsi="Verdana" w:cs="Times New Roman"/>
            <w:noProof/>
          </w:rPr>
          <w:t>Actividades y frecuencia de ejecución del programa de conservación y mantenimiento de las instalaciones eléctricas de la entidad.</w:t>
        </w:r>
        <w:r w:rsidR="00881C77">
          <w:rPr>
            <w:noProof/>
            <w:webHidden/>
          </w:rPr>
          <w:tab/>
        </w:r>
        <w:r w:rsidR="00881C77">
          <w:rPr>
            <w:noProof/>
            <w:webHidden/>
          </w:rPr>
          <w:fldChar w:fldCharType="begin"/>
        </w:r>
        <w:r w:rsidR="00881C77">
          <w:rPr>
            <w:noProof/>
            <w:webHidden/>
          </w:rPr>
          <w:instrText xml:space="preserve"> PAGEREF _Toc175565283 \h </w:instrText>
        </w:r>
        <w:r w:rsidR="00881C77">
          <w:rPr>
            <w:noProof/>
            <w:webHidden/>
          </w:rPr>
        </w:r>
        <w:r w:rsidR="00881C77">
          <w:rPr>
            <w:noProof/>
            <w:webHidden/>
          </w:rPr>
          <w:fldChar w:fldCharType="separate"/>
        </w:r>
        <w:r w:rsidR="00881C77">
          <w:rPr>
            <w:noProof/>
            <w:webHidden/>
          </w:rPr>
          <w:t>5</w:t>
        </w:r>
        <w:r w:rsidR="00881C77">
          <w:rPr>
            <w:noProof/>
            <w:webHidden/>
          </w:rPr>
          <w:fldChar w:fldCharType="end"/>
        </w:r>
      </w:hyperlink>
    </w:p>
    <w:p w14:paraId="3A0E646E" w14:textId="77777777" w:rsidR="00881C77" w:rsidRPr="00463D91" w:rsidRDefault="00000000">
      <w:pPr>
        <w:pStyle w:val="Tabladeilustraciones"/>
        <w:tabs>
          <w:tab w:val="right" w:leader="dot" w:pos="9062"/>
        </w:tabs>
        <w:rPr>
          <w:rFonts w:ascii="Verdana" w:eastAsiaTheme="minorEastAsia" w:hAnsi="Verdana"/>
          <w:noProof/>
          <w:sz w:val="22"/>
          <w:szCs w:val="22"/>
          <w:lang w:eastAsia="es-CO"/>
        </w:rPr>
      </w:pPr>
      <w:hyperlink w:anchor="_Toc175565284" w:history="1">
        <w:r w:rsidR="00881C77" w:rsidRPr="0052533B">
          <w:rPr>
            <w:rStyle w:val="Hipervnculo"/>
            <w:rFonts w:ascii="Verdana" w:hAnsi="Verdana"/>
            <w:noProof/>
          </w:rPr>
          <w:t>Tabla 3. Procedimiento de mantenimiento de la Infraestructura de la Superintendencia de Vigilancia y Seguridad Privada</w:t>
        </w:r>
        <w:r w:rsidR="00881C77">
          <w:rPr>
            <w:noProof/>
            <w:webHidden/>
          </w:rPr>
          <w:tab/>
        </w:r>
        <w:r w:rsidR="00881C77" w:rsidRPr="00463D91">
          <w:rPr>
            <w:rFonts w:ascii="Verdana" w:hAnsi="Verdana"/>
            <w:noProof/>
            <w:webHidden/>
          </w:rPr>
          <w:fldChar w:fldCharType="begin"/>
        </w:r>
        <w:r w:rsidR="00881C77" w:rsidRPr="00463D91">
          <w:rPr>
            <w:rFonts w:ascii="Verdana" w:hAnsi="Verdana"/>
            <w:noProof/>
            <w:webHidden/>
          </w:rPr>
          <w:instrText xml:space="preserve"> PAGEREF _Toc175565284 \h </w:instrText>
        </w:r>
        <w:r w:rsidR="00881C77" w:rsidRPr="00463D91">
          <w:rPr>
            <w:rFonts w:ascii="Verdana" w:hAnsi="Verdana"/>
            <w:noProof/>
            <w:webHidden/>
          </w:rPr>
        </w:r>
        <w:r w:rsidR="00881C77" w:rsidRPr="00463D91">
          <w:rPr>
            <w:rFonts w:ascii="Verdana" w:hAnsi="Verdana"/>
            <w:noProof/>
            <w:webHidden/>
          </w:rPr>
          <w:fldChar w:fldCharType="separate"/>
        </w:r>
        <w:r w:rsidR="00881C77" w:rsidRPr="00463D91">
          <w:rPr>
            <w:rFonts w:ascii="Verdana" w:hAnsi="Verdana"/>
            <w:noProof/>
            <w:webHidden/>
          </w:rPr>
          <w:t>8</w:t>
        </w:r>
        <w:r w:rsidR="00881C77" w:rsidRPr="00463D91">
          <w:rPr>
            <w:rFonts w:ascii="Verdana" w:hAnsi="Verdana"/>
            <w:noProof/>
            <w:webHidden/>
          </w:rPr>
          <w:fldChar w:fldCharType="end"/>
        </w:r>
      </w:hyperlink>
    </w:p>
    <w:p w14:paraId="0E57C041" w14:textId="41C4571F" w:rsidR="00B64926" w:rsidRPr="00881C77" w:rsidRDefault="00B64926" w:rsidP="00881C77">
      <w:pPr>
        <w:keepNext/>
        <w:keepLines/>
        <w:spacing w:before="240" w:after="240"/>
        <w:outlineLvl w:val="0"/>
        <w:rPr>
          <w:rFonts w:ascii="Verdana" w:eastAsia="Calibri" w:hAnsi="Verdana" w:cs="Times New Roman"/>
          <w:sz w:val="22"/>
          <w:szCs w:val="22"/>
        </w:rPr>
      </w:pPr>
      <w:r w:rsidRPr="00881C77">
        <w:rPr>
          <w:rFonts w:ascii="Verdana" w:eastAsia="Times New Roman" w:hAnsi="Verdana" w:cs="Times New Roman"/>
          <w:color w:val="2F5496" w:themeColor="accent1" w:themeShade="BF"/>
          <w:sz w:val="22"/>
          <w:szCs w:val="22"/>
        </w:rPr>
        <w:lastRenderedPageBreak/>
        <w:fldChar w:fldCharType="end"/>
      </w:r>
      <w:r w:rsidRPr="00881C77">
        <w:rPr>
          <w:rFonts w:ascii="Verdana" w:eastAsia="Calibri" w:hAnsi="Verdana" w:cs="Times New Roman"/>
          <w:b/>
          <w:bCs/>
          <w:sz w:val="22"/>
          <w:szCs w:val="22"/>
        </w:rPr>
        <w:t>ÍNDICE DE ECUACIONES</w:t>
      </w:r>
    </w:p>
    <w:p w14:paraId="31EBE107" w14:textId="77777777" w:rsidR="00881C77" w:rsidRDefault="00B64926">
      <w:pPr>
        <w:pStyle w:val="Tabladeilustraciones"/>
        <w:tabs>
          <w:tab w:val="right" w:leader="dot" w:pos="9062"/>
        </w:tabs>
        <w:rPr>
          <w:rFonts w:eastAsiaTheme="minorEastAsia"/>
          <w:noProof/>
          <w:sz w:val="22"/>
          <w:szCs w:val="22"/>
          <w:lang w:eastAsia="es-CO"/>
        </w:rPr>
      </w:pPr>
      <w:r w:rsidRPr="00881C77">
        <w:rPr>
          <w:rFonts w:ascii="Verdana" w:eastAsia="Calibri" w:hAnsi="Verdana" w:cs="Times New Roman"/>
          <w:sz w:val="22"/>
          <w:szCs w:val="22"/>
        </w:rPr>
        <w:fldChar w:fldCharType="begin"/>
      </w:r>
      <w:r w:rsidRPr="00881C77">
        <w:rPr>
          <w:rFonts w:ascii="Verdana" w:eastAsia="Calibri" w:hAnsi="Verdana" w:cs="Times New Roman"/>
          <w:sz w:val="22"/>
          <w:szCs w:val="22"/>
        </w:rPr>
        <w:instrText xml:space="preserve"> TOC \h \z \c "Ecuación" </w:instrText>
      </w:r>
      <w:r w:rsidRPr="00881C77">
        <w:rPr>
          <w:rFonts w:ascii="Verdana" w:eastAsia="Calibri" w:hAnsi="Verdana" w:cs="Times New Roman"/>
          <w:sz w:val="22"/>
          <w:szCs w:val="22"/>
        </w:rPr>
        <w:fldChar w:fldCharType="separate"/>
      </w:r>
      <w:hyperlink w:anchor="_Toc175565289" w:history="1">
        <w:r w:rsidR="00881C77" w:rsidRPr="00DC744D">
          <w:rPr>
            <w:rStyle w:val="Hipervnculo"/>
            <w:rFonts w:ascii="Verdana" w:hAnsi="Verdana"/>
            <w:noProof/>
          </w:rPr>
          <w:t>Ecuación 1. Formula Indicador de cumplimiento</w:t>
        </w:r>
        <w:r w:rsidR="00881C77">
          <w:rPr>
            <w:noProof/>
            <w:webHidden/>
          </w:rPr>
          <w:tab/>
        </w:r>
        <w:r w:rsidR="00881C77" w:rsidRPr="00463D91">
          <w:rPr>
            <w:rFonts w:ascii="Verdana" w:hAnsi="Verdana"/>
            <w:noProof/>
            <w:webHidden/>
          </w:rPr>
          <w:fldChar w:fldCharType="begin"/>
        </w:r>
        <w:r w:rsidR="00881C77" w:rsidRPr="00463D91">
          <w:rPr>
            <w:rFonts w:ascii="Verdana" w:hAnsi="Verdana"/>
            <w:noProof/>
            <w:webHidden/>
          </w:rPr>
          <w:instrText xml:space="preserve"> PAGEREF _Toc175565289 \h </w:instrText>
        </w:r>
        <w:r w:rsidR="00881C77" w:rsidRPr="00463D91">
          <w:rPr>
            <w:rFonts w:ascii="Verdana" w:hAnsi="Verdana"/>
            <w:noProof/>
            <w:webHidden/>
          </w:rPr>
        </w:r>
        <w:r w:rsidR="00881C77" w:rsidRPr="00463D91">
          <w:rPr>
            <w:rFonts w:ascii="Verdana" w:hAnsi="Verdana"/>
            <w:noProof/>
            <w:webHidden/>
          </w:rPr>
          <w:fldChar w:fldCharType="separate"/>
        </w:r>
        <w:r w:rsidR="00881C77" w:rsidRPr="00463D91">
          <w:rPr>
            <w:rFonts w:ascii="Verdana" w:hAnsi="Verdana"/>
            <w:noProof/>
            <w:webHidden/>
          </w:rPr>
          <w:t>10</w:t>
        </w:r>
        <w:r w:rsidR="00881C77" w:rsidRPr="00463D91">
          <w:rPr>
            <w:rFonts w:ascii="Verdana" w:hAnsi="Verdana"/>
            <w:noProof/>
            <w:webHidden/>
          </w:rPr>
          <w:fldChar w:fldCharType="end"/>
        </w:r>
      </w:hyperlink>
    </w:p>
    <w:p w14:paraId="12BFCFBD" w14:textId="325C6E71" w:rsidR="00B64926" w:rsidRPr="00881C77" w:rsidRDefault="00B64926" w:rsidP="00881C77">
      <w:pPr>
        <w:pStyle w:val="Tabladeilustraciones"/>
        <w:tabs>
          <w:tab w:val="right" w:leader="dot" w:pos="9062"/>
        </w:tabs>
        <w:spacing w:after="240"/>
        <w:rPr>
          <w:rFonts w:ascii="Verdana" w:eastAsia="Calibri" w:hAnsi="Verdana" w:cs="Times New Roman"/>
          <w:sz w:val="22"/>
          <w:szCs w:val="22"/>
        </w:rPr>
      </w:pPr>
      <w:r w:rsidRPr="00881C77">
        <w:rPr>
          <w:rFonts w:ascii="Verdana" w:eastAsia="Calibri" w:hAnsi="Verdana" w:cs="Times New Roman"/>
          <w:sz w:val="22"/>
          <w:szCs w:val="22"/>
        </w:rPr>
        <w:fldChar w:fldCharType="end"/>
      </w:r>
    </w:p>
    <w:bookmarkStart w:id="3" w:name="_Toc151472946"/>
    <w:bookmarkStart w:id="4" w:name="_Toc174443065"/>
    <w:bookmarkEnd w:id="2"/>
    <w:p w14:paraId="2BAC61AB" w14:textId="7FC59D27" w:rsidR="006E5DFE" w:rsidRPr="00881C77" w:rsidRDefault="006E5DFE" w:rsidP="00881C77">
      <w:pPr>
        <w:pStyle w:val="Ttulo1"/>
        <w:spacing w:after="240"/>
      </w:pPr>
      <w:r w:rsidRPr="00881C77">
        <w:rPr>
          <w:noProof/>
          <w:lang w:eastAsia="es-CO"/>
        </w:rPr>
        <mc:AlternateContent>
          <mc:Choice Requires="wpg">
            <w:drawing>
              <wp:anchor distT="0" distB="0" distL="114300" distR="114300" simplePos="0" relativeHeight="251659264" behindDoc="0" locked="0" layoutInCell="1" allowOverlap="1" wp14:anchorId="3E16EDDE" wp14:editId="10B0371E">
                <wp:simplePos x="0" y="0"/>
                <wp:positionH relativeFrom="page">
                  <wp:posOffset>897890</wp:posOffset>
                </wp:positionH>
                <wp:positionV relativeFrom="page">
                  <wp:posOffset>449580</wp:posOffset>
                </wp:positionV>
                <wp:extent cx="6350" cy="6350"/>
                <wp:effectExtent l="0" t="0" r="0" b="0"/>
                <wp:wrapSquare wrapText="bothSides"/>
                <wp:docPr id="50441" name="Grupo 50441"/>
                <wp:cNvGraphicFramePr/>
                <a:graphic xmlns:a="http://schemas.openxmlformats.org/drawingml/2006/main">
                  <a:graphicData uri="http://schemas.microsoft.com/office/word/2010/wordprocessingGroup">
                    <wpg:wgp>
                      <wpg:cNvGrpSpPr/>
                      <wpg:grpSpPr>
                        <a:xfrm>
                          <a:off x="0" y="0"/>
                          <a:ext cx="6350" cy="6350"/>
                          <a:chOff x="0" y="0"/>
                          <a:chExt cx="9144" cy="9144"/>
                        </a:xfrm>
                      </wpg:grpSpPr>
                      <wps:wsp>
                        <wps:cNvPr id="87" name="Shape 584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C2D299" id="Grupo 50441" o:spid="_x0000_s1026" style="position:absolute;margin-left:70.7pt;margin-top:35.4pt;width:.5pt;height:.5pt;z-index:251659264;mso-position-horizontal-relative:page;mso-position-vertical-relative:pag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">
                <v:shape id="Shape 58416"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" path="m,l9144,r,9144l,9144,,e" fillcolor="black" stroked="f" strokeweight="0">
                  <v:stroke miterlimit="83231f" joinstyle="miter"/>
                  <v:path arrowok="t" textboxrect="0,0,9144,9144"/>
                </v:shape>
                <w10:wrap type="square" anchorx="page" anchory="page"/>
              </v:group>
            </w:pict>
          </mc:Fallback>
        </mc:AlternateContent>
      </w:r>
      <w:r w:rsidRPr="00881C77">
        <w:t>OBJETIVO</w:t>
      </w:r>
      <w:bookmarkEnd w:id="3"/>
      <w:bookmarkEnd w:id="4"/>
    </w:p>
    <w:p w14:paraId="1A30D763" w14:textId="77777777" w:rsidR="006E5DFE" w:rsidRPr="00881C77" w:rsidRDefault="006E5DFE" w:rsidP="00881C77">
      <w:pPr>
        <w:spacing w:after="240"/>
        <w:jc w:val="both"/>
        <w:rPr>
          <w:rFonts w:ascii="Verdana" w:hAnsi="Verdana" w:cs="Times New Roman"/>
        </w:rPr>
      </w:pPr>
      <w:r w:rsidRPr="00881C77">
        <w:rPr>
          <w:rFonts w:ascii="Verdana" w:hAnsi="Verdana" w:cs="Times New Roman"/>
        </w:rPr>
        <w:t>Planificar las tareas periódicas de mantenimiento preventivo y correctivo de las sedes de la Superintendencia de vigilancia ajustándose a un estricto control de gastos y considerando desde la detección de la necesidad hasta la ejecución de los trabajos de adecuación, mantenimiento y reparación, para brindar a los usuarios, funcionarios y contratistas un lugar de bienestar y calidad.</w:t>
      </w:r>
    </w:p>
    <w:p w14:paraId="15E0EE30" w14:textId="0245AAE8" w:rsidR="006E5DFE" w:rsidRPr="00881C77" w:rsidRDefault="006E5DFE" w:rsidP="00881C77">
      <w:pPr>
        <w:pStyle w:val="Ttulo1"/>
        <w:spacing w:before="0" w:after="240"/>
      </w:pPr>
      <w:bookmarkStart w:id="5" w:name="_Toc151472947"/>
      <w:bookmarkStart w:id="6" w:name="_Toc174443066"/>
      <w:r w:rsidRPr="00881C77">
        <w:t>ALCANCE</w:t>
      </w:r>
      <w:bookmarkEnd w:id="5"/>
      <w:bookmarkEnd w:id="6"/>
    </w:p>
    <w:p w14:paraId="3470163C" w14:textId="779506CA" w:rsidR="006E5DFE" w:rsidRPr="00881C77" w:rsidRDefault="006E5DFE" w:rsidP="00881C77">
      <w:pPr>
        <w:spacing w:after="240"/>
        <w:jc w:val="both"/>
        <w:rPr>
          <w:rFonts w:ascii="Verdana" w:hAnsi="Verdana" w:cs="Times New Roman"/>
        </w:rPr>
      </w:pPr>
      <w:r w:rsidRPr="00881C77">
        <w:rPr>
          <w:rFonts w:ascii="Verdana" w:hAnsi="Verdana" w:cs="Times New Roman"/>
        </w:rPr>
        <w:t>Este procedimiento aplica para todas las sedes de la Superintendencia de vigilancia</w:t>
      </w:r>
      <w:r w:rsidR="007E64DF" w:rsidRPr="00881C77">
        <w:rPr>
          <w:rFonts w:ascii="Verdana" w:hAnsi="Verdana" w:cs="Times New Roman"/>
        </w:rPr>
        <w:t xml:space="preserve"> y Seguridad Privada</w:t>
      </w:r>
      <w:r w:rsidRPr="00881C77">
        <w:rPr>
          <w:rFonts w:ascii="Verdana" w:hAnsi="Verdana" w:cs="Times New Roman"/>
        </w:rPr>
        <w:t>.</w:t>
      </w:r>
    </w:p>
    <w:p w14:paraId="021BCF7C" w14:textId="5D8981A3" w:rsidR="006E5DFE" w:rsidRPr="00881C77" w:rsidRDefault="006E5DFE" w:rsidP="00881C77">
      <w:pPr>
        <w:pStyle w:val="Ttulo1"/>
        <w:spacing w:before="0" w:after="240"/>
      </w:pPr>
      <w:bookmarkStart w:id="7" w:name="_Toc151472948"/>
      <w:bookmarkStart w:id="8" w:name="_Toc174443067"/>
      <w:r w:rsidRPr="00881C77">
        <w:t>GLOSARIO</w:t>
      </w:r>
      <w:bookmarkEnd w:id="7"/>
      <w:bookmarkEnd w:id="8"/>
    </w:p>
    <w:p w14:paraId="5D82CD0F" w14:textId="630CA186" w:rsidR="006E5DFE" w:rsidRPr="00881C77" w:rsidRDefault="006E5DFE" w:rsidP="00881C77">
      <w:pPr>
        <w:pStyle w:val="Prrafodelista"/>
        <w:numPr>
          <w:ilvl w:val="0"/>
          <w:numId w:val="50"/>
        </w:numPr>
        <w:spacing w:after="240"/>
        <w:ind w:left="284" w:hanging="284"/>
        <w:jc w:val="both"/>
        <w:rPr>
          <w:rFonts w:ascii="Verdana" w:hAnsi="Verdana" w:cs="Times New Roman"/>
          <w:b/>
          <w:bCs/>
          <w:sz w:val="24"/>
          <w:szCs w:val="24"/>
        </w:rPr>
      </w:pPr>
      <w:r w:rsidRPr="00881C77">
        <w:rPr>
          <w:rFonts w:ascii="Verdana" w:hAnsi="Verdana" w:cs="Times New Roman"/>
          <w:b/>
          <w:bCs/>
          <w:sz w:val="24"/>
          <w:szCs w:val="24"/>
        </w:rPr>
        <w:t>Aseo</w:t>
      </w:r>
      <w:r w:rsidR="00F13218" w:rsidRPr="00881C77">
        <w:rPr>
          <w:rFonts w:ascii="Verdana" w:hAnsi="Verdana" w:cs="Times New Roman"/>
          <w:b/>
          <w:bCs/>
          <w:sz w:val="24"/>
          <w:szCs w:val="24"/>
        </w:rPr>
        <w:t>:</w:t>
      </w:r>
      <w:r w:rsidR="00F13218" w:rsidRPr="00881C77">
        <w:rPr>
          <w:rFonts w:ascii="Verdana" w:hAnsi="Verdana" w:cs="Times New Roman"/>
          <w:sz w:val="24"/>
          <w:szCs w:val="24"/>
        </w:rPr>
        <w:t xml:space="preserve"> l</w:t>
      </w:r>
      <w:r w:rsidRPr="00881C77">
        <w:rPr>
          <w:rFonts w:ascii="Verdana" w:hAnsi="Verdana" w:cs="Times New Roman"/>
          <w:sz w:val="24"/>
          <w:szCs w:val="24"/>
        </w:rPr>
        <w:t>impieza, esmero, cuidado.</w:t>
      </w:r>
    </w:p>
    <w:p w14:paraId="1EB782A6" w14:textId="2AE59684" w:rsidR="006E5DFE" w:rsidRPr="00881C77" w:rsidRDefault="006E5DFE" w:rsidP="00881C77">
      <w:pPr>
        <w:pStyle w:val="Prrafodelista"/>
        <w:numPr>
          <w:ilvl w:val="0"/>
          <w:numId w:val="50"/>
        </w:numPr>
        <w:spacing w:after="240"/>
        <w:ind w:left="284" w:hanging="284"/>
        <w:jc w:val="both"/>
        <w:rPr>
          <w:rFonts w:ascii="Verdana" w:hAnsi="Verdana" w:cs="Times New Roman"/>
          <w:sz w:val="24"/>
          <w:szCs w:val="24"/>
        </w:rPr>
      </w:pPr>
      <w:r w:rsidRPr="00881C77">
        <w:rPr>
          <w:rFonts w:ascii="Verdana" w:hAnsi="Verdana" w:cs="Times New Roman"/>
          <w:b/>
          <w:bCs/>
          <w:sz w:val="24"/>
          <w:szCs w:val="24"/>
        </w:rPr>
        <w:t>Desinfección</w:t>
      </w:r>
      <w:r w:rsidR="00F13218" w:rsidRPr="00881C77">
        <w:rPr>
          <w:rFonts w:ascii="Verdana" w:hAnsi="Verdana" w:cs="Times New Roman"/>
          <w:b/>
          <w:bCs/>
          <w:sz w:val="24"/>
          <w:szCs w:val="24"/>
        </w:rPr>
        <w:t>:</w:t>
      </w:r>
      <w:r w:rsidR="00F13218" w:rsidRPr="00881C77">
        <w:rPr>
          <w:rFonts w:ascii="Verdana" w:hAnsi="Verdana" w:cs="Times New Roman"/>
          <w:sz w:val="24"/>
          <w:szCs w:val="24"/>
        </w:rPr>
        <w:t xml:space="preserve"> p</w:t>
      </w:r>
      <w:r w:rsidRPr="00881C77">
        <w:rPr>
          <w:rFonts w:ascii="Verdana" w:hAnsi="Verdana" w:cs="Times New Roman"/>
          <w:sz w:val="24"/>
          <w:szCs w:val="24"/>
        </w:rPr>
        <w:t>roceso químico que mata o erradica los microorganismos sin discriminación.</w:t>
      </w:r>
      <w:r w:rsidRPr="00881C77">
        <w:rPr>
          <w:rFonts w:ascii="Verdana" w:hAnsi="Verdana" w:cs="Times New Roman"/>
          <w:sz w:val="24"/>
          <w:szCs w:val="24"/>
        </w:rPr>
        <w:tab/>
      </w:r>
    </w:p>
    <w:p w14:paraId="011BEB9B" w14:textId="01EF4A14" w:rsidR="006E5DFE" w:rsidRPr="00881C77" w:rsidRDefault="006E5DFE" w:rsidP="00881C77">
      <w:pPr>
        <w:pStyle w:val="Prrafodelista"/>
        <w:numPr>
          <w:ilvl w:val="0"/>
          <w:numId w:val="50"/>
        </w:numPr>
        <w:spacing w:after="240"/>
        <w:ind w:left="284" w:hanging="284"/>
        <w:jc w:val="both"/>
        <w:rPr>
          <w:rFonts w:ascii="Verdana" w:hAnsi="Verdana" w:cs="Times New Roman"/>
          <w:sz w:val="24"/>
          <w:szCs w:val="24"/>
        </w:rPr>
      </w:pPr>
      <w:r w:rsidRPr="00881C77">
        <w:rPr>
          <w:rFonts w:ascii="Verdana" w:hAnsi="Verdana" w:cs="Times New Roman"/>
          <w:b/>
          <w:bCs/>
          <w:sz w:val="24"/>
          <w:szCs w:val="24"/>
        </w:rPr>
        <w:t>Infraestructura</w:t>
      </w:r>
      <w:r w:rsidR="00F13218" w:rsidRPr="00881C77">
        <w:rPr>
          <w:rFonts w:ascii="Verdana" w:hAnsi="Verdana" w:cs="Times New Roman"/>
          <w:b/>
          <w:bCs/>
          <w:sz w:val="24"/>
          <w:szCs w:val="24"/>
        </w:rPr>
        <w:t>:</w:t>
      </w:r>
      <w:r w:rsidR="00F13218" w:rsidRPr="00881C77">
        <w:rPr>
          <w:rFonts w:ascii="Verdana" w:hAnsi="Verdana" w:cs="Times New Roman"/>
          <w:sz w:val="24"/>
          <w:szCs w:val="24"/>
        </w:rPr>
        <w:t xml:space="preserve"> s</w:t>
      </w:r>
      <w:r w:rsidRPr="00881C77">
        <w:rPr>
          <w:rFonts w:ascii="Verdana" w:hAnsi="Verdana" w:cs="Times New Roman"/>
          <w:sz w:val="24"/>
          <w:szCs w:val="24"/>
        </w:rPr>
        <w:t>istema de instalaciones, equipos y servicios necesarios para el funcionamiento de una organización, incluye: edificio, espacios de trabajo, servicios asociados, equipos para los procesos (hardware y software), servicios de apoyo (transporte o comunicación) y sistemas de información.</w:t>
      </w:r>
    </w:p>
    <w:p w14:paraId="1D466765" w14:textId="26B00683" w:rsidR="006E5DFE" w:rsidRPr="00881C77" w:rsidRDefault="006E5DFE" w:rsidP="00881C77">
      <w:pPr>
        <w:pStyle w:val="Prrafodelista"/>
        <w:numPr>
          <w:ilvl w:val="0"/>
          <w:numId w:val="50"/>
        </w:numPr>
        <w:spacing w:after="240"/>
        <w:ind w:left="284" w:hanging="284"/>
        <w:jc w:val="both"/>
        <w:rPr>
          <w:rFonts w:ascii="Verdana" w:hAnsi="Verdana" w:cs="Times New Roman"/>
          <w:sz w:val="24"/>
          <w:szCs w:val="24"/>
        </w:rPr>
      </w:pPr>
      <w:r w:rsidRPr="00881C77">
        <w:rPr>
          <w:rFonts w:ascii="Verdana" w:hAnsi="Verdana" w:cs="Times New Roman"/>
          <w:b/>
          <w:bCs/>
          <w:sz w:val="24"/>
          <w:szCs w:val="24"/>
        </w:rPr>
        <w:t>Instalación</w:t>
      </w:r>
      <w:r w:rsidR="00F13218" w:rsidRPr="00881C77">
        <w:rPr>
          <w:rFonts w:ascii="Verdana" w:hAnsi="Verdana" w:cs="Times New Roman"/>
          <w:b/>
          <w:bCs/>
          <w:sz w:val="24"/>
          <w:szCs w:val="24"/>
        </w:rPr>
        <w:t xml:space="preserve">: </w:t>
      </w:r>
      <w:r w:rsidR="0042322B" w:rsidRPr="00881C77">
        <w:rPr>
          <w:rFonts w:ascii="Verdana" w:hAnsi="Verdana" w:cs="Times New Roman"/>
          <w:sz w:val="24"/>
          <w:szCs w:val="24"/>
        </w:rPr>
        <w:t>c</w:t>
      </w:r>
      <w:r w:rsidRPr="00881C77">
        <w:rPr>
          <w:rFonts w:ascii="Verdana" w:hAnsi="Verdana" w:cs="Times New Roman"/>
          <w:sz w:val="24"/>
          <w:szCs w:val="24"/>
        </w:rPr>
        <w:t>olocar en un lugar o edificios los enseres y servicios que en él se han de utilizar.</w:t>
      </w:r>
    </w:p>
    <w:p w14:paraId="649AD7FC" w14:textId="50E7A19A" w:rsidR="006E5DFE" w:rsidRPr="00881C77" w:rsidRDefault="006E5DFE" w:rsidP="00881C77">
      <w:pPr>
        <w:pStyle w:val="Sinespaciado"/>
        <w:numPr>
          <w:ilvl w:val="0"/>
          <w:numId w:val="50"/>
        </w:numPr>
        <w:spacing w:after="240"/>
        <w:ind w:left="284" w:hanging="284"/>
        <w:jc w:val="both"/>
        <w:rPr>
          <w:rFonts w:ascii="Verdana" w:hAnsi="Verdana" w:cs="Times New Roman"/>
          <w:szCs w:val="28"/>
        </w:rPr>
      </w:pPr>
      <w:r w:rsidRPr="00881C77">
        <w:rPr>
          <w:rFonts w:ascii="Verdana" w:hAnsi="Verdana" w:cs="Times New Roman"/>
          <w:b/>
          <w:bCs/>
          <w:szCs w:val="28"/>
        </w:rPr>
        <w:t>Mantenimiento correctivo</w:t>
      </w:r>
      <w:r w:rsidR="00F13218" w:rsidRPr="00881C77">
        <w:rPr>
          <w:rFonts w:ascii="Verdana" w:hAnsi="Verdana" w:cs="Times New Roman"/>
          <w:b/>
          <w:bCs/>
          <w:szCs w:val="28"/>
        </w:rPr>
        <w:t xml:space="preserve">: </w:t>
      </w:r>
      <w:r w:rsidR="0042322B" w:rsidRPr="00881C77">
        <w:rPr>
          <w:rFonts w:ascii="Verdana" w:hAnsi="Verdana" w:cs="Times New Roman"/>
          <w:szCs w:val="28"/>
        </w:rPr>
        <w:t>a</w:t>
      </w:r>
      <w:r w:rsidRPr="00881C77">
        <w:rPr>
          <w:rFonts w:ascii="Verdana" w:hAnsi="Verdana" w:cs="Times New Roman"/>
          <w:szCs w:val="28"/>
        </w:rPr>
        <w:t>ctividades no programadas destinadas a la</w:t>
      </w:r>
      <w:r w:rsidR="007E64DF" w:rsidRPr="00881C77">
        <w:rPr>
          <w:rFonts w:ascii="Verdana" w:hAnsi="Verdana" w:cs="Times New Roman"/>
          <w:szCs w:val="28"/>
        </w:rPr>
        <w:t xml:space="preserve"> </w:t>
      </w:r>
      <w:r w:rsidRPr="00881C77">
        <w:rPr>
          <w:rFonts w:ascii="Verdana" w:hAnsi="Verdana" w:cs="Times New Roman"/>
          <w:szCs w:val="28"/>
        </w:rPr>
        <w:t xml:space="preserve">reparación de daños en la infraestructura permitiendo así la </w:t>
      </w:r>
      <w:r w:rsidR="007E64DF" w:rsidRPr="00881C77">
        <w:rPr>
          <w:rFonts w:ascii="Verdana" w:hAnsi="Verdana" w:cs="Times New Roman"/>
          <w:szCs w:val="28"/>
        </w:rPr>
        <w:t>p</w:t>
      </w:r>
      <w:r w:rsidRPr="00881C77">
        <w:rPr>
          <w:rFonts w:ascii="Verdana" w:hAnsi="Verdana" w:cs="Times New Roman"/>
          <w:szCs w:val="28"/>
        </w:rPr>
        <w:t>rolongación de su vida útil.</w:t>
      </w:r>
    </w:p>
    <w:p w14:paraId="3C297557" w14:textId="5C0EAF33" w:rsidR="006E5DFE" w:rsidRPr="00881C77" w:rsidRDefault="006E5DFE" w:rsidP="00881C77">
      <w:pPr>
        <w:pStyle w:val="Sinespaciado"/>
        <w:numPr>
          <w:ilvl w:val="0"/>
          <w:numId w:val="50"/>
        </w:numPr>
        <w:spacing w:after="240"/>
        <w:ind w:left="284" w:hanging="284"/>
        <w:jc w:val="both"/>
        <w:rPr>
          <w:rFonts w:ascii="Verdana" w:hAnsi="Verdana" w:cs="Times New Roman"/>
          <w:szCs w:val="28"/>
        </w:rPr>
      </w:pPr>
      <w:r w:rsidRPr="00881C77">
        <w:rPr>
          <w:rFonts w:ascii="Verdana" w:hAnsi="Verdana" w:cs="Times New Roman"/>
          <w:b/>
          <w:bCs/>
          <w:szCs w:val="28"/>
        </w:rPr>
        <w:t>Mantenimiento preventivo</w:t>
      </w:r>
      <w:r w:rsidR="00F13218" w:rsidRPr="00881C77">
        <w:rPr>
          <w:rFonts w:ascii="Verdana" w:hAnsi="Verdana" w:cs="Times New Roman"/>
          <w:b/>
          <w:bCs/>
          <w:szCs w:val="28"/>
        </w:rPr>
        <w:t xml:space="preserve">: </w:t>
      </w:r>
      <w:r w:rsidR="0042322B" w:rsidRPr="00881C77">
        <w:rPr>
          <w:rFonts w:ascii="Verdana" w:hAnsi="Verdana" w:cs="Times New Roman"/>
          <w:szCs w:val="28"/>
        </w:rPr>
        <w:t>act</w:t>
      </w:r>
      <w:r w:rsidRPr="00881C77">
        <w:rPr>
          <w:rFonts w:ascii="Verdana" w:hAnsi="Verdana" w:cs="Times New Roman"/>
          <w:szCs w:val="28"/>
        </w:rPr>
        <w:t>ividades periódicas programadas tendientes a prevenir daños en la infraestructura permitiendo así la prolongación de su vida útil.</w:t>
      </w:r>
    </w:p>
    <w:p w14:paraId="1D87516A" w14:textId="37167C68" w:rsidR="006E5DFE" w:rsidRPr="00881C77" w:rsidRDefault="006E5DFE" w:rsidP="00881C77">
      <w:pPr>
        <w:pStyle w:val="Ttulo1"/>
        <w:spacing w:after="240"/>
      </w:pPr>
      <w:bookmarkStart w:id="9" w:name="_Toc151472949"/>
      <w:bookmarkStart w:id="10" w:name="_Toc174443068"/>
      <w:r w:rsidRPr="00881C77">
        <w:t>CONSERVACION Y MANTENIMIEMTO</w:t>
      </w:r>
      <w:bookmarkEnd w:id="9"/>
      <w:bookmarkEnd w:id="10"/>
    </w:p>
    <w:p w14:paraId="3B7B8427" w14:textId="77777777" w:rsidR="006E5DFE" w:rsidRPr="00881C77" w:rsidRDefault="006E5DFE" w:rsidP="00881C77">
      <w:pPr>
        <w:pStyle w:val="Default"/>
        <w:spacing w:after="240"/>
        <w:jc w:val="both"/>
        <w:rPr>
          <w:rFonts w:ascii="Verdana" w:hAnsi="Verdana" w:cs="Times New Roman"/>
        </w:rPr>
      </w:pPr>
      <w:r w:rsidRPr="00881C77">
        <w:rPr>
          <w:rFonts w:ascii="Verdana" w:hAnsi="Verdana" w:cs="Times New Roman"/>
        </w:rPr>
        <w:t>Existen dos tipos de mantenimiento:</w:t>
      </w:r>
    </w:p>
    <w:p w14:paraId="18F45DEB" w14:textId="77777777" w:rsidR="006E5DFE" w:rsidRPr="00881C77" w:rsidRDefault="006E5DFE" w:rsidP="00881C77">
      <w:pPr>
        <w:pStyle w:val="Default"/>
        <w:numPr>
          <w:ilvl w:val="0"/>
          <w:numId w:val="49"/>
        </w:numPr>
        <w:spacing w:after="240"/>
        <w:ind w:left="284" w:hanging="284"/>
        <w:jc w:val="both"/>
        <w:rPr>
          <w:rFonts w:ascii="Verdana" w:hAnsi="Verdana" w:cs="Times New Roman"/>
        </w:rPr>
      </w:pPr>
      <w:r w:rsidRPr="00881C77">
        <w:rPr>
          <w:rFonts w:ascii="Verdana" w:hAnsi="Verdana" w:cs="Times New Roman"/>
          <w:b/>
        </w:rPr>
        <w:t>Preventivo</w:t>
      </w:r>
      <w:r w:rsidRPr="00881C77">
        <w:rPr>
          <w:rFonts w:ascii="Verdana" w:hAnsi="Verdana" w:cs="Times New Roman"/>
        </w:rPr>
        <w:t xml:space="preserve">: este debe ser periódico y su ejecución puede realizarse de forma diaria, semanal, mensual o anual, de acuerdo con la manera en </w:t>
      </w:r>
      <w:r w:rsidRPr="00881C77">
        <w:rPr>
          <w:rFonts w:ascii="Verdana" w:hAnsi="Verdana" w:cs="Times New Roman"/>
        </w:rPr>
        <w:lastRenderedPageBreak/>
        <w:t>que se especifique y según la necesidad para mantener las instalaciones en un estado seguro y así disminuir la probabilidad de emergencias.</w:t>
      </w:r>
    </w:p>
    <w:p w14:paraId="403CDCA6" w14:textId="77777777" w:rsidR="00881C77" w:rsidRDefault="006E5DFE" w:rsidP="00881C77">
      <w:pPr>
        <w:pStyle w:val="Default"/>
        <w:numPr>
          <w:ilvl w:val="0"/>
          <w:numId w:val="49"/>
        </w:numPr>
        <w:spacing w:after="240"/>
        <w:ind w:left="284" w:hanging="284"/>
        <w:jc w:val="both"/>
        <w:rPr>
          <w:rFonts w:ascii="Verdana" w:hAnsi="Verdana" w:cs="Times New Roman"/>
        </w:rPr>
      </w:pPr>
      <w:r w:rsidRPr="00881C77">
        <w:rPr>
          <w:rFonts w:ascii="Verdana" w:hAnsi="Verdana" w:cs="Times New Roman"/>
          <w:b/>
        </w:rPr>
        <w:t>Correctivo:</w:t>
      </w:r>
      <w:r w:rsidRPr="00881C77">
        <w:rPr>
          <w:rFonts w:ascii="Verdana" w:hAnsi="Verdana" w:cs="Times New Roman"/>
        </w:rPr>
        <w:t xml:space="preserve"> se aplica para reparar emergencias (filtraciones, daños de artefactos etc.) y se debe llevar a cabo en forma inmediata.</w:t>
      </w:r>
    </w:p>
    <w:p w14:paraId="12CD6275" w14:textId="79E990A3" w:rsidR="006E5DFE" w:rsidRPr="00881C77" w:rsidRDefault="006E5DFE" w:rsidP="00881C77">
      <w:pPr>
        <w:pStyle w:val="Default"/>
        <w:spacing w:after="240"/>
        <w:jc w:val="both"/>
        <w:rPr>
          <w:rFonts w:ascii="Verdana" w:hAnsi="Verdana" w:cs="Times New Roman"/>
        </w:rPr>
      </w:pPr>
      <w:r w:rsidRPr="00881C77">
        <w:rPr>
          <w:rFonts w:ascii="Verdana" w:hAnsi="Verdana" w:cs="Times New Roman"/>
        </w:rPr>
        <w:t>Los pasos para elaborar el Plan de Mantenimiento son:</w:t>
      </w:r>
    </w:p>
    <w:p w14:paraId="73977AD8" w14:textId="77777777" w:rsidR="006E5DFE" w:rsidRPr="00881C77" w:rsidRDefault="006E5DFE" w:rsidP="00881C77">
      <w:pPr>
        <w:pStyle w:val="Default"/>
        <w:numPr>
          <w:ilvl w:val="0"/>
          <w:numId w:val="38"/>
        </w:numPr>
        <w:suppressAutoHyphens w:val="0"/>
        <w:adjustRightInd w:val="0"/>
        <w:spacing w:after="240"/>
        <w:ind w:left="284" w:hanging="284"/>
        <w:jc w:val="both"/>
        <w:textAlignment w:val="auto"/>
        <w:rPr>
          <w:rFonts w:ascii="Verdana" w:hAnsi="Verdana" w:cs="Times New Roman"/>
        </w:rPr>
      </w:pPr>
      <w:r w:rsidRPr="00881C77">
        <w:rPr>
          <w:rFonts w:ascii="Verdana" w:hAnsi="Verdana" w:cs="Times New Roman"/>
        </w:rPr>
        <w:t>Diagnostico</w:t>
      </w:r>
    </w:p>
    <w:p w14:paraId="1550B552" w14:textId="77777777" w:rsidR="006E5DFE" w:rsidRPr="00881C77" w:rsidRDefault="006E5DFE" w:rsidP="00881C77">
      <w:pPr>
        <w:pStyle w:val="Default"/>
        <w:numPr>
          <w:ilvl w:val="0"/>
          <w:numId w:val="38"/>
        </w:numPr>
        <w:suppressAutoHyphens w:val="0"/>
        <w:adjustRightInd w:val="0"/>
        <w:spacing w:after="240"/>
        <w:ind w:left="284" w:hanging="284"/>
        <w:jc w:val="both"/>
        <w:textAlignment w:val="auto"/>
        <w:rPr>
          <w:rFonts w:ascii="Verdana" w:hAnsi="Verdana" w:cs="Times New Roman"/>
        </w:rPr>
      </w:pPr>
      <w:r w:rsidRPr="00881C77">
        <w:rPr>
          <w:rFonts w:ascii="Verdana" w:hAnsi="Verdana" w:cs="Times New Roman"/>
        </w:rPr>
        <w:t>Reparaciones (Mantenimiento correctivo)</w:t>
      </w:r>
    </w:p>
    <w:p w14:paraId="5448C036" w14:textId="77777777" w:rsidR="006E5DFE" w:rsidRPr="00881C77" w:rsidRDefault="006E5DFE" w:rsidP="00881C77">
      <w:pPr>
        <w:pStyle w:val="Default"/>
        <w:numPr>
          <w:ilvl w:val="0"/>
          <w:numId w:val="38"/>
        </w:numPr>
        <w:suppressAutoHyphens w:val="0"/>
        <w:adjustRightInd w:val="0"/>
        <w:spacing w:after="240"/>
        <w:ind w:left="284" w:hanging="284"/>
        <w:jc w:val="both"/>
        <w:textAlignment w:val="auto"/>
        <w:rPr>
          <w:rFonts w:ascii="Verdana" w:hAnsi="Verdana" w:cs="Times New Roman"/>
          <w:sz w:val="22"/>
          <w:szCs w:val="22"/>
        </w:rPr>
      </w:pPr>
      <w:r w:rsidRPr="00881C77">
        <w:rPr>
          <w:rFonts w:ascii="Verdana" w:hAnsi="Verdana" w:cs="Times New Roman"/>
        </w:rPr>
        <w:t>Programación de mantenimiento preventivo</w:t>
      </w:r>
    </w:p>
    <w:p w14:paraId="0602C504" w14:textId="77777777" w:rsidR="006E5DFE" w:rsidRPr="00881C77" w:rsidRDefault="006E5DFE" w:rsidP="00881C77">
      <w:pPr>
        <w:pStyle w:val="Default"/>
        <w:spacing w:after="240"/>
        <w:jc w:val="both"/>
        <w:rPr>
          <w:rFonts w:ascii="Verdana" w:hAnsi="Verdana" w:cs="Times New Roman"/>
        </w:rPr>
      </w:pPr>
      <w:r w:rsidRPr="00881C77">
        <w:rPr>
          <w:rFonts w:ascii="Verdana" w:hAnsi="Verdana" w:cs="Times New Roman"/>
        </w:rPr>
        <w:t>Diagnóstico: se debe hacer un diagnóstico del estado en que se encuentran las distintas instalaciones sanitarias del establecimiento, es decir, revisar filtraciones y funcionamiento de instalaciones interiores y exteriores.</w:t>
      </w:r>
    </w:p>
    <w:p w14:paraId="280A3834" w14:textId="77777777" w:rsidR="006E5DFE" w:rsidRPr="00881C77" w:rsidRDefault="006E5DFE" w:rsidP="00881C77">
      <w:pPr>
        <w:pStyle w:val="Default"/>
        <w:spacing w:after="240"/>
        <w:jc w:val="both"/>
        <w:rPr>
          <w:rFonts w:ascii="Verdana" w:hAnsi="Verdana" w:cs="Times New Roman"/>
        </w:rPr>
      </w:pPr>
      <w:r w:rsidRPr="00881C77">
        <w:rPr>
          <w:rFonts w:ascii="Verdana" w:hAnsi="Verdana" w:cs="Times New Roman"/>
        </w:rPr>
        <w:t>Reparaciones: Una vez determinado el estado de las instalaciones se deben reparar a la mayor brevedad las que presenten problemas y de preferencia aquellas instalaciones que representen riesgos de enfermedad o accidente.</w:t>
      </w:r>
    </w:p>
    <w:p w14:paraId="4108D587" w14:textId="77D3703E" w:rsidR="006E5DFE" w:rsidRPr="00881C77" w:rsidRDefault="006E5DFE" w:rsidP="00881C77">
      <w:pPr>
        <w:pStyle w:val="Ttulo2"/>
        <w:spacing w:after="240"/>
      </w:pPr>
      <w:bookmarkStart w:id="11" w:name="_Toc151472950"/>
      <w:bookmarkStart w:id="12" w:name="_Toc174443069"/>
      <w:r w:rsidRPr="00881C77">
        <w:t>MANTENIMIENTO DE LAS INSTALACIONES SANITARIAS</w:t>
      </w:r>
      <w:bookmarkEnd w:id="11"/>
      <w:bookmarkEnd w:id="12"/>
    </w:p>
    <w:p w14:paraId="5C3654FC" w14:textId="77777777" w:rsidR="006E5DFE" w:rsidRPr="00881C77" w:rsidRDefault="006E5DFE" w:rsidP="00881C77">
      <w:pPr>
        <w:pStyle w:val="Default"/>
        <w:spacing w:after="240"/>
        <w:ind w:firstLine="10"/>
        <w:jc w:val="both"/>
        <w:rPr>
          <w:rFonts w:ascii="Verdana" w:hAnsi="Verdana" w:cs="Times New Roman"/>
        </w:rPr>
      </w:pPr>
      <w:r w:rsidRPr="00881C77">
        <w:rPr>
          <w:rFonts w:ascii="Verdana" w:hAnsi="Verdana" w:cs="Times New Roman"/>
        </w:rPr>
        <w:t xml:space="preserve">Son aquellas instalaciones destinadas a conducir agua potable y aguas servidas, empleadas con la finalidad de obtener una adecuada condición sanitaria, evitando la propagación de enfermedades. </w:t>
      </w:r>
    </w:p>
    <w:p w14:paraId="2EDA603E" w14:textId="77777777" w:rsidR="006E5DFE" w:rsidRPr="00881C77" w:rsidRDefault="006E5DFE" w:rsidP="00881C77">
      <w:pPr>
        <w:pStyle w:val="Default"/>
        <w:numPr>
          <w:ilvl w:val="0"/>
          <w:numId w:val="36"/>
        </w:numPr>
        <w:suppressAutoHyphens w:val="0"/>
        <w:adjustRightInd w:val="0"/>
        <w:spacing w:after="240"/>
        <w:ind w:left="0" w:firstLine="0"/>
        <w:jc w:val="both"/>
        <w:textAlignment w:val="auto"/>
        <w:rPr>
          <w:rFonts w:ascii="Verdana" w:hAnsi="Verdana" w:cs="Times New Roman"/>
        </w:rPr>
      </w:pPr>
      <w:r w:rsidRPr="00881C77">
        <w:rPr>
          <w:rFonts w:ascii="Verdana" w:hAnsi="Verdana" w:cs="Times New Roman"/>
        </w:rPr>
        <w:t xml:space="preserve">Red de distribución de agua potable: de ella obtenemos agua debidamente tratada en plantas de tratamiento, para el consumo humano. </w:t>
      </w:r>
    </w:p>
    <w:p w14:paraId="5A01E16D" w14:textId="77777777" w:rsidR="006E5DFE" w:rsidRPr="00881C77" w:rsidRDefault="006E5DFE" w:rsidP="00881C77">
      <w:pPr>
        <w:pStyle w:val="Default"/>
        <w:numPr>
          <w:ilvl w:val="0"/>
          <w:numId w:val="36"/>
        </w:numPr>
        <w:suppressAutoHyphens w:val="0"/>
        <w:adjustRightInd w:val="0"/>
        <w:spacing w:after="240"/>
        <w:ind w:left="0" w:firstLine="0"/>
        <w:jc w:val="both"/>
        <w:textAlignment w:val="auto"/>
        <w:rPr>
          <w:rFonts w:ascii="Verdana" w:hAnsi="Verdana" w:cs="Times New Roman"/>
        </w:rPr>
      </w:pPr>
      <w:r w:rsidRPr="00881C77">
        <w:rPr>
          <w:rFonts w:ascii="Verdana" w:hAnsi="Verdana" w:cs="Times New Roman"/>
        </w:rPr>
        <w:t xml:space="preserve">Red de recolección de aguas servidas: las redes de alcantarillado están destinadas a la evacuación de las aguas servidas, que no es otra cosa que el agua potable usada para el consumo humano en baños, cocinas y otros. El no disponer o mantener en mal estado estas redes, significaría mantener un foco infeccioso en lugares donde se concentra un conglomerado humano. </w:t>
      </w:r>
    </w:p>
    <w:p w14:paraId="3A39747A" w14:textId="77777777" w:rsidR="006E5DFE" w:rsidRPr="00881C77" w:rsidRDefault="006E5DFE" w:rsidP="00881C77">
      <w:pPr>
        <w:pStyle w:val="Default"/>
        <w:spacing w:after="240"/>
        <w:jc w:val="both"/>
        <w:rPr>
          <w:rFonts w:ascii="Verdana" w:hAnsi="Verdana" w:cs="Times New Roman"/>
        </w:rPr>
      </w:pPr>
      <w:r w:rsidRPr="00881C77">
        <w:rPr>
          <w:rFonts w:ascii="Verdana" w:hAnsi="Verdana" w:cs="Times New Roman"/>
        </w:rPr>
        <w:t>Una adecuada programación nos permite:</w:t>
      </w:r>
    </w:p>
    <w:p w14:paraId="41486EEA" w14:textId="77777777" w:rsidR="006E5DFE" w:rsidRPr="00881C77" w:rsidRDefault="006E5DFE" w:rsidP="00881C77">
      <w:pPr>
        <w:pStyle w:val="Default"/>
        <w:numPr>
          <w:ilvl w:val="0"/>
          <w:numId w:val="37"/>
        </w:numPr>
        <w:suppressAutoHyphens w:val="0"/>
        <w:adjustRightInd w:val="0"/>
        <w:spacing w:after="240"/>
        <w:ind w:left="284" w:hanging="284"/>
        <w:jc w:val="both"/>
        <w:textAlignment w:val="auto"/>
        <w:rPr>
          <w:rFonts w:ascii="Verdana" w:hAnsi="Verdana" w:cs="Times New Roman"/>
        </w:rPr>
      </w:pPr>
      <w:r w:rsidRPr="00881C77">
        <w:rPr>
          <w:rFonts w:ascii="Verdana" w:hAnsi="Verdana" w:cs="Times New Roman"/>
        </w:rPr>
        <w:t>Mantener baños y recintos limpios.</w:t>
      </w:r>
    </w:p>
    <w:p w14:paraId="12D3D0D1" w14:textId="77777777" w:rsidR="006E5DFE" w:rsidRPr="00881C77" w:rsidRDefault="006E5DFE" w:rsidP="00881C77">
      <w:pPr>
        <w:pStyle w:val="Default"/>
        <w:numPr>
          <w:ilvl w:val="0"/>
          <w:numId w:val="37"/>
        </w:numPr>
        <w:suppressAutoHyphens w:val="0"/>
        <w:adjustRightInd w:val="0"/>
        <w:spacing w:after="240"/>
        <w:ind w:left="284" w:hanging="284"/>
        <w:jc w:val="both"/>
        <w:textAlignment w:val="auto"/>
        <w:rPr>
          <w:rFonts w:ascii="Verdana" w:hAnsi="Verdana" w:cs="Times New Roman"/>
        </w:rPr>
      </w:pPr>
      <w:r w:rsidRPr="00881C77">
        <w:rPr>
          <w:rFonts w:ascii="Verdana" w:hAnsi="Verdana" w:cs="Times New Roman"/>
        </w:rPr>
        <w:t>Mantener y controlar las condiciones sanitarias de la Entidad.</w:t>
      </w:r>
    </w:p>
    <w:p w14:paraId="62FE922E" w14:textId="77777777" w:rsidR="006E5DFE" w:rsidRPr="00881C77" w:rsidRDefault="006E5DFE" w:rsidP="00881C77">
      <w:pPr>
        <w:pStyle w:val="Default"/>
        <w:numPr>
          <w:ilvl w:val="0"/>
          <w:numId w:val="37"/>
        </w:numPr>
        <w:suppressAutoHyphens w:val="0"/>
        <w:adjustRightInd w:val="0"/>
        <w:spacing w:after="240"/>
        <w:ind w:left="284" w:hanging="284"/>
        <w:jc w:val="both"/>
        <w:textAlignment w:val="auto"/>
        <w:rPr>
          <w:rFonts w:ascii="Verdana" w:hAnsi="Verdana" w:cs="Times New Roman"/>
        </w:rPr>
      </w:pPr>
      <w:r w:rsidRPr="00881C77">
        <w:rPr>
          <w:rFonts w:ascii="Verdana" w:hAnsi="Verdana" w:cs="Times New Roman"/>
        </w:rPr>
        <w:t>Contribuir a la duración de las instalaciones y artefactos sanitarios.</w:t>
      </w:r>
    </w:p>
    <w:p w14:paraId="5B3AC7A6" w14:textId="77777777" w:rsidR="006E5DFE" w:rsidRPr="00881C77" w:rsidRDefault="006E5DFE" w:rsidP="00881C77">
      <w:pPr>
        <w:pStyle w:val="Default"/>
        <w:numPr>
          <w:ilvl w:val="0"/>
          <w:numId w:val="37"/>
        </w:numPr>
        <w:suppressAutoHyphens w:val="0"/>
        <w:adjustRightInd w:val="0"/>
        <w:spacing w:after="240"/>
        <w:ind w:left="284" w:hanging="284"/>
        <w:jc w:val="both"/>
        <w:textAlignment w:val="auto"/>
        <w:rPr>
          <w:rFonts w:ascii="Verdana" w:hAnsi="Verdana" w:cs="Times New Roman"/>
        </w:rPr>
      </w:pPr>
      <w:r w:rsidRPr="00881C77">
        <w:rPr>
          <w:rFonts w:ascii="Verdana" w:hAnsi="Verdana" w:cs="Times New Roman"/>
        </w:rPr>
        <w:t>Evitar filtraciones que puedan ocasionar daños a la infraestructura.</w:t>
      </w:r>
    </w:p>
    <w:p w14:paraId="790A1C71" w14:textId="77777777" w:rsidR="006E5DFE" w:rsidRPr="00881C77" w:rsidRDefault="006E5DFE" w:rsidP="00881C77">
      <w:pPr>
        <w:pStyle w:val="Default"/>
        <w:numPr>
          <w:ilvl w:val="0"/>
          <w:numId w:val="37"/>
        </w:numPr>
        <w:suppressAutoHyphens w:val="0"/>
        <w:adjustRightInd w:val="0"/>
        <w:spacing w:after="240"/>
        <w:ind w:left="284" w:hanging="284"/>
        <w:jc w:val="both"/>
        <w:textAlignment w:val="auto"/>
        <w:rPr>
          <w:rFonts w:ascii="Verdana" w:hAnsi="Verdana" w:cs="Times New Roman"/>
        </w:rPr>
      </w:pPr>
      <w:r w:rsidRPr="00881C77">
        <w:rPr>
          <w:rFonts w:ascii="Verdana" w:hAnsi="Verdana" w:cs="Times New Roman"/>
        </w:rPr>
        <w:t>Evitar mayores costos de operación, producto de pérdidas de agua, así como de reparaciones producto de filtraciones.</w:t>
      </w:r>
    </w:p>
    <w:p w14:paraId="4BA48BFF" w14:textId="7EBDA3C0" w:rsidR="006E5DFE" w:rsidRPr="00881C77" w:rsidRDefault="006E5DFE" w:rsidP="00881C77">
      <w:pPr>
        <w:pStyle w:val="Ttulo3"/>
        <w:spacing w:after="240"/>
      </w:pPr>
      <w:bookmarkStart w:id="13" w:name="_Toc151472951"/>
      <w:bookmarkStart w:id="14" w:name="_Toc174443070"/>
      <w:r w:rsidRPr="00881C77">
        <w:lastRenderedPageBreak/>
        <w:t>FRECUENCIA DE MANTENIMIENTOS INSTALACIONES SANITARIAS</w:t>
      </w:r>
      <w:bookmarkEnd w:id="13"/>
      <w:bookmarkEnd w:id="14"/>
    </w:p>
    <w:p w14:paraId="2460728E" w14:textId="5D5AF299" w:rsidR="006E5DFE" w:rsidRPr="00881C77" w:rsidRDefault="006E5DFE" w:rsidP="00881C77">
      <w:pPr>
        <w:spacing w:after="240"/>
        <w:jc w:val="both"/>
        <w:rPr>
          <w:rFonts w:ascii="Verdana" w:hAnsi="Verdana"/>
        </w:rPr>
      </w:pPr>
      <w:r w:rsidRPr="00881C77">
        <w:rPr>
          <w:rFonts w:ascii="Verdana" w:hAnsi="Verdana"/>
        </w:rPr>
        <w:t>Las actividades que se señalan a continuación constituyen la base mínima para el programa de conservación y mantenimiento de las instalaciones:</w:t>
      </w:r>
    </w:p>
    <w:p w14:paraId="4C13005C" w14:textId="06B6FC44" w:rsidR="00952CC6" w:rsidRPr="00881C77" w:rsidRDefault="006E5DFE" w:rsidP="00463D91">
      <w:pPr>
        <w:pStyle w:val="Descripcin"/>
        <w:spacing w:after="0"/>
        <w:jc w:val="center"/>
        <w:rPr>
          <w:rFonts w:ascii="Verdana" w:hAnsi="Verdana"/>
        </w:rPr>
      </w:pPr>
      <w:bookmarkStart w:id="15" w:name="_Toc151472974"/>
      <w:bookmarkStart w:id="16" w:name="_Toc175565282"/>
      <w:r w:rsidRPr="00881C77">
        <w:rPr>
          <w:rFonts w:ascii="Verdana" w:hAnsi="Verdana"/>
          <w:i w:val="0"/>
          <w:color w:val="auto"/>
        </w:rPr>
        <w:t xml:space="preserve">Tabla </w:t>
      </w:r>
      <w:r w:rsidRPr="00881C77">
        <w:rPr>
          <w:rFonts w:ascii="Verdana" w:hAnsi="Verdana"/>
          <w:i w:val="0"/>
          <w:color w:val="auto"/>
        </w:rPr>
        <w:fldChar w:fldCharType="begin"/>
      </w:r>
      <w:r w:rsidRPr="00881C77">
        <w:rPr>
          <w:rFonts w:ascii="Verdana" w:hAnsi="Verdana"/>
          <w:i w:val="0"/>
          <w:color w:val="auto"/>
        </w:rPr>
        <w:instrText xml:space="preserve"> SEQ Tabla \* ARABIC </w:instrText>
      </w:r>
      <w:r w:rsidRPr="00881C77">
        <w:rPr>
          <w:rFonts w:ascii="Verdana" w:hAnsi="Verdana"/>
          <w:i w:val="0"/>
          <w:color w:val="auto"/>
        </w:rPr>
        <w:fldChar w:fldCharType="separate"/>
      </w:r>
      <w:r w:rsidRPr="00881C77">
        <w:rPr>
          <w:rFonts w:ascii="Verdana" w:hAnsi="Verdana"/>
          <w:i w:val="0"/>
          <w:noProof/>
          <w:color w:val="auto"/>
        </w:rPr>
        <w:t>1</w:t>
      </w:r>
      <w:r w:rsidRPr="00881C77">
        <w:rPr>
          <w:rFonts w:ascii="Verdana" w:hAnsi="Verdana"/>
          <w:i w:val="0"/>
          <w:color w:val="auto"/>
        </w:rPr>
        <w:fldChar w:fldCharType="end"/>
      </w:r>
      <w:r w:rsidRPr="00881C77">
        <w:rPr>
          <w:rFonts w:ascii="Verdana" w:hAnsi="Verdana" w:cs="Times New Roman"/>
          <w:i w:val="0"/>
          <w:color w:val="auto"/>
        </w:rPr>
        <w:t xml:space="preserve"> Actividades y frecuencia de ejecución del programa de conservación y mantenimiento de las instalaciones sanitarias de la entidad.</w:t>
      </w:r>
      <w:bookmarkEnd w:id="15"/>
      <w:bookmarkEnd w:id="16"/>
    </w:p>
    <w:tbl>
      <w:tblPr>
        <w:tblStyle w:val="Tablaconcuadrcula"/>
        <w:tblW w:w="5026" w:type="pct"/>
        <w:tblInd w:w="0" w:type="dxa"/>
        <w:tblLook w:val="04A0" w:firstRow="1" w:lastRow="0" w:firstColumn="1" w:lastColumn="0" w:noHBand="0" w:noVBand="1"/>
      </w:tblPr>
      <w:tblGrid>
        <w:gridCol w:w="7432"/>
        <w:gridCol w:w="1677"/>
      </w:tblGrid>
      <w:tr w:rsidR="006E5DFE" w:rsidRPr="00881C77" w14:paraId="5C0112C4" w14:textId="77777777" w:rsidTr="00463D91">
        <w:trPr>
          <w:trHeight w:val="386"/>
        </w:trPr>
        <w:tc>
          <w:tcPr>
            <w:tcW w:w="4199" w:type="pct"/>
            <w:tcBorders>
              <w:top w:val="single" w:sz="4" w:space="0" w:color="auto"/>
              <w:left w:val="single" w:sz="4" w:space="0" w:color="auto"/>
              <w:bottom w:val="single" w:sz="4" w:space="0" w:color="auto"/>
              <w:right w:val="single" w:sz="4" w:space="0" w:color="auto"/>
            </w:tcBorders>
            <w:hideMark/>
          </w:tcPr>
          <w:p w14:paraId="5ABCD2BA" w14:textId="77777777" w:rsidR="006E5DFE" w:rsidRPr="00881C77" w:rsidRDefault="006E5DFE" w:rsidP="00463D91">
            <w:pPr>
              <w:pStyle w:val="Default"/>
              <w:jc w:val="center"/>
              <w:rPr>
                <w:rFonts w:ascii="Verdana" w:hAnsi="Verdana" w:cs="Times New Roman"/>
                <w:b/>
                <w:bCs/>
              </w:rPr>
            </w:pPr>
            <w:r w:rsidRPr="00881C77">
              <w:rPr>
                <w:rFonts w:ascii="Verdana" w:hAnsi="Verdana" w:cs="Times New Roman"/>
                <w:b/>
                <w:bCs/>
              </w:rPr>
              <w:t>Actividades</w:t>
            </w:r>
          </w:p>
        </w:tc>
        <w:tc>
          <w:tcPr>
            <w:tcW w:w="801" w:type="pct"/>
            <w:tcBorders>
              <w:top w:val="single" w:sz="4" w:space="0" w:color="auto"/>
              <w:left w:val="single" w:sz="4" w:space="0" w:color="auto"/>
              <w:bottom w:val="single" w:sz="4" w:space="0" w:color="auto"/>
              <w:right w:val="single" w:sz="4" w:space="0" w:color="auto"/>
            </w:tcBorders>
            <w:hideMark/>
          </w:tcPr>
          <w:p w14:paraId="18ED2069" w14:textId="77777777" w:rsidR="006E5DFE" w:rsidRPr="00881C77" w:rsidRDefault="006E5DFE" w:rsidP="00463D91">
            <w:pPr>
              <w:pStyle w:val="Default"/>
              <w:jc w:val="center"/>
              <w:rPr>
                <w:rFonts w:ascii="Verdana" w:hAnsi="Verdana" w:cs="Times New Roman"/>
                <w:b/>
                <w:bCs/>
              </w:rPr>
            </w:pPr>
            <w:r w:rsidRPr="00881C77">
              <w:rPr>
                <w:rFonts w:ascii="Verdana" w:hAnsi="Verdana" w:cs="Times New Roman"/>
                <w:b/>
                <w:bCs/>
              </w:rPr>
              <w:t>Frecuencia</w:t>
            </w:r>
          </w:p>
        </w:tc>
      </w:tr>
      <w:tr w:rsidR="006E5DFE" w:rsidRPr="00881C77" w14:paraId="54F8EA39" w14:textId="77777777" w:rsidTr="00463D91">
        <w:trPr>
          <w:trHeight w:val="386"/>
        </w:trPr>
        <w:tc>
          <w:tcPr>
            <w:tcW w:w="4199" w:type="pct"/>
            <w:tcBorders>
              <w:top w:val="single" w:sz="4" w:space="0" w:color="auto"/>
              <w:left w:val="single" w:sz="4" w:space="0" w:color="auto"/>
              <w:bottom w:val="single" w:sz="4" w:space="0" w:color="auto"/>
              <w:right w:val="single" w:sz="4" w:space="0" w:color="auto"/>
            </w:tcBorders>
          </w:tcPr>
          <w:p w14:paraId="3039D301" w14:textId="77777777" w:rsidR="006E5DFE" w:rsidRPr="00881C77" w:rsidRDefault="006E5DFE" w:rsidP="00463D91">
            <w:pPr>
              <w:pStyle w:val="Default"/>
              <w:jc w:val="center"/>
              <w:rPr>
                <w:rFonts w:ascii="Verdana" w:hAnsi="Verdana" w:cs="Times New Roman"/>
                <w:sz w:val="22"/>
                <w:szCs w:val="22"/>
              </w:rPr>
            </w:pPr>
            <w:r w:rsidRPr="00881C77">
              <w:rPr>
                <w:rFonts w:ascii="Verdana" w:hAnsi="Verdana" w:cs="Times New Roman"/>
                <w:sz w:val="22"/>
                <w:szCs w:val="22"/>
              </w:rPr>
              <w:t>Revisión de grifería de baños y cocinas, incluyendo paredes y pisos</w:t>
            </w:r>
          </w:p>
        </w:tc>
        <w:tc>
          <w:tcPr>
            <w:tcW w:w="801" w:type="pct"/>
            <w:tcBorders>
              <w:top w:val="single" w:sz="4" w:space="0" w:color="auto"/>
              <w:left w:val="single" w:sz="4" w:space="0" w:color="auto"/>
              <w:bottom w:val="single" w:sz="4" w:space="0" w:color="auto"/>
              <w:right w:val="single" w:sz="4" w:space="0" w:color="auto"/>
            </w:tcBorders>
            <w:vAlign w:val="center"/>
          </w:tcPr>
          <w:p w14:paraId="3560931F" w14:textId="77777777" w:rsidR="006E5DFE" w:rsidRPr="00881C77" w:rsidRDefault="006E5DFE" w:rsidP="00463D91">
            <w:pPr>
              <w:pStyle w:val="Default"/>
              <w:jc w:val="center"/>
              <w:rPr>
                <w:rFonts w:ascii="Verdana" w:hAnsi="Verdana" w:cs="Times New Roman"/>
              </w:rPr>
            </w:pPr>
            <w:r w:rsidRPr="00881C77">
              <w:rPr>
                <w:rFonts w:ascii="Verdana" w:hAnsi="Verdana" w:cs="Times New Roman"/>
              </w:rPr>
              <w:t>Diaria</w:t>
            </w:r>
          </w:p>
        </w:tc>
      </w:tr>
      <w:tr w:rsidR="006E5DFE" w:rsidRPr="00881C77" w14:paraId="07A14544" w14:textId="77777777" w:rsidTr="00463D91">
        <w:trPr>
          <w:trHeight w:val="519"/>
        </w:trPr>
        <w:tc>
          <w:tcPr>
            <w:tcW w:w="4199" w:type="pct"/>
            <w:tcBorders>
              <w:top w:val="single" w:sz="4" w:space="0" w:color="auto"/>
              <w:left w:val="single" w:sz="4" w:space="0" w:color="auto"/>
              <w:bottom w:val="single" w:sz="4" w:space="0" w:color="auto"/>
              <w:right w:val="single" w:sz="4" w:space="0" w:color="auto"/>
            </w:tcBorders>
          </w:tcPr>
          <w:p w14:paraId="6C3E5E00" w14:textId="32EC7C00" w:rsidR="006E5DFE" w:rsidRPr="00881C77" w:rsidRDefault="006E5DFE" w:rsidP="00463D91">
            <w:pPr>
              <w:pStyle w:val="Default"/>
              <w:jc w:val="center"/>
              <w:rPr>
                <w:rFonts w:ascii="Verdana" w:hAnsi="Verdana" w:cs="Times New Roman"/>
                <w:sz w:val="22"/>
                <w:szCs w:val="22"/>
              </w:rPr>
            </w:pPr>
            <w:r w:rsidRPr="00881C77">
              <w:rPr>
                <w:rFonts w:ascii="Verdana" w:hAnsi="Verdana" w:cs="Times New Roman"/>
                <w:sz w:val="22"/>
                <w:szCs w:val="22"/>
              </w:rPr>
              <w:t>Revisión y reparación de llaves, lavamanos, lavaplatos, revisión y reparación de desagües.</w:t>
            </w:r>
          </w:p>
        </w:tc>
        <w:tc>
          <w:tcPr>
            <w:tcW w:w="801" w:type="pct"/>
            <w:tcBorders>
              <w:top w:val="single" w:sz="4" w:space="0" w:color="auto"/>
              <w:left w:val="single" w:sz="4" w:space="0" w:color="auto"/>
              <w:bottom w:val="single" w:sz="4" w:space="0" w:color="auto"/>
              <w:right w:val="single" w:sz="4" w:space="0" w:color="auto"/>
            </w:tcBorders>
            <w:vAlign w:val="center"/>
          </w:tcPr>
          <w:p w14:paraId="2FA92947" w14:textId="77777777" w:rsidR="006E5DFE" w:rsidRPr="00881C77" w:rsidRDefault="006E5DFE" w:rsidP="00463D91">
            <w:pPr>
              <w:pStyle w:val="Default"/>
              <w:jc w:val="center"/>
              <w:rPr>
                <w:rFonts w:ascii="Verdana" w:hAnsi="Verdana" w:cs="Times New Roman"/>
              </w:rPr>
            </w:pPr>
            <w:r w:rsidRPr="00881C77">
              <w:rPr>
                <w:rFonts w:ascii="Verdana" w:hAnsi="Verdana" w:cs="Times New Roman"/>
              </w:rPr>
              <w:t>Semanal</w:t>
            </w:r>
          </w:p>
        </w:tc>
      </w:tr>
      <w:tr w:rsidR="006E5DFE" w:rsidRPr="00881C77" w14:paraId="680DE947" w14:textId="77777777" w:rsidTr="00463D91">
        <w:trPr>
          <w:trHeight w:val="386"/>
        </w:trPr>
        <w:tc>
          <w:tcPr>
            <w:tcW w:w="4199" w:type="pct"/>
            <w:tcBorders>
              <w:top w:val="single" w:sz="4" w:space="0" w:color="auto"/>
              <w:left w:val="single" w:sz="4" w:space="0" w:color="auto"/>
              <w:bottom w:val="single" w:sz="4" w:space="0" w:color="auto"/>
              <w:right w:val="single" w:sz="4" w:space="0" w:color="auto"/>
            </w:tcBorders>
          </w:tcPr>
          <w:p w14:paraId="50EAE538" w14:textId="77777777" w:rsidR="006E5DFE" w:rsidRPr="00881C77" w:rsidRDefault="006E5DFE" w:rsidP="00463D91">
            <w:pPr>
              <w:pStyle w:val="Default"/>
              <w:jc w:val="center"/>
              <w:rPr>
                <w:rFonts w:ascii="Verdana" w:hAnsi="Verdana" w:cs="Times New Roman"/>
                <w:sz w:val="22"/>
                <w:szCs w:val="22"/>
              </w:rPr>
            </w:pPr>
            <w:r w:rsidRPr="00881C77">
              <w:rPr>
                <w:rFonts w:ascii="Verdana" w:hAnsi="Verdana" w:cs="Times New Roman"/>
                <w:sz w:val="22"/>
                <w:szCs w:val="22"/>
              </w:rPr>
              <w:t>Revisión y reparación de artefactos sanitarios y grifería.</w:t>
            </w:r>
          </w:p>
        </w:tc>
        <w:tc>
          <w:tcPr>
            <w:tcW w:w="801" w:type="pct"/>
            <w:tcBorders>
              <w:top w:val="single" w:sz="4" w:space="0" w:color="auto"/>
              <w:left w:val="single" w:sz="4" w:space="0" w:color="auto"/>
              <w:bottom w:val="single" w:sz="4" w:space="0" w:color="auto"/>
              <w:right w:val="single" w:sz="4" w:space="0" w:color="auto"/>
            </w:tcBorders>
            <w:vAlign w:val="center"/>
          </w:tcPr>
          <w:p w14:paraId="5E6872ED" w14:textId="77777777" w:rsidR="006E5DFE" w:rsidRPr="00881C77" w:rsidRDefault="006E5DFE" w:rsidP="00463D91">
            <w:pPr>
              <w:pStyle w:val="Default"/>
              <w:jc w:val="center"/>
              <w:rPr>
                <w:rFonts w:ascii="Verdana" w:hAnsi="Verdana" w:cs="Times New Roman"/>
              </w:rPr>
            </w:pPr>
            <w:r w:rsidRPr="00881C77">
              <w:rPr>
                <w:rFonts w:ascii="Verdana" w:hAnsi="Verdana" w:cs="Times New Roman"/>
              </w:rPr>
              <w:t>Semestral</w:t>
            </w:r>
          </w:p>
        </w:tc>
      </w:tr>
      <w:tr w:rsidR="006E5DFE" w:rsidRPr="00881C77" w14:paraId="691D0DAB" w14:textId="77777777" w:rsidTr="00463D91">
        <w:trPr>
          <w:trHeight w:val="499"/>
        </w:trPr>
        <w:tc>
          <w:tcPr>
            <w:tcW w:w="4199" w:type="pct"/>
            <w:tcBorders>
              <w:top w:val="single" w:sz="4" w:space="0" w:color="auto"/>
              <w:left w:val="single" w:sz="4" w:space="0" w:color="auto"/>
              <w:bottom w:val="single" w:sz="4" w:space="0" w:color="auto"/>
              <w:right w:val="single" w:sz="4" w:space="0" w:color="auto"/>
            </w:tcBorders>
          </w:tcPr>
          <w:p w14:paraId="78BB3A4E" w14:textId="77777777" w:rsidR="006E5DFE" w:rsidRPr="00881C77" w:rsidRDefault="006E5DFE" w:rsidP="00463D91">
            <w:pPr>
              <w:pStyle w:val="Default"/>
              <w:jc w:val="center"/>
              <w:rPr>
                <w:rFonts w:ascii="Verdana" w:hAnsi="Verdana" w:cs="Times New Roman"/>
                <w:sz w:val="22"/>
                <w:szCs w:val="22"/>
              </w:rPr>
            </w:pPr>
            <w:r w:rsidRPr="00881C77">
              <w:rPr>
                <w:rFonts w:ascii="Verdana" w:hAnsi="Verdana" w:cs="Times New Roman"/>
                <w:sz w:val="22"/>
                <w:szCs w:val="22"/>
              </w:rPr>
              <w:t>Revisión y reparación de filtraciones en muros, válvulas, grifos y cámaras.</w:t>
            </w:r>
          </w:p>
        </w:tc>
        <w:tc>
          <w:tcPr>
            <w:tcW w:w="801" w:type="pct"/>
            <w:tcBorders>
              <w:top w:val="single" w:sz="4" w:space="0" w:color="auto"/>
              <w:left w:val="single" w:sz="4" w:space="0" w:color="auto"/>
              <w:bottom w:val="single" w:sz="4" w:space="0" w:color="auto"/>
              <w:right w:val="single" w:sz="4" w:space="0" w:color="auto"/>
            </w:tcBorders>
            <w:vAlign w:val="center"/>
          </w:tcPr>
          <w:p w14:paraId="41B8C9A8" w14:textId="77777777" w:rsidR="006E5DFE" w:rsidRPr="00881C77" w:rsidRDefault="006E5DFE" w:rsidP="00463D91">
            <w:pPr>
              <w:pStyle w:val="Default"/>
              <w:jc w:val="center"/>
              <w:rPr>
                <w:rFonts w:ascii="Verdana" w:hAnsi="Verdana" w:cs="Times New Roman"/>
              </w:rPr>
            </w:pPr>
            <w:r w:rsidRPr="00881C77">
              <w:rPr>
                <w:rFonts w:ascii="Verdana" w:hAnsi="Verdana" w:cs="Times New Roman"/>
              </w:rPr>
              <w:t>Mensual</w:t>
            </w:r>
          </w:p>
        </w:tc>
      </w:tr>
      <w:tr w:rsidR="006E5DFE" w:rsidRPr="00881C77" w14:paraId="20F933D3" w14:textId="77777777" w:rsidTr="00463D91">
        <w:trPr>
          <w:trHeight w:val="499"/>
        </w:trPr>
        <w:tc>
          <w:tcPr>
            <w:tcW w:w="4199" w:type="pct"/>
            <w:tcBorders>
              <w:top w:val="single" w:sz="4" w:space="0" w:color="auto"/>
              <w:left w:val="single" w:sz="4" w:space="0" w:color="auto"/>
              <w:bottom w:val="single" w:sz="4" w:space="0" w:color="auto"/>
              <w:right w:val="single" w:sz="4" w:space="0" w:color="auto"/>
            </w:tcBorders>
          </w:tcPr>
          <w:p w14:paraId="1AA23895" w14:textId="77777777" w:rsidR="006E5DFE" w:rsidRPr="00881C77" w:rsidRDefault="006E5DFE" w:rsidP="00463D91">
            <w:pPr>
              <w:pStyle w:val="Default"/>
              <w:jc w:val="center"/>
              <w:rPr>
                <w:rFonts w:ascii="Verdana" w:hAnsi="Verdana" w:cs="Times New Roman"/>
                <w:sz w:val="22"/>
                <w:szCs w:val="22"/>
              </w:rPr>
            </w:pPr>
            <w:r w:rsidRPr="00881C77">
              <w:rPr>
                <w:rFonts w:ascii="Verdana" w:hAnsi="Verdana" w:cs="Times New Roman"/>
                <w:sz w:val="22"/>
                <w:szCs w:val="22"/>
              </w:rPr>
              <w:t>Revisión y reparación de la red de agua potable, inodoros, lavamanos, duchas, lavaplatos, piletas etc.</w:t>
            </w:r>
          </w:p>
        </w:tc>
        <w:tc>
          <w:tcPr>
            <w:tcW w:w="801" w:type="pct"/>
            <w:tcBorders>
              <w:top w:val="single" w:sz="4" w:space="0" w:color="auto"/>
              <w:left w:val="single" w:sz="4" w:space="0" w:color="auto"/>
              <w:bottom w:val="single" w:sz="4" w:space="0" w:color="auto"/>
              <w:right w:val="single" w:sz="4" w:space="0" w:color="auto"/>
            </w:tcBorders>
            <w:vAlign w:val="center"/>
          </w:tcPr>
          <w:p w14:paraId="5C616F57" w14:textId="77777777" w:rsidR="006E5DFE" w:rsidRPr="00881C77" w:rsidRDefault="006E5DFE" w:rsidP="00463D91">
            <w:pPr>
              <w:pStyle w:val="Default"/>
              <w:jc w:val="center"/>
              <w:rPr>
                <w:rFonts w:ascii="Verdana" w:hAnsi="Verdana" w:cs="Times New Roman"/>
              </w:rPr>
            </w:pPr>
            <w:r w:rsidRPr="00881C77">
              <w:rPr>
                <w:rFonts w:ascii="Verdana" w:hAnsi="Verdana" w:cs="Times New Roman"/>
              </w:rPr>
              <w:t>Anual</w:t>
            </w:r>
          </w:p>
        </w:tc>
      </w:tr>
    </w:tbl>
    <w:p w14:paraId="1345E99E" w14:textId="77777777" w:rsidR="006E5DFE" w:rsidRPr="00881C77" w:rsidRDefault="006E5DFE" w:rsidP="00881C77">
      <w:pPr>
        <w:pStyle w:val="Default"/>
        <w:spacing w:after="240"/>
        <w:jc w:val="center"/>
        <w:rPr>
          <w:rFonts w:ascii="Verdana" w:hAnsi="Verdana" w:cs="Times New Roman"/>
          <w:sz w:val="16"/>
          <w:szCs w:val="22"/>
        </w:rPr>
      </w:pPr>
      <w:r w:rsidRPr="00881C77">
        <w:rPr>
          <w:rFonts w:ascii="Verdana" w:hAnsi="Verdana" w:cs="Times New Roman"/>
          <w:sz w:val="16"/>
          <w:szCs w:val="22"/>
        </w:rPr>
        <w:t>Nota: para realizar el seguimiento del estado de la infraestructura se emplea el Formato FOR-GAD-350-042.</w:t>
      </w:r>
    </w:p>
    <w:p w14:paraId="3681BFFA" w14:textId="62DE4FD1" w:rsidR="006E5DFE" w:rsidRPr="00881C77" w:rsidRDefault="006E5DFE" w:rsidP="00881C77">
      <w:pPr>
        <w:pStyle w:val="Ttulo2"/>
        <w:spacing w:after="240"/>
      </w:pPr>
      <w:bookmarkStart w:id="17" w:name="_Toc151472952"/>
      <w:bookmarkStart w:id="18" w:name="_Toc174443071"/>
      <w:r w:rsidRPr="00881C77">
        <w:t>MANTENIMIENTO DE LAS INSTALACIONES ELECTRICAS</w:t>
      </w:r>
      <w:bookmarkEnd w:id="17"/>
      <w:bookmarkEnd w:id="18"/>
    </w:p>
    <w:p w14:paraId="167FC513" w14:textId="10B65510" w:rsidR="006E5DFE" w:rsidRPr="00881C77" w:rsidRDefault="006E5DFE" w:rsidP="00881C77">
      <w:pPr>
        <w:spacing w:after="240"/>
        <w:jc w:val="both"/>
        <w:rPr>
          <w:rFonts w:ascii="Verdana" w:hAnsi="Verdana"/>
          <w:shd w:val="clear" w:color="auto" w:fill="FFFFFF"/>
          <w:lang w:eastAsia="es-MX"/>
        </w:rPr>
      </w:pPr>
      <w:r w:rsidRPr="00881C77">
        <w:rPr>
          <w:rFonts w:ascii="Verdana" w:hAnsi="Verdana"/>
          <w:shd w:val="clear" w:color="auto" w:fill="FFFFFF"/>
          <w:lang w:eastAsia="es-MX"/>
        </w:rPr>
        <w:t>Las instalaciones eléctricas hacen referencia tanto a los sistemas integrados por el conjunto de tuberías, cables conductores, dispositivos, interruptores y contactos, como a los equipos instalados para la alimentación y distribución de energía eléctrica.</w:t>
      </w:r>
      <w:r w:rsidR="00AE3E36" w:rsidRPr="00881C77">
        <w:rPr>
          <w:rFonts w:ascii="Verdana" w:hAnsi="Verdana"/>
          <w:shd w:val="clear" w:color="auto" w:fill="FFFFFF"/>
          <w:lang w:eastAsia="es-MX"/>
        </w:rPr>
        <w:t xml:space="preserve"> </w:t>
      </w:r>
      <w:r w:rsidRPr="00881C77">
        <w:rPr>
          <w:rFonts w:ascii="Verdana" w:hAnsi="Verdana"/>
          <w:shd w:val="clear" w:color="auto" w:fill="FFFFFF"/>
          <w:lang w:eastAsia="es-MX"/>
        </w:rPr>
        <w:t xml:space="preserve">Cuando los deterioros de las instalaciones eléctricas de la entidad se acumulan, puede disminuir la capacidad para ser utilizadas en las labores diarias. Ya que se reduce la iluminación, además de no poder usar los equipos que requieren de algún tomacorriente, tales como grabadoras, televisores, computadores, aires acondicionados, proyectores, entre otros. </w:t>
      </w:r>
    </w:p>
    <w:p w14:paraId="3EB8271F" w14:textId="7B7B3F4F" w:rsidR="006E5DFE" w:rsidRPr="00881C77" w:rsidRDefault="006E5DFE" w:rsidP="00881C77">
      <w:pPr>
        <w:spacing w:after="240"/>
        <w:jc w:val="both"/>
        <w:rPr>
          <w:rFonts w:ascii="Verdana" w:hAnsi="Verdana"/>
          <w:shd w:val="clear" w:color="auto" w:fill="FFFFFF"/>
          <w:lang w:eastAsia="es-MX"/>
        </w:rPr>
      </w:pPr>
      <w:r w:rsidRPr="00881C77">
        <w:rPr>
          <w:rFonts w:ascii="Verdana" w:hAnsi="Verdana"/>
          <w:shd w:val="clear" w:color="auto" w:fill="FFFFFF"/>
          <w:lang w:eastAsia="es-MX"/>
        </w:rPr>
        <w:t>Por otra parte, al presentarse este deterioro aumentan los factores de riesgo para nuestros usuarios, los equipos y las instalaciones, ya que, se pueden producir accidentes por descargas eléctricas, tales como incendios y situaciones extremas que pueden ser evitadas con el uso adecuado y algunas acciones básicas de mantenimiento preventivo</w:t>
      </w:r>
    </w:p>
    <w:p w14:paraId="523500D2" w14:textId="6FFD98C6" w:rsidR="006E5DFE" w:rsidRPr="00881C77" w:rsidRDefault="006E5DFE" w:rsidP="00463D91">
      <w:pPr>
        <w:pStyle w:val="Ttulo3"/>
        <w:spacing w:after="240"/>
        <w:jc w:val="both"/>
        <w:rPr>
          <w:rFonts w:eastAsia="Times New Roman"/>
          <w:b w:val="0"/>
          <w:shd w:val="clear" w:color="auto" w:fill="FFFFFF"/>
          <w:lang w:eastAsia="es-MX"/>
        </w:rPr>
      </w:pPr>
      <w:bookmarkStart w:id="19" w:name="_Toc151472953"/>
      <w:r w:rsidRPr="00881C77">
        <w:rPr>
          <w:rFonts w:eastAsia="Times New Roman"/>
          <w:shd w:val="clear" w:color="auto" w:fill="FFFFFF"/>
          <w:lang w:eastAsia="es-MX"/>
        </w:rPr>
        <w:t xml:space="preserve"> </w:t>
      </w:r>
      <w:bookmarkStart w:id="20" w:name="_Toc174443072"/>
      <w:r w:rsidRPr="00881C77">
        <w:rPr>
          <w:rFonts w:eastAsia="Times New Roman"/>
          <w:shd w:val="clear" w:color="auto" w:fill="FFFFFF"/>
          <w:lang w:eastAsia="es-MX"/>
        </w:rPr>
        <w:t>FRECUENCIA DE MANTENIMIENTOS INTALACIONES ELECTRICAS</w:t>
      </w:r>
      <w:bookmarkEnd w:id="19"/>
      <w:bookmarkEnd w:id="20"/>
    </w:p>
    <w:p w14:paraId="739B4ACB" w14:textId="6EAF2616" w:rsidR="006E5DFE" w:rsidRPr="00881C77" w:rsidRDefault="006E5DFE" w:rsidP="00881C77">
      <w:pPr>
        <w:spacing w:after="240"/>
        <w:jc w:val="both"/>
        <w:rPr>
          <w:rFonts w:ascii="Verdana" w:eastAsia="Times New Roman" w:hAnsi="Verdana" w:cs="Times New Roman"/>
          <w:lang w:eastAsia="es-MX"/>
        </w:rPr>
      </w:pPr>
      <w:r w:rsidRPr="00881C77">
        <w:rPr>
          <w:rFonts w:ascii="Verdana" w:eastAsia="Times New Roman" w:hAnsi="Verdana" w:cs="Times New Roman"/>
          <w:lang w:eastAsia="es-MX"/>
        </w:rPr>
        <w:t>Las actividades de mantenimiento de las instalaciones eléctricas son aquellas que se deben realizar en las instalaciones o equipo eléctrico para evitar que se presente algún deterioro o riesgo por descargas eléctricas, incendios, entre otras.</w:t>
      </w:r>
      <w:r w:rsidR="00AE3E36" w:rsidRPr="00881C77">
        <w:rPr>
          <w:rFonts w:ascii="Verdana" w:eastAsia="Times New Roman" w:hAnsi="Verdana" w:cs="Times New Roman"/>
          <w:lang w:eastAsia="es-MX"/>
        </w:rPr>
        <w:t xml:space="preserve"> </w:t>
      </w:r>
      <w:r w:rsidRPr="00881C77">
        <w:rPr>
          <w:rFonts w:ascii="Verdana" w:eastAsia="Times New Roman" w:hAnsi="Verdana" w:cs="Times New Roman"/>
          <w:lang w:eastAsia="es-MX"/>
        </w:rPr>
        <w:t>A continuación, en la siguiente tabla No 2, se evidencia actividades y frecuencia de ejecución del programa conservación y mantenimiento de las instalaciones eléctricas de la Entidad:</w:t>
      </w:r>
    </w:p>
    <w:p w14:paraId="2791555F" w14:textId="77777777" w:rsidR="006E5DFE" w:rsidRPr="00881C77" w:rsidRDefault="006E5DFE" w:rsidP="00881C77">
      <w:pPr>
        <w:spacing w:after="240"/>
        <w:jc w:val="both"/>
        <w:rPr>
          <w:rFonts w:ascii="Verdana" w:eastAsia="Times New Roman" w:hAnsi="Verdana" w:cs="Times New Roman"/>
          <w:b/>
          <w:bCs/>
          <w:color w:val="000000"/>
          <w:shd w:val="clear" w:color="auto" w:fill="FFFFFF"/>
          <w:lang w:eastAsia="es-MX"/>
        </w:rPr>
      </w:pPr>
    </w:p>
    <w:p w14:paraId="0D84D689" w14:textId="77777777" w:rsidR="006E5DFE" w:rsidRDefault="006E5DFE" w:rsidP="00463D91">
      <w:pPr>
        <w:pStyle w:val="Descripcin"/>
        <w:spacing w:after="0"/>
        <w:jc w:val="center"/>
        <w:rPr>
          <w:rFonts w:ascii="Verdana" w:hAnsi="Verdana" w:cs="Times New Roman"/>
          <w:i w:val="0"/>
          <w:color w:val="auto"/>
        </w:rPr>
      </w:pPr>
      <w:bookmarkStart w:id="21" w:name="_Toc151472975"/>
      <w:bookmarkStart w:id="22" w:name="_Toc175565283"/>
      <w:r w:rsidRPr="00881C77">
        <w:rPr>
          <w:rFonts w:ascii="Verdana" w:hAnsi="Verdana"/>
          <w:i w:val="0"/>
          <w:color w:val="auto"/>
        </w:rPr>
        <w:lastRenderedPageBreak/>
        <w:t xml:space="preserve">Tabla </w:t>
      </w:r>
      <w:r w:rsidRPr="00881C77">
        <w:rPr>
          <w:rFonts w:ascii="Verdana" w:hAnsi="Verdana"/>
          <w:i w:val="0"/>
          <w:color w:val="auto"/>
        </w:rPr>
        <w:fldChar w:fldCharType="begin"/>
      </w:r>
      <w:r w:rsidRPr="00881C77">
        <w:rPr>
          <w:rFonts w:ascii="Verdana" w:hAnsi="Verdana"/>
          <w:i w:val="0"/>
          <w:color w:val="auto"/>
        </w:rPr>
        <w:instrText xml:space="preserve"> SEQ Tabla \* ARABIC </w:instrText>
      </w:r>
      <w:r w:rsidRPr="00881C77">
        <w:rPr>
          <w:rFonts w:ascii="Verdana" w:hAnsi="Verdana"/>
          <w:i w:val="0"/>
          <w:color w:val="auto"/>
        </w:rPr>
        <w:fldChar w:fldCharType="separate"/>
      </w:r>
      <w:r w:rsidRPr="00881C77">
        <w:rPr>
          <w:rFonts w:ascii="Verdana" w:hAnsi="Verdana"/>
          <w:i w:val="0"/>
          <w:noProof/>
          <w:color w:val="auto"/>
        </w:rPr>
        <w:t>2</w:t>
      </w:r>
      <w:r w:rsidRPr="00881C77">
        <w:rPr>
          <w:rFonts w:ascii="Verdana" w:hAnsi="Verdana"/>
          <w:i w:val="0"/>
          <w:color w:val="auto"/>
        </w:rPr>
        <w:fldChar w:fldCharType="end"/>
      </w:r>
      <w:r w:rsidRPr="00881C77">
        <w:rPr>
          <w:rFonts w:ascii="Verdana" w:hAnsi="Verdana"/>
          <w:i w:val="0"/>
          <w:color w:val="auto"/>
        </w:rPr>
        <w:t xml:space="preserve">. </w:t>
      </w:r>
      <w:r w:rsidRPr="00881C77">
        <w:rPr>
          <w:rFonts w:ascii="Verdana" w:hAnsi="Verdana" w:cs="Times New Roman"/>
          <w:i w:val="0"/>
          <w:color w:val="auto"/>
        </w:rPr>
        <w:t>Actividades y frecuencia de ejecución del programa de conservación y mantenimiento de las instalaciones eléctricas de la entidad.</w:t>
      </w:r>
      <w:bookmarkEnd w:id="21"/>
      <w:bookmarkEnd w:id="22"/>
    </w:p>
    <w:p w14:paraId="23688FC8" w14:textId="77777777" w:rsidR="00E62419" w:rsidRPr="00E62419" w:rsidRDefault="00E62419" w:rsidP="00E62419"/>
    <w:tbl>
      <w:tblPr>
        <w:tblStyle w:val="Tablaconcuadrcula"/>
        <w:tblpPr w:leftFromText="141" w:rightFromText="141" w:vertAnchor="text" w:tblpXSpec="center" w:tblpY="1"/>
        <w:tblOverlap w:val="never"/>
        <w:tblW w:w="5000" w:type="pct"/>
        <w:tblInd w:w="0" w:type="dxa"/>
        <w:tblLook w:val="04A0" w:firstRow="1" w:lastRow="0" w:firstColumn="1" w:lastColumn="0" w:noHBand="0" w:noVBand="1"/>
      </w:tblPr>
      <w:tblGrid>
        <w:gridCol w:w="2264"/>
        <w:gridCol w:w="5121"/>
        <w:gridCol w:w="1677"/>
      </w:tblGrid>
      <w:tr w:rsidR="006E5DFE" w:rsidRPr="00881C77" w14:paraId="5A76F98E" w14:textId="77777777" w:rsidTr="00B46B51">
        <w:tc>
          <w:tcPr>
            <w:tcW w:w="1121" w:type="pct"/>
            <w:tcBorders>
              <w:top w:val="single" w:sz="4" w:space="0" w:color="auto"/>
              <w:left w:val="single" w:sz="4" w:space="0" w:color="auto"/>
              <w:bottom w:val="single" w:sz="4" w:space="0" w:color="auto"/>
              <w:right w:val="single" w:sz="4" w:space="0" w:color="auto"/>
            </w:tcBorders>
            <w:hideMark/>
          </w:tcPr>
          <w:p w14:paraId="3C270203" w14:textId="77777777" w:rsidR="006E5DFE" w:rsidRPr="00881C77" w:rsidRDefault="006E5DFE" w:rsidP="00881C77">
            <w:pPr>
              <w:jc w:val="center"/>
              <w:rPr>
                <w:rFonts w:ascii="Verdana" w:eastAsia="Times New Roman" w:hAnsi="Verdana" w:cs="Times New Roman"/>
                <w:b/>
                <w:bCs/>
                <w:shd w:val="clear" w:color="auto" w:fill="FFFFFF"/>
                <w:lang w:eastAsia="es-MX"/>
              </w:rPr>
            </w:pPr>
            <w:r w:rsidRPr="00881C77">
              <w:rPr>
                <w:rFonts w:ascii="Verdana" w:eastAsia="Times New Roman" w:hAnsi="Verdana" w:cs="Times New Roman"/>
                <w:b/>
                <w:bCs/>
                <w:shd w:val="clear" w:color="auto" w:fill="FFFFFF"/>
                <w:lang w:eastAsia="es-MX"/>
              </w:rPr>
              <w:t>Elementos</w:t>
            </w:r>
          </w:p>
        </w:tc>
        <w:tc>
          <w:tcPr>
            <w:tcW w:w="3003" w:type="pct"/>
            <w:tcBorders>
              <w:top w:val="single" w:sz="4" w:space="0" w:color="auto"/>
              <w:left w:val="single" w:sz="4" w:space="0" w:color="auto"/>
              <w:bottom w:val="single" w:sz="4" w:space="0" w:color="auto"/>
              <w:right w:val="single" w:sz="4" w:space="0" w:color="auto"/>
            </w:tcBorders>
            <w:hideMark/>
          </w:tcPr>
          <w:p w14:paraId="3F85086E" w14:textId="77777777" w:rsidR="006E5DFE" w:rsidRPr="00881C77" w:rsidRDefault="006E5DFE" w:rsidP="00881C77">
            <w:pPr>
              <w:jc w:val="center"/>
              <w:rPr>
                <w:rFonts w:ascii="Verdana" w:eastAsia="Times New Roman" w:hAnsi="Verdana" w:cs="Times New Roman"/>
                <w:b/>
                <w:bCs/>
                <w:shd w:val="clear" w:color="auto" w:fill="FFFFFF"/>
                <w:lang w:eastAsia="es-MX"/>
              </w:rPr>
            </w:pPr>
            <w:r w:rsidRPr="00881C77">
              <w:rPr>
                <w:rFonts w:ascii="Verdana" w:eastAsia="Times New Roman" w:hAnsi="Verdana" w:cs="Times New Roman"/>
                <w:b/>
                <w:bCs/>
                <w:shd w:val="clear" w:color="auto" w:fill="FFFFFF"/>
                <w:lang w:eastAsia="es-MX"/>
              </w:rPr>
              <w:t>Actividad</w:t>
            </w:r>
          </w:p>
        </w:tc>
        <w:tc>
          <w:tcPr>
            <w:tcW w:w="875" w:type="pct"/>
            <w:tcBorders>
              <w:top w:val="single" w:sz="4" w:space="0" w:color="auto"/>
              <w:left w:val="single" w:sz="4" w:space="0" w:color="auto"/>
              <w:bottom w:val="single" w:sz="4" w:space="0" w:color="auto"/>
              <w:right w:val="single" w:sz="4" w:space="0" w:color="auto"/>
            </w:tcBorders>
            <w:hideMark/>
          </w:tcPr>
          <w:p w14:paraId="6DA1278B" w14:textId="77777777" w:rsidR="006E5DFE" w:rsidRPr="00881C77" w:rsidRDefault="006E5DFE" w:rsidP="00881C77">
            <w:pPr>
              <w:jc w:val="center"/>
              <w:rPr>
                <w:rFonts w:ascii="Verdana" w:eastAsia="Times New Roman" w:hAnsi="Verdana" w:cs="Times New Roman"/>
                <w:b/>
                <w:bCs/>
                <w:shd w:val="clear" w:color="auto" w:fill="FFFFFF"/>
                <w:lang w:eastAsia="es-MX"/>
              </w:rPr>
            </w:pPr>
            <w:r w:rsidRPr="00881C77">
              <w:rPr>
                <w:rFonts w:ascii="Verdana" w:eastAsia="Times New Roman" w:hAnsi="Verdana" w:cs="Times New Roman"/>
                <w:b/>
                <w:bCs/>
                <w:shd w:val="clear" w:color="auto" w:fill="FFFFFF"/>
                <w:lang w:eastAsia="es-MX"/>
              </w:rPr>
              <w:t>Frecuencia</w:t>
            </w:r>
          </w:p>
        </w:tc>
      </w:tr>
      <w:tr w:rsidR="006E5DFE" w:rsidRPr="00881C77" w14:paraId="580368C7" w14:textId="77777777" w:rsidTr="00B46B51">
        <w:tc>
          <w:tcPr>
            <w:tcW w:w="1121" w:type="pct"/>
            <w:vMerge w:val="restart"/>
            <w:tcBorders>
              <w:top w:val="single" w:sz="4" w:space="0" w:color="auto"/>
              <w:left w:val="single" w:sz="4" w:space="0" w:color="auto"/>
              <w:right w:val="single" w:sz="4" w:space="0" w:color="auto"/>
            </w:tcBorders>
            <w:vAlign w:val="center"/>
          </w:tcPr>
          <w:p w14:paraId="21509262"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Tablero</w:t>
            </w:r>
          </w:p>
        </w:tc>
        <w:tc>
          <w:tcPr>
            <w:tcW w:w="3003" w:type="pct"/>
            <w:tcBorders>
              <w:top w:val="single" w:sz="4" w:space="0" w:color="auto"/>
              <w:left w:val="single" w:sz="4" w:space="0" w:color="auto"/>
              <w:bottom w:val="single" w:sz="4" w:space="0" w:color="auto"/>
              <w:right w:val="single" w:sz="4" w:space="0" w:color="auto"/>
            </w:tcBorders>
            <w:hideMark/>
          </w:tcPr>
          <w:p w14:paraId="2B0C6C41" w14:textId="77777777" w:rsidR="006E5DFE" w:rsidRPr="00881C77" w:rsidRDefault="006E5DFE" w:rsidP="00881C77">
            <w:pPr>
              <w:jc w:val="both"/>
              <w:rPr>
                <w:rFonts w:ascii="Verdana" w:eastAsia="Times New Roman" w:hAnsi="Verdana" w:cs="Times New Roman"/>
                <w:sz w:val="20"/>
                <w:shd w:val="clear" w:color="auto" w:fill="FFFFFF"/>
                <w:lang w:eastAsia="es-MX"/>
              </w:rPr>
            </w:pPr>
            <w:r w:rsidRPr="00881C77">
              <w:rPr>
                <w:rFonts w:ascii="Verdana" w:eastAsia="Times New Roman" w:hAnsi="Verdana" w:cs="Times New Roman"/>
                <w:sz w:val="20"/>
                <w:shd w:val="clear" w:color="auto" w:fill="FFFFFF"/>
                <w:lang w:eastAsia="es-MX"/>
              </w:rPr>
              <w:t>Verificar conexiones y fijación del tablero</w:t>
            </w:r>
          </w:p>
        </w:tc>
        <w:tc>
          <w:tcPr>
            <w:tcW w:w="875" w:type="pct"/>
            <w:tcBorders>
              <w:top w:val="single" w:sz="4" w:space="0" w:color="auto"/>
              <w:left w:val="single" w:sz="4" w:space="0" w:color="auto"/>
              <w:bottom w:val="single" w:sz="4" w:space="0" w:color="auto"/>
              <w:right w:val="single" w:sz="4" w:space="0" w:color="auto"/>
            </w:tcBorders>
            <w:vAlign w:val="center"/>
          </w:tcPr>
          <w:p w14:paraId="16A1CB5D"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Trimestral</w:t>
            </w:r>
          </w:p>
        </w:tc>
      </w:tr>
      <w:tr w:rsidR="006E5DFE" w:rsidRPr="00881C77" w14:paraId="4A29AD80" w14:textId="77777777" w:rsidTr="00B46B51">
        <w:tc>
          <w:tcPr>
            <w:tcW w:w="1121" w:type="pct"/>
            <w:vMerge/>
            <w:tcBorders>
              <w:left w:val="single" w:sz="4" w:space="0" w:color="auto"/>
              <w:right w:val="single" w:sz="4" w:space="0" w:color="auto"/>
            </w:tcBorders>
            <w:vAlign w:val="center"/>
          </w:tcPr>
          <w:p w14:paraId="15D78AC3" w14:textId="77777777" w:rsidR="006E5DFE" w:rsidRPr="00881C77" w:rsidRDefault="006E5DFE" w:rsidP="00881C77">
            <w:pPr>
              <w:jc w:val="center"/>
              <w:rPr>
                <w:rFonts w:ascii="Verdana" w:eastAsia="Times New Roman" w:hAnsi="Verdana" w:cs="Times New Roman"/>
                <w:shd w:val="clear" w:color="auto" w:fill="FFFFFF"/>
                <w:lang w:eastAsia="es-MX"/>
              </w:rPr>
            </w:pPr>
          </w:p>
        </w:tc>
        <w:tc>
          <w:tcPr>
            <w:tcW w:w="3003" w:type="pct"/>
            <w:tcBorders>
              <w:top w:val="single" w:sz="4" w:space="0" w:color="auto"/>
              <w:left w:val="single" w:sz="4" w:space="0" w:color="auto"/>
              <w:bottom w:val="single" w:sz="4" w:space="0" w:color="auto"/>
              <w:right w:val="single" w:sz="4" w:space="0" w:color="auto"/>
            </w:tcBorders>
            <w:hideMark/>
          </w:tcPr>
          <w:p w14:paraId="08F326F8" w14:textId="77777777" w:rsidR="006E5DFE" w:rsidRPr="00881C77" w:rsidRDefault="006E5DFE" w:rsidP="00881C77">
            <w:pPr>
              <w:jc w:val="both"/>
              <w:rPr>
                <w:rFonts w:ascii="Verdana" w:eastAsia="Times New Roman" w:hAnsi="Verdana" w:cs="Times New Roman"/>
                <w:sz w:val="20"/>
                <w:shd w:val="clear" w:color="auto" w:fill="FFFFFF"/>
                <w:lang w:eastAsia="es-MX"/>
              </w:rPr>
            </w:pPr>
            <w:r w:rsidRPr="00881C77">
              <w:rPr>
                <w:rFonts w:ascii="Verdana" w:eastAsia="Times New Roman" w:hAnsi="Verdana" w:cs="Times New Roman"/>
                <w:sz w:val="20"/>
                <w:shd w:val="clear" w:color="auto" w:fill="FFFFFF"/>
                <w:lang w:eastAsia="es-MX"/>
              </w:rPr>
              <w:t>Verificar etiquetas de identificación de los circuitos</w:t>
            </w:r>
          </w:p>
        </w:tc>
        <w:tc>
          <w:tcPr>
            <w:tcW w:w="875" w:type="pct"/>
            <w:tcBorders>
              <w:top w:val="single" w:sz="4" w:space="0" w:color="auto"/>
              <w:left w:val="single" w:sz="4" w:space="0" w:color="auto"/>
              <w:bottom w:val="single" w:sz="4" w:space="0" w:color="auto"/>
              <w:right w:val="single" w:sz="4" w:space="0" w:color="auto"/>
            </w:tcBorders>
            <w:vAlign w:val="center"/>
          </w:tcPr>
          <w:p w14:paraId="732AC08C"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Semestral</w:t>
            </w:r>
          </w:p>
        </w:tc>
      </w:tr>
      <w:tr w:rsidR="006E5DFE" w:rsidRPr="00881C77" w14:paraId="3789D161" w14:textId="77777777" w:rsidTr="00B46B51">
        <w:tc>
          <w:tcPr>
            <w:tcW w:w="1121" w:type="pct"/>
            <w:vMerge/>
            <w:tcBorders>
              <w:left w:val="single" w:sz="4" w:space="0" w:color="auto"/>
              <w:bottom w:val="single" w:sz="4" w:space="0" w:color="auto"/>
              <w:right w:val="single" w:sz="4" w:space="0" w:color="auto"/>
            </w:tcBorders>
            <w:vAlign w:val="center"/>
          </w:tcPr>
          <w:p w14:paraId="3BF1DE0B" w14:textId="77777777" w:rsidR="006E5DFE" w:rsidRPr="00881C77" w:rsidRDefault="006E5DFE" w:rsidP="00881C77">
            <w:pPr>
              <w:jc w:val="center"/>
              <w:rPr>
                <w:rFonts w:ascii="Verdana" w:eastAsia="Times New Roman" w:hAnsi="Verdana" w:cs="Times New Roman"/>
                <w:shd w:val="clear" w:color="auto" w:fill="FFFFFF"/>
                <w:lang w:eastAsia="es-MX"/>
              </w:rPr>
            </w:pPr>
          </w:p>
        </w:tc>
        <w:tc>
          <w:tcPr>
            <w:tcW w:w="3003" w:type="pct"/>
            <w:tcBorders>
              <w:top w:val="single" w:sz="4" w:space="0" w:color="auto"/>
              <w:left w:val="single" w:sz="4" w:space="0" w:color="auto"/>
              <w:bottom w:val="single" w:sz="4" w:space="0" w:color="auto"/>
              <w:right w:val="single" w:sz="4" w:space="0" w:color="auto"/>
            </w:tcBorders>
            <w:hideMark/>
          </w:tcPr>
          <w:p w14:paraId="48E01DF8" w14:textId="77777777" w:rsidR="006E5DFE" w:rsidRPr="00881C77" w:rsidRDefault="006E5DFE" w:rsidP="00881C77">
            <w:pPr>
              <w:jc w:val="both"/>
              <w:rPr>
                <w:rFonts w:ascii="Verdana" w:eastAsia="Times New Roman" w:hAnsi="Verdana" w:cs="Times New Roman"/>
                <w:sz w:val="20"/>
                <w:shd w:val="clear" w:color="auto" w:fill="FFFFFF"/>
                <w:lang w:eastAsia="es-MX"/>
              </w:rPr>
            </w:pPr>
            <w:r w:rsidRPr="00881C77">
              <w:rPr>
                <w:rFonts w:ascii="Verdana" w:eastAsia="Times New Roman" w:hAnsi="Verdana" w:cs="Times New Roman"/>
                <w:sz w:val="20"/>
                <w:shd w:val="clear" w:color="auto" w:fill="FFFFFF"/>
                <w:lang w:eastAsia="es-MX"/>
              </w:rPr>
              <w:t>Comprobar el voltaje de alimentación</w:t>
            </w:r>
          </w:p>
        </w:tc>
        <w:tc>
          <w:tcPr>
            <w:tcW w:w="875" w:type="pct"/>
            <w:tcBorders>
              <w:top w:val="single" w:sz="4" w:space="0" w:color="auto"/>
              <w:left w:val="single" w:sz="4" w:space="0" w:color="auto"/>
              <w:bottom w:val="single" w:sz="4" w:space="0" w:color="auto"/>
              <w:right w:val="single" w:sz="4" w:space="0" w:color="auto"/>
            </w:tcBorders>
            <w:vAlign w:val="center"/>
          </w:tcPr>
          <w:p w14:paraId="58EA81FE"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Trimestral</w:t>
            </w:r>
          </w:p>
        </w:tc>
      </w:tr>
      <w:tr w:rsidR="006E5DFE" w:rsidRPr="00881C77" w14:paraId="1D1FC9EE" w14:textId="77777777" w:rsidTr="00B46B51">
        <w:tc>
          <w:tcPr>
            <w:tcW w:w="1121" w:type="pct"/>
            <w:vMerge w:val="restart"/>
            <w:tcBorders>
              <w:top w:val="single" w:sz="4" w:space="0" w:color="auto"/>
              <w:left w:val="single" w:sz="4" w:space="0" w:color="auto"/>
              <w:right w:val="single" w:sz="4" w:space="0" w:color="auto"/>
            </w:tcBorders>
            <w:vAlign w:val="center"/>
          </w:tcPr>
          <w:p w14:paraId="3D32437D"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Transformadores</w:t>
            </w:r>
          </w:p>
        </w:tc>
        <w:tc>
          <w:tcPr>
            <w:tcW w:w="3003" w:type="pct"/>
            <w:tcBorders>
              <w:top w:val="single" w:sz="4" w:space="0" w:color="auto"/>
              <w:left w:val="single" w:sz="4" w:space="0" w:color="auto"/>
              <w:bottom w:val="single" w:sz="4" w:space="0" w:color="auto"/>
              <w:right w:val="single" w:sz="4" w:space="0" w:color="auto"/>
            </w:tcBorders>
            <w:hideMark/>
          </w:tcPr>
          <w:p w14:paraId="4C53F6AA" w14:textId="77777777" w:rsidR="006E5DFE" w:rsidRPr="00881C77" w:rsidRDefault="006E5DFE" w:rsidP="00881C77">
            <w:pPr>
              <w:jc w:val="both"/>
              <w:rPr>
                <w:rFonts w:ascii="Verdana" w:eastAsia="Times New Roman" w:hAnsi="Verdana" w:cs="Times New Roman"/>
                <w:sz w:val="20"/>
                <w:shd w:val="clear" w:color="auto" w:fill="FFFFFF"/>
                <w:lang w:eastAsia="es-MX"/>
              </w:rPr>
            </w:pPr>
            <w:r w:rsidRPr="00881C77">
              <w:rPr>
                <w:rFonts w:ascii="Verdana" w:eastAsia="Times New Roman" w:hAnsi="Verdana" w:cs="Times New Roman"/>
                <w:sz w:val="20"/>
                <w:shd w:val="clear" w:color="auto" w:fill="FFFFFF"/>
                <w:lang w:eastAsia="es-MX"/>
              </w:rPr>
              <w:t>Verificar el estado de funcionamiento de los transformadores</w:t>
            </w:r>
          </w:p>
        </w:tc>
        <w:tc>
          <w:tcPr>
            <w:tcW w:w="875" w:type="pct"/>
            <w:tcBorders>
              <w:top w:val="single" w:sz="4" w:space="0" w:color="auto"/>
              <w:left w:val="single" w:sz="4" w:space="0" w:color="auto"/>
              <w:bottom w:val="single" w:sz="4" w:space="0" w:color="auto"/>
              <w:right w:val="single" w:sz="4" w:space="0" w:color="auto"/>
            </w:tcBorders>
            <w:vAlign w:val="center"/>
          </w:tcPr>
          <w:p w14:paraId="4C2AB2F2"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Mensual</w:t>
            </w:r>
          </w:p>
        </w:tc>
      </w:tr>
      <w:tr w:rsidR="006E5DFE" w:rsidRPr="00881C77" w14:paraId="617D700A" w14:textId="77777777" w:rsidTr="00B46B51">
        <w:tc>
          <w:tcPr>
            <w:tcW w:w="1121" w:type="pct"/>
            <w:vMerge/>
            <w:tcBorders>
              <w:left w:val="single" w:sz="4" w:space="0" w:color="auto"/>
              <w:bottom w:val="single" w:sz="4" w:space="0" w:color="auto"/>
              <w:right w:val="single" w:sz="4" w:space="0" w:color="auto"/>
            </w:tcBorders>
            <w:vAlign w:val="center"/>
          </w:tcPr>
          <w:p w14:paraId="67926508" w14:textId="77777777" w:rsidR="006E5DFE" w:rsidRPr="00881C77" w:rsidRDefault="006E5DFE" w:rsidP="00881C77">
            <w:pPr>
              <w:jc w:val="center"/>
              <w:rPr>
                <w:rFonts w:ascii="Verdana" w:eastAsia="Times New Roman" w:hAnsi="Verdana" w:cs="Times New Roman"/>
                <w:shd w:val="clear" w:color="auto" w:fill="FFFFFF"/>
                <w:lang w:eastAsia="es-MX"/>
              </w:rPr>
            </w:pPr>
          </w:p>
        </w:tc>
        <w:tc>
          <w:tcPr>
            <w:tcW w:w="3003" w:type="pct"/>
            <w:tcBorders>
              <w:top w:val="single" w:sz="4" w:space="0" w:color="auto"/>
              <w:left w:val="single" w:sz="4" w:space="0" w:color="auto"/>
              <w:bottom w:val="single" w:sz="4" w:space="0" w:color="auto"/>
              <w:right w:val="single" w:sz="4" w:space="0" w:color="auto"/>
            </w:tcBorders>
            <w:hideMark/>
          </w:tcPr>
          <w:p w14:paraId="763ADF3C" w14:textId="77777777" w:rsidR="006E5DFE" w:rsidRPr="00881C77" w:rsidRDefault="006E5DFE" w:rsidP="00881C77">
            <w:pPr>
              <w:jc w:val="both"/>
              <w:rPr>
                <w:rFonts w:ascii="Verdana" w:eastAsia="Times New Roman" w:hAnsi="Verdana" w:cs="Times New Roman"/>
                <w:sz w:val="20"/>
                <w:shd w:val="clear" w:color="auto" w:fill="FFFFFF"/>
                <w:lang w:eastAsia="es-MX"/>
              </w:rPr>
            </w:pPr>
            <w:r w:rsidRPr="00881C77">
              <w:rPr>
                <w:rFonts w:ascii="Verdana" w:eastAsia="Times New Roman" w:hAnsi="Verdana" w:cs="Times New Roman"/>
                <w:sz w:val="20"/>
                <w:shd w:val="clear" w:color="auto" w:fill="FFFFFF"/>
                <w:lang w:eastAsia="es-MX"/>
              </w:rPr>
              <w:t>Comprobar los niveles de tensión del circuito eléctrico de corriente alterna, manteniendo la frecuencia</w:t>
            </w:r>
          </w:p>
        </w:tc>
        <w:tc>
          <w:tcPr>
            <w:tcW w:w="875" w:type="pct"/>
            <w:tcBorders>
              <w:top w:val="single" w:sz="4" w:space="0" w:color="auto"/>
              <w:left w:val="single" w:sz="4" w:space="0" w:color="auto"/>
              <w:bottom w:val="single" w:sz="4" w:space="0" w:color="auto"/>
              <w:right w:val="single" w:sz="4" w:space="0" w:color="auto"/>
            </w:tcBorders>
            <w:vAlign w:val="center"/>
          </w:tcPr>
          <w:p w14:paraId="4B930040"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Anual</w:t>
            </w:r>
          </w:p>
        </w:tc>
      </w:tr>
      <w:tr w:rsidR="006E5DFE" w:rsidRPr="00881C77" w14:paraId="29D21C50" w14:textId="77777777" w:rsidTr="00B46B51">
        <w:tc>
          <w:tcPr>
            <w:tcW w:w="1121" w:type="pct"/>
            <w:tcBorders>
              <w:top w:val="single" w:sz="4" w:space="0" w:color="auto"/>
              <w:left w:val="single" w:sz="4" w:space="0" w:color="auto"/>
              <w:bottom w:val="single" w:sz="4" w:space="0" w:color="auto"/>
              <w:right w:val="single" w:sz="4" w:space="0" w:color="auto"/>
            </w:tcBorders>
            <w:vAlign w:val="center"/>
          </w:tcPr>
          <w:p w14:paraId="244012D7"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Interruptores</w:t>
            </w:r>
          </w:p>
        </w:tc>
        <w:tc>
          <w:tcPr>
            <w:tcW w:w="3003" w:type="pct"/>
            <w:tcBorders>
              <w:top w:val="single" w:sz="4" w:space="0" w:color="auto"/>
              <w:left w:val="single" w:sz="4" w:space="0" w:color="auto"/>
              <w:bottom w:val="single" w:sz="4" w:space="0" w:color="auto"/>
              <w:right w:val="single" w:sz="4" w:space="0" w:color="auto"/>
            </w:tcBorders>
            <w:vAlign w:val="center"/>
            <w:hideMark/>
          </w:tcPr>
          <w:p w14:paraId="491F8877" w14:textId="77777777" w:rsidR="006E5DFE" w:rsidRPr="00881C77" w:rsidRDefault="006E5DFE" w:rsidP="00881C77">
            <w:pPr>
              <w:jc w:val="both"/>
              <w:rPr>
                <w:rFonts w:ascii="Verdana" w:eastAsia="Times New Roman" w:hAnsi="Verdana" w:cs="Times New Roman"/>
                <w:sz w:val="20"/>
                <w:shd w:val="clear" w:color="auto" w:fill="FFFFFF"/>
                <w:lang w:eastAsia="es-MX"/>
              </w:rPr>
            </w:pPr>
            <w:r w:rsidRPr="00881C77">
              <w:rPr>
                <w:rFonts w:ascii="Verdana" w:eastAsia="Times New Roman" w:hAnsi="Verdana" w:cs="Times New Roman"/>
                <w:sz w:val="20"/>
                <w:shd w:val="clear" w:color="auto" w:fill="FFFFFF"/>
                <w:lang w:eastAsia="es-MX"/>
              </w:rPr>
              <w:t>Verificar firmeza de conexiones y deterioro de los aislamientos</w:t>
            </w:r>
          </w:p>
        </w:tc>
        <w:tc>
          <w:tcPr>
            <w:tcW w:w="875" w:type="pct"/>
            <w:tcBorders>
              <w:top w:val="single" w:sz="4" w:space="0" w:color="auto"/>
              <w:left w:val="single" w:sz="4" w:space="0" w:color="auto"/>
              <w:bottom w:val="single" w:sz="4" w:space="0" w:color="auto"/>
              <w:right w:val="single" w:sz="4" w:space="0" w:color="auto"/>
            </w:tcBorders>
            <w:vAlign w:val="center"/>
          </w:tcPr>
          <w:p w14:paraId="59C30636"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Trimestral</w:t>
            </w:r>
          </w:p>
        </w:tc>
      </w:tr>
      <w:tr w:rsidR="006E5DFE" w:rsidRPr="00881C77" w14:paraId="5A479AAA" w14:textId="77777777" w:rsidTr="00B46B51">
        <w:tc>
          <w:tcPr>
            <w:tcW w:w="1121" w:type="pct"/>
            <w:vMerge w:val="restart"/>
            <w:tcBorders>
              <w:top w:val="single" w:sz="4" w:space="0" w:color="auto"/>
              <w:left w:val="single" w:sz="4" w:space="0" w:color="auto"/>
              <w:right w:val="single" w:sz="4" w:space="0" w:color="auto"/>
            </w:tcBorders>
            <w:vAlign w:val="center"/>
          </w:tcPr>
          <w:p w14:paraId="7C94E29B"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Contactos</w:t>
            </w:r>
          </w:p>
        </w:tc>
        <w:tc>
          <w:tcPr>
            <w:tcW w:w="3003" w:type="pct"/>
            <w:tcBorders>
              <w:top w:val="single" w:sz="4" w:space="0" w:color="auto"/>
              <w:left w:val="single" w:sz="4" w:space="0" w:color="auto"/>
              <w:bottom w:val="single" w:sz="4" w:space="0" w:color="auto"/>
              <w:right w:val="single" w:sz="4" w:space="0" w:color="auto"/>
            </w:tcBorders>
            <w:hideMark/>
          </w:tcPr>
          <w:p w14:paraId="76C64154" w14:textId="77777777" w:rsidR="006E5DFE" w:rsidRPr="00881C77" w:rsidRDefault="006E5DFE" w:rsidP="00881C77">
            <w:pPr>
              <w:jc w:val="both"/>
              <w:rPr>
                <w:rFonts w:ascii="Verdana" w:eastAsia="Times New Roman" w:hAnsi="Verdana" w:cs="Times New Roman"/>
                <w:sz w:val="20"/>
                <w:shd w:val="clear" w:color="auto" w:fill="FFFFFF"/>
                <w:lang w:eastAsia="es-MX"/>
              </w:rPr>
            </w:pPr>
            <w:r w:rsidRPr="00881C77">
              <w:rPr>
                <w:rFonts w:ascii="Verdana" w:eastAsia="Times New Roman" w:hAnsi="Verdana" w:cs="Times New Roman"/>
                <w:sz w:val="20"/>
                <w:shd w:val="clear" w:color="auto" w:fill="FFFFFF"/>
                <w:lang w:eastAsia="es-MX"/>
              </w:rPr>
              <w:t>Verificar firmeza de conexiones y deterioro de los aislamientos</w:t>
            </w:r>
          </w:p>
        </w:tc>
        <w:tc>
          <w:tcPr>
            <w:tcW w:w="875" w:type="pct"/>
            <w:tcBorders>
              <w:top w:val="single" w:sz="4" w:space="0" w:color="auto"/>
              <w:left w:val="single" w:sz="4" w:space="0" w:color="auto"/>
              <w:bottom w:val="single" w:sz="4" w:space="0" w:color="auto"/>
              <w:right w:val="single" w:sz="4" w:space="0" w:color="auto"/>
            </w:tcBorders>
            <w:vAlign w:val="center"/>
          </w:tcPr>
          <w:p w14:paraId="2EC51872"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Trimestral</w:t>
            </w:r>
          </w:p>
        </w:tc>
      </w:tr>
      <w:tr w:rsidR="006E5DFE" w:rsidRPr="00881C77" w14:paraId="7031ABC5" w14:textId="77777777" w:rsidTr="00B46B51">
        <w:tc>
          <w:tcPr>
            <w:tcW w:w="1121" w:type="pct"/>
            <w:vMerge/>
            <w:tcBorders>
              <w:left w:val="single" w:sz="4" w:space="0" w:color="auto"/>
              <w:bottom w:val="single" w:sz="4" w:space="0" w:color="auto"/>
              <w:right w:val="single" w:sz="4" w:space="0" w:color="auto"/>
            </w:tcBorders>
            <w:vAlign w:val="center"/>
          </w:tcPr>
          <w:p w14:paraId="08055004" w14:textId="77777777" w:rsidR="006E5DFE" w:rsidRPr="00881C77" w:rsidRDefault="006E5DFE" w:rsidP="00881C77">
            <w:pPr>
              <w:jc w:val="center"/>
              <w:rPr>
                <w:rFonts w:ascii="Verdana" w:eastAsia="Times New Roman" w:hAnsi="Verdana" w:cs="Times New Roman"/>
                <w:shd w:val="clear" w:color="auto" w:fill="FFFFFF"/>
                <w:lang w:eastAsia="es-MX"/>
              </w:rPr>
            </w:pPr>
          </w:p>
        </w:tc>
        <w:tc>
          <w:tcPr>
            <w:tcW w:w="3003" w:type="pct"/>
            <w:tcBorders>
              <w:top w:val="single" w:sz="4" w:space="0" w:color="auto"/>
              <w:left w:val="single" w:sz="4" w:space="0" w:color="auto"/>
              <w:bottom w:val="single" w:sz="4" w:space="0" w:color="auto"/>
              <w:right w:val="single" w:sz="4" w:space="0" w:color="auto"/>
            </w:tcBorders>
            <w:hideMark/>
          </w:tcPr>
          <w:p w14:paraId="4EDB5E47" w14:textId="77777777" w:rsidR="006E5DFE" w:rsidRPr="00881C77" w:rsidRDefault="006E5DFE" w:rsidP="00881C77">
            <w:pPr>
              <w:jc w:val="both"/>
              <w:rPr>
                <w:rFonts w:ascii="Verdana" w:eastAsia="Times New Roman" w:hAnsi="Verdana" w:cs="Times New Roman"/>
                <w:sz w:val="20"/>
                <w:shd w:val="clear" w:color="auto" w:fill="FFFFFF"/>
                <w:lang w:eastAsia="es-MX"/>
              </w:rPr>
            </w:pPr>
            <w:r w:rsidRPr="00881C77">
              <w:rPr>
                <w:rFonts w:ascii="Verdana" w:eastAsia="Times New Roman" w:hAnsi="Verdana" w:cs="Times New Roman"/>
                <w:sz w:val="20"/>
                <w:shd w:val="clear" w:color="auto" w:fill="FFFFFF"/>
                <w:lang w:eastAsia="es-MX"/>
              </w:rPr>
              <w:t>Comprobar el voltaje</w:t>
            </w:r>
          </w:p>
        </w:tc>
        <w:tc>
          <w:tcPr>
            <w:tcW w:w="875" w:type="pct"/>
            <w:tcBorders>
              <w:top w:val="single" w:sz="4" w:space="0" w:color="auto"/>
              <w:left w:val="single" w:sz="4" w:space="0" w:color="auto"/>
              <w:bottom w:val="single" w:sz="4" w:space="0" w:color="auto"/>
              <w:right w:val="single" w:sz="4" w:space="0" w:color="auto"/>
            </w:tcBorders>
            <w:vAlign w:val="center"/>
          </w:tcPr>
          <w:p w14:paraId="50BCA5CE"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Trimestral</w:t>
            </w:r>
          </w:p>
        </w:tc>
      </w:tr>
      <w:tr w:rsidR="006E5DFE" w:rsidRPr="00881C77" w14:paraId="0E68D20D" w14:textId="77777777" w:rsidTr="00B46B51">
        <w:tc>
          <w:tcPr>
            <w:tcW w:w="1121" w:type="pct"/>
            <w:vMerge w:val="restart"/>
            <w:tcBorders>
              <w:top w:val="single" w:sz="4" w:space="0" w:color="auto"/>
              <w:left w:val="single" w:sz="4" w:space="0" w:color="auto"/>
              <w:right w:val="single" w:sz="4" w:space="0" w:color="auto"/>
            </w:tcBorders>
            <w:vAlign w:val="center"/>
          </w:tcPr>
          <w:p w14:paraId="3C979FE6"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Lámparas y bombillos</w:t>
            </w:r>
          </w:p>
        </w:tc>
        <w:tc>
          <w:tcPr>
            <w:tcW w:w="3003" w:type="pct"/>
            <w:tcBorders>
              <w:top w:val="single" w:sz="4" w:space="0" w:color="auto"/>
              <w:left w:val="single" w:sz="4" w:space="0" w:color="auto"/>
              <w:bottom w:val="single" w:sz="4" w:space="0" w:color="auto"/>
              <w:right w:val="single" w:sz="4" w:space="0" w:color="auto"/>
            </w:tcBorders>
            <w:hideMark/>
          </w:tcPr>
          <w:p w14:paraId="1FDE13CC" w14:textId="77777777" w:rsidR="006E5DFE" w:rsidRPr="00881C77" w:rsidRDefault="006E5DFE" w:rsidP="00881C77">
            <w:pPr>
              <w:jc w:val="both"/>
              <w:rPr>
                <w:rFonts w:ascii="Verdana" w:eastAsia="Times New Roman" w:hAnsi="Verdana" w:cs="Times New Roman"/>
                <w:sz w:val="20"/>
                <w:shd w:val="clear" w:color="auto" w:fill="FFFFFF"/>
                <w:lang w:eastAsia="es-MX"/>
              </w:rPr>
            </w:pPr>
            <w:r w:rsidRPr="00881C77">
              <w:rPr>
                <w:rFonts w:ascii="Verdana" w:eastAsia="Times New Roman" w:hAnsi="Verdana" w:cs="Times New Roman"/>
                <w:sz w:val="20"/>
                <w:shd w:val="clear" w:color="auto" w:fill="FFFFFF"/>
                <w:lang w:eastAsia="es-MX"/>
              </w:rPr>
              <w:t>Comprobar el voltaje de alimentación</w:t>
            </w:r>
          </w:p>
        </w:tc>
        <w:tc>
          <w:tcPr>
            <w:tcW w:w="875" w:type="pct"/>
            <w:tcBorders>
              <w:top w:val="single" w:sz="4" w:space="0" w:color="auto"/>
              <w:left w:val="single" w:sz="4" w:space="0" w:color="auto"/>
              <w:bottom w:val="single" w:sz="4" w:space="0" w:color="auto"/>
              <w:right w:val="single" w:sz="4" w:space="0" w:color="auto"/>
            </w:tcBorders>
            <w:vAlign w:val="center"/>
          </w:tcPr>
          <w:p w14:paraId="25AA3966"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Mensual</w:t>
            </w:r>
          </w:p>
        </w:tc>
      </w:tr>
      <w:tr w:rsidR="006E5DFE" w:rsidRPr="00881C77" w14:paraId="74E814DF" w14:textId="77777777" w:rsidTr="00B46B51">
        <w:tc>
          <w:tcPr>
            <w:tcW w:w="1121" w:type="pct"/>
            <w:vMerge/>
            <w:tcBorders>
              <w:left w:val="single" w:sz="4" w:space="0" w:color="auto"/>
              <w:right w:val="single" w:sz="4" w:space="0" w:color="auto"/>
            </w:tcBorders>
            <w:vAlign w:val="center"/>
          </w:tcPr>
          <w:p w14:paraId="664F07F3" w14:textId="77777777" w:rsidR="006E5DFE" w:rsidRPr="00881C77" w:rsidRDefault="006E5DFE" w:rsidP="00881C77">
            <w:pPr>
              <w:jc w:val="center"/>
              <w:rPr>
                <w:rFonts w:ascii="Verdana" w:eastAsia="Times New Roman" w:hAnsi="Verdana" w:cs="Times New Roman"/>
                <w:shd w:val="clear" w:color="auto" w:fill="FFFFFF"/>
                <w:lang w:eastAsia="es-MX"/>
              </w:rPr>
            </w:pPr>
          </w:p>
        </w:tc>
        <w:tc>
          <w:tcPr>
            <w:tcW w:w="3003" w:type="pct"/>
            <w:tcBorders>
              <w:top w:val="single" w:sz="4" w:space="0" w:color="auto"/>
              <w:left w:val="single" w:sz="4" w:space="0" w:color="auto"/>
              <w:bottom w:val="single" w:sz="4" w:space="0" w:color="auto"/>
              <w:right w:val="single" w:sz="4" w:space="0" w:color="auto"/>
            </w:tcBorders>
            <w:hideMark/>
          </w:tcPr>
          <w:p w14:paraId="00F0DD35" w14:textId="77777777" w:rsidR="006E5DFE" w:rsidRPr="00881C77" w:rsidRDefault="006E5DFE" w:rsidP="00881C77">
            <w:pPr>
              <w:jc w:val="both"/>
              <w:rPr>
                <w:rFonts w:ascii="Verdana" w:eastAsia="Times New Roman" w:hAnsi="Verdana" w:cs="Times New Roman"/>
                <w:sz w:val="20"/>
                <w:shd w:val="clear" w:color="auto" w:fill="FFFFFF"/>
                <w:lang w:eastAsia="es-MX"/>
              </w:rPr>
            </w:pPr>
            <w:r w:rsidRPr="00881C77">
              <w:rPr>
                <w:rFonts w:ascii="Verdana" w:eastAsia="Times New Roman" w:hAnsi="Verdana" w:cs="Times New Roman"/>
                <w:sz w:val="20"/>
                <w:shd w:val="clear" w:color="auto" w:fill="FFFFFF"/>
                <w:lang w:eastAsia="es-MX"/>
              </w:rPr>
              <w:t>Limpieza o cambio de tubos y difusores</w:t>
            </w:r>
          </w:p>
        </w:tc>
        <w:tc>
          <w:tcPr>
            <w:tcW w:w="875" w:type="pct"/>
            <w:tcBorders>
              <w:top w:val="single" w:sz="4" w:space="0" w:color="auto"/>
              <w:left w:val="single" w:sz="4" w:space="0" w:color="auto"/>
              <w:bottom w:val="single" w:sz="4" w:space="0" w:color="auto"/>
              <w:right w:val="single" w:sz="4" w:space="0" w:color="auto"/>
            </w:tcBorders>
            <w:vAlign w:val="center"/>
          </w:tcPr>
          <w:p w14:paraId="3362EB42"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Trimestral</w:t>
            </w:r>
          </w:p>
        </w:tc>
      </w:tr>
      <w:tr w:rsidR="006E5DFE" w:rsidRPr="00881C77" w14:paraId="42D80B6F" w14:textId="77777777" w:rsidTr="00B46B51">
        <w:tc>
          <w:tcPr>
            <w:tcW w:w="1121" w:type="pct"/>
            <w:vMerge/>
            <w:tcBorders>
              <w:left w:val="single" w:sz="4" w:space="0" w:color="auto"/>
              <w:bottom w:val="single" w:sz="4" w:space="0" w:color="auto"/>
              <w:right w:val="single" w:sz="4" w:space="0" w:color="auto"/>
            </w:tcBorders>
            <w:vAlign w:val="center"/>
          </w:tcPr>
          <w:p w14:paraId="0675A8D0" w14:textId="77777777" w:rsidR="006E5DFE" w:rsidRPr="00881C77" w:rsidRDefault="006E5DFE" w:rsidP="00881C77">
            <w:pPr>
              <w:jc w:val="center"/>
              <w:rPr>
                <w:rFonts w:ascii="Verdana" w:eastAsia="Times New Roman" w:hAnsi="Verdana" w:cs="Times New Roman"/>
                <w:shd w:val="clear" w:color="auto" w:fill="FFFFFF"/>
                <w:lang w:eastAsia="es-MX"/>
              </w:rPr>
            </w:pPr>
          </w:p>
        </w:tc>
        <w:tc>
          <w:tcPr>
            <w:tcW w:w="3003" w:type="pct"/>
            <w:tcBorders>
              <w:top w:val="single" w:sz="4" w:space="0" w:color="auto"/>
              <w:left w:val="single" w:sz="4" w:space="0" w:color="auto"/>
              <w:bottom w:val="single" w:sz="4" w:space="0" w:color="auto"/>
              <w:right w:val="single" w:sz="4" w:space="0" w:color="auto"/>
            </w:tcBorders>
            <w:hideMark/>
          </w:tcPr>
          <w:p w14:paraId="6AD9DDBF" w14:textId="77777777" w:rsidR="006E5DFE" w:rsidRPr="00881C77" w:rsidRDefault="006E5DFE" w:rsidP="00881C77">
            <w:pPr>
              <w:jc w:val="both"/>
              <w:rPr>
                <w:rFonts w:ascii="Verdana" w:eastAsia="Times New Roman" w:hAnsi="Verdana" w:cs="Times New Roman"/>
                <w:sz w:val="20"/>
                <w:shd w:val="clear" w:color="auto" w:fill="FFFFFF"/>
                <w:lang w:eastAsia="es-MX"/>
              </w:rPr>
            </w:pPr>
            <w:r w:rsidRPr="00881C77">
              <w:rPr>
                <w:rFonts w:ascii="Verdana" w:eastAsia="Times New Roman" w:hAnsi="Verdana" w:cs="Times New Roman"/>
                <w:sz w:val="20"/>
                <w:shd w:val="clear" w:color="auto" w:fill="FFFFFF"/>
                <w:lang w:eastAsia="es-MX"/>
              </w:rPr>
              <w:t>Verificar firmeza de conexiones y deterioro de los aislamientos</w:t>
            </w:r>
          </w:p>
        </w:tc>
        <w:tc>
          <w:tcPr>
            <w:tcW w:w="875" w:type="pct"/>
            <w:tcBorders>
              <w:top w:val="single" w:sz="4" w:space="0" w:color="auto"/>
              <w:left w:val="single" w:sz="4" w:space="0" w:color="auto"/>
              <w:bottom w:val="single" w:sz="4" w:space="0" w:color="auto"/>
              <w:right w:val="single" w:sz="4" w:space="0" w:color="auto"/>
            </w:tcBorders>
            <w:vAlign w:val="center"/>
          </w:tcPr>
          <w:p w14:paraId="431CCC57"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Trimestral</w:t>
            </w:r>
          </w:p>
        </w:tc>
      </w:tr>
      <w:tr w:rsidR="006E5DFE" w:rsidRPr="00881C77" w14:paraId="163C33AE" w14:textId="77777777" w:rsidTr="00B46B51">
        <w:tc>
          <w:tcPr>
            <w:tcW w:w="1121" w:type="pct"/>
            <w:tcBorders>
              <w:top w:val="single" w:sz="4" w:space="0" w:color="auto"/>
              <w:left w:val="single" w:sz="4" w:space="0" w:color="auto"/>
              <w:bottom w:val="single" w:sz="4" w:space="0" w:color="auto"/>
              <w:right w:val="single" w:sz="4" w:space="0" w:color="auto"/>
            </w:tcBorders>
            <w:vAlign w:val="center"/>
          </w:tcPr>
          <w:p w14:paraId="753B7564"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Registro</w:t>
            </w:r>
          </w:p>
        </w:tc>
        <w:tc>
          <w:tcPr>
            <w:tcW w:w="3003" w:type="pct"/>
            <w:tcBorders>
              <w:top w:val="single" w:sz="4" w:space="0" w:color="auto"/>
              <w:left w:val="single" w:sz="4" w:space="0" w:color="auto"/>
              <w:bottom w:val="single" w:sz="4" w:space="0" w:color="auto"/>
              <w:right w:val="single" w:sz="4" w:space="0" w:color="auto"/>
            </w:tcBorders>
            <w:hideMark/>
          </w:tcPr>
          <w:p w14:paraId="051375E4" w14:textId="77777777" w:rsidR="006E5DFE" w:rsidRPr="00881C77" w:rsidRDefault="006E5DFE" w:rsidP="00881C77">
            <w:pPr>
              <w:tabs>
                <w:tab w:val="left" w:pos="2016"/>
              </w:tabs>
              <w:jc w:val="both"/>
              <w:rPr>
                <w:rFonts w:ascii="Verdana" w:eastAsia="Times New Roman" w:hAnsi="Verdana" w:cs="Times New Roman"/>
                <w:sz w:val="20"/>
                <w:shd w:val="clear" w:color="auto" w:fill="FFFFFF"/>
                <w:lang w:eastAsia="es-MX"/>
              </w:rPr>
            </w:pPr>
            <w:r w:rsidRPr="00881C77">
              <w:rPr>
                <w:rFonts w:ascii="Verdana" w:eastAsia="Times New Roman" w:hAnsi="Verdana" w:cs="Times New Roman"/>
                <w:sz w:val="20"/>
                <w:shd w:val="clear" w:color="auto" w:fill="FFFFFF"/>
                <w:lang w:eastAsia="es-MX"/>
              </w:rPr>
              <w:t>Verificar colocación de tapas</w:t>
            </w:r>
          </w:p>
        </w:tc>
        <w:tc>
          <w:tcPr>
            <w:tcW w:w="875" w:type="pct"/>
            <w:tcBorders>
              <w:top w:val="single" w:sz="4" w:space="0" w:color="auto"/>
              <w:left w:val="single" w:sz="4" w:space="0" w:color="auto"/>
              <w:bottom w:val="single" w:sz="4" w:space="0" w:color="auto"/>
              <w:right w:val="single" w:sz="4" w:space="0" w:color="auto"/>
            </w:tcBorders>
            <w:vAlign w:val="center"/>
          </w:tcPr>
          <w:p w14:paraId="569E6958"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z w:val="22"/>
                <w:szCs w:val="22"/>
                <w:shd w:val="clear" w:color="auto" w:fill="FFFFFF"/>
                <w:lang w:eastAsia="es-MX"/>
              </w:rPr>
              <w:t>Cada 15 días</w:t>
            </w:r>
          </w:p>
        </w:tc>
      </w:tr>
      <w:tr w:rsidR="006E5DFE" w:rsidRPr="00881C77" w14:paraId="56827DAD" w14:textId="77777777" w:rsidTr="00B46B51">
        <w:tc>
          <w:tcPr>
            <w:tcW w:w="1121" w:type="pct"/>
            <w:tcBorders>
              <w:top w:val="single" w:sz="4" w:space="0" w:color="auto"/>
              <w:left w:val="single" w:sz="4" w:space="0" w:color="auto"/>
              <w:bottom w:val="single" w:sz="4" w:space="0" w:color="auto"/>
              <w:right w:val="single" w:sz="4" w:space="0" w:color="auto"/>
            </w:tcBorders>
            <w:vAlign w:val="center"/>
          </w:tcPr>
          <w:p w14:paraId="1E976478"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Líneas telefónicas</w:t>
            </w:r>
          </w:p>
        </w:tc>
        <w:tc>
          <w:tcPr>
            <w:tcW w:w="3003" w:type="pct"/>
            <w:tcBorders>
              <w:top w:val="single" w:sz="4" w:space="0" w:color="auto"/>
              <w:left w:val="single" w:sz="4" w:space="0" w:color="auto"/>
              <w:bottom w:val="single" w:sz="4" w:space="0" w:color="auto"/>
              <w:right w:val="single" w:sz="4" w:space="0" w:color="auto"/>
            </w:tcBorders>
            <w:vAlign w:val="center"/>
            <w:hideMark/>
          </w:tcPr>
          <w:p w14:paraId="30F6034C" w14:textId="77777777" w:rsidR="006E5DFE" w:rsidRPr="00881C77" w:rsidRDefault="006E5DFE" w:rsidP="00881C77">
            <w:pPr>
              <w:tabs>
                <w:tab w:val="left" w:pos="2016"/>
              </w:tabs>
              <w:jc w:val="both"/>
              <w:rPr>
                <w:rFonts w:ascii="Verdana" w:eastAsia="Times New Roman" w:hAnsi="Verdana" w:cs="Times New Roman"/>
                <w:sz w:val="20"/>
                <w:shd w:val="clear" w:color="auto" w:fill="FFFFFF"/>
                <w:lang w:eastAsia="es-MX"/>
              </w:rPr>
            </w:pPr>
            <w:r w:rsidRPr="00881C77">
              <w:rPr>
                <w:rFonts w:ascii="Verdana" w:eastAsia="Times New Roman" w:hAnsi="Verdana" w:cs="Times New Roman"/>
                <w:sz w:val="20"/>
                <w:shd w:val="clear" w:color="auto" w:fill="FFFFFF"/>
                <w:lang w:eastAsia="es-MX"/>
              </w:rPr>
              <w:t>Verificar el estado de los puntos PTR y Cables de Conexión</w:t>
            </w:r>
          </w:p>
        </w:tc>
        <w:tc>
          <w:tcPr>
            <w:tcW w:w="875" w:type="pct"/>
            <w:tcBorders>
              <w:top w:val="single" w:sz="4" w:space="0" w:color="auto"/>
              <w:left w:val="single" w:sz="4" w:space="0" w:color="auto"/>
              <w:bottom w:val="single" w:sz="4" w:space="0" w:color="auto"/>
              <w:right w:val="single" w:sz="4" w:space="0" w:color="auto"/>
            </w:tcBorders>
            <w:vAlign w:val="center"/>
          </w:tcPr>
          <w:p w14:paraId="68E93AD2" w14:textId="77777777" w:rsidR="006E5DFE" w:rsidRPr="00881C77" w:rsidRDefault="006E5DFE" w:rsidP="00881C77">
            <w:pPr>
              <w:jc w:val="center"/>
              <w:rPr>
                <w:rFonts w:ascii="Verdana" w:eastAsia="Times New Roman" w:hAnsi="Verdana" w:cs="Times New Roman"/>
                <w:shd w:val="clear" w:color="auto" w:fill="FFFFFF"/>
                <w:lang w:eastAsia="es-MX"/>
              </w:rPr>
            </w:pPr>
            <w:r w:rsidRPr="00881C77">
              <w:rPr>
                <w:rFonts w:ascii="Verdana" w:eastAsia="Times New Roman" w:hAnsi="Verdana" w:cs="Times New Roman"/>
                <w:shd w:val="clear" w:color="auto" w:fill="FFFFFF"/>
                <w:lang w:eastAsia="es-MX"/>
              </w:rPr>
              <w:t>Mensual</w:t>
            </w:r>
          </w:p>
        </w:tc>
      </w:tr>
    </w:tbl>
    <w:p w14:paraId="671C4B8F" w14:textId="77777777" w:rsidR="006E5DFE" w:rsidRPr="00881C77" w:rsidRDefault="006E5DFE" w:rsidP="00881C77">
      <w:pPr>
        <w:spacing w:after="240"/>
        <w:jc w:val="center"/>
        <w:rPr>
          <w:rFonts w:ascii="Verdana" w:hAnsi="Verdana"/>
          <w:sz w:val="16"/>
          <w:lang w:eastAsia="es-CO"/>
        </w:rPr>
      </w:pPr>
      <w:r w:rsidRPr="00881C77">
        <w:rPr>
          <w:rFonts w:ascii="Verdana" w:hAnsi="Verdana"/>
          <w:sz w:val="16"/>
          <w:lang w:eastAsia="es-CO"/>
        </w:rPr>
        <w:t>Fuente: Propia</w:t>
      </w:r>
    </w:p>
    <w:p w14:paraId="53B29423" w14:textId="7A9C3632" w:rsidR="006E5DFE" w:rsidRPr="00881C77" w:rsidRDefault="006E5DFE" w:rsidP="00881C77">
      <w:pPr>
        <w:pStyle w:val="Ttulo2"/>
        <w:spacing w:after="240"/>
      </w:pPr>
      <w:bookmarkStart w:id="23" w:name="_Toc151472954"/>
      <w:bookmarkStart w:id="24" w:name="_Toc174443073"/>
      <w:r w:rsidRPr="00881C77">
        <w:t>MANTENIMIENTO DE LA PINTURA</w:t>
      </w:r>
      <w:bookmarkEnd w:id="23"/>
      <w:bookmarkEnd w:id="24"/>
    </w:p>
    <w:p w14:paraId="1CBEAE3E" w14:textId="77777777" w:rsidR="006E5DFE" w:rsidRPr="00881C77" w:rsidRDefault="006E5DFE" w:rsidP="00881C77">
      <w:pPr>
        <w:spacing w:after="240"/>
        <w:jc w:val="both"/>
        <w:rPr>
          <w:rFonts w:ascii="Verdana" w:hAnsi="Verdana"/>
        </w:rPr>
      </w:pPr>
      <w:r w:rsidRPr="00881C77">
        <w:rPr>
          <w:rFonts w:ascii="Verdana" w:hAnsi="Verdana"/>
        </w:rPr>
        <w:t xml:space="preserve">Las necesidades de pintura del interior de la Superintendencia de vigilancia deberán determinarse sobre un análisis particular y requerimiento aplicable a cada caso, tomando diferentes consideraciones y factores como localización geográfica, condiciones climatológicas, grado de deterioro de las superficies pintadas, requerimientos funcionales de la edificación y apariencia. Los trabajos de pintura se deben realizar al menos una vez al año según condición de la estructura y análisis particular. </w:t>
      </w:r>
    </w:p>
    <w:p w14:paraId="5A2F2EE7" w14:textId="14EBAA86" w:rsidR="006E5DFE" w:rsidRPr="00881C77" w:rsidRDefault="006E5DFE" w:rsidP="00881C77">
      <w:pPr>
        <w:pStyle w:val="Ttulo1"/>
        <w:spacing w:after="240"/>
      </w:pPr>
      <w:bookmarkStart w:id="25" w:name="_Toc151472955"/>
      <w:bookmarkStart w:id="26" w:name="_Toc174443074"/>
      <w:r w:rsidRPr="00881C77">
        <w:t>RESPONSABILIDADES</w:t>
      </w:r>
      <w:bookmarkEnd w:id="25"/>
      <w:bookmarkEnd w:id="26"/>
    </w:p>
    <w:p w14:paraId="7F94404E" w14:textId="071783FE" w:rsidR="006E5DFE" w:rsidRPr="00881C77" w:rsidRDefault="006E5DFE" w:rsidP="00881C77">
      <w:pPr>
        <w:pStyle w:val="Ttulo2"/>
        <w:spacing w:after="240"/>
      </w:pPr>
      <w:bookmarkStart w:id="27" w:name="_Toc151472956"/>
      <w:bookmarkStart w:id="28" w:name="_Toc174443075"/>
      <w:r w:rsidRPr="00881C77">
        <w:t>RESPONSABILIDADES DEL AREA</w:t>
      </w:r>
      <w:bookmarkEnd w:id="27"/>
      <w:bookmarkEnd w:id="28"/>
    </w:p>
    <w:p w14:paraId="7C108D9A" w14:textId="77777777" w:rsidR="006E5DFE" w:rsidRPr="00881C77" w:rsidRDefault="006E5DFE" w:rsidP="00881C77">
      <w:pPr>
        <w:pStyle w:val="Prrafodelista"/>
        <w:numPr>
          <w:ilvl w:val="0"/>
          <w:numId w:val="39"/>
        </w:numPr>
        <w:suppressAutoHyphens w:val="0"/>
        <w:spacing w:after="240"/>
        <w:ind w:left="284" w:right="-15" w:hanging="284"/>
        <w:contextualSpacing/>
        <w:jc w:val="both"/>
        <w:textAlignment w:val="auto"/>
        <w:rPr>
          <w:rFonts w:ascii="Verdana" w:hAnsi="Verdana" w:cs="Times New Roman"/>
          <w:sz w:val="24"/>
          <w:szCs w:val="24"/>
        </w:rPr>
      </w:pPr>
      <w:r w:rsidRPr="00881C77">
        <w:rPr>
          <w:rFonts w:ascii="Verdana" w:hAnsi="Verdana" w:cs="Times New Roman"/>
          <w:sz w:val="24"/>
          <w:szCs w:val="24"/>
        </w:rPr>
        <w:t>Elaborar y coordinar la ejecución del plan de mantenimiento preventivo de la Infraestructura de las sedes.</w:t>
      </w:r>
    </w:p>
    <w:p w14:paraId="22155372" w14:textId="77777777" w:rsidR="006E5DFE" w:rsidRPr="00881C77" w:rsidRDefault="006E5DFE" w:rsidP="00881C77">
      <w:pPr>
        <w:pStyle w:val="Prrafodelista"/>
        <w:numPr>
          <w:ilvl w:val="0"/>
          <w:numId w:val="39"/>
        </w:numPr>
        <w:suppressAutoHyphens w:val="0"/>
        <w:spacing w:after="240"/>
        <w:ind w:left="284" w:right="-15" w:hanging="284"/>
        <w:contextualSpacing/>
        <w:jc w:val="both"/>
        <w:textAlignment w:val="auto"/>
        <w:rPr>
          <w:rFonts w:ascii="Verdana" w:hAnsi="Verdana" w:cs="Times New Roman"/>
          <w:sz w:val="24"/>
          <w:szCs w:val="24"/>
        </w:rPr>
      </w:pPr>
      <w:r w:rsidRPr="00881C77">
        <w:rPr>
          <w:rFonts w:ascii="Verdana" w:hAnsi="Verdana" w:cs="Times New Roman"/>
          <w:sz w:val="24"/>
          <w:szCs w:val="24"/>
        </w:rPr>
        <w:t>Autorizar y atender oportunamente los servicios de mantenimiento solicitados por las diferentes dependencias.</w:t>
      </w:r>
    </w:p>
    <w:p w14:paraId="272EF1B1" w14:textId="77777777" w:rsidR="006E5DFE" w:rsidRPr="00881C77" w:rsidRDefault="006E5DFE" w:rsidP="00881C77">
      <w:pPr>
        <w:pStyle w:val="Prrafodelista"/>
        <w:numPr>
          <w:ilvl w:val="0"/>
          <w:numId w:val="39"/>
        </w:numPr>
        <w:suppressAutoHyphens w:val="0"/>
        <w:spacing w:after="240"/>
        <w:ind w:left="284" w:right="-15" w:hanging="284"/>
        <w:contextualSpacing/>
        <w:jc w:val="both"/>
        <w:textAlignment w:val="auto"/>
        <w:rPr>
          <w:rFonts w:ascii="Verdana" w:hAnsi="Verdana" w:cs="Times New Roman"/>
          <w:sz w:val="24"/>
          <w:szCs w:val="24"/>
        </w:rPr>
      </w:pPr>
      <w:r w:rsidRPr="00881C77">
        <w:rPr>
          <w:rFonts w:ascii="Verdana" w:hAnsi="Verdana" w:cs="Times New Roman"/>
          <w:sz w:val="24"/>
          <w:szCs w:val="24"/>
        </w:rPr>
        <w:t>Realizar un inventario de los equipos que requieran mantenimiento preventivo.</w:t>
      </w:r>
    </w:p>
    <w:p w14:paraId="4EFACC65" w14:textId="77777777" w:rsidR="006E5DFE" w:rsidRPr="00881C77" w:rsidRDefault="006E5DFE" w:rsidP="00881C77">
      <w:pPr>
        <w:pStyle w:val="Prrafodelista"/>
        <w:numPr>
          <w:ilvl w:val="0"/>
          <w:numId w:val="39"/>
        </w:numPr>
        <w:suppressAutoHyphens w:val="0"/>
        <w:spacing w:after="240"/>
        <w:ind w:left="284" w:right="-15" w:hanging="284"/>
        <w:contextualSpacing/>
        <w:jc w:val="both"/>
        <w:textAlignment w:val="auto"/>
        <w:rPr>
          <w:rFonts w:ascii="Verdana" w:hAnsi="Verdana" w:cs="Times New Roman"/>
          <w:sz w:val="24"/>
          <w:szCs w:val="24"/>
        </w:rPr>
      </w:pPr>
      <w:r w:rsidRPr="00881C77">
        <w:rPr>
          <w:rFonts w:ascii="Verdana" w:hAnsi="Verdana" w:cs="Times New Roman"/>
          <w:sz w:val="24"/>
          <w:szCs w:val="24"/>
        </w:rPr>
        <w:t>Impartir directrices sobre la ejecución de las actividades de mantenimiento.</w:t>
      </w:r>
    </w:p>
    <w:p w14:paraId="06802845" w14:textId="77777777" w:rsidR="006E5DFE" w:rsidRPr="00881C77" w:rsidRDefault="006E5DFE" w:rsidP="00881C77">
      <w:pPr>
        <w:pStyle w:val="Prrafodelista"/>
        <w:numPr>
          <w:ilvl w:val="0"/>
          <w:numId w:val="40"/>
        </w:numPr>
        <w:suppressAutoHyphens w:val="0"/>
        <w:spacing w:after="240"/>
        <w:ind w:left="284" w:right="-15" w:hanging="284"/>
        <w:contextualSpacing/>
        <w:jc w:val="both"/>
        <w:textAlignment w:val="auto"/>
        <w:rPr>
          <w:rFonts w:ascii="Verdana" w:hAnsi="Verdana" w:cs="Times New Roman"/>
          <w:sz w:val="24"/>
          <w:szCs w:val="24"/>
        </w:rPr>
      </w:pPr>
      <w:r w:rsidRPr="00881C77">
        <w:rPr>
          <w:rFonts w:ascii="Verdana" w:hAnsi="Verdana" w:cs="Times New Roman"/>
          <w:sz w:val="24"/>
          <w:szCs w:val="24"/>
        </w:rPr>
        <w:lastRenderedPageBreak/>
        <w:t>Supervisar y evaluar la ejecución de los trabajos realizados en las sedes y tomar las medidas correspondientes que permitan mejorar el servicio prestado.</w:t>
      </w:r>
    </w:p>
    <w:p w14:paraId="6DBF14B1" w14:textId="46DC50B1" w:rsidR="006E5DFE" w:rsidRPr="00881C77" w:rsidRDefault="006E5DFE" w:rsidP="00881C77">
      <w:pPr>
        <w:pStyle w:val="Ttulo2"/>
        <w:spacing w:after="240"/>
        <w:rPr>
          <w:b w:val="0"/>
        </w:rPr>
      </w:pPr>
      <w:r w:rsidRPr="00881C77">
        <w:t xml:space="preserve"> </w:t>
      </w:r>
      <w:bookmarkStart w:id="29" w:name="_Toc151472957"/>
      <w:bookmarkStart w:id="30" w:name="_Toc174443076"/>
      <w:r w:rsidRPr="00881C77">
        <w:t>RESPONSABILIDADES DE LA EMPRESA CONTRATISTA</w:t>
      </w:r>
      <w:bookmarkEnd w:id="29"/>
      <w:bookmarkEnd w:id="30"/>
    </w:p>
    <w:p w14:paraId="7DBA9929" w14:textId="77777777" w:rsidR="006E5DFE" w:rsidRPr="00881C77" w:rsidRDefault="006E5DFE" w:rsidP="00881C77">
      <w:pPr>
        <w:pStyle w:val="Prrafodelista"/>
        <w:numPr>
          <w:ilvl w:val="0"/>
          <w:numId w:val="40"/>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Prestar el servicio de mantenimiento preventivo y correctivo de las sedes de la Superintendencia de vigilancia mediante el suministro de la mano de obra e insumos.</w:t>
      </w:r>
    </w:p>
    <w:p w14:paraId="7A92B706" w14:textId="77777777" w:rsidR="006E5DFE" w:rsidRPr="00881C77" w:rsidRDefault="006E5DFE" w:rsidP="00881C77">
      <w:pPr>
        <w:pStyle w:val="Prrafodelista"/>
        <w:numPr>
          <w:ilvl w:val="0"/>
          <w:numId w:val="40"/>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Atender de manera oportuna y eficiente las solicitudes requeridas por la entidad, dentro de las 24 horas siguientes a su solicitud.</w:t>
      </w:r>
    </w:p>
    <w:p w14:paraId="69844834" w14:textId="77777777" w:rsidR="006E5DFE" w:rsidRPr="00881C77" w:rsidRDefault="006E5DFE" w:rsidP="00881C77">
      <w:pPr>
        <w:pStyle w:val="Prrafodelista"/>
        <w:numPr>
          <w:ilvl w:val="0"/>
          <w:numId w:val="40"/>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 xml:space="preserve">Mantener los precios ofrecidos por mano de obra y suministro de insumos durante la vigencia del contrato. </w:t>
      </w:r>
    </w:p>
    <w:p w14:paraId="12D2E9CE" w14:textId="77777777" w:rsidR="006E5DFE" w:rsidRPr="00881C77" w:rsidRDefault="006E5DFE" w:rsidP="00881C77">
      <w:pPr>
        <w:pStyle w:val="Prrafodelista"/>
        <w:numPr>
          <w:ilvl w:val="0"/>
          <w:numId w:val="40"/>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 xml:space="preserve">Contar durante la ejecución del contrato con empleados idóneos y certificados para desempeñarse en todas y cada una de las labores que se requieran. </w:t>
      </w:r>
    </w:p>
    <w:p w14:paraId="4060416D" w14:textId="77777777" w:rsidR="006E5DFE" w:rsidRPr="00881C77" w:rsidRDefault="006E5DFE" w:rsidP="00881C77">
      <w:pPr>
        <w:pStyle w:val="Prrafodelista"/>
        <w:numPr>
          <w:ilvl w:val="0"/>
          <w:numId w:val="40"/>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Obrar con lealtad y buena fe en las distintas etapas contractuales evitando dilaciones o retrasos en la ejecución.</w:t>
      </w:r>
    </w:p>
    <w:p w14:paraId="47BAD846" w14:textId="77777777" w:rsidR="006E5DFE" w:rsidRPr="00881C77" w:rsidRDefault="006E5DFE" w:rsidP="00881C77">
      <w:pPr>
        <w:pStyle w:val="Prrafodelista"/>
        <w:numPr>
          <w:ilvl w:val="0"/>
          <w:numId w:val="40"/>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Mantener en funcionamiento durante la ejecución del contrato una línea telefónica en el horario establecido con el fin de resolver cualquier inconveniente o emergencia.</w:t>
      </w:r>
    </w:p>
    <w:p w14:paraId="6607E1ED" w14:textId="77777777" w:rsidR="006E5DFE" w:rsidRPr="00881C77" w:rsidRDefault="006E5DFE" w:rsidP="00881C77">
      <w:pPr>
        <w:pStyle w:val="Prrafodelista"/>
        <w:numPr>
          <w:ilvl w:val="0"/>
          <w:numId w:val="40"/>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 xml:space="preserve">Cumplir con el retiro del material sobrante y disponerlo en sitio autorizado por las autoridades competentes. </w:t>
      </w:r>
    </w:p>
    <w:p w14:paraId="57731B89" w14:textId="77777777" w:rsidR="006E5DFE" w:rsidRPr="00881C77" w:rsidRDefault="006E5DFE" w:rsidP="00881C77">
      <w:pPr>
        <w:pStyle w:val="Prrafodelista"/>
        <w:numPr>
          <w:ilvl w:val="0"/>
          <w:numId w:val="40"/>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 xml:space="preserve">Presentar los informes requeridos al supervisor designado por la Superintendencia de vigilancia sobre la revisión de los trabajos quedando el contratista obligado a corregir a su costa el trabajo que no cumpla con las especificaciones requeridas.  </w:t>
      </w:r>
    </w:p>
    <w:p w14:paraId="75F439D2" w14:textId="77777777" w:rsidR="006E5DFE" w:rsidRPr="00881C77" w:rsidRDefault="006E5DFE" w:rsidP="00881C77">
      <w:pPr>
        <w:pStyle w:val="Prrafodelista"/>
        <w:numPr>
          <w:ilvl w:val="0"/>
          <w:numId w:val="40"/>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Contar con un programa de manejo de residuos peligrosos y garantizar un buen manejo integral de dichos residuos.</w:t>
      </w:r>
    </w:p>
    <w:p w14:paraId="355B3270" w14:textId="77777777" w:rsidR="006E5DFE" w:rsidRPr="00881C77" w:rsidRDefault="006E5DFE" w:rsidP="00881C77">
      <w:pPr>
        <w:pStyle w:val="Prrafodelista"/>
        <w:numPr>
          <w:ilvl w:val="0"/>
          <w:numId w:val="40"/>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 xml:space="preserve">Contar con todos los permisos ambientales e higiénico-sanitarios de acuerdo con las especificaciones de la autoridad competente. </w:t>
      </w:r>
    </w:p>
    <w:p w14:paraId="06AAC3FD" w14:textId="77777777" w:rsidR="006E5DFE" w:rsidRPr="00881C77" w:rsidRDefault="006E5DFE" w:rsidP="00881C77">
      <w:pPr>
        <w:pStyle w:val="Prrafodelista"/>
        <w:numPr>
          <w:ilvl w:val="0"/>
          <w:numId w:val="40"/>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Informar al Coordinador de Recursos Físicos cualquier inconveniente presentado durante la ejecución de los trabajos o sugerencias, observaciones o propuestas de mejoras que tenga al respecto.</w:t>
      </w:r>
    </w:p>
    <w:p w14:paraId="1F941FD3" w14:textId="72A1F600" w:rsidR="006E5DFE" w:rsidRPr="00881C77" w:rsidRDefault="006E5DFE" w:rsidP="00881C77">
      <w:pPr>
        <w:pStyle w:val="Ttulo2"/>
        <w:spacing w:after="240"/>
        <w:rPr>
          <w:rFonts w:cs="Times New Roman"/>
          <w:b w:val="0"/>
          <w:bCs/>
          <w:color w:val="000000" w:themeColor="text1"/>
        </w:rPr>
      </w:pPr>
      <w:bookmarkStart w:id="31" w:name="_Toc151472958"/>
      <w:bookmarkStart w:id="32" w:name="_Toc174443077"/>
      <w:r w:rsidRPr="00881C77">
        <w:t>RESPONSABILIDAD DE TODOS LO SERVIDORES PUBLICOS QUE LABORAN EN LA ENTIDAD</w:t>
      </w:r>
      <w:bookmarkEnd w:id="31"/>
      <w:bookmarkEnd w:id="32"/>
    </w:p>
    <w:p w14:paraId="5697F860" w14:textId="77777777" w:rsidR="006E5DFE" w:rsidRPr="00881C77" w:rsidRDefault="006E5DFE" w:rsidP="00881C77">
      <w:pPr>
        <w:pStyle w:val="Prrafodelista"/>
        <w:numPr>
          <w:ilvl w:val="0"/>
          <w:numId w:val="41"/>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Informar oportunamente los requerimientos de mantenimiento de infraestructura de sus espacios de trabajo.</w:t>
      </w:r>
    </w:p>
    <w:p w14:paraId="1F204C66" w14:textId="77777777" w:rsidR="006E5DFE" w:rsidRPr="00881C77" w:rsidRDefault="006E5DFE" w:rsidP="00881C77">
      <w:pPr>
        <w:pStyle w:val="Prrafodelista"/>
        <w:numPr>
          <w:ilvl w:val="0"/>
          <w:numId w:val="41"/>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Verificar la calidad de los trabajos realizados por el servicio recibido a satisfacción.</w:t>
      </w:r>
    </w:p>
    <w:p w14:paraId="351FB082" w14:textId="77777777" w:rsidR="006E5DFE" w:rsidRPr="00881C77" w:rsidRDefault="006E5DFE" w:rsidP="00881C77">
      <w:pPr>
        <w:pStyle w:val="Prrafodelista"/>
        <w:numPr>
          <w:ilvl w:val="0"/>
          <w:numId w:val="41"/>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Informar al Coordinador de Recursos Físicos cualquier inconformidad respecto al servicio recibido.</w:t>
      </w:r>
    </w:p>
    <w:p w14:paraId="1BC341B2" w14:textId="60C86E80" w:rsidR="006E5DFE" w:rsidRPr="00881C77" w:rsidRDefault="006E5DFE" w:rsidP="00881C77">
      <w:pPr>
        <w:pStyle w:val="Ttulo1"/>
        <w:spacing w:before="0" w:after="240"/>
        <w:rPr>
          <w:rFonts w:cs="Times New Roman"/>
          <w:bCs/>
          <w:color w:val="000000" w:themeColor="text1"/>
          <w:sz w:val="28"/>
          <w:szCs w:val="28"/>
        </w:rPr>
      </w:pPr>
      <w:bookmarkStart w:id="33" w:name="_Toc151472959"/>
      <w:bookmarkStart w:id="34" w:name="_Toc174443078"/>
      <w:r w:rsidRPr="00881C77">
        <w:lastRenderedPageBreak/>
        <w:t>SERVICIOS DE MANTENIMIENTOS DE INFRAESTRUCTURA PARA LAS SEDES</w:t>
      </w:r>
      <w:bookmarkEnd w:id="33"/>
      <w:bookmarkEnd w:id="34"/>
      <w:r w:rsidRPr="00881C77">
        <w:rPr>
          <w:rFonts w:cs="Times New Roman"/>
          <w:bCs/>
          <w:color w:val="000000" w:themeColor="text1"/>
          <w:sz w:val="28"/>
          <w:szCs w:val="28"/>
        </w:rPr>
        <w:t xml:space="preserve"> </w:t>
      </w:r>
    </w:p>
    <w:p w14:paraId="4671B724" w14:textId="77777777" w:rsidR="006E5DFE" w:rsidRPr="00881C77" w:rsidRDefault="006E5DFE" w:rsidP="00881C77">
      <w:pPr>
        <w:spacing w:after="240"/>
        <w:jc w:val="both"/>
        <w:rPr>
          <w:rFonts w:ascii="Verdana" w:hAnsi="Verdana" w:cs="Times New Roman"/>
          <w:szCs w:val="22"/>
        </w:rPr>
      </w:pPr>
      <w:r w:rsidRPr="00881C77">
        <w:rPr>
          <w:rFonts w:ascii="Verdana" w:hAnsi="Verdana" w:cs="Times New Roman"/>
          <w:szCs w:val="22"/>
        </w:rPr>
        <w:t>Se contemplan los servicios de mantenimiento de infraestructura para las Sedes de la Superintendencia de vigilancia:</w:t>
      </w:r>
    </w:p>
    <w:p w14:paraId="73E3ACF8" w14:textId="77777777" w:rsidR="006E5DFE" w:rsidRPr="00881C77" w:rsidRDefault="006E5DFE" w:rsidP="00881C77">
      <w:pPr>
        <w:pStyle w:val="Prrafodelista"/>
        <w:numPr>
          <w:ilvl w:val="0"/>
          <w:numId w:val="48"/>
        </w:numPr>
        <w:spacing w:after="240"/>
        <w:ind w:left="284" w:hanging="284"/>
        <w:jc w:val="both"/>
        <w:rPr>
          <w:rFonts w:ascii="Verdana" w:hAnsi="Verdana" w:cs="Times New Roman"/>
          <w:sz w:val="24"/>
          <w:szCs w:val="24"/>
        </w:rPr>
      </w:pPr>
      <w:r w:rsidRPr="00881C77">
        <w:rPr>
          <w:rFonts w:ascii="Verdana" w:hAnsi="Verdana" w:cs="Times New Roman"/>
          <w:sz w:val="24"/>
          <w:szCs w:val="24"/>
        </w:rPr>
        <w:t>Aseo con suministro de elementos necesarios para desarrollar las siguientes labores:</w:t>
      </w:r>
    </w:p>
    <w:p w14:paraId="006F9EF5" w14:textId="468A850D" w:rsidR="006E5DFE" w:rsidRPr="00881C77" w:rsidRDefault="006E5DFE" w:rsidP="00881C77">
      <w:pPr>
        <w:pStyle w:val="Prrafodelista"/>
        <w:numPr>
          <w:ilvl w:val="0"/>
          <w:numId w:val="42"/>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Aseo de todas las áreas incluidos baños</w:t>
      </w:r>
      <w:r w:rsidR="00324138" w:rsidRPr="00881C77">
        <w:rPr>
          <w:rFonts w:ascii="Verdana" w:hAnsi="Verdana" w:cs="Times New Roman"/>
          <w:sz w:val="24"/>
          <w:szCs w:val="24"/>
        </w:rPr>
        <w:t>.</w:t>
      </w:r>
    </w:p>
    <w:p w14:paraId="5531D007" w14:textId="4B1F292D" w:rsidR="006E5DFE" w:rsidRPr="00881C77" w:rsidRDefault="006E5DFE" w:rsidP="00881C77">
      <w:pPr>
        <w:pStyle w:val="Prrafodelista"/>
        <w:numPr>
          <w:ilvl w:val="0"/>
          <w:numId w:val="42"/>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Limpieza general de ventanas internas y externas, cristales y persianas</w:t>
      </w:r>
      <w:r w:rsidR="00324138" w:rsidRPr="00881C77">
        <w:rPr>
          <w:rFonts w:ascii="Verdana" w:hAnsi="Verdana" w:cs="Times New Roman"/>
          <w:sz w:val="24"/>
          <w:szCs w:val="24"/>
        </w:rPr>
        <w:t>.</w:t>
      </w:r>
    </w:p>
    <w:p w14:paraId="73069121" w14:textId="057B7AF1" w:rsidR="006E5DFE" w:rsidRPr="00881C77" w:rsidRDefault="006E5DFE" w:rsidP="00881C77">
      <w:pPr>
        <w:pStyle w:val="Prrafodelista"/>
        <w:numPr>
          <w:ilvl w:val="0"/>
          <w:numId w:val="42"/>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Limpieza de equipos de oficina como teléfonos, computadores, sillas, mesas y muebles en general</w:t>
      </w:r>
      <w:r w:rsidR="00324138" w:rsidRPr="00881C77">
        <w:rPr>
          <w:rFonts w:ascii="Verdana" w:hAnsi="Verdana" w:cs="Times New Roman"/>
          <w:sz w:val="24"/>
          <w:szCs w:val="24"/>
        </w:rPr>
        <w:t>.</w:t>
      </w:r>
    </w:p>
    <w:p w14:paraId="5DFA9C91" w14:textId="6D282FFD" w:rsidR="006E5DFE" w:rsidRPr="00881C77" w:rsidRDefault="006E5DFE" w:rsidP="00881C77">
      <w:pPr>
        <w:pStyle w:val="Prrafodelista"/>
        <w:numPr>
          <w:ilvl w:val="0"/>
          <w:numId w:val="42"/>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Recolección y disposición de basuras</w:t>
      </w:r>
      <w:r w:rsidR="00324138" w:rsidRPr="00881C77">
        <w:rPr>
          <w:rFonts w:ascii="Verdana" w:hAnsi="Verdana" w:cs="Times New Roman"/>
          <w:sz w:val="24"/>
          <w:szCs w:val="24"/>
        </w:rPr>
        <w:t>.</w:t>
      </w:r>
    </w:p>
    <w:p w14:paraId="725550FF" w14:textId="39C5DED8" w:rsidR="006E5DFE" w:rsidRPr="00881C77" w:rsidRDefault="006E5DFE" w:rsidP="00881C77">
      <w:pPr>
        <w:pStyle w:val="Prrafodelista"/>
        <w:numPr>
          <w:ilvl w:val="0"/>
          <w:numId w:val="42"/>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Desodorización de aparatos telefónicos</w:t>
      </w:r>
      <w:r w:rsidR="00324138" w:rsidRPr="00881C77">
        <w:rPr>
          <w:rFonts w:ascii="Verdana" w:hAnsi="Verdana" w:cs="Times New Roman"/>
          <w:sz w:val="24"/>
          <w:szCs w:val="24"/>
        </w:rPr>
        <w:t>.</w:t>
      </w:r>
    </w:p>
    <w:p w14:paraId="4E113D2C" w14:textId="7702C787" w:rsidR="006E5DFE" w:rsidRDefault="006E5DFE" w:rsidP="00881C77">
      <w:pPr>
        <w:pStyle w:val="Prrafodelista"/>
        <w:numPr>
          <w:ilvl w:val="0"/>
          <w:numId w:val="42"/>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Desodorización y desinfección de áreas comunes</w:t>
      </w:r>
      <w:r w:rsidR="00324138" w:rsidRPr="00881C77">
        <w:rPr>
          <w:rFonts w:ascii="Verdana" w:hAnsi="Verdana" w:cs="Times New Roman"/>
          <w:sz w:val="24"/>
          <w:szCs w:val="24"/>
        </w:rPr>
        <w:t>.</w:t>
      </w:r>
    </w:p>
    <w:p w14:paraId="24752B8A" w14:textId="77777777" w:rsidR="00881C77" w:rsidRPr="00881C77" w:rsidRDefault="00881C77" w:rsidP="00881C77">
      <w:pPr>
        <w:pStyle w:val="Prrafodelista"/>
        <w:suppressAutoHyphens w:val="0"/>
        <w:spacing w:after="240"/>
        <w:ind w:left="284"/>
        <w:contextualSpacing/>
        <w:jc w:val="both"/>
        <w:textAlignment w:val="auto"/>
        <w:rPr>
          <w:rFonts w:ascii="Verdana" w:hAnsi="Verdana" w:cs="Times New Roman"/>
          <w:sz w:val="24"/>
          <w:szCs w:val="24"/>
        </w:rPr>
      </w:pPr>
    </w:p>
    <w:p w14:paraId="5EA54A87" w14:textId="77777777" w:rsidR="006E5DFE" w:rsidRPr="00881C77" w:rsidRDefault="006E5DFE" w:rsidP="00881C77">
      <w:pPr>
        <w:pStyle w:val="Prrafodelista"/>
        <w:numPr>
          <w:ilvl w:val="0"/>
          <w:numId w:val="48"/>
        </w:numPr>
        <w:spacing w:after="240"/>
        <w:ind w:left="228" w:hanging="228"/>
        <w:rPr>
          <w:rFonts w:ascii="Verdana" w:hAnsi="Verdana" w:cs="Times New Roman"/>
          <w:sz w:val="24"/>
          <w:szCs w:val="24"/>
        </w:rPr>
      </w:pPr>
      <w:r w:rsidRPr="00881C77">
        <w:rPr>
          <w:rFonts w:ascii="Verdana" w:hAnsi="Verdana" w:cs="Times New Roman"/>
          <w:sz w:val="24"/>
          <w:szCs w:val="24"/>
        </w:rPr>
        <w:t>Mantenimiento preventivo y correctivo de la red telefónica:</w:t>
      </w:r>
    </w:p>
    <w:p w14:paraId="0628FF6D" w14:textId="20570BD6" w:rsidR="006E5DFE" w:rsidRPr="00881C77" w:rsidRDefault="006E5DFE" w:rsidP="00881C77">
      <w:pPr>
        <w:pStyle w:val="Prrafodelista"/>
        <w:numPr>
          <w:ilvl w:val="0"/>
          <w:numId w:val="43"/>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Instalación de nuevas líneas directas o internas</w:t>
      </w:r>
      <w:r w:rsidR="00ED3FA0" w:rsidRPr="00881C77">
        <w:rPr>
          <w:rFonts w:ascii="Verdana" w:hAnsi="Verdana" w:cs="Times New Roman"/>
          <w:sz w:val="24"/>
          <w:szCs w:val="24"/>
        </w:rPr>
        <w:t>.</w:t>
      </w:r>
    </w:p>
    <w:p w14:paraId="6DDBBF07" w14:textId="466DD96C" w:rsidR="006E5DFE" w:rsidRPr="00881C77" w:rsidRDefault="006E5DFE" w:rsidP="00881C77">
      <w:pPr>
        <w:pStyle w:val="Prrafodelista"/>
        <w:numPr>
          <w:ilvl w:val="0"/>
          <w:numId w:val="43"/>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Reportes de fallas en líneas directas y solicitud de corrección a la empresa telefónica</w:t>
      </w:r>
      <w:r w:rsidR="00ED3FA0" w:rsidRPr="00881C77">
        <w:rPr>
          <w:rFonts w:ascii="Verdana" w:hAnsi="Verdana" w:cs="Times New Roman"/>
          <w:sz w:val="24"/>
          <w:szCs w:val="24"/>
        </w:rPr>
        <w:t>.</w:t>
      </w:r>
    </w:p>
    <w:p w14:paraId="223C65DB" w14:textId="7F3AE56A" w:rsidR="006E5DFE" w:rsidRPr="00881C77" w:rsidRDefault="006E5DFE" w:rsidP="00881C77">
      <w:pPr>
        <w:pStyle w:val="Prrafodelista"/>
        <w:numPr>
          <w:ilvl w:val="0"/>
          <w:numId w:val="43"/>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Traslado de líneas entre dependencias</w:t>
      </w:r>
      <w:r w:rsidR="00ED3FA0" w:rsidRPr="00881C77">
        <w:rPr>
          <w:rFonts w:ascii="Verdana" w:hAnsi="Verdana" w:cs="Times New Roman"/>
          <w:sz w:val="24"/>
          <w:szCs w:val="24"/>
        </w:rPr>
        <w:t>.</w:t>
      </w:r>
    </w:p>
    <w:p w14:paraId="021C5535" w14:textId="118003E7" w:rsidR="006E5DFE" w:rsidRPr="00881C77" w:rsidRDefault="006E5DFE" w:rsidP="00881C77">
      <w:pPr>
        <w:pStyle w:val="Prrafodelista"/>
        <w:numPr>
          <w:ilvl w:val="0"/>
          <w:numId w:val="43"/>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Mantenimiento preventivo de la red telefónica</w:t>
      </w:r>
      <w:r w:rsidR="00ED3FA0" w:rsidRPr="00881C77">
        <w:rPr>
          <w:rFonts w:ascii="Verdana" w:hAnsi="Verdana" w:cs="Times New Roman"/>
          <w:sz w:val="24"/>
          <w:szCs w:val="24"/>
        </w:rPr>
        <w:t>.</w:t>
      </w:r>
    </w:p>
    <w:p w14:paraId="13FD9325" w14:textId="77227A13" w:rsidR="006E5DFE" w:rsidRDefault="006E5DFE" w:rsidP="00881C77">
      <w:pPr>
        <w:pStyle w:val="Prrafodelista"/>
        <w:numPr>
          <w:ilvl w:val="0"/>
          <w:numId w:val="43"/>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Mantenimiento preventivo y correctivo de los aparatos telefónicos</w:t>
      </w:r>
      <w:r w:rsidR="00ED3FA0" w:rsidRPr="00881C77">
        <w:rPr>
          <w:rFonts w:ascii="Verdana" w:hAnsi="Verdana" w:cs="Times New Roman"/>
          <w:sz w:val="24"/>
          <w:szCs w:val="24"/>
        </w:rPr>
        <w:t>.</w:t>
      </w:r>
    </w:p>
    <w:p w14:paraId="1413116C" w14:textId="77777777" w:rsidR="00881C77" w:rsidRPr="00881C77" w:rsidRDefault="00881C77" w:rsidP="00881C77">
      <w:pPr>
        <w:pStyle w:val="Prrafodelista"/>
        <w:suppressAutoHyphens w:val="0"/>
        <w:spacing w:after="240"/>
        <w:ind w:left="284"/>
        <w:contextualSpacing/>
        <w:jc w:val="both"/>
        <w:textAlignment w:val="auto"/>
        <w:rPr>
          <w:rFonts w:ascii="Verdana" w:hAnsi="Verdana" w:cs="Times New Roman"/>
          <w:sz w:val="24"/>
          <w:szCs w:val="24"/>
        </w:rPr>
      </w:pPr>
    </w:p>
    <w:p w14:paraId="3C5EBD21" w14:textId="77777777" w:rsidR="006E5DFE" w:rsidRPr="00881C77" w:rsidRDefault="006E5DFE" w:rsidP="00881C77">
      <w:pPr>
        <w:pStyle w:val="Prrafodelista"/>
        <w:numPr>
          <w:ilvl w:val="0"/>
          <w:numId w:val="48"/>
        </w:numPr>
        <w:spacing w:before="240" w:after="240"/>
        <w:ind w:left="284" w:hanging="284"/>
        <w:jc w:val="both"/>
        <w:rPr>
          <w:rFonts w:ascii="Verdana" w:hAnsi="Verdana" w:cs="Times New Roman"/>
          <w:sz w:val="24"/>
          <w:szCs w:val="24"/>
        </w:rPr>
      </w:pPr>
      <w:r w:rsidRPr="00881C77">
        <w:rPr>
          <w:rFonts w:ascii="Verdana" w:hAnsi="Verdana" w:cs="Times New Roman"/>
          <w:sz w:val="24"/>
          <w:szCs w:val="24"/>
        </w:rPr>
        <w:t>Mantenimiento preventivo y correctivo de la red y equipos eléctricos no regulados:</w:t>
      </w:r>
    </w:p>
    <w:p w14:paraId="198A7CDA" w14:textId="01AB8968" w:rsidR="006E5DFE" w:rsidRPr="00881C77" w:rsidRDefault="006E5DFE" w:rsidP="00881C77">
      <w:pPr>
        <w:pStyle w:val="Prrafodelista"/>
        <w:numPr>
          <w:ilvl w:val="0"/>
          <w:numId w:val="44"/>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Reemplazo de luminarias, fusibles, tomas, interruptores</w:t>
      </w:r>
      <w:r w:rsidR="00BE536C" w:rsidRPr="00881C77">
        <w:rPr>
          <w:rFonts w:ascii="Verdana" w:hAnsi="Verdana" w:cs="Times New Roman"/>
          <w:sz w:val="24"/>
          <w:szCs w:val="24"/>
        </w:rPr>
        <w:t>. R</w:t>
      </w:r>
      <w:r w:rsidRPr="00881C77">
        <w:rPr>
          <w:rFonts w:ascii="Verdana" w:hAnsi="Verdana" w:cs="Times New Roman"/>
          <w:sz w:val="24"/>
          <w:szCs w:val="24"/>
        </w:rPr>
        <w:t>evisión y reparación eléctrica de equipos de cafetería y demás aparatos eléctricos</w:t>
      </w:r>
      <w:r w:rsidR="00ED3FA0" w:rsidRPr="00881C77">
        <w:rPr>
          <w:rFonts w:ascii="Verdana" w:hAnsi="Verdana" w:cs="Times New Roman"/>
          <w:sz w:val="24"/>
          <w:szCs w:val="24"/>
        </w:rPr>
        <w:t>.</w:t>
      </w:r>
    </w:p>
    <w:p w14:paraId="70E463DA" w14:textId="77777777" w:rsidR="006E5DFE" w:rsidRPr="00881C77" w:rsidRDefault="006E5DFE" w:rsidP="00881C77">
      <w:pPr>
        <w:pStyle w:val="Prrafodelista"/>
        <w:numPr>
          <w:ilvl w:val="0"/>
          <w:numId w:val="44"/>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Traslado de salidas eléctricas</w:t>
      </w:r>
    </w:p>
    <w:p w14:paraId="04D785EE" w14:textId="77777777" w:rsidR="006E5DFE" w:rsidRDefault="006E5DFE" w:rsidP="00881C77">
      <w:pPr>
        <w:pStyle w:val="Prrafodelista"/>
        <w:numPr>
          <w:ilvl w:val="0"/>
          <w:numId w:val="44"/>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Revisión de los niveles de carga</w:t>
      </w:r>
    </w:p>
    <w:p w14:paraId="54066F5D" w14:textId="77777777" w:rsidR="00881C77" w:rsidRPr="00881C77" w:rsidRDefault="00881C77" w:rsidP="00881C77">
      <w:pPr>
        <w:pStyle w:val="Prrafodelista"/>
        <w:suppressAutoHyphens w:val="0"/>
        <w:spacing w:after="240"/>
        <w:ind w:left="284"/>
        <w:contextualSpacing/>
        <w:jc w:val="both"/>
        <w:textAlignment w:val="auto"/>
        <w:rPr>
          <w:rFonts w:ascii="Verdana" w:hAnsi="Verdana" w:cs="Times New Roman"/>
          <w:sz w:val="24"/>
          <w:szCs w:val="24"/>
        </w:rPr>
      </w:pPr>
    </w:p>
    <w:p w14:paraId="4DA00E61" w14:textId="77777777" w:rsidR="006E5DFE" w:rsidRPr="00881C77" w:rsidRDefault="006E5DFE" w:rsidP="00881C77">
      <w:pPr>
        <w:pStyle w:val="Prrafodelista"/>
        <w:numPr>
          <w:ilvl w:val="0"/>
          <w:numId w:val="48"/>
        </w:numPr>
        <w:spacing w:after="240"/>
        <w:ind w:left="284" w:hanging="284"/>
        <w:rPr>
          <w:rFonts w:ascii="Verdana" w:hAnsi="Verdana" w:cs="Times New Roman"/>
          <w:sz w:val="24"/>
          <w:szCs w:val="24"/>
        </w:rPr>
      </w:pPr>
      <w:r w:rsidRPr="00881C77">
        <w:rPr>
          <w:rFonts w:ascii="Verdana" w:hAnsi="Verdana" w:cs="Times New Roman"/>
          <w:sz w:val="24"/>
          <w:szCs w:val="24"/>
        </w:rPr>
        <w:t>Mantenimiento preventivo y correctivo de la red y equipo hidráulico:</w:t>
      </w:r>
    </w:p>
    <w:p w14:paraId="1054746F" w14:textId="77777777" w:rsidR="006E5DFE" w:rsidRPr="00881C77" w:rsidRDefault="006E5DFE" w:rsidP="00881C77">
      <w:pPr>
        <w:pStyle w:val="Prrafodelista"/>
        <w:numPr>
          <w:ilvl w:val="0"/>
          <w:numId w:val="45"/>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 xml:space="preserve">Limpieza de depósitos de agua, control y corrección de fugas, empaques, flotadores, sifones, y canales </w:t>
      </w:r>
    </w:p>
    <w:p w14:paraId="13038DF5" w14:textId="77777777" w:rsidR="006E5DFE" w:rsidRDefault="006E5DFE" w:rsidP="00881C77">
      <w:pPr>
        <w:pStyle w:val="Prrafodelista"/>
        <w:numPr>
          <w:ilvl w:val="0"/>
          <w:numId w:val="45"/>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Reparación y mantenimiento de griferías y aparatos sanitarios</w:t>
      </w:r>
    </w:p>
    <w:p w14:paraId="15EB3581" w14:textId="77777777" w:rsidR="00881C77" w:rsidRPr="00881C77" w:rsidRDefault="00881C77" w:rsidP="00881C77">
      <w:pPr>
        <w:pStyle w:val="Prrafodelista"/>
        <w:suppressAutoHyphens w:val="0"/>
        <w:spacing w:after="240"/>
        <w:ind w:left="284"/>
        <w:contextualSpacing/>
        <w:jc w:val="both"/>
        <w:textAlignment w:val="auto"/>
        <w:rPr>
          <w:rFonts w:ascii="Verdana" w:hAnsi="Verdana" w:cs="Times New Roman"/>
          <w:sz w:val="24"/>
          <w:szCs w:val="24"/>
        </w:rPr>
      </w:pPr>
    </w:p>
    <w:p w14:paraId="156BCC6C" w14:textId="77777777" w:rsidR="006E5DFE" w:rsidRPr="00881C77" w:rsidRDefault="006E5DFE" w:rsidP="00881C77">
      <w:pPr>
        <w:pStyle w:val="Prrafodelista"/>
        <w:numPr>
          <w:ilvl w:val="0"/>
          <w:numId w:val="48"/>
        </w:numPr>
        <w:spacing w:after="240"/>
        <w:ind w:left="284" w:hanging="284"/>
        <w:rPr>
          <w:rFonts w:ascii="Verdana" w:hAnsi="Verdana" w:cs="Times New Roman"/>
          <w:sz w:val="24"/>
          <w:szCs w:val="24"/>
        </w:rPr>
      </w:pPr>
      <w:r w:rsidRPr="00881C77">
        <w:rPr>
          <w:rFonts w:ascii="Verdana" w:hAnsi="Verdana" w:cs="Times New Roman"/>
          <w:sz w:val="24"/>
          <w:szCs w:val="24"/>
        </w:rPr>
        <w:t>Servicio de cerrajería:</w:t>
      </w:r>
    </w:p>
    <w:p w14:paraId="638E0B25" w14:textId="77777777" w:rsidR="006E5DFE" w:rsidRPr="00881C77" w:rsidRDefault="006E5DFE" w:rsidP="00881C77">
      <w:pPr>
        <w:pStyle w:val="Prrafodelista"/>
        <w:numPr>
          <w:ilvl w:val="0"/>
          <w:numId w:val="46"/>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Suministro de llaves</w:t>
      </w:r>
    </w:p>
    <w:p w14:paraId="5B4E8852" w14:textId="77777777" w:rsidR="006E5DFE" w:rsidRPr="00881C77" w:rsidRDefault="006E5DFE" w:rsidP="00881C77">
      <w:pPr>
        <w:pStyle w:val="Prrafodelista"/>
        <w:numPr>
          <w:ilvl w:val="0"/>
          <w:numId w:val="46"/>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Reubicación de puertas y chapas</w:t>
      </w:r>
    </w:p>
    <w:p w14:paraId="6ED0919F" w14:textId="77777777" w:rsidR="006E5DFE" w:rsidRPr="00881C77" w:rsidRDefault="006E5DFE" w:rsidP="00881C77">
      <w:pPr>
        <w:pStyle w:val="Prrafodelista"/>
        <w:numPr>
          <w:ilvl w:val="0"/>
          <w:numId w:val="46"/>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Arreglo cambio de guardas, cerraduras y chapas para puertas, escritorios y archivadores</w:t>
      </w:r>
    </w:p>
    <w:p w14:paraId="526F66D0" w14:textId="77777777" w:rsidR="006E5DFE" w:rsidRDefault="006E5DFE" w:rsidP="00881C77">
      <w:pPr>
        <w:pStyle w:val="Prrafodelista"/>
        <w:numPr>
          <w:ilvl w:val="0"/>
          <w:numId w:val="46"/>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Levantamiento de inventario de llaves</w:t>
      </w:r>
    </w:p>
    <w:p w14:paraId="7B704CDB" w14:textId="77777777" w:rsidR="00881C77" w:rsidRPr="00881C77" w:rsidRDefault="00881C77" w:rsidP="00881C77">
      <w:pPr>
        <w:pStyle w:val="Prrafodelista"/>
        <w:suppressAutoHyphens w:val="0"/>
        <w:spacing w:after="240"/>
        <w:ind w:left="284"/>
        <w:contextualSpacing/>
        <w:jc w:val="both"/>
        <w:textAlignment w:val="auto"/>
        <w:rPr>
          <w:rFonts w:ascii="Verdana" w:hAnsi="Verdana" w:cs="Times New Roman"/>
          <w:sz w:val="24"/>
          <w:szCs w:val="24"/>
        </w:rPr>
      </w:pPr>
    </w:p>
    <w:p w14:paraId="09F2FDFB" w14:textId="77777777" w:rsidR="006E5DFE" w:rsidRPr="00881C77" w:rsidRDefault="006E5DFE" w:rsidP="00881C77">
      <w:pPr>
        <w:pStyle w:val="Prrafodelista"/>
        <w:numPr>
          <w:ilvl w:val="0"/>
          <w:numId w:val="48"/>
        </w:numPr>
        <w:spacing w:after="240"/>
        <w:ind w:left="284" w:hanging="284"/>
        <w:rPr>
          <w:rFonts w:ascii="Verdana" w:hAnsi="Verdana" w:cs="Times New Roman"/>
          <w:sz w:val="24"/>
          <w:szCs w:val="24"/>
        </w:rPr>
      </w:pPr>
      <w:r w:rsidRPr="00881C77">
        <w:rPr>
          <w:rFonts w:ascii="Verdana" w:hAnsi="Verdana" w:cs="Times New Roman"/>
          <w:sz w:val="24"/>
          <w:szCs w:val="24"/>
        </w:rPr>
        <w:t>Servicios varios:</w:t>
      </w:r>
    </w:p>
    <w:p w14:paraId="4A063610" w14:textId="77777777" w:rsidR="006E5DFE" w:rsidRPr="00881C77" w:rsidRDefault="006E5DFE" w:rsidP="00881C77">
      <w:pPr>
        <w:pStyle w:val="Prrafodelista"/>
        <w:numPr>
          <w:ilvl w:val="0"/>
          <w:numId w:val="47"/>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lastRenderedPageBreak/>
        <w:t>Servicio de limpieza de muebles, puertas, ventanas, rejillas y demás accesorios de oficina, incluyendo el traslado de los diferentes muebles y materiales entre las dependencias</w:t>
      </w:r>
    </w:p>
    <w:p w14:paraId="6B54E046" w14:textId="77777777" w:rsidR="006E5DFE" w:rsidRPr="00881C77" w:rsidRDefault="006E5DFE" w:rsidP="00881C77">
      <w:pPr>
        <w:pStyle w:val="Prrafodelista"/>
        <w:numPr>
          <w:ilvl w:val="0"/>
          <w:numId w:val="47"/>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Mantenimiento de oficinas y zonas de circulación</w:t>
      </w:r>
    </w:p>
    <w:p w14:paraId="322CBCD1" w14:textId="77777777" w:rsidR="006E5DFE" w:rsidRPr="00881C77" w:rsidRDefault="006E5DFE" w:rsidP="00881C77">
      <w:pPr>
        <w:pStyle w:val="Prrafodelista"/>
        <w:numPr>
          <w:ilvl w:val="0"/>
          <w:numId w:val="47"/>
        </w:numPr>
        <w:suppressAutoHyphens w:val="0"/>
        <w:spacing w:after="240"/>
        <w:ind w:left="284" w:hanging="284"/>
        <w:contextualSpacing/>
        <w:jc w:val="both"/>
        <w:textAlignment w:val="auto"/>
        <w:rPr>
          <w:rFonts w:ascii="Verdana" w:hAnsi="Verdana" w:cs="Times New Roman"/>
          <w:sz w:val="24"/>
          <w:szCs w:val="24"/>
        </w:rPr>
      </w:pPr>
      <w:r w:rsidRPr="00881C77">
        <w:rPr>
          <w:rFonts w:ascii="Verdana" w:hAnsi="Verdana" w:cs="Times New Roman"/>
          <w:sz w:val="24"/>
          <w:szCs w:val="24"/>
        </w:rPr>
        <w:t>Brigadas de aseo</w:t>
      </w:r>
    </w:p>
    <w:p w14:paraId="3416DED5" w14:textId="77777777" w:rsidR="006E5DFE" w:rsidRPr="00881C77" w:rsidRDefault="006E5DFE" w:rsidP="00881C77">
      <w:pPr>
        <w:spacing w:after="240"/>
        <w:jc w:val="both"/>
        <w:rPr>
          <w:rFonts w:ascii="Verdana" w:hAnsi="Verdana" w:cs="Times New Roman"/>
          <w:szCs w:val="22"/>
        </w:rPr>
      </w:pPr>
      <w:r w:rsidRPr="00881C77">
        <w:rPr>
          <w:rFonts w:ascii="Verdana" w:hAnsi="Verdana" w:cs="Times New Roman"/>
          <w:szCs w:val="22"/>
        </w:rPr>
        <w:t>Se debe implementar el plan anual de mantenimiento preventivo con el fin de priorizar las necesidades de mantenimiento de las sedes y programar adecuadamente los recursos físicos, humanos y financieros. Es necesario que se haga una adecuada planeación de los insumos requeridos a fin de lograr la disponibilidad necesaria para realizar oportunamente los trabajos de mantenimiento.</w:t>
      </w:r>
    </w:p>
    <w:p w14:paraId="057D428B" w14:textId="77777777" w:rsidR="006E5DFE" w:rsidRPr="00881C77" w:rsidRDefault="006E5DFE" w:rsidP="00881C77">
      <w:pPr>
        <w:spacing w:after="240"/>
        <w:jc w:val="both"/>
        <w:rPr>
          <w:rFonts w:ascii="Verdana" w:hAnsi="Verdana" w:cs="Times New Roman"/>
          <w:szCs w:val="22"/>
        </w:rPr>
      </w:pPr>
      <w:r w:rsidRPr="00881C77">
        <w:rPr>
          <w:rFonts w:ascii="Verdana" w:hAnsi="Verdana" w:cs="Times New Roman"/>
          <w:szCs w:val="22"/>
        </w:rPr>
        <w:t>Las solicitudes se deben atender en el orden de llegada, excepto cuando una de estas sea de carácter urgente que genere una situación peligrosa. Las solicitudes no atendidas oportunamente por falta de recursos deben retenerse temporalmente para programarlas según su prioridad.</w:t>
      </w:r>
    </w:p>
    <w:p w14:paraId="765D8C0F" w14:textId="77777777" w:rsidR="006E5DFE" w:rsidRPr="00881C77" w:rsidRDefault="006E5DFE" w:rsidP="00881C77">
      <w:pPr>
        <w:spacing w:after="240"/>
        <w:jc w:val="both"/>
        <w:rPr>
          <w:rFonts w:ascii="Verdana" w:hAnsi="Verdana" w:cs="Times New Roman"/>
          <w:szCs w:val="22"/>
        </w:rPr>
      </w:pPr>
      <w:r w:rsidRPr="00881C77">
        <w:rPr>
          <w:rFonts w:ascii="Verdana" w:hAnsi="Verdana" w:cs="Times New Roman"/>
          <w:szCs w:val="22"/>
        </w:rPr>
        <w:t>La información registrada para la prestación del servicio de mantenimiento, registro y seguimiento, debe ser un insumo para evaluar el grado de eficacia y eficiencia del servicio prestado, convirtiéndose en una herramienta de toma de decisiones para mejoramiento del proceso.</w:t>
      </w:r>
    </w:p>
    <w:p w14:paraId="254BF943" w14:textId="77777777" w:rsidR="006E5DFE" w:rsidRPr="00881C77" w:rsidRDefault="006E5DFE" w:rsidP="00881C77">
      <w:pPr>
        <w:spacing w:after="240"/>
        <w:jc w:val="both"/>
        <w:rPr>
          <w:rFonts w:ascii="Verdana" w:hAnsi="Verdana" w:cs="Times New Roman"/>
          <w:szCs w:val="22"/>
        </w:rPr>
      </w:pPr>
      <w:r w:rsidRPr="00881C77">
        <w:rPr>
          <w:rFonts w:ascii="Verdana" w:hAnsi="Verdana" w:cs="Times New Roman"/>
          <w:szCs w:val="22"/>
        </w:rPr>
        <w:t>El área de Recursos Físicos debe ocasionalmente, evaluar la satisfacción de los usuarios a fin de conocer la percepción frente al servicio prestado y las sugerencias u observaciones que tengan para ser implementadas. El área de Recursos Físicos debe dar las directrices sobre las rutinas de aseo que debe realizar la empresa contratista, indicando la frecuencia, horarios, la manera de hacerlo (procedimientos, intensidad e insumos) y las áreas que lo requieren, cubriendo la totalidad de las instalaciones.</w:t>
      </w:r>
    </w:p>
    <w:p w14:paraId="6EA65907" w14:textId="6BF77D25" w:rsidR="006E5DFE" w:rsidRPr="00881C77" w:rsidRDefault="006E5DFE" w:rsidP="00881C77">
      <w:pPr>
        <w:pStyle w:val="Ttulo1"/>
        <w:spacing w:after="240"/>
        <w:jc w:val="both"/>
      </w:pPr>
      <w:bookmarkStart w:id="35" w:name="_Toc151472960"/>
      <w:bookmarkStart w:id="36" w:name="_Toc174443079"/>
      <w:r w:rsidRPr="00881C77">
        <w:t>PROCEDIMIENTO DE MANTENIMIENTO DE LA INFRAESTRCTURA DE LA SUPERINTENDENCIA DE VIGILANCIA</w:t>
      </w:r>
      <w:bookmarkEnd w:id="35"/>
      <w:bookmarkEnd w:id="36"/>
    </w:p>
    <w:p w14:paraId="190CB436" w14:textId="77777777" w:rsidR="006E5DFE" w:rsidRPr="00881C77" w:rsidRDefault="006E5DFE" w:rsidP="00881C77">
      <w:pPr>
        <w:spacing w:after="240"/>
        <w:jc w:val="both"/>
        <w:rPr>
          <w:rFonts w:ascii="Verdana" w:hAnsi="Verdana" w:cs="Times New Roman"/>
          <w:szCs w:val="22"/>
        </w:rPr>
      </w:pPr>
      <w:r w:rsidRPr="00881C77">
        <w:rPr>
          <w:rFonts w:ascii="Verdana" w:hAnsi="Verdana" w:cs="Times New Roman"/>
          <w:szCs w:val="22"/>
        </w:rPr>
        <w:t xml:space="preserve">A continuación, se presenta el procedimiento para la realización de los mantenimientos de la infraestructura de la entidad: </w:t>
      </w:r>
    </w:p>
    <w:p w14:paraId="6385D062" w14:textId="77777777" w:rsidR="006E5DFE" w:rsidRPr="00881C77" w:rsidRDefault="006E5DFE" w:rsidP="00881C77">
      <w:pPr>
        <w:pStyle w:val="Descripcin"/>
        <w:spacing w:after="0"/>
        <w:jc w:val="center"/>
        <w:rPr>
          <w:rFonts w:ascii="Verdana" w:hAnsi="Verdana" w:cs="Times New Roman"/>
          <w:color w:val="auto"/>
          <w:sz w:val="20"/>
          <w:szCs w:val="22"/>
        </w:rPr>
      </w:pPr>
      <w:bookmarkStart w:id="37" w:name="_Toc151472976"/>
      <w:bookmarkStart w:id="38" w:name="_Toc175565284"/>
      <w:r w:rsidRPr="00881C77">
        <w:rPr>
          <w:rFonts w:ascii="Verdana" w:hAnsi="Verdana"/>
          <w:color w:val="auto"/>
          <w:sz w:val="16"/>
        </w:rPr>
        <w:t xml:space="preserve">Tabla </w:t>
      </w:r>
      <w:r w:rsidRPr="00881C77">
        <w:rPr>
          <w:rFonts w:ascii="Verdana" w:hAnsi="Verdana"/>
          <w:color w:val="auto"/>
          <w:sz w:val="16"/>
        </w:rPr>
        <w:fldChar w:fldCharType="begin"/>
      </w:r>
      <w:r w:rsidRPr="00881C77">
        <w:rPr>
          <w:rFonts w:ascii="Verdana" w:hAnsi="Verdana"/>
          <w:color w:val="auto"/>
          <w:sz w:val="16"/>
        </w:rPr>
        <w:instrText xml:space="preserve"> SEQ Tabla \* ARABIC </w:instrText>
      </w:r>
      <w:r w:rsidRPr="00881C77">
        <w:rPr>
          <w:rFonts w:ascii="Verdana" w:hAnsi="Verdana"/>
          <w:color w:val="auto"/>
          <w:sz w:val="16"/>
        </w:rPr>
        <w:fldChar w:fldCharType="separate"/>
      </w:r>
      <w:r w:rsidRPr="00881C77">
        <w:rPr>
          <w:rFonts w:ascii="Verdana" w:hAnsi="Verdana"/>
          <w:noProof/>
          <w:color w:val="auto"/>
          <w:sz w:val="16"/>
        </w:rPr>
        <w:t>3</w:t>
      </w:r>
      <w:r w:rsidRPr="00881C77">
        <w:rPr>
          <w:rFonts w:ascii="Verdana" w:hAnsi="Verdana"/>
          <w:color w:val="auto"/>
          <w:sz w:val="16"/>
        </w:rPr>
        <w:fldChar w:fldCharType="end"/>
      </w:r>
      <w:r w:rsidRPr="00881C77">
        <w:rPr>
          <w:rFonts w:ascii="Verdana" w:hAnsi="Verdana"/>
          <w:color w:val="auto"/>
          <w:sz w:val="16"/>
        </w:rPr>
        <w:t>. Procedimiento de mantenimiento de la Infraestructura de la Superintendencia de Vigilancia y Seguridad Privada</w:t>
      </w:r>
      <w:bookmarkEnd w:id="37"/>
      <w:bookmarkEnd w:id="38"/>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4509"/>
        <w:gridCol w:w="3213"/>
      </w:tblGrid>
      <w:tr w:rsidR="006E5DFE" w:rsidRPr="00881C77" w14:paraId="2C8FEDA2" w14:textId="77777777" w:rsidTr="00B46B51">
        <w:trPr>
          <w:trHeight w:val="690"/>
          <w:tblHeader/>
          <w:jc w:val="center"/>
        </w:trPr>
        <w:tc>
          <w:tcPr>
            <w:tcW w:w="9560" w:type="dxa"/>
            <w:gridSpan w:val="3"/>
            <w:vAlign w:val="center"/>
            <w:hideMark/>
          </w:tcPr>
          <w:p w14:paraId="1F9830AC" w14:textId="77777777" w:rsidR="006E5DFE" w:rsidRPr="00881C77" w:rsidRDefault="006E5DFE" w:rsidP="00881C77">
            <w:pPr>
              <w:jc w:val="center"/>
              <w:rPr>
                <w:rFonts w:ascii="Verdana" w:eastAsia="Times New Roman" w:hAnsi="Verdana" w:cs="Times New Roman"/>
                <w:b/>
                <w:bCs/>
                <w:sz w:val="18"/>
                <w:szCs w:val="18"/>
                <w:lang w:val="es-ES" w:eastAsia="es-ES"/>
              </w:rPr>
            </w:pPr>
            <w:bookmarkStart w:id="39" w:name="_Hlk150978603"/>
            <w:r w:rsidRPr="00881C77">
              <w:rPr>
                <w:rFonts w:ascii="Verdana" w:eastAsia="Times New Roman" w:hAnsi="Verdana" w:cs="Times New Roman"/>
                <w:b/>
                <w:bCs/>
                <w:sz w:val="18"/>
                <w:szCs w:val="18"/>
                <w:lang w:val="es-ES" w:eastAsia="es-ES"/>
              </w:rPr>
              <w:t>PROCEDIMIENTO DE MANTENIMIENTO DE LA INFRAESTRCTURA DE LA SUPERINTENDENCIA DE VIGILANCIA</w:t>
            </w:r>
            <w:bookmarkEnd w:id="39"/>
            <w:r w:rsidRPr="00881C77">
              <w:rPr>
                <w:rFonts w:ascii="Verdana" w:eastAsia="Times New Roman" w:hAnsi="Verdana" w:cs="Times New Roman"/>
                <w:b/>
                <w:bCs/>
                <w:sz w:val="18"/>
                <w:szCs w:val="18"/>
                <w:lang w:val="es-ES" w:eastAsia="es-ES"/>
              </w:rPr>
              <w:t xml:space="preserve"> Y SEGURIDAD PRIVADA</w:t>
            </w:r>
          </w:p>
        </w:tc>
      </w:tr>
      <w:tr w:rsidR="006E5DFE" w:rsidRPr="00881C77" w14:paraId="777D839D" w14:textId="77777777" w:rsidTr="00B46B51">
        <w:trPr>
          <w:trHeight w:val="555"/>
          <w:tblHeader/>
          <w:jc w:val="center"/>
        </w:trPr>
        <w:tc>
          <w:tcPr>
            <w:tcW w:w="1838" w:type="dxa"/>
            <w:noWrap/>
            <w:vAlign w:val="center"/>
            <w:hideMark/>
          </w:tcPr>
          <w:p w14:paraId="289C2DB4" w14:textId="77777777" w:rsidR="006E5DFE" w:rsidRPr="00881C77" w:rsidRDefault="006E5DFE" w:rsidP="00881C77">
            <w:pPr>
              <w:jc w:val="center"/>
              <w:rPr>
                <w:rFonts w:ascii="Verdana" w:eastAsia="Times New Roman" w:hAnsi="Verdana" w:cs="Times New Roman"/>
                <w:b/>
                <w:bCs/>
                <w:sz w:val="18"/>
                <w:szCs w:val="18"/>
                <w:lang w:val="es-ES" w:eastAsia="es-ES"/>
              </w:rPr>
            </w:pPr>
            <w:r w:rsidRPr="00881C77">
              <w:rPr>
                <w:rFonts w:ascii="Verdana" w:eastAsia="Times New Roman" w:hAnsi="Verdana" w:cs="Times New Roman"/>
                <w:b/>
                <w:bCs/>
                <w:sz w:val="18"/>
                <w:szCs w:val="18"/>
                <w:lang w:val="es-ES" w:eastAsia="es-ES"/>
              </w:rPr>
              <w:t>RESPONSABLE</w:t>
            </w:r>
          </w:p>
        </w:tc>
        <w:tc>
          <w:tcPr>
            <w:tcW w:w="4509" w:type="dxa"/>
            <w:noWrap/>
            <w:vAlign w:val="center"/>
            <w:hideMark/>
          </w:tcPr>
          <w:p w14:paraId="0A9221AB" w14:textId="77777777" w:rsidR="006E5DFE" w:rsidRPr="00881C77" w:rsidRDefault="006E5DFE" w:rsidP="00881C77">
            <w:pPr>
              <w:jc w:val="center"/>
              <w:rPr>
                <w:rFonts w:ascii="Verdana" w:eastAsia="Times New Roman" w:hAnsi="Verdana" w:cs="Times New Roman"/>
                <w:b/>
                <w:bCs/>
                <w:sz w:val="18"/>
                <w:szCs w:val="18"/>
                <w:lang w:val="es-ES" w:eastAsia="es-ES"/>
              </w:rPr>
            </w:pPr>
            <w:r w:rsidRPr="00881C77">
              <w:rPr>
                <w:rFonts w:ascii="Verdana" w:eastAsia="Times New Roman" w:hAnsi="Verdana" w:cs="Times New Roman"/>
                <w:b/>
                <w:bCs/>
                <w:sz w:val="18"/>
                <w:szCs w:val="18"/>
                <w:lang w:val="es-ES" w:eastAsia="es-ES"/>
              </w:rPr>
              <w:t>ACTIVIDAD</w:t>
            </w:r>
          </w:p>
        </w:tc>
        <w:tc>
          <w:tcPr>
            <w:tcW w:w="3213" w:type="dxa"/>
            <w:vAlign w:val="center"/>
            <w:hideMark/>
          </w:tcPr>
          <w:p w14:paraId="23225758" w14:textId="77777777" w:rsidR="006E5DFE" w:rsidRPr="00881C77" w:rsidRDefault="006E5DFE" w:rsidP="00881C77">
            <w:pPr>
              <w:jc w:val="center"/>
              <w:rPr>
                <w:rFonts w:ascii="Verdana" w:eastAsia="Times New Roman" w:hAnsi="Verdana" w:cs="Times New Roman"/>
                <w:b/>
                <w:bCs/>
                <w:sz w:val="18"/>
                <w:szCs w:val="18"/>
                <w:lang w:val="es-ES" w:eastAsia="es-ES"/>
              </w:rPr>
            </w:pPr>
            <w:r w:rsidRPr="00881C77">
              <w:rPr>
                <w:rFonts w:ascii="Verdana" w:eastAsia="Times New Roman" w:hAnsi="Verdana" w:cs="Times New Roman"/>
                <w:b/>
                <w:bCs/>
                <w:sz w:val="18"/>
                <w:szCs w:val="18"/>
                <w:lang w:val="es-ES" w:eastAsia="es-ES"/>
              </w:rPr>
              <w:t>CONTROLES Y ASPECTOS RELEVANTES</w:t>
            </w:r>
          </w:p>
        </w:tc>
      </w:tr>
      <w:tr w:rsidR="006E5DFE" w:rsidRPr="00881C77" w14:paraId="3FF16732" w14:textId="77777777" w:rsidTr="00877124">
        <w:trPr>
          <w:trHeight w:val="1330"/>
          <w:jc w:val="center"/>
        </w:trPr>
        <w:tc>
          <w:tcPr>
            <w:tcW w:w="1838" w:type="dxa"/>
            <w:noWrap/>
            <w:vAlign w:val="center"/>
          </w:tcPr>
          <w:p w14:paraId="17BF88EA" w14:textId="17F2A849"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Gestión</w:t>
            </w:r>
          </w:p>
          <w:p w14:paraId="46682A53" w14:textId="2B32D9DE"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Administrativa</w:t>
            </w:r>
          </w:p>
        </w:tc>
        <w:tc>
          <w:tcPr>
            <w:tcW w:w="4509" w:type="dxa"/>
            <w:vAlign w:val="center"/>
            <w:hideMark/>
          </w:tcPr>
          <w:p w14:paraId="252C8C11"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 xml:space="preserve">Elaborar el Plan Anual de mantenimiento preventivo con una programación mensual </w:t>
            </w:r>
          </w:p>
        </w:tc>
        <w:tc>
          <w:tcPr>
            <w:tcW w:w="3213" w:type="dxa"/>
            <w:vAlign w:val="center"/>
            <w:hideMark/>
          </w:tcPr>
          <w:p w14:paraId="390640D1"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Tener en cuenta el inventario de toda la infraestructura y verificar el historial de los mantenimientos realizados, al igual que las necesidades prioritarias como base para hacer la programación</w:t>
            </w:r>
          </w:p>
        </w:tc>
      </w:tr>
      <w:tr w:rsidR="006E5DFE" w:rsidRPr="00881C77" w14:paraId="4366C981" w14:textId="77777777" w:rsidTr="00877124">
        <w:trPr>
          <w:trHeight w:val="980"/>
          <w:jc w:val="center"/>
        </w:trPr>
        <w:tc>
          <w:tcPr>
            <w:tcW w:w="1838" w:type="dxa"/>
            <w:noWrap/>
            <w:vAlign w:val="center"/>
          </w:tcPr>
          <w:p w14:paraId="2B10B7C4" w14:textId="77777777" w:rsidR="006E5DFE" w:rsidRPr="00881C77" w:rsidRDefault="006E5DFE" w:rsidP="00881C77">
            <w:pPr>
              <w:jc w:val="center"/>
              <w:rPr>
                <w:rFonts w:ascii="Verdana" w:eastAsia="Times New Roman" w:hAnsi="Verdana" w:cs="Times New Roman"/>
                <w:sz w:val="18"/>
                <w:szCs w:val="18"/>
                <w:lang w:val="es-ES" w:eastAsia="es-ES"/>
              </w:rPr>
            </w:pPr>
          </w:p>
          <w:p w14:paraId="1CF5D435" w14:textId="7E588BF1"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Usuario</w:t>
            </w:r>
          </w:p>
          <w:p w14:paraId="1DDAB851" w14:textId="77777777" w:rsidR="006E5DFE" w:rsidRPr="00881C77" w:rsidRDefault="006E5DFE" w:rsidP="00881C77">
            <w:pPr>
              <w:jc w:val="center"/>
              <w:rPr>
                <w:rFonts w:ascii="Verdana" w:eastAsia="Times New Roman" w:hAnsi="Verdana" w:cs="Times New Roman"/>
                <w:sz w:val="18"/>
                <w:szCs w:val="18"/>
                <w:lang w:val="es-ES" w:eastAsia="es-ES"/>
              </w:rPr>
            </w:pPr>
          </w:p>
        </w:tc>
        <w:tc>
          <w:tcPr>
            <w:tcW w:w="4509" w:type="dxa"/>
            <w:vAlign w:val="center"/>
            <w:hideMark/>
          </w:tcPr>
          <w:p w14:paraId="6ADDC4B4"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Solicitar mediante formato solicitud de mantenimiento al Coordinador de Recursos Físicos</w:t>
            </w:r>
          </w:p>
        </w:tc>
        <w:tc>
          <w:tcPr>
            <w:tcW w:w="3213" w:type="dxa"/>
            <w:vAlign w:val="center"/>
            <w:hideMark/>
          </w:tcPr>
          <w:p w14:paraId="58D01FF4"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Relacionar claramente el requerimiento en el formato correspondiente del servicio de mantenimiento</w:t>
            </w:r>
          </w:p>
        </w:tc>
      </w:tr>
      <w:tr w:rsidR="006E5DFE" w:rsidRPr="00881C77" w14:paraId="0937819A" w14:textId="77777777" w:rsidTr="00877124">
        <w:trPr>
          <w:trHeight w:val="838"/>
          <w:jc w:val="center"/>
        </w:trPr>
        <w:tc>
          <w:tcPr>
            <w:tcW w:w="1838" w:type="dxa"/>
            <w:noWrap/>
            <w:vAlign w:val="center"/>
            <w:hideMark/>
          </w:tcPr>
          <w:p w14:paraId="594D28FD" w14:textId="77777777" w:rsidR="006E5DFE" w:rsidRPr="00881C77" w:rsidRDefault="006E5DFE" w:rsidP="00881C77">
            <w:pPr>
              <w:jc w:val="center"/>
              <w:rPr>
                <w:rFonts w:ascii="Verdana" w:eastAsia="Times New Roman" w:hAnsi="Verdana" w:cs="Times New Roman"/>
                <w:sz w:val="18"/>
                <w:szCs w:val="18"/>
                <w:lang w:val="es-ES" w:eastAsia="es-ES"/>
              </w:rPr>
            </w:pPr>
          </w:p>
          <w:p w14:paraId="002A448F" w14:textId="053E6266"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Gestión</w:t>
            </w:r>
          </w:p>
          <w:p w14:paraId="25306A11" w14:textId="216044DC"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Administrativa</w:t>
            </w:r>
          </w:p>
          <w:p w14:paraId="4D61D3A2" w14:textId="77777777" w:rsidR="006E5DFE" w:rsidRPr="00881C77" w:rsidRDefault="006E5DFE" w:rsidP="00881C77">
            <w:pPr>
              <w:jc w:val="center"/>
              <w:rPr>
                <w:rFonts w:ascii="Verdana" w:eastAsia="Times New Roman" w:hAnsi="Verdana" w:cs="Times New Roman"/>
                <w:sz w:val="18"/>
                <w:szCs w:val="18"/>
                <w:lang w:val="es-ES" w:eastAsia="es-ES"/>
              </w:rPr>
            </w:pPr>
          </w:p>
          <w:p w14:paraId="3D00D64D" w14:textId="77777777" w:rsidR="006E5DFE" w:rsidRPr="00881C77" w:rsidRDefault="006E5DFE" w:rsidP="00881C77">
            <w:pPr>
              <w:jc w:val="center"/>
              <w:rPr>
                <w:rFonts w:ascii="Verdana" w:eastAsia="Times New Roman" w:hAnsi="Verdana" w:cs="Times New Roman"/>
                <w:sz w:val="18"/>
                <w:szCs w:val="18"/>
                <w:lang w:val="es-ES" w:eastAsia="es-ES"/>
              </w:rPr>
            </w:pPr>
          </w:p>
        </w:tc>
        <w:tc>
          <w:tcPr>
            <w:tcW w:w="4509" w:type="dxa"/>
            <w:vAlign w:val="center"/>
            <w:hideMark/>
          </w:tcPr>
          <w:p w14:paraId="642A29C1" w14:textId="672B26F2" w:rsidR="006E5DFE" w:rsidRPr="00881C77" w:rsidRDefault="006E5DFE" w:rsidP="00881C77">
            <w:pP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El coordinador recibe la solicitud, analiza y revisa el servicio solicitado y si encuentra contemplado en el contrato ordena su realización dando el visto bueno a la solicitud</w:t>
            </w:r>
          </w:p>
        </w:tc>
        <w:tc>
          <w:tcPr>
            <w:tcW w:w="3213" w:type="dxa"/>
            <w:noWrap/>
            <w:vAlign w:val="bottom"/>
            <w:hideMark/>
          </w:tcPr>
          <w:p w14:paraId="4090AC87" w14:textId="77777777" w:rsidR="006E5DFE" w:rsidRPr="00881C77" w:rsidRDefault="006E5DFE" w:rsidP="00881C77">
            <w:pPr>
              <w:rPr>
                <w:rFonts w:ascii="Verdana" w:eastAsia="Times New Roman" w:hAnsi="Verdana" w:cs="Times New Roman"/>
                <w:sz w:val="18"/>
                <w:szCs w:val="18"/>
                <w:lang w:val="es-ES" w:eastAsia="es-ES"/>
              </w:rPr>
            </w:pPr>
          </w:p>
        </w:tc>
      </w:tr>
      <w:tr w:rsidR="006E5DFE" w:rsidRPr="00881C77" w14:paraId="33EE1696" w14:textId="77777777" w:rsidTr="00877124">
        <w:trPr>
          <w:trHeight w:val="651"/>
          <w:jc w:val="center"/>
        </w:trPr>
        <w:tc>
          <w:tcPr>
            <w:tcW w:w="1838" w:type="dxa"/>
            <w:noWrap/>
            <w:vAlign w:val="center"/>
            <w:hideMark/>
          </w:tcPr>
          <w:p w14:paraId="31739A28" w14:textId="77777777" w:rsidR="006E5DFE" w:rsidRPr="00881C77" w:rsidRDefault="006E5DFE" w:rsidP="00881C77">
            <w:pPr>
              <w:jc w:val="center"/>
              <w:rPr>
                <w:rFonts w:ascii="Verdana" w:eastAsia="Times New Roman" w:hAnsi="Verdana" w:cs="Times New Roman"/>
                <w:sz w:val="18"/>
                <w:szCs w:val="18"/>
                <w:lang w:val="es-ES" w:eastAsia="es-ES"/>
              </w:rPr>
            </w:pPr>
          </w:p>
          <w:p w14:paraId="0DBD691A" w14:textId="682EF62F"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Empresa Contratista</w:t>
            </w:r>
          </w:p>
        </w:tc>
        <w:tc>
          <w:tcPr>
            <w:tcW w:w="4509" w:type="dxa"/>
          </w:tcPr>
          <w:p w14:paraId="5C8E2938"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El coordinador recibe la programación de los mantenimientos preventivos y las solicitudes de mantenimiento correctivo de las dependencias, las cuales clasifica según el servicio solicitado y de acuerdo con esto, asigna al personal según su especialidad y su disponibilidad de tiempo.</w:t>
            </w:r>
            <w:r w:rsidRPr="00881C77">
              <w:rPr>
                <w:rFonts w:ascii="Verdana" w:eastAsia="Times New Roman" w:hAnsi="Verdana" w:cs="Times New Roman"/>
                <w:sz w:val="18"/>
                <w:szCs w:val="18"/>
                <w:lang w:val="es-ES" w:eastAsia="es-ES"/>
              </w:rPr>
              <w:br/>
            </w:r>
          </w:p>
          <w:p w14:paraId="54D02162"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La persona autorizada recibe los elementos, las herramientas y el equipo necesario para llevar a cabo los trabajos. Se traslada al sitio donde se requiere el servicio, evalúa y si cuenta con todo lo necesario realiza el trabajo inmediatamente.</w:t>
            </w:r>
            <w:r w:rsidRPr="00881C77">
              <w:rPr>
                <w:rFonts w:ascii="Verdana" w:eastAsia="Times New Roman" w:hAnsi="Verdana" w:cs="Times New Roman"/>
                <w:sz w:val="18"/>
                <w:szCs w:val="18"/>
                <w:lang w:val="es-ES" w:eastAsia="es-ES"/>
              </w:rPr>
              <w:br/>
            </w:r>
          </w:p>
          <w:p w14:paraId="4F9D96D9"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 xml:space="preserve">Si es un mantenimiento correctivo, una vez terminado, diligencia en el formato de solicitud la descripción del servicio realizado y solicita al usuario la firma de recibido a satisfacción.  Si no se puede realizar por falta de materiales, los registra en el formato y hace la solicitud al Coordinador de Recursos Físicos. </w:t>
            </w:r>
          </w:p>
          <w:p w14:paraId="6BB0F266" w14:textId="77777777" w:rsidR="006E5DFE" w:rsidRPr="00881C77" w:rsidRDefault="006E5DFE" w:rsidP="00881C77">
            <w:pPr>
              <w:jc w:val="both"/>
              <w:rPr>
                <w:rFonts w:ascii="Verdana" w:eastAsia="Times New Roman" w:hAnsi="Verdana" w:cs="Times New Roman"/>
                <w:sz w:val="18"/>
                <w:szCs w:val="18"/>
                <w:lang w:val="es-ES" w:eastAsia="es-ES"/>
              </w:rPr>
            </w:pPr>
          </w:p>
          <w:p w14:paraId="62B4C036" w14:textId="57E0A82F"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Si existe otra razón para no realizar el servicio de mantenimiento, la expone ante la dependencia y ante el Coordinador de Recursos Físicos</w:t>
            </w:r>
          </w:p>
        </w:tc>
        <w:tc>
          <w:tcPr>
            <w:tcW w:w="3213" w:type="dxa"/>
          </w:tcPr>
          <w:p w14:paraId="42388400"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El coordinador da las instrucciones a la persona asignada que sean convenientes para el adecuado desarrollo de las actividades de mantenimiento</w:t>
            </w:r>
          </w:p>
          <w:p w14:paraId="0D2CC500"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br/>
              <w:t>La persona asignada para llevar a cabo el trabajo recoge los residuos generados y deja en orden el lugar de trabajo luego de terminar su labor</w:t>
            </w:r>
            <w:r w:rsidRPr="00881C77">
              <w:rPr>
                <w:rFonts w:ascii="Verdana" w:eastAsia="Times New Roman" w:hAnsi="Verdana" w:cs="Times New Roman"/>
                <w:sz w:val="18"/>
                <w:szCs w:val="18"/>
                <w:lang w:val="es-ES" w:eastAsia="es-ES"/>
              </w:rPr>
              <w:br/>
              <w:t>Si es un mantenimiento preventivo, una vez terminado informa al Coordinador de Recursos Físicos la terminación de su tarea y espera una nueva reasignación.</w:t>
            </w:r>
          </w:p>
          <w:p w14:paraId="098E520B"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br/>
              <w:t xml:space="preserve">Para los mantenimientos preventivos que necesiten materiales, realiza la solicitud de estos para llevar a cabo el trabajo. </w:t>
            </w:r>
          </w:p>
        </w:tc>
      </w:tr>
      <w:tr w:rsidR="006E5DFE" w:rsidRPr="00881C77" w14:paraId="2263C64C" w14:textId="77777777" w:rsidTr="00877124">
        <w:trPr>
          <w:trHeight w:val="1000"/>
          <w:jc w:val="center"/>
        </w:trPr>
        <w:tc>
          <w:tcPr>
            <w:tcW w:w="1838" w:type="dxa"/>
            <w:noWrap/>
            <w:vAlign w:val="center"/>
          </w:tcPr>
          <w:p w14:paraId="4FE540DF" w14:textId="3655B4CD"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Gestión</w:t>
            </w:r>
          </w:p>
          <w:p w14:paraId="0368B41F" w14:textId="7A4924A5"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Administrativa</w:t>
            </w:r>
          </w:p>
        </w:tc>
        <w:tc>
          <w:tcPr>
            <w:tcW w:w="4509" w:type="dxa"/>
            <w:vAlign w:val="center"/>
            <w:hideMark/>
          </w:tcPr>
          <w:p w14:paraId="62D2B47E"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El Coordinador recibe la solicitud, autoriza el suministro de los materiales y devuelve la solicitud para su respectivo trámite al encargado de la bodega.</w:t>
            </w:r>
          </w:p>
        </w:tc>
        <w:tc>
          <w:tcPr>
            <w:tcW w:w="3213" w:type="dxa"/>
            <w:vAlign w:val="center"/>
            <w:hideMark/>
          </w:tcPr>
          <w:p w14:paraId="48633E8F"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El Coordinador autoriza inmediatamente a fin de prestar el servicio oportunamente.</w:t>
            </w:r>
          </w:p>
        </w:tc>
      </w:tr>
      <w:tr w:rsidR="006E5DFE" w:rsidRPr="00881C77" w14:paraId="6581D8AA" w14:textId="77777777" w:rsidTr="00877124">
        <w:trPr>
          <w:trHeight w:val="1483"/>
          <w:jc w:val="center"/>
        </w:trPr>
        <w:tc>
          <w:tcPr>
            <w:tcW w:w="1838" w:type="dxa"/>
            <w:noWrap/>
            <w:vAlign w:val="center"/>
          </w:tcPr>
          <w:p w14:paraId="4694BC45" w14:textId="4ACD5F40"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Auxiliar de Bodega</w:t>
            </w:r>
          </w:p>
        </w:tc>
        <w:tc>
          <w:tcPr>
            <w:tcW w:w="4509" w:type="dxa"/>
            <w:vAlign w:val="center"/>
            <w:hideMark/>
          </w:tcPr>
          <w:p w14:paraId="530775B6"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El técnico auxiliar de bodega recibe la solicitud, comprueba la firma de autorización, verifica la existencia de los materiales. Si hay disponibilidad, los entrega a la persona asignada, si no hay existencia de los materiales, devuelve la solicitud al Coordinador para que ordene su adquisición dejando fotocopia de la solicitud para su archivo.</w:t>
            </w:r>
          </w:p>
          <w:p w14:paraId="603BAE5E" w14:textId="77777777" w:rsidR="006E5DFE" w:rsidRPr="00881C77" w:rsidRDefault="006E5DFE" w:rsidP="00881C77">
            <w:pPr>
              <w:jc w:val="both"/>
              <w:rPr>
                <w:rFonts w:ascii="Verdana" w:eastAsia="Times New Roman" w:hAnsi="Verdana" w:cs="Times New Roman"/>
                <w:sz w:val="18"/>
                <w:szCs w:val="18"/>
                <w:lang w:val="es-ES" w:eastAsia="es-ES"/>
              </w:rPr>
            </w:pPr>
          </w:p>
        </w:tc>
        <w:tc>
          <w:tcPr>
            <w:tcW w:w="3213" w:type="dxa"/>
            <w:noWrap/>
            <w:vAlign w:val="bottom"/>
            <w:hideMark/>
          </w:tcPr>
          <w:p w14:paraId="6C9D3186" w14:textId="77777777" w:rsidR="006E5DFE" w:rsidRPr="00881C77" w:rsidRDefault="006E5DFE" w:rsidP="00881C77">
            <w:pPr>
              <w:rPr>
                <w:rFonts w:ascii="Verdana" w:eastAsia="Times New Roman" w:hAnsi="Verdana" w:cs="Times New Roman"/>
                <w:sz w:val="18"/>
                <w:szCs w:val="18"/>
                <w:lang w:val="es-ES" w:eastAsia="es-ES"/>
              </w:rPr>
            </w:pPr>
          </w:p>
        </w:tc>
      </w:tr>
      <w:tr w:rsidR="006E5DFE" w:rsidRPr="00881C77" w14:paraId="54C73D46" w14:textId="77777777" w:rsidTr="00877124">
        <w:trPr>
          <w:trHeight w:val="1212"/>
          <w:jc w:val="center"/>
        </w:trPr>
        <w:tc>
          <w:tcPr>
            <w:tcW w:w="1838" w:type="dxa"/>
            <w:noWrap/>
            <w:vAlign w:val="center"/>
          </w:tcPr>
          <w:p w14:paraId="4161DCAE" w14:textId="77777777" w:rsidR="006E5DFE" w:rsidRPr="00881C77" w:rsidRDefault="006E5DFE" w:rsidP="00881C77">
            <w:pPr>
              <w:jc w:val="center"/>
              <w:rPr>
                <w:rFonts w:ascii="Verdana" w:eastAsia="Times New Roman" w:hAnsi="Verdana" w:cs="Times New Roman"/>
                <w:sz w:val="18"/>
                <w:szCs w:val="18"/>
                <w:lang w:val="es-ES" w:eastAsia="es-ES"/>
              </w:rPr>
            </w:pPr>
          </w:p>
          <w:p w14:paraId="625BE0C4" w14:textId="53AFE8C2"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Gestión Administrativ</w:t>
            </w:r>
            <w:r w:rsidR="00877124" w:rsidRPr="00881C77">
              <w:rPr>
                <w:rFonts w:ascii="Verdana" w:eastAsia="Times New Roman" w:hAnsi="Verdana" w:cs="Times New Roman"/>
                <w:sz w:val="18"/>
                <w:szCs w:val="18"/>
                <w:lang w:val="es-ES" w:eastAsia="es-ES"/>
              </w:rPr>
              <w:t>a</w:t>
            </w:r>
          </w:p>
          <w:p w14:paraId="79CAAC12" w14:textId="58329FA6" w:rsidR="006E5DFE" w:rsidRPr="00881C77" w:rsidRDefault="006E5DFE" w:rsidP="00881C77">
            <w:pPr>
              <w:jc w:val="center"/>
              <w:rPr>
                <w:rFonts w:ascii="Verdana" w:eastAsia="Times New Roman" w:hAnsi="Verdana" w:cs="Times New Roman"/>
                <w:sz w:val="18"/>
                <w:szCs w:val="18"/>
                <w:lang w:val="es-ES" w:eastAsia="es-ES"/>
              </w:rPr>
            </w:pPr>
          </w:p>
          <w:p w14:paraId="6F382BD1" w14:textId="77777777" w:rsidR="006E5DFE" w:rsidRPr="00881C77" w:rsidRDefault="006E5DFE" w:rsidP="00881C77">
            <w:pPr>
              <w:jc w:val="center"/>
              <w:rPr>
                <w:rFonts w:ascii="Verdana" w:eastAsia="Times New Roman" w:hAnsi="Verdana" w:cs="Times New Roman"/>
                <w:sz w:val="18"/>
                <w:szCs w:val="18"/>
                <w:lang w:val="es-ES" w:eastAsia="es-ES"/>
              </w:rPr>
            </w:pPr>
          </w:p>
        </w:tc>
        <w:tc>
          <w:tcPr>
            <w:tcW w:w="4509" w:type="dxa"/>
            <w:vAlign w:val="center"/>
            <w:hideMark/>
          </w:tcPr>
          <w:p w14:paraId="58F5E5BD"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El técnico auxiliar de bodega se comunica con la empresa con quien se hizo el contrato con el fin de que haga llegar los materiales necesarios para entregarlos a la persona asignada para la elaboración del trabajo</w:t>
            </w:r>
          </w:p>
        </w:tc>
        <w:tc>
          <w:tcPr>
            <w:tcW w:w="3213" w:type="dxa"/>
            <w:vAlign w:val="center"/>
            <w:hideMark/>
          </w:tcPr>
          <w:p w14:paraId="6C7B6464"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En caso de que no se puedan adquirir los materiales por que el proveedor no los tiene, la orden de trabajo queda pendiente con el fin de hacer el seguimiento.</w:t>
            </w:r>
          </w:p>
        </w:tc>
      </w:tr>
      <w:tr w:rsidR="006E5DFE" w:rsidRPr="00881C77" w14:paraId="52C1491E" w14:textId="77777777" w:rsidTr="00877124">
        <w:trPr>
          <w:trHeight w:val="1489"/>
          <w:jc w:val="center"/>
        </w:trPr>
        <w:tc>
          <w:tcPr>
            <w:tcW w:w="1838" w:type="dxa"/>
            <w:noWrap/>
            <w:vAlign w:val="center"/>
          </w:tcPr>
          <w:p w14:paraId="02045E15" w14:textId="46828DEE"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lastRenderedPageBreak/>
              <w:t>Empresa contratista</w:t>
            </w:r>
          </w:p>
          <w:p w14:paraId="7C99F00A" w14:textId="77777777" w:rsidR="006E5DFE" w:rsidRPr="00881C77" w:rsidRDefault="006E5DFE" w:rsidP="00881C77">
            <w:pPr>
              <w:jc w:val="center"/>
              <w:rPr>
                <w:rFonts w:ascii="Verdana" w:eastAsia="Times New Roman" w:hAnsi="Verdana" w:cs="Times New Roman"/>
                <w:sz w:val="18"/>
                <w:szCs w:val="18"/>
                <w:lang w:val="es-ES" w:eastAsia="es-ES"/>
              </w:rPr>
            </w:pPr>
          </w:p>
        </w:tc>
        <w:tc>
          <w:tcPr>
            <w:tcW w:w="4509" w:type="dxa"/>
            <w:vAlign w:val="center"/>
            <w:hideMark/>
          </w:tcPr>
          <w:p w14:paraId="22F0BB0E" w14:textId="1B5BC732"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Cuando el funcionario encargado de la bodega recibe los materiales hace entrega de estos a la persona asignada de hacer el trabajo y una vez terminado lo verifica e informa al coordinador la finalización.</w:t>
            </w:r>
          </w:p>
        </w:tc>
        <w:tc>
          <w:tcPr>
            <w:tcW w:w="3213" w:type="dxa"/>
            <w:vAlign w:val="center"/>
            <w:hideMark/>
          </w:tcPr>
          <w:p w14:paraId="52B95401"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 xml:space="preserve">Una vez terminado el trabajo el funcionario asignado por el coordinador del área verifica el servicio realizado al igual que el correcto y racional uso de los materiales involucrados en la prestación del servicio. </w:t>
            </w:r>
          </w:p>
          <w:p w14:paraId="2AD89B0F" w14:textId="77777777" w:rsidR="006E5DFE" w:rsidRPr="00881C77" w:rsidRDefault="006E5DFE" w:rsidP="00881C77">
            <w:pPr>
              <w:jc w:val="both"/>
              <w:rPr>
                <w:rFonts w:ascii="Verdana" w:eastAsia="Times New Roman" w:hAnsi="Verdana" w:cs="Times New Roman"/>
                <w:sz w:val="18"/>
                <w:szCs w:val="18"/>
                <w:lang w:val="es-ES" w:eastAsia="es-ES"/>
              </w:rPr>
            </w:pPr>
          </w:p>
        </w:tc>
      </w:tr>
      <w:tr w:rsidR="006E5DFE" w:rsidRPr="00881C77" w14:paraId="5A123F9C" w14:textId="77777777" w:rsidTr="00784DCF">
        <w:trPr>
          <w:trHeight w:val="706"/>
          <w:jc w:val="center"/>
        </w:trPr>
        <w:tc>
          <w:tcPr>
            <w:tcW w:w="1838" w:type="dxa"/>
            <w:noWrap/>
            <w:vAlign w:val="center"/>
            <w:hideMark/>
          </w:tcPr>
          <w:p w14:paraId="5C1EE65A" w14:textId="45AD8B0D"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Usuario</w:t>
            </w:r>
          </w:p>
        </w:tc>
        <w:tc>
          <w:tcPr>
            <w:tcW w:w="4509" w:type="dxa"/>
            <w:vAlign w:val="center"/>
            <w:hideMark/>
          </w:tcPr>
          <w:p w14:paraId="2877FE76"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Verificado el servicio prestado recibe a satisfacción con la firma y fecha, de lo contrario hace las observaciones correspondientes.</w:t>
            </w:r>
          </w:p>
        </w:tc>
        <w:tc>
          <w:tcPr>
            <w:tcW w:w="3213" w:type="dxa"/>
            <w:noWrap/>
            <w:vAlign w:val="bottom"/>
            <w:hideMark/>
          </w:tcPr>
          <w:p w14:paraId="1E69C0B2" w14:textId="77777777" w:rsidR="006E5DFE" w:rsidRPr="00881C77" w:rsidRDefault="006E5DFE" w:rsidP="00881C77">
            <w:pP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 </w:t>
            </w:r>
          </w:p>
        </w:tc>
      </w:tr>
      <w:tr w:rsidR="006E5DFE" w:rsidRPr="00881C77" w14:paraId="05754A3E" w14:textId="77777777" w:rsidTr="00877124">
        <w:trPr>
          <w:trHeight w:val="425"/>
          <w:jc w:val="center"/>
        </w:trPr>
        <w:tc>
          <w:tcPr>
            <w:tcW w:w="1838" w:type="dxa"/>
            <w:noWrap/>
            <w:vAlign w:val="center"/>
            <w:hideMark/>
          </w:tcPr>
          <w:p w14:paraId="4A705F11" w14:textId="4F07BFBB"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Empresa contratista</w:t>
            </w:r>
          </w:p>
        </w:tc>
        <w:tc>
          <w:tcPr>
            <w:tcW w:w="4509" w:type="dxa"/>
            <w:vAlign w:val="center"/>
            <w:hideMark/>
          </w:tcPr>
          <w:p w14:paraId="5F7C5E27" w14:textId="5A0B774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Hace entrega del informe al Coordinador de Recursos Físicos.</w:t>
            </w:r>
          </w:p>
          <w:p w14:paraId="4134F4EE" w14:textId="77777777" w:rsidR="006E5DFE" w:rsidRPr="00881C77" w:rsidRDefault="006E5DFE" w:rsidP="00881C77">
            <w:pPr>
              <w:jc w:val="both"/>
              <w:rPr>
                <w:rFonts w:ascii="Verdana" w:eastAsia="Times New Roman" w:hAnsi="Verdana" w:cs="Times New Roman"/>
                <w:sz w:val="18"/>
                <w:szCs w:val="18"/>
                <w:lang w:val="es-ES" w:eastAsia="es-ES"/>
              </w:rPr>
            </w:pPr>
          </w:p>
        </w:tc>
        <w:tc>
          <w:tcPr>
            <w:tcW w:w="3213" w:type="dxa"/>
            <w:noWrap/>
            <w:vAlign w:val="bottom"/>
            <w:hideMark/>
          </w:tcPr>
          <w:p w14:paraId="27A5247B" w14:textId="77777777" w:rsidR="006E5DFE" w:rsidRPr="00881C77" w:rsidRDefault="006E5DFE" w:rsidP="00881C77">
            <w:pP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 </w:t>
            </w:r>
          </w:p>
        </w:tc>
      </w:tr>
      <w:tr w:rsidR="006E5DFE" w:rsidRPr="00881C77" w14:paraId="2EE0E7A1" w14:textId="77777777" w:rsidTr="00784DCF">
        <w:trPr>
          <w:trHeight w:val="1116"/>
          <w:jc w:val="center"/>
        </w:trPr>
        <w:tc>
          <w:tcPr>
            <w:tcW w:w="1838" w:type="dxa"/>
            <w:noWrap/>
            <w:vAlign w:val="center"/>
            <w:hideMark/>
          </w:tcPr>
          <w:p w14:paraId="70D7A9C7" w14:textId="6CBDDD5F" w:rsidR="006E5DFE" w:rsidRPr="00881C77" w:rsidRDefault="006E5DFE" w:rsidP="00881C77">
            <w:pPr>
              <w:jc w:val="center"/>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Coordinador de Recursos Físicos y Adquisiciones</w:t>
            </w:r>
          </w:p>
          <w:p w14:paraId="1C991BD9" w14:textId="77777777" w:rsidR="006E5DFE" w:rsidRPr="00881C77" w:rsidRDefault="006E5DFE" w:rsidP="00881C77">
            <w:pPr>
              <w:jc w:val="center"/>
              <w:rPr>
                <w:rFonts w:ascii="Verdana" w:eastAsia="Times New Roman" w:hAnsi="Verdana" w:cs="Times New Roman"/>
                <w:sz w:val="18"/>
                <w:szCs w:val="18"/>
                <w:lang w:val="es-ES" w:eastAsia="es-ES"/>
              </w:rPr>
            </w:pPr>
          </w:p>
        </w:tc>
        <w:tc>
          <w:tcPr>
            <w:tcW w:w="4509" w:type="dxa"/>
            <w:vAlign w:val="center"/>
            <w:hideMark/>
          </w:tcPr>
          <w:p w14:paraId="38CE24AE"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 xml:space="preserve">El coordinador de Recursos Físicos registra en el formato la actividad con el fin de hacer seguimiento y lo adjunta en el informe de actividades para el pago </w:t>
            </w:r>
          </w:p>
        </w:tc>
        <w:tc>
          <w:tcPr>
            <w:tcW w:w="3213" w:type="dxa"/>
            <w:vAlign w:val="center"/>
            <w:hideMark/>
          </w:tcPr>
          <w:p w14:paraId="65C0C20A" w14:textId="77777777" w:rsidR="006E5DFE" w:rsidRPr="00881C77" w:rsidRDefault="006E5DFE" w:rsidP="00881C77">
            <w:pPr>
              <w:jc w:val="both"/>
              <w:rPr>
                <w:rFonts w:ascii="Verdana" w:eastAsia="Times New Roman" w:hAnsi="Verdana" w:cs="Times New Roman"/>
                <w:sz w:val="18"/>
                <w:szCs w:val="18"/>
                <w:lang w:val="es-ES" w:eastAsia="es-ES"/>
              </w:rPr>
            </w:pPr>
            <w:r w:rsidRPr="00881C77">
              <w:rPr>
                <w:rFonts w:ascii="Verdana" w:eastAsia="Times New Roman" w:hAnsi="Verdana" w:cs="Times New Roman"/>
                <w:sz w:val="18"/>
                <w:szCs w:val="18"/>
                <w:lang w:val="es-ES" w:eastAsia="es-ES"/>
              </w:rPr>
              <w:t xml:space="preserve">Si el usuario presenta alguna inconformidad con el servicio, el coordinador de Recursos Físicos evalúa las causas área tomar los correctivos necesarios </w:t>
            </w:r>
          </w:p>
        </w:tc>
      </w:tr>
    </w:tbl>
    <w:p w14:paraId="0522D7D8" w14:textId="77777777" w:rsidR="006E5DFE" w:rsidRPr="00881C77" w:rsidRDefault="006E5DFE" w:rsidP="00881C77">
      <w:pPr>
        <w:spacing w:after="240"/>
        <w:jc w:val="center"/>
        <w:rPr>
          <w:rFonts w:ascii="Verdana" w:eastAsia="Arial" w:hAnsi="Verdana" w:cs="Times New Roman"/>
          <w:color w:val="000000"/>
          <w:sz w:val="16"/>
          <w:szCs w:val="22"/>
          <w:lang w:eastAsia="es-CO"/>
        </w:rPr>
      </w:pPr>
      <w:r w:rsidRPr="00881C77">
        <w:rPr>
          <w:rFonts w:ascii="Verdana" w:hAnsi="Verdana"/>
          <w:noProof/>
          <w:sz w:val="16"/>
          <w:lang w:eastAsia="es-CO"/>
        </w:rPr>
        <mc:AlternateContent>
          <mc:Choice Requires="wpg">
            <w:drawing>
              <wp:anchor distT="0" distB="0" distL="114300" distR="114300" simplePos="0" relativeHeight="251665408" behindDoc="0" locked="0" layoutInCell="1" allowOverlap="1" wp14:anchorId="13F86463" wp14:editId="3B2FEA7B">
                <wp:simplePos x="0" y="0"/>
                <wp:positionH relativeFrom="column">
                  <wp:posOffset>7106285</wp:posOffset>
                </wp:positionH>
                <wp:positionV relativeFrom="paragraph">
                  <wp:posOffset>-2896870</wp:posOffset>
                </wp:positionV>
                <wp:extent cx="925195" cy="389255"/>
                <wp:effectExtent l="0" t="0" r="8255" b="0"/>
                <wp:wrapNone/>
                <wp:docPr id="50467" name="Grupo 50467"/>
                <wp:cNvGraphicFramePr/>
                <a:graphic xmlns:a="http://schemas.openxmlformats.org/drawingml/2006/main">
                  <a:graphicData uri="http://schemas.microsoft.com/office/word/2010/wordprocessingGroup">
                    <wpg:wgp>
                      <wpg:cNvGrpSpPr/>
                      <wpg:grpSpPr bwMode="auto">
                        <a:xfrm>
                          <a:off x="0" y="0"/>
                          <a:ext cx="925195" cy="389255"/>
                          <a:chOff x="0" y="0"/>
                          <a:chExt cx="1457" cy="613"/>
                        </a:xfrm>
                      </wpg:grpSpPr>
                      <wps:wsp>
                        <wps:cNvPr id="16" name="Freeform 64"/>
                        <wps:cNvSpPr>
                          <a:spLocks/>
                        </wps:cNvSpPr>
                        <wps:spPr bwMode="auto">
                          <a:xfrm>
                            <a:off x="0" y="0"/>
                            <a:ext cx="449" cy="613"/>
                          </a:xfrm>
                          <a:custGeom>
                            <a:avLst/>
                            <a:gdLst>
                              <a:gd name="T0" fmla="+- 0 2430 2353"/>
                              <a:gd name="T1" fmla="*/ T0 w 449"/>
                              <a:gd name="T2" fmla="+- 0 12764 12699"/>
                              <a:gd name="T3" fmla="*/ 12764 h 613"/>
                              <a:gd name="T4" fmla="+- 0 2414 2353"/>
                              <a:gd name="T5" fmla="*/ T4 w 449"/>
                              <a:gd name="T6" fmla="+- 0 12844 12699"/>
                              <a:gd name="T7" fmla="*/ 12844 h 613"/>
                              <a:gd name="T8" fmla="+- 0 2416 2353"/>
                              <a:gd name="T9" fmla="*/ T8 w 449"/>
                              <a:gd name="T10" fmla="+- 0 12920 12699"/>
                              <a:gd name="T11" fmla="*/ 12920 h 613"/>
                              <a:gd name="T12" fmla="+- 0 2417 2353"/>
                              <a:gd name="T13" fmla="*/ T12 w 449"/>
                              <a:gd name="T14" fmla="+- 0 12949 12699"/>
                              <a:gd name="T15" fmla="*/ 12949 h 613"/>
                              <a:gd name="T16" fmla="+- 0 2405 2353"/>
                              <a:gd name="T17" fmla="*/ T16 w 449"/>
                              <a:gd name="T18" fmla="+- 0 12973 12699"/>
                              <a:gd name="T19" fmla="*/ 12973 h 613"/>
                              <a:gd name="T20" fmla="+- 0 2388 2353"/>
                              <a:gd name="T21" fmla="*/ T20 w 449"/>
                              <a:gd name="T22" fmla="+- 0 13009 12699"/>
                              <a:gd name="T23" fmla="*/ 13009 h 613"/>
                              <a:gd name="T24" fmla="+- 0 2353 2353"/>
                              <a:gd name="T25" fmla="*/ T24 w 449"/>
                              <a:gd name="T26" fmla="+- 0 13120 12699"/>
                              <a:gd name="T27" fmla="*/ 13120 h 613"/>
                              <a:gd name="T28" fmla="+- 0 2392 2353"/>
                              <a:gd name="T29" fmla="*/ T28 w 449"/>
                              <a:gd name="T30" fmla="+- 0 13174 12699"/>
                              <a:gd name="T31" fmla="*/ 13174 h 613"/>
                              <a:gd name="T32" fmla="+- 0 2431 2353"/>
                              <a:gd name="T33" fmla="*/ T32 w 449"/>
                              <a:gd name="T34" fmla="+- 0 13292 12699"/>
                              <a:gd name="T35" fmla="*/ 13292 h 613"/>
                              <a:gd name="T36" fmla="+- 0 2433 2353"/>
                              <a:gd name="T37" fmla="*/ T36 w 449"/>
                              <a:gd name="T38" fmla="+- 0 13297 12699"/>
                              <a:gd name="T39" fmla="*/ 13297 h 613"/>
                              <a:gd name="T40" fmla="+- 0 2433 2353"/>
                              <a:gd name="T41" fmla="*/ T40 w 449"/>
                              <a:gd name="T42" fmla="+- 0 13309 12699"/>
                              <a:gd name="T43" fmla="*/ 13309 h 613"/>
                              <a:gd name="T44" fmla="+- 0 2450 2353"/>
                              <a:gd name="T45" fmla="*/ T44 w 449"/>
                              <a:gd name="T46" fmla="+- 0 13312 12699"/>
                              <a:gd name="T47" fmla="*/ 13312 h 613"/>
                              <a:gd name="T48" fmla="+- 0 2454 2353"/>
                              <a:gd name="T49" fmla="*/ T48 w 449"/>
                              <a:gd name="T50" fmla="+- 0 13307 12699"/>
                              <a:gd name="T51" fmla="*/ 13307 h 613"/>
                              <a:gd name="T52" fmla="+- 0 2464 2353"/>
                              <a:gd name="T53" fmla="*/ T52 w 449"/>
                              <a:gd name="T54" fmla="+- 0 13309 12699"/>
                              <a:gd name="T55" fmla="*/ 13309 h 613"/>
                              <a:gd name="T56" fmla="+- 0 2486 2353"/>
                              <a:gd name="T57" fmla="*/ T56 w 449"/>
                              <a:gd name="T58" fmla="+- 0 13312 12699"/>
                              <a:gd name="T59" fmla="*/ 13312 h 613"/>
                              <a:gd name="T60" fmla="+- 0 2511 2353"/>
                              <a:gd name="T61" fmla="*/ T60 w 449"/>
                              <a:gd name="T62" fmla="+- 0 13292 12699"/>
                              <a:gd name="T63" fmla="*/ 13292 h 613"/>
                              <a:gd name="T64" fmla="+- 0 2500 2353"/>
                              <a:gd name="T65" fmla="*/ T64 w 449"/>
                              <a:gd name="T66" fmla="+- 0 13285 12699"/>
                              <a:gd name="T67" fmla="*/ 13285 h 613"/>
                              <a:gd name="T68" fmla="+- 0 2488 2353"/>
                              <a:gd name="T69" fmla="*/ T68 w 449"/>
                              <a:gd name="T70" fmla="+- 0 13290 12699"/>
                              <a:gd name="T71" fmla="*/ 13290 h 613"/>
                              <a:gd name="T72" fmla="+- 0 2474 2353"/>
                              <a:gd name="T73" fmla="*/ T72 w 449"/>
                              <a:gd name="T74" fmla="+- 0 13293 12699"/>
                              <a:gd name="T75" fmla="*/ 13293 h 613"/>
                              <a:gd name="T76" fmla="+- 0 2465 2353"/>
                              <a:gd name="T77" fmla="*/ T76 w 449"/>
                              <a:gd name="T78" fmla="+- 0 13292 12699"/>
                              <a:gd name="T79" fmla="*/ 13292 h 613"/>
                              <a:gd name="T80" fmla="+- 0 2478 2353"/>
                              <a:gd name="T81" fmla="*/ T80 w 449"/>
                              <a:gd name="T82" fmla="+- 0 13288 12699"/>
                              <a:gd name="T83" fmla="*/ 13288 h 613"/>
                              <a:gd name="T84" fmla="+- 0 2493 2353"/>
                              <a:gd name="T85" fmla="*/ T84 w 449"/>
                              <a:gd name="T86" fmla="+- 0 13281 12699"/>
                              <a:gd name="T87" fmla="*/ 13281 h 613"/>
                              <a:gd name="T88" fmla="+- 0 2493 2353"/>
                              <a:gd name="T89" fmla="*/ T88 w 449"/>
                              <a:gd name="T90" fmla="+- 0 13271 12699"/>
                              <a:gd name="T91" fmla="*/ 13271 h 613"/>
                              <a:gd name="T92" fmla="+- 0 2487 2353"/>
                              <a:gd name="T93" fmla="*/ T92 w 449"/>
                              <a:gd name="T94" fmla="+- 0 13267 12699"/>
                              <a:gd name="T95" fmla="*/ 13267 h 613"/>
                              <a:gd name="T96" fmla="+- 0 2468 2353"/>
                              <a:gd name="T97" fmla="*/ T96 w 449"/>
                              <a:gd name="T98" fmla="+- 0 13270 12699"/>
                              <a:gd name="T99" fmla="*/ 13270 h 613"/>
                              <a:gd name="T100" fmla="+- 0 2476 2353"/>
                              <a:gd name="T101" fmla="*/ T100 w 449"/>
                              <a:gd name="T102" fmla="+- 0 13191 12699"/>
                              <a:gd name="T103" fmla="*/ 13191 h 613"/>
                              <a:gd name="T104" fmla="+- 0 2556 2353"/>
                              <a:gd name="T105" fmla="*/ T104 w 449"/>
                              <a:gd name="T106" fmla="+- 0 13088 12699"/>
                              <a:gd name="T107" fmla="*/ 13088 h 613"/>
                              <a:gd name="T108" fmla="+- 0 2569 2353"/>
                              <a:gd name="T109" fmla="*/ T108 w 449"/>
                              <a:gd name="T110" fmla="+- 0 13068 12699"/>
                              <a:gd name="T111" fmla="*/ 13068 h 613"/>
                              <a:gd name="T112" fmla="+- 0 2582 2353"/>
                              <a:gd name="T113" fmla="*/ T112 w 449"/>
                              <a:gd name="T114" fmla="+- 0 13068 12699"/>
                              <a:gd name="T115" fmla="*/ 13068 h 613"/>
                              <a:gd name="T116" fmla="+- 0 2608 2353"/>
                              <a:gd name="T117" fmla="*/ T116 w 449"/>
                              <a:gd name="T118" fmla="+- 0 13064 12699"/>
                              <a:gd name="T119" fmla="*/ 13064 h 613"/>
                              <a:gd name="T120" fmla="+- 0 2655 2353"/>
                              <a:gd name="T121" fmla="*/ T120 w 449"/>
                              <a:gd name="T122" fmla="+- 0 13045 12699"/>
                              <a:gd name="T123" fmla="*/ 13045 h 613"/>
                              <a:gd name="T124" fmla="+- 0 2667 2353"/>
                              <a:gd name="T125" fmla="*/ T124 w 449"/>
                              <a:gd name="T126" fmla="+- 0 13037 12699"/>
                              <a:gd name="T127" fmla="*/ 13037 h 613"/>
                              <a:gd name="T128" fmla="+- 0 2678 2353"/>
                              <a:gd name="T129" fmla="*/ T128 w 449"/>
                              <a:gd name="T130" fmla="+- 0 13033 12699"/>
                              <a:gd name="T131" fmla="*/ 13033 h 613"/>
                              <a:gd name="T132" fmla="+- 0 2691 2353"/>
                              <a:gd name="T133" fmla="*/ T132 w 449"/>
                              <a:gd name="T134" fmla="+- 0 13039 12699"/>
                              <a:gd name="T135" fmla="*/ 13039 h 613"/>
                              <a:gd name="T136" fmla="+- 0 2709 2353"/>
                              <a:gd name="T137" fmla="*/ T136 w 449"/>
                              <a:gd name="T138" fmla="+- 0 13044 12699"/>
                              <a:gd name="T139" fmla="*/ 13044 h 613"/>
                              <a:gd name="T140" fmla="+- 0 2748 2353"/>
                              <a:gd name="T141" fmla="*/ T140 w 449"/>
                              <a:gd name="T142" fmla="+- 0 13046 12699"/>
                              <a:gd name="T143" fmla="*/ 13046 h 613"/>
                              <a:gd name="T144" fmla="+- 0 2651 2353"/>
                              <a:gd name="T145" fmla="*/ T144 w 449"/>
                              <a:gd name="T146" fmla="+- 0 12977 12699"/>
                              <a:gd name="T147" fmla="*/ 12977 h 613"/>
                              <a:gd name="T148" fmla="+- 0 2668 2353"/>
                              <a:gd name="T149" fmla="*/ T148 w 449"/>
                              <a:gd name="T150" fmla="+- 0 13001 12699"/>
                              <a:gd name="T151" fmla="*/ 13001 h 613"/>
                              <a:gd name="T152" fmla="+- 0 2664 2353"/>
                              <a:gd name="T153" fmla="*/ T152 w 449"/>
                              <a:gd name="T154" fmla="+- 0 13010 12699"/>
                              <a:gd name="T155" fmla="*/ 13010 h 613"/>
                              <a:gd name="T156" fmla="+- 0 2656 2353"/>
                              <a:gd name="T157" fmla="*/ T156 w 449"/>
                              <a:gd name="T158" fmla="+- 0 13013 12699"/>
                              <a:gd name="T159" fmla="*/ 13013 h 613"/>
                              <a:gd name="T160" fmla="+- 0 2640 2353"/>
                              <a:gd name="T161" fmla="*/ T160 w 449"/>
                              <a:gd name="T162" fmla="+- 0 13016 12699"/>
                              <a:gd name="T163" fmla="*/ 13016 h 613"/>
                              <a:gd name="T164" fmla="+- 0 2567 2353"/>
                              <a:gd name="T165" fmla="*/ T164 w 449"/>
                              <a:gd name="T166" fmla="+- 0 12994 12699"/>
                              <a:gd name="T167" fmla="*/ 12994 h 613"/>
                              <a:gd name="T168" fmla="+- 0 2548 2353"/>
                              <a:gd name="T169" fmla="*/ T168 w 449"/>
                              <a:gd name="T170" fmla="+- 0 12975 12699"/>
                              <a:gd name="T171" fmla="*/ 12975 h 613"/>
                              <a:gd name="T172" fmla="+- 0 2543 2353"/>
                              <a:gd name="T173" fmla="*/ T172 w 449"/>
                              <a:gd name="T174" fmla="+- 0 12967 12699"/>
                              <a:gd name="T175" fmla="*/ 12967 h 613"/>
                              <a:gd name="T176" fmla="+- 0 2546 2353"/>
                              <a:gd name="T177" fmla="*/ T176 w 449"/>
                              <a:gd name="T178" fmla="+- 0 12898 12699"/>
                              <a:gd name="T179" fmla="*/ 12898 h 613"/>
                              <a:gd name="T180" fmla="+- 0 2562 2353"/>
                              <a:gd name="T181" fmla="*/ T180 w 449"/>
                              <a:gd name="T182" fmla="+- 0 12900 12699"/>
                              <a:gd name="T183" fmla="*/ 12900 h 613"/>
                              <a:gd name="T184" fmla="+- 0 2596 2353"/>
                              <a:gd name="T185" fmla="*/ T184 w 449"/>
                              <a:gd name="T186" fmla="+- 0 12902 12699"/>
                              <a:gd name="T187" fmla="*/ 12902 h 613"/>
                              <a:gd name="T188" fmla="+- 0 2620 2353"/>
                              <a:gd name="T189" fmla="*/ T188 w 449"/>
                              <a:gd name="T190" fmla="+- 0 12836 12699"/>
                              <a:gd name="T191" fmla="*/ 12836 h 613"/>
                              <a:gd name="T192" fmla="+- 0 2564 2353"/>
                              <a:gd name="T193" fmla="*/ T192 w 449"/>
                              <a:gd name="T194" fmla="+- 0 12765 12699"/>
                              <a:gd name="T195" fmla="*/ 12765 h 613"/>
                              <a:gd name="T196" fmla="+- 0 2570 2353"/>
                              <a:gd name="T197" fmla="*/ T196 w 449"/>
                              <a:gd name="T198" fmla="+- 0 12766 12699"/>
                              <a:gd name="T199" fmla="*/ 12766 h 613"/>
                              <a:gd name="T200" fmla="+- 0 2598 2353"/>
                              <a:gd name="T201" fmla="*/ T200 w 449"/>
                              <a:gd name="T202" fmla="+- 0 12750 12699"/>
                              <a:gd name="T203" fmla="*/ 12750 h 613"/>
                              <a:gd name="T204" fmla="+- 0 2547 2353"/>
                              <a:gd name="T205" fmla="*/ T204 w 449"/>
                              <a:gd name="T206" fmla="+- 0 12749 12699"/>
                              <a:gd name="T207" fmla="*/ 12749 h 613"/>
                              <a:gd name="T208" fmla="+- 0 2546 2353"/>
                              <a:gd name="T209" fmla="*/ T208 w 449"/>
                              <a:gd name="T210" fmla="+- 0 12748 12699"/>
                              <a:gd name="T211" fmla="*/ 12748 h 6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49" h="613">
                                <a:moveTo>
                                  <a:pt x="180" y="0"/>
                                </a:moveTo>
                                <a:lnTo>
                                  <a:pt x="61" y="22"/>
                                </a:lnTo>
                                <a:lnTo>
                                  <a:pt x="77" y="65"/>
                                </a:lnTo>
                                <a:lnTo>
                                  <a:pt x="69" y="89"/>
                                </a:lnTo>
                                <a:lnTo>
                                  <a:pt x="64" y="117"/>
                                </a:lnTo>
                                <a:lnTo>
                                  <a:pt x="61" y="145"/>
                                </a:lnTo>
                                <a:lnTo>
                                  <a:pt x="61" y="173"/>
                                </a:lnTo>
                                <a:lnTo>
                                  <a:pt x="62" y="199"/>
                                </a:lnTo>
                                <a:lnTo>
                                  <a:pt x="63" y="221"/>
                                </a:lnTo>
                                <a:lnTo>
                                  <a:pt x="65" y="237"/>
                                </a:lnTo>
                                <a:lnTo>
                                  <a:pt x="66" y="247"/>
                                </a:lnTo>
                                <a:lnTo>
                                  <a:pt x="64" y="250"/>
                                </a:lnTo>
                                <a:lnTo>
                                  <a:pt x="61" y="256"/>
                                </a:lnTo>
                                <a:lnTo>
                                  <a:pt x="57" y="264"/>
                                </a:lnTo>
                                <a:lnTo>
                                  <a:pt x="52" y="274"/>
                                </a:lnTo>
                                <a:lnTo>
                                  <a:pt x="47" y="285"/>
                                </a:lnTo>
                                <a:lnTo>
                                  <a:pt x="41" y="297"/>
                                </a:lnTo>
                                <a:lnTo>
                                  <a:pt x="35" y="310"/>
                                </a:lnTo>
                                <a:lnTo>
                                  <a:pt x="7" y="378"/>
                                </a:lnTo>
                                <a:lnTo>
                                  <a:pt x="0" y="412"/>
                                </a:lnTo>
                                <a:lnTo>
                                  <a:pt x="0" y="421"/>
                                </a:lnTo>
                                <a:lnTo>
                                  <a:pt x="30" y="469"/>
                                </a:lnTo>
                                <a:lnTo>
                                  <a:pt x="35" y="472"/>
                                </a:lnTo>
                                <a:lnTo>
                                  <a:pt x="39" y="475"/>
                                </a:lnTo>
                                <a:lnTo>
                                  <a:pt x="44" y="478"/>
                                </a:lnTo>
                                <a:lnTo>
                                  <a:pt x="49" y="480"/>
                                </a:lnTo>
                                <a:lnTo>
                                  <a:pt x="78" y="593"/>
                                </a:lnTo>
                                <a:lnTo>
                                  <a:pt x="81" y="593"/>
                                </a:lnTo>
                                <a:lnTo>
                                  <a:pt x="81" y="594"/>
                                </a:lnTo>
                                <a:lnTo>
                                  <a:pt x="80" y="598"/>
                                </a:lnTo>
                                <a:lnTo>
                                  <a:pt x="80" y="600"/>
                                </a:lnTo>
                                <a:lnTo>
                                  <a:pt x="80" y="607"/>
                                </a:lnTo>
                                <a:lnTo>
                                  <a:pt x="80" y="610"/>
                                </a:lnTo>
                                <a:lnTo>
                                  <a:pt x="81" y="612"/>
                                </a:lnTo>
                                <a:lnTo>
                                  <a:pt x="81" y="613"/>
                                </a:lnTo>
                                <a:lnTo>
                                  <a:pt x="97" y="613"/>
                                </a:lnTo>
                                <a:lnTo>
                                  <a:pt x="99" y="607"/>
                                </a:lnTo>
                                <a:lnTo>
                                  <a:pt x="99" y="608"/>
                                </a:lnTo>
                                <a:lnTo>
                                  <a:pt x="101" y="608"/>
                                </a:lnTo>
                                <a:lnTo>
                                  <a:pt x="104" y="609"/>
                                </a:lnTo>
                                <a:lnTo>
                                  <a:pt x="107" y="609"/>
                                </a:lnTo>
                                <a:lnTo>
                                  <a:pt x="111" y="610"/>
                                </a:lnTo>
                                <a:lnTo>
                                  <a:pt x="116" y="611"/>
                                </a:lnTo>
                                <a:lnTo>
                                  <a:pt x="127" y="613"/>
                                </a:lnTo>
                                <a:lnTo>
                                  <a:pt x="133" y="613"/>
                                </a:lnTo>
                                <a:lnTo>
                                  <a:pt x="139" y="612"/>
                                </a:lnTo>
                                <a:lnTo>
                                  <a:pt x="159" y="598"/>
                                </a:lnTo>
                                <a:lnTo>
                                  <a:pt x="158" y="593"/>
                                </a:lnTo>
                                <a:lnTo>
                                  <a:pt x="154" y="588"/>
                                </a:lnTo>
                                <a:lnTo>
                                  <a:pt x="151" y="586"/>
                                </a:lnTo>
                                <a:lnTo>
                                  <a:pt x="147" y="586"/>
                                </a:lnTo>
                                <a:lnTo>
                                  <a:pt x="144" y="587"/>
                                </a:lnTo>
                                <a:lnTo>
                                  <a:pt x="140" y="589"/>
                                </a:lnTo>
                                <a:lnTo>
                                  <a:pt x="135" y="591"/>
                                </a:lnTo>
                                <a:lnTo>
                                  <a:pt x="129" y="593"/>
                                </a:lnTo>
                                <a:lnTo>
                                  <a:pt x="123" y="594"/>
                                </a:lnTo>
                                <a:lnTo>
                                  <a:pt x="121" y="594"/>
                                </a:lnTo>
                                <a:lnTo>
                                  <a:pt x="118" y="593"/>
                                </a:lnTo>
                                <a:lnTo>
                                  <a:pt x="116" y="593"/>
                                </a:lnTo>
                                <a:lnTo>
                                  <a:pt x="112" y="593"/>
                                </a:lnTo>
                                <a:lnTo>
                                  <a:pt x="108" y="592"/>
                                </a:lnTo>
                                <a:lnTo>
                                  <a:pt x="117" y="591"/>
                                </a:lnTo>
                                <a:lnTo>
                                  <a:pt x="125" y="589"/>
                                </a:lnTo>
                                <a:lnTo>
                                  <a:pt x="132" y="587"/>
                                </a:lnTo>
                                <a:lnTo>
                                  <a:pt x="137" y="585"/>
                                </a:lnTo>
                                <a:lnTo>
                                  <a:pt x="140" y="582"/>
                                </a:lnTo>
                                <a:lnTo>
                                  <a:pt x="141" y="579"/>
                                </a:lnTo>
                                <a:lnTo>
                                  <a:pt x="141" y="576"/>
                                </a:lnTo>
                                <a:lnTo>
                                  <a:pt x="140" y="572"/>
                                </a:lnTo>
                                <a:lnTo>
                                  <a:pt x="138" y="569"/>
                                </a:lnTo>
                                <a:lnTo>
                                  <a:pt x="136" y="568"/>
                                </a:lnTo>
                                <a:lnTo>
                                  <a:pt x="134" y="568"/>
                                </a:lnTo>
                                <a:lnTo>
                                  <a:pt x="127" y="569"/>
                                </a:lnTo>
                                <a:lnTo>
                                  <a:pt x="122" y="570"/>
                                </a:lnTo>
                                <a:lnTo>
                                  <a:pt x="115" y="571"/>
                                </a:lnTo>
                                <a:lnTo>
                                  <a:pt x="107" y="570"/>
                                </a:lnTo>
                                <a:lnTo>
                                  <a:pt x="109" y="492"/>
                                </a:lnTo>
                                <a:lnTo>
                                  <a:pt x="123" y="492"/>
                                </a:lnTo>
                                <a:lnTo>
                                  <a:pt x="134" y="490"/>
                                </a:lnTo>
                                <a:lnTo>
                                  <a:pt x="182" y="449"/>
                                </a:lnTo>
                                <a:lnTo>
                                  <a:pt x="203" y="389"/>
                                </a:lnTo>
                                <a:lnTo>
                                  <a:pt x="207" y="369"/>
                                </a:lnTo>
                                <a:lnTo>
                                  <a:pt x="211" y="369"/>
                                </a:lnTo>
                                <a:lnTo>
                                  <a:pt x="216" y="369"/>
                                </a:lnTo>
                                <a:lnTo>
                                  <a:pt x="220" y="369"/>
                                </a:lnTo>
                                <a:lnTo>
                                  <a:pt x="224" y="369"/>
                                </a:lnTo>
                                <a:lnTo>
                                  <a:pt x="229" y="369"/>
                                </a:lnTo>
                                <a:lnTo>
                                  <a:pt x="241" y="368"/>
                                </a:lnTo>
                                <a:lnTo>
                                  <a:pt x="248" y="367"/>
                                </a:lnTo>
                                <a:lnTo>
                                  <a:pt x="255" y="365"/>
                                </a:lnTo>
                                <a:lnTo>
                                  <a:pt x="261" y="364"/>
                                </a:lnTo>
                                <a:lnTo>
                                  <a:pt x="297" y="348"/>
                                </a:lnTo>
                                <a:lnTo>
                                  <a:pt x="302" y="346"/>
                                </a:lnTo>
                                <a:lnTo>
                                  <a:pt x="307" y="343"/>
                                </a:lnTo>
                                <a:lnTo>
                                  <a:pt x="310" y="340"/>
                                </a:lnTo>
                                <a:lnTo>
                                  <a:pt x="314" y="338"/>
                                </a:lnTo>
                                <a:lnTo>
                                  <a:pt x="317" y="336"/>
                                </a:lnTo>
                                <a:lnTo>
                                  <a:pt x="322" y="332"/>
                                </a:lnTo>
                                <a:lnTo>
                                  <a:pt x="325" y="334"/>
                                </a:lnTo>
                                <a:lnTo>
                                  <a:pt x="329" y="336"/>
                                </a:lnTo>
                                <a:lnTo>
                                  <a:pt x="333" y="338"/>
                                </a:lnTo>
                                <a:lnTo>
                                  <a:pt x="338" y="340"/>
                                </a:lnTo>
                                <a:lnTo>
                                  <a:pt x="343" y="342"/>
                                </a:lnTo>
                                <a:lnTo>
                                  <a:pt x="352" y="344"/>
                                </a:lnTo>
                                <a:lnTo>
                                  <a:pt x="356" y="345"/>
                                </a:lnTo>
                                <a:lnTo>
                                  <a:pt x="360" y="344"/>
                                </a:lnTo>
                                <a:lnTo>
                                  <a:pt x="378" y="333"/>
                                </a:lnTo>
                                <a:lnTo>
                                  <a:pt x="395" y="347"/>
                                </a:lnTo>
                                <a:lnTo>
                                  <a:pt x="448" y="263"/>
                                </a:lnTo>
                                <a:lnTo>
                                  <a:pt x="347" y="197"/>
                                </a:lnTo>
                                <a:lnTo>
                                  <a:pt x="298" y="278"/>
                                </a:lnTo>
                                <a:lnTo>
                                  <a:pt x="320" y="293"/>
                                </a:lnTo>
                                <a:lnTo>
                                  <a:pt x="317" y="297"/>
                                </a:lnTo>
                                <a:lnTo>
                                  <a:pt x="315" y="302"/>
                                </a:lnTo>
                                <a:lnTo>
                                  <a:pt x="313" y="306"/>
                                </a:lnTo>
                                <a:lnTo>
                                  <a:pt x="313" y="311"/>
                                </a:lnTo>
                                <a:lnTo>
                                  <a:pt x="311" y="311"/>
                                </a:lnTo>
                                <a:lnTo>
                                  <a:pt x="308" y="312"/>
                                </a:lnTo>
                                <a:lnTo>
                                  <a:pt x="306" y="313"/>
                                </a:lnTo>
                                <a:lnTo>
                                  <a:pt x="303" y="314"/>
                                </a:lnTo>
                                <a:lnTo>
                                  <a:pt x="300" y="315"/>
                                </a:lnTo>
                                <a:lnTo>
                                  <a:pt x="294" y="316"/>
                                </a:lnTo>
                                <a:lnTo>
                                  <a:pt x="287" y="317"/>
                                </a:lnTo>
                                <a:lnTo>
                                  <a:pt x="279" y="318"/>
                                </a:lnTo>
                                <a:lnTo>
                                  <a:pt x="275" y="318"/>
                                </a:lnTo>
                                <a:lnTo>
                                  <a:pt x="214" y="295"/>
                                </a:lnTo>
                                <a:lnTo>
                                  <a:pt x="201" y="283"/>
                                </a:lnTo>
                                <a:lnTo>
                                  <a:pt x="198" y="279"/>
                                </a:lnTo>
                                <a:lnTo>
                                  <a:pt x="195" y="276"/>
                                </a:lnTo>
                                <a:lnTo>
                                  <a:pt x="193" y="273"/>
                                </a:lnTo>
                                <a:lnTo>
                                  <a:pt x="191" y="271"/>
                                </a:lnTo>
                                <a:lnTo>
                                  <a:pt x="190" y="268"/>
                                </a:lnTo>
                                <a:lnTo>
                                  <a:pt x="189" y="267"/>
                                </a:lnTo>
                                <a:lnTo>
                                  <a:pt x="189" y="198"/>
                                </a:lnTo>
                                <a:lnTo>
                                  <a:pt x="193" y="199"/>
                                </a:lnTo>
                                <a:lnTo>
                                  <a:pt x="197" y="200"/>
                                </a:lnTo>
                                <a:lnTo>
                                  <a:pt x="203" y="200"/>
                                </a:lnTo>
                                <a:lnTo>
                                  <a:pt x="209" y="201"/>
                                </a:lnTo>
                                <a:lnTo>
                                  <a:pt x="229" y="203"/>
                                </a:lnTo>
                                <a:lnTo>
                                  <a:pt x="236" y="203"/>
                                </a:lnTo>
                                <a:lnTo>
                                  <a:pt x="243" y="203"/>
                                </a:lnTo>
                                <a:lnTo>
                                  <a:pt x="285" y="185"/>
                                </a:lnTo>
                                <a:lnTo>
                                  <a:pt x="285" y="182"/>
                                </a:lnTo>
                                <a:lnTo>
                                  <a:pt x="267" y="137"/>
                                </a:lnTo>
                                <a:lnTo>
                                  <a:pt x="263" y="129"/>
                                </a:lnTo>
                                <a:lnTo>
                                  <a:pt x="225" y="81"/>
                                </a:lnTo>
                                <a:lnTo>
                                  <a:pt x="211" y="66"/>
                                </a:lnTo>
                                <a:lnTo>
                                  <a:pt x="213" y="66"/>
                                </a:lnTo>
                                <a:lnTo>
                                  <a:pt x="215" y="66"/>
                                </a:lnTo>
                                <a:lnTo>
                                  <a:pt x="217" y="67"/>
                                </a:lnTo>
                                <a:lnTo>
                                  <a:pt x="221" y="67"/>
                                </a:lnTo>
                                <a:lnTo>
                                  <a:pt x="244" y="52"/>
                                </a:lnTo>
                                <a:lnTo>
                                  <a:pt x="245" y="51"/>
                                </a:lnTo>
                                <a:lnTo>
                                  <a:pt x="247" y="45"/>
                                </a:lnTo>
                                <a:lnTo>
                                  <a:pt x="194" y="50"/>
                                </a:lnTo>
                                <a:lnTo>
                                  <a:pt x="193" y="50"/>
                                </a:lnTo>
                                <a:lnTo>
                                  <a:pt x="193" y="49"/>
                                </a:lnTo>
                                <a:lnTo>
                                  <a:pt x="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28" y="31"/>
                            <a:ext cx="429"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62"/>
                        <wps:cNvSpPr>
                          <a:spLocks/>
                        </wps:cNvSpPr>
                        <wps:spPr bwMode="auto">
                          <a:xfrm>
                            <a:off x="321" y="106"/>
                            <a:ext cx="249" cy="479"/>
                          </a:xfrm>
                          <a:custGeom>
                            <a:avLst/>
                            <a:gdLst>
                              <a:gd name="T0" fmla="+- 0 2675 2675"/>
                              <a:gd name="T1" fmla="*/ T0 w 249"/>
                              <a:gd name="T2" fmla="+- 0 12805 12805"/>
                              <a:gd name="T3" fmla="*/ 12805 h 479"/>
                              <a:gd name="T4" fmla="+- 0 2923 2675"/>
                              <a:gd name="T5" fmla="*/ T4 w 249"/>
                              <a:gd name="T6" fmla="+- 0 13283 12805"/>
                              <a:gd name="T7" fmla="*/ 13283 h 479"/>
                              <a:gd name="T8" fmla="+- 0 2701 2675"/>
                              <a:gd name="T9" fmla="*/ T8 w 249"/>
                              <a:gd name="T10" fmla="+- 0 13233 12805"/>
                              <a:gd name="T11" fmla="*/ 13233 h 479"/>
                              <a:gd name="T12" fmla="+- 0 2923 2675"/>
                              <a:gd name="T13" fmla="*/ T12 w 249"/>
                              <a:gd name="T14" fmla="+- 0 13122 12805"/>
                              <a:gd name="T15" fmla="*/ 13122 h 479"/>
                              <a:gd name="T16" fmla="+- 0 2701 2675"/>
                              <a:gd name="T17" fmla="*/ T16 w 249"/>
                              <a:gd name="T18" fmla="+- 0 13096 12805"/>
                              <a:gd name="T19" fmla="*/ 13096 h 479"/>
                              <a:gd name="T20" fmla="+- 0 2923 2675"/>
                              <a:gd name="T21" fmla="*/ T20 w 249"/>
                              <a:gd name="T22" fmla="+- 0 12985 12805"/>
                              <a:gd name="T23" fmla="*/ 12985 h 479"/>
                              <a:gd name="T24" fmla="+- 0 2701 2675"/>
                              <a:gd name="T25" fmla="*/ T24 w 249"/>
                              <a:gd name="T26" fmla="+- 0 12959 12805"/>
                              <a:gd name="T27" fmla="*/ 12959 h 479"/>
                              <a:gd name="T28" fmla="+- 0 2923 2675"/>
                              <a:gd name="T29" fmla="*/ T28 w 249"/>
                              <a:gd name="T30" fmla="+- 0 12848 12805"/>
                              <a:gd name="T31" fmla="*/ 12848 h 479"/>
                              <a:gd name="T32" fmla="+- 0 2812 2675"/>
                              <a:gd name="T33" fmla="*/ T32 w 249"/>
                              <a:gd name="T34" fmla="+- 0 13122 12805"/>
                              <a:gd name="T35" fmla="*/ 13122 h 479"/>
                              <a:gd name="T36" fmla="+- 0 2786 2675"/>
                              <a:gd name="T37" fmla="*/ T36 w 249"/>
                              <a:gd name="T38" fmla="+- 0 13233 12805"/>
                              <a:gd name="T39" fmla="*/ 13233 h 479"/>
                              <a:gd name="T40" fmla="+- 0 2812 2675"/>
                              <a:gd name="T41" fmla="*/ T40 w 249"/>
                              <a:gd name="T42" fmla="+- 0 13122 12805"/>
                              <a:gd name="T43" fmla="*/ 13122 h 479"/>
                              <a:gd name="T44" fmla="+- 0 2896 2675"/>
                              <a:gd name="T45" fmla="*/ T44 w 249"/>
                              <a:gd name="T46" fmla="+- 0 13122 12805"/>
                              <a:gd name="T47" fmla="*/ 13122 h 479"/>
                              <a:gd name="T48" fmla="+- 0 2923 2675"/>
                              <a:gd name="T49" fmla="*/ T48 w 249"/>
                              <a:gd name="T50" fmla="+- 0 13233 12805"/>
                              <a:gd name="T51" fmla="*/ 13233 h 479"/>
                              <a:gd name="T52" fmla="+- 0 2812 2675"/>
                              <a:gd name="T53" fmla="*/ T52 w 249"/>
                              <a:gd name="T54" fmla="+- 0 12985 12805"/>
                              <a:gd name="T55" fmla="*/ 12985 h 479"/>
                              <a:gd name="T56" fmla="+- 0 2786 2675"/>
                              <a:gd name="T57" fmla="*/ T56 w 249"/>
                              <a:gd name="T58" fmla="+- 0 13096 12805"/>
                              <a:gd name="T59" fmla="*/ 13096 h 479"/>
                              <a:gd name="T60" fmla="+- 0 2812 2675"/>
                              <a:gd name="T61" fmla="*/ T60 w 249"/>
                              <a:gd name="T62" fmla="+- 0 12985 12805"/>
                              <a:gd name="T63" fmla="*/ 12985 h 479"/>
                              <a:gd name="T64" fmla="+- 0 2896 2675"/>
                              <a:gd name="T65" fmla="*/ T64 w 249"/>
                              <a:gd name="T66" fmla="+- 0 12985 12805"/>
                              <a:gd name="T67" fmla="*/ 12985 h 479"/>
                              <a:gd name="T68" fmla="+- 0 2923 2675"/>
                              <a:gd name="T69" fmla="*/ T68 w 249"/>
                              <a:gd name="T70" fmla="+- 0 13096 12805"/>
                              <a:gd name="T71" fmla="*/ 13096 h 479"/>
                              <a:gd name="T72" fmla="+- 0 2812 2675"/>
                              <a:gd name="T73" fmla="*/ T72 w 249"/>
                              <a:gd name="T74" fmla="+- 0 12848 12805"/>
                              <a:gd name="T75" fmla="*/ 12848 h 479"/>
                              <a:gd name="T76" fmla="+- 0 2786 2675"/>
                              <a:gd name="T77" fmla="*/ T76 w 249"/>
                              <a:gd name="T78" fmla="+- 0 12959 12805"/>
                              <a:gd name="T79" fmla="*/ 12959 h 479"/>
                              <a:gd name="T80" fmla="+- 0 2812 2675"/>
                              <a:gd name="T81" fmla="*/ T80 w 249"/>
                              <a:gd name="T82" fmla="+- 0 12848 12805"/>
                              <a:gd name="T83" fmla="*/ 12848 h 479"/>
                              <a:gd name="T84" fmla="+- 0 2896 2675"/>
                              <a:gd name="T85" fmla="*/ T84 w 249"/>
                              <a:gd name="T86" fmla="+- 0 12908 12805"/>
                              <a:gd name="T87" fmla="*/ 12908 h 479"/>
                              <a:gd name="T88" fmla="+- 0 2923 2675"/>
                              <a:gd name="T89" fmla="*/ T88 w 249"/>
                              <a:gd name="T90" fmla="+- 0 12959 12805"/>
                              <a:gd name="T91" fmla="*/ 12959 h 479"/>
                              <a:gd name="T92" fmla="+- 0 2883 2675"/>
                              <a:gd name="T93" fmla="*/ T92 w 249"/>
                              <a:gd name="T94" fmla="+- 0 12913 12805"/>
                              <a:gd name="T95" fmla="*/ 12913 h 479"/>
                              <a:gd name="T96" fmla="+- 0 2873 2675"/>
                              <a:gd name="T97" fmla="*/ T96 w 249"/>
                              <a:gd name="T98" fmla="+- 0 12940 12805"/>
                              <a:gd name="T99" fmla="*/ 12940 h 479"/>
                              <a:gd name="T100" fmla="+- 0 2871 2675"/>
                              <a:gd name="T101" fmla="*/ T100 w 249"/>
                              <a:gd name="T102" fmla="+- 0 12877 12805"/>
                              <a:gd name="T103" fmla="*/ 12877 h 479"/>
                              <a:gd name="T104" fmla="+- 0 2837 2675"/>
                              <a:gd name="T105" fmla="*/ T104 w 249"/>
                              <a:gd name="T106" fmla="+- 0 12938 12805"/>
                              <a:gd name="T107" fmla="*/ 12938 h 479"/>
                              <a:gd name="T108" fmla="+- 0 2883 2675"/>
                              <a:gd name="T109" fmla="*/ T108 w 249"/>
                              <a:gd name="T110" fmla="+- 0 12913 12805"/>
                              <a:gd name="T111" fmla="*/ 12913 h 479"/>
                              <a:gd name="T112" fmla="+- 0 2857 2675"/>
                              <a:gd name="T113" fmla="*/ T112 w 249"/>
                              <a:gd name="T114" fmla="+- 0 12911 12805"/>
                              <a:gd name="T115" fmla="*/ 12911 h 479"/>
                              <a:gd name="T116" fmla="+- 0 2875 2675"/>
                              <a:gd name="T117" fmla="*/ T116 w 249"/>
                              <a:gd name="T118" fmla="+- 0 12897 12805"/>
                              <a:gd name="T119" fmla="*/ 12897 h 479"/>
                              <a:gd name="T120" fmla="+- 0 2884 2675"/>
                              <a:gd name="T121" fmla="*/ T120 w 249"/>
                              <a:gd name="T122" fmla="+- 0 12911 12805"/>
                              <a:gd name="T123" fmla="*/ 12911 h 479"/>
                              <a:gd name="T124" fmla="+- 0 2877 2675"/>
                              <a:gd name="T125" fmla="*/ T124 w 249"/>
                              <a:gd name="T126" fmla="+- 0 12906 12805"/>
                              <a:gd name="T127" fmla="*/ 12906 h 479"/>
                              <a:gd name="T128" fmla="+- 0 2923 2675"/>
                              <a:gd name="T129" fmla="*/ T128 w 249"/>
                              <a:gd name="T130" fmla="+- 0 12903 12805"/>
                              <a:gd name="T131" fmla="*/ 12903 h 479"/>
                              <a:gd name="T132" fmla="+- 0 2896 2675"/>
                              <a:gd name="T133" fmla="*/ T132 w 249"/>
                              <a:gd name="T134" fmla="+- 0 12909 12805"/>
                              <a:gd name="T135" fmla="*/ 12909 h 479"/>
                              <a:gd name="T136" fmla="+- 0 2923 2675"/>
                              <a:gd name="T137" fmla="*/ T136 w 249"/>
                              <a:gd name="T138" fmla="+- 0 12908 12805"/>
                              <a:gd name="T139" fmla="*/ 12908 h 479"/>
                              <a:gd name="T140" fmla="+- 0 2883 2675"/>
                              <a:gd name="T141" fmla="*/ T140 w 249"/>
                              <a:gd name="T142" fmla="+- 0 12890 12805"/>
                              <a:gd name="T143" fmla="*/ 12890 h 479"/>
                              <a:gd name="T144" fmla="+- 0 2886 2675"/>
                              <a:gd name="T145" fmla="*/ T144 w 249"/>
                              <a:gd name="T146" fmla="+- 0 12906 12805"/>
                              <a:gd name="T147" fmla="*/ 12906 h 479"/>
                              <a:gd name="T148" fmla="+- 0 2923 2675"/>
                              <a:gd name="T149" fmla="*/ T148 w 249"/>
                              <a:gd name="T150" fmla="+- 0 12903 12805"/>
                              <a:gd name="T151" fmla="*/ 12903 h 479"/>
                              <a:gd name="T152" fmla="+- 0 2890 2675"/>
                              <a:gd name="T153" fmla="*/ T152 w 249"/>
                              <a:gd name="T154" fmla="+- 0 12895 12805"/>
                              <a:gd name="T155" fmla="*/ 12895 h 479"/>
                              <a:gd name="T156" fmla="+- 0 2892 2675"/>
                              <a:gd name="T157" fmla="*/ T156 w 249"/>
                              <a:gd name="T158" fmla="+- 0 12887 12805"/>
                              <a:gd name="T159" fmla="*/ 12887 h 479"/>
                              <a:gd name="T160" fmla="+- 0 2923 2675"/>
                              <a:gd name="T161" fmla="*/ T160 w 249"/>
                              <a:gd name="T162" fmla="+- 0 12895 12805"/>
                              <a:gd name="T163" fmla="*/ 12895 h 479"/>
                              <a:gd name="T164" fmla="+- 0 2896 2675"/>
                              <a:gd name="T165" fmla="*/ T164 w 249"/>
                              <a:gd name="T166" fmla="+- 0 12888 12805"/>
                              <a:gd name="T167" fmla="*/ 12888 h 479"/>
                              <a:gd name="T168" fmla="+- 0 2857 2675"/>
                              <a:gd name="T169" fmla="*/ T168 w 249"/>
                              <a:gd name="T170" fmla="+- 0 12848 12805"/>
                              <a:gd name="T171" fmla="*/ 12848 h 479"/>
                              <a:gd name="T172" fmla="+- 0 2838 2675"/>
                              <a:gd name="T173" fmla="*/ T172 w 249"/>
                              <a:gd name="T174" fmla="+- 0 12863 12805"/>
                              <a:gd name="T175" fmla="*/ 12863 h 479"/>
                              <a:gd name="T176" fmla="+- 0 2862 2675"/>
                              <a:gd name="T177" fmla="*/ T176 w 249"/>
                              <a:gd name="T178" fmla="+- 0 12877 12805"/>
                              <a:gd name="T179" fmla="*/ 12877 h 479"/>
                              <a:gd name="T180" fmla="+- 0 2871 2675"/>
                              <a:gd name="T181" fmla="*/ T180 w 249"/>
                              <a:gd name="T182" fmla="+- 0 12876 12805"/>
                              <a:gd name="T183" fmla="*/ 12876 h 479"/>
                              <a:gd name="T184" fmla="+- 0 2848 2675"/>
                              <a:gd name="T185" fmla="*/ T184 w 249"/>
                              <a:gd name="T186" fmla="+- 0 12863 12805"/>
                              <a:gd name="T187" fmla="*/ 12863 h 479"/>
                              <a:gd name="T188" fmla="+- 0 2857 2675"/>
                              <a:gd name="T189" fmla="*/ T188 w 249"/>
                              <a:gd name="T190" fmla="+- 0 12848 12805"/>
                              <a:gd name="T191" fmla="*/ 12848 h 479"/>
                              <a:gd name="T192" fmla="+- 0 2896 2675"/>
                              <a:gd name="T193" fmla="*/ T192 w 249"/>
                              <a:gd name="T194" fmla="+- 0 12848 12805"/>
                              <a:gd name="T195" fmla="*/ 12848 h 479"/>
                              <a:gd name="T196" fmla="+- 0 2923 2675"/>
                              <a:gd name="T197" fmla="*/ T196 w 249"/>
                              <a:gd name="T198" fmla="+- 0 12888 12805"/>
                              <a:gd name="T199" fmla="*/ 12888 h 479"/>
                              <a:gd name="T200" fmla="+- 0 2877 2675"/>
                              <a:gd name="T201" fmla="*/ T200 w 249"/>
                              <a:gd name="T202" fmla="+- 0 12861 12805"/>
                              <a:gd name="T203" fmla="*/ 12861 h 479"/>
                              <a:gd name="T204" fmla="+- 0 2871 2675"/>
                              <a:gd name="T205" fmla="*/ T204 w 249"/>
                              <a:gd name="T206" fmla="+- 0 12876 12805"/>
                              <a:gd name="T207" fmla="*/ 12876 h 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49" h="479">
                                <a:moveTo>
                                  <a:pt x="248" y="0"/>
                                </a:moveTo>
                                <a:lnTo>
                                  <a:pt x="0" y="0"/>
                                </a:lnTo>
                                <a:lnTo>
                                  <a:pt x="0" y="478"/>
                                </a:lnTo>
                                <a:lnTo>
                                  <a:pt x="248" y="478"/>
                                </a:lnTo>
                                <a:lnTo>
                                  <a:pt x="248" y="428"/>
                                </a:lnTo>
                                <a:lnTo>
                                  <a:pt x="26" y="428"/>
                                </a:lnTo>
                                <a:lnTo>
                                  <a:pt x="26" y="317"/>
                                </a:lnTo>
                                <a:lnTo>
                                  <a:pt x="248" y="317"/>
                                </a:lnTo>
                                <a:lnTo>
                                  <a:pt x="248" y="291"/>
                                </a:lnTo>
                                <a:lnTo>
                                  <a:pt x="26" y="291"/>
                                </a:lnTo>
                                <a:lnTo>
                                  <a:pt x="26" y="180"/>
                                </a:lnTo>
                                <a:lnTo>
                                  <a:pt x="248" y="180"/>
                                </a:lnTo>
                                <a:lnTo>
                                  <a:pt x="248" y="154"/>
                                </a:lnTo>
                                <a:lnTo>
                                  <a:pt x="26" y="154"/>
                                </a:lnTo>
                                <a:lnTo>
                                  <a:pt x="26" y="43"/>
                                </a:lnTo>
                                <a:lnTo>
                                  <a:pt x="248" y="43"/>
                                </a:lnTo>
                                <a:lnTo>
                                  <a:pt x="248" y="0"/>
                                </a:lnTo>
                                <a:close/>
                                <a:moveTo>
                                  <a:pt x="137" y="317"/>
                                </a:moveTo>
                                <a:lnTo>
                                  <a:pt x="111" y="317"/>
                                </a:lnTo>
                                <a:lnTo>
                                  <a:pt x="111" y="428"/>
                                </a:lnTo>
                                <a:lnTo>
                                  <a:pt x="137" y="428"/>
                                </a:lnTo>
                                <a:lnTo>
                                  <a:pt x="137" y="317"/>
                                </a:lnTo>
                                <a:close/>
                                <a:moveTo>
                                  <a:pt x="248" y="317"/>
                                </a:moveTo>
                                <a:lnTo>
                                  <a:pt x="221" y="317"/>
                                </a:lnTo>
                                <a:lnTo>
                                  <a:pt x="221" y="428"/>
                                </a:lnTo>
                                <a:lnTo>
                                  <a:pt x="248" y="428"/>
                                </a:lnTo>
                                <a:lnTo>
                                  <a:pt x="248" y="317"/>
                                </a:lnTo>
                                <a:close/>
                                <a:moveTo>
                                  <a:pt x="137" y="180"/>
                                </a:moveTo>
                                <a:lnTo>
                                  <a:pt x="111" y="180"/>
                                </a:lnTo>
                                <a:lnTo>
                                  <a:pt x="111" y="291"/>
                                </a:lnTo>
                                <a:lnTo>
                                  <a:pt x="137" y="291"/>
                                </a:lnTo>
                                <a:lnTo>
                                  <a:pt x="137" y="180"/>
                                </a:lnTo>
                                <a:close/>
                                <a:moveTo>
                                  <a:pt x="248" y="180"/>
                                </a:moveTo>
                                <a:lnTo>
                                  <a:pt x="221" y="180"/>
                                </a:lnTo>
                                <a:lnTo>
                                  <a:pt x="221" y="291"/>
                                </a:lnTo>
                                <a:lnTo>
                                  <a:pt x="248" y="291"/>
                                </a:lnTo>
                                <a:lnTo>
                                  <a:pt x="248" y="180"/>
                                </a:lnTo>
                                <a:close/>
                                <a:moveTo>
                                  <a:pt x="137" y="43"/>
                                </a:moveTo>
                                <a:lnTo>
                                  <a:pt x="111" y="43"/>
                                </a:lnTo>
                                <a:lnTo>
                                  <a:pt x="111" y="154"/>
                                </a:lnTo>
                                <a:lnTo>
                                  <a:pt x="137" y="154"/>
                                </a:lnTo>
                                <a:lnTo>
                                  <a:pt x="137" y="43"/>
                                </a:lnTo>
                                <a:close/>
                                <a:moveTo>
                                  <a:pt x="248" y="103"/>
                                </a:moveTo>
                                <a:lnTo>
                                  <a:pt x="221" y="103"/>
                                </a:lnTo>
                                <a:lnTo>
                                  <a:pt x="221" y="154"/>
                                </a:lnTo>
                                <a:lnTo>
                                  <a:pt x="248" y="154"/>
                                </a:lnTo>
                                <a:lnTo>
                                  <a:pt x="248" y="103"/>
                                </a:lnTo>
                                <a:close/>
                                <a:moveTo>
                                  <a:pt x="208" y="108"/>
                                </a:moveTo>
                                <a:lnTo>
                                  <a:pt x="194" y="108"/>
                                </a:lnTo>
                                <a:lnTo>
                                  <a:pt x="198" y="135"/>
                                </a:lnTo>
                                <a:lnTo>
                                  <a:pt x="208" y="108"/>
                                </a:lnTo>
                                <a:close/>
                                <a:moveTo>
                                  <a:pt x="196" y="72"/>
                                </a:moveTo>
                                <a:lnTo>
                                  <a:pt x="187" y="72"/>
                                </a:lnTo>
                                <a:lnTo>
                                  <a:pt x="162" y="133"/>
                                </a:lnTo>
                                <a:lnTo>
                                  <a:pt x="194" y="108"/>
                                </a:lnTo>
                                <a:lnTo>
                                  <a:pt x="208" y="108"/>
                                </a:lnTo>
                                <a:lnTo>
                                  <a:pt x="209" y="106"/>
                                </a:lnTo>
                                <a:lnTo>
                                  <a:pt x="182" y="106"/>
                                </a:lnTo>
                                <a:lnTo>
                                  <a:pt x="196" y="72"/>
                                </a:lnTo>
                                <a:close/>
                                <a:moveTo>
                                  <a:pt x="200" y="92"/>
                                </a:moveTo>
                                <a:lnTo>
                                  <a:pt x="182" y="106"/>
                                </a:lnTo>
                                <a:lnTo>
                                  <a:pt x="209" y="106"/>
                                </a:lnTo>
                                <a:lnTo>
                                  <a:pt x="211" y="101"/>
                                </a:lnTo>
                                <a:lnTo>
                                  <a:pt x="202" y="101"/>
                                </a:lnTo>
                                <a:lnTo>
                                  <a:pt x="200" y="92"/>
                                </a:lnTo>
                                <a:close/>
                                <a:moveTo>
                                  <a:pt x="248" y="98"/>
                                </a:moveTo>
                                <a:lnTo>
                                  <a:pt x="212" y="98"/>
                                </a:lnTo>
                                <a:lnTo>
                                  <a:pt x="221" y="104"/>
                                </a:lnTo>
                                <a:lnTo>
                                  <a:pt x="221" y="103"/>
                                </a:lnTo>
                                <a:lnTo>
                                  <a:pt x="248" y="103"/>
                                </a:lnTo>
                                <a:lnTo>
                                  <a:pt x="248" y="98"/>
                                </a:lnTo>
                                <a:close/>
                                <a:moveTo>
                                  <a:pt x="208" y="85"/>
                                </a:moveTo>
                                <a:lnTo>
                                  <a:pt x="202" y="101"/>
                                </a:lnTo>
                                <a:lnTo>
                                  <a:pt x="211" y="101"/>
                                </a:lnTo>
                                <a:lnTo>
                                  <a:pt x="212" y="98"/>
                                </a:lnTo>
                                <a:lnTo>
                                  <a:pt x="248" y="98"/>
                                </a:lnTo>
                                <a:lnTo>
                                  <a:pt x="248" y="90"/>
                                </a:lnTo>
                                <a:lnTo>
                                  <a:pt x="215" y="90"/>
                                </a:lnTo>
                                <a:lnTo>
                                  <a:pt x="208" y="85"/>
                                </a:lnTo>
                                <a:close/>
                                <a:moveTo>
                                  <a:pt x="217" y="82"/>
                                </a:moveTo>
                                <a:lnTo>
                                  <a:pt x="215" y="90"/>
                                </a:lnTo>
                                <a:lnTo>
                                  <a:pt x="248" y="90"/>
                                </a:lnTo>
                                <a:lnTo>
                                  <a:pt x="248" y="83"/>
                                </a:lnTo>
                                <a:lnTo>
                                  <a:pt x="221" y="83"/>
                                </a:lnTo>
                                <a:lnTo>
                                  <a:pt x="217" y="82"/>
                                </a:lnTo>
                                <a:close/>
                                <a:moveTo>
                                  <a:pt x="182" y="43"/>
                                </a:moveTo>
                                <a:lnTo>
                                  <a:pt x="173" y="43"/>
                                </a:lnTo>
                                <a:lnTo>
                                  <a:pt x="163" y="58"/>
                                </a:lnTo>
                                <a:lnTo>
                                  <a:pt x="145" y="88"/>
                                </a:lnTo>
                                <a:lnTo>
                                  <a:pt x="187" y="72"/>
                                </a:lnTo>
                                <a:lnTo>
                                  <a:pt x="196" y="72"/>
                                </a:lnTo>
                                <a:lnTo>
                                  <a:pt x="196" y="71"/>
                                </a:lnTo>
                                <a:lnTo>
                                  <a:pt x="166" y="71"/>
                                </a:lnTo>
                                <a:lnTo>
                                  <a:pt x="173" y="58"/>
                                </a:lnTo>
                                <a:lnTo>
                                  <a:pt x="178" y="45"/>
                                </a:lnTo>
                                <a:lnTo>
                                  <a:pt x="182" y="43"/>
                                </a:lnTo>
                                <a:close/>
                                <a:moveTo>
                                  <a:pt x="248" y="43"/>
                                </a:moveTo>
                                <a:lnTo>
                                  <a:pt x="221" y="43"/>
                                </a:lnTo>
                                <a:lnTo>
                                  <a:pt x="221" y="83"/>
                                </a:lnTo>
                                <a:lnTo>
                                  <a:pt x="248" y="83"/>
                                </a:lnTo>
                                <a:lnTo>
                                  <a:pt x="248" y="43"/>
                                </a:lnTo>
                                <a:close/>
                                <a:moveTo>
                                  <a:pt x="202" y="56"/>
                                </a:moveTo>
                                <a:lnTo>
                                  <a:pt x="166" y="71"/>
                                </a:lnTo>
                                <a:lnTo>
                                  <a:pt x="196" y="71"/>
                                </a:lnTo>
                                <a:lnTo>
                                  <a:pt x="202"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1"/>
                        <wps:cNvSpPr>
                          <a:spLocks/>
                        </wps:cNvSpPr>
                        <wps:spPr bwMode="auto">
                          <a:xfrm>
                            <a:off x="330" y="115"/>
                            <a:ext cx="232" cy="461"/>
                          </a:xfrm>
                          <a:custGeom>
                            <a:avLst/>
                            <a:gdLst>
                              <a:gd name="T0" fmla="+- 0 2914 2683"/>
                              <a:gd name="T1" fmla="*/ T0 w 232"/>
                              <a:gd name="T2" fmla="+- 0 12815 12815"/>
                              <a:gd name="T3" fmla="*/ 12815 h 461"/>
                              <a:gd name="T4" fmla="+- 0 2683 2683"/>
                              <a:gd name="T5" fmla="*/ T4 w 232"/>
                              <a:gd name="T6" fmla="+- 0 12815 12815"/>
                              <a:gd name="T7" fmla="*/ 12815 h 461"/>
                              <a:gd name="T8" fmla="+- 0 2683 2683"/>
                              <a:gd name="T9" fmla="*/ T8 w 232"/>
                              <a:gd name="T10" fmla="+- 0 12839 12815"/>
                              <a:gd name="T11" fmla="*/ 12839 h 461"/>
                              <a:gd name="T12" fmla="+- 0 2683 2683"/>
                              <a:gd name="T13" fmla="*/ T12 w 232"/>
                              <a:gd name="T14" fmla="+- 0 12967 12815"/>
                              <a:gd name="T15" fmla="*/ 12967 h 461"/>
                              <a:gd name="T16" fmla="+- 0 2683 2683"/>
                              <a:gd name="T17" fmla="*/ T16 w 232"/>
                              <a:gd name="T18" fmla="+- 0 13275 12815"/>
                              <a:gd name="T19" fmla="*/ 13275 h 461"/>
                              <a:gd name="T20" fmla="+- 0 2914 2683"/>
                              <a:gd name="T21" fmla="*/ T20 w 232"/>
                              <a:gd name="T22" fmla="+- 0 13275 12815"/>
                              <a:gd name="T23" fmla="*/ 13275 h 461"/>
                              <a:gd name="T24" fmla="+- 0 2914 2683"/>
                              <a:gd name="T25" fmla="*/ T24 w 232"/>
                              <a:gd name="T26" fmla="+- 0 12840 12815"/>
                              <a:gd name="T27" fmla="*/ 12840 h 461"/>
                              <a:gd name="T28" fmla="+- 0 2905 2683"/>
                              <a:gd name="T29" fmla="*/ T28 w 232"/>
                              <a:gd name="T30" fmla="+- 0 12840 12815"/>
                              <a:gd name="T31" fmla="*/ 12840 h 461"/>
                              <a:gd name="T32" fmla="+- 0 2905 2683"/>
                              <a:gd name="T33" fmla="*/ T32 w 232"/>
                              <a:gd name="T34" fmla="+- 0 13241 12815"/>
                              <a:gd name="T35" fmla="*/ 13241 h 461"/>
                              <a:gd name="T36" fmla="+- 0 2804 2683"/>
                              <a:gd name="T37" fmla="*/ T36 w 232"/>
                              <a:gd name="T38" fmla="+- 0 13241 12815"/>
                              <a:gd name="T39" fmla="*/ 13241 h 461"/>
                              <a:gd name="T40" fmla="+- 0 2804 2683"/>
                              <a:gd name="T41" fmla="*/ T40 w 232"/>
                              <a:gd name="T42" fmla="+- 0 13115 12815"/>
                              <a:gd name="T43" fmla="*/ 13115 h 461"/>
                              <a:gd name="T44" fmla="+- 0 2905 2683"/>
                              <a:gd name="T45" fmla="*/ T44 w 232"/>
                              <a:gd name="T46" fmla="+- 0 13115 12815"/>
                              <a:gd name="T47" fmla="*/ 13115 h 461"/>
                              <a:gd name="T48" fmla="+- 0 2905 2683"/>
                              <a:gd name="T49" fmla="*/ T48 w 232"/>
                              <a:gd name="T50" fmla="+- 0 13105 12815"/>
                              <a:gd name="T51" fmla="*/ 13105 h 461"/>
                              <a:gd name="T52" fmla="+- 0 2804 2683"/>
                              <a:gd name="T53" fmla="*/ T52 w 232"/>
                              <a:gd name="T54" fmla="+- 0 13105 12815"/>
                              <a:gd name="T55" fmla="*/ 13105 h 461"/>
                              <a:gd name="T56" fmla="+- 0 2804 2683"/>
                              <a:gd name="T57" fmla="*/ T56 w 232"/>
                              <a:gd name="T58" fmla="+- 0 12977 12815"/>
                              <a:gd name="T59" fmla="*/ 12977 h 461"/>
                              <a:gd name="T60" fmla="+- 0 2905 2683"/>
                              <a:gd name="T61" fmla="*/ T60 w 232"/>
                              <a:gd name="T62" fmla="+- 0 12977 12815"/>
                              <a:gd name="T63" fmla="*/ 12977 h 461"/>
                              <a:gd name="T64" fmla="+- 0 2905 2683"/>
                              <a:gd name="T65" fmla="*/ T64 w 232"/>
                              <a:gd name="T66" fmla="+- 0 12967 12815"/>
                              <a:gd name="T67" fmla="*/ 12967 h 461"/>
                              <a:gd name="T68" fmla="+- 0 2804 2683"/>
                              <a:gd name="T69" fmla="*/ T68 w 232"/>
                              <a:gd name="T70" fmla="+- 0 12967 12815"/>
                              <a:gd name="T71" fmla="*/ 12967 h 461"/>
                              <a:gd name="T72" fmla="+- 0 2804 2683"/>
                              <a:gd name="T73" fmla="*/ T72 w 232"/>
                              <a:gd name="T74" fmla="+- 0 12840 12815"/>
                              <a:gd name="T75" fmla="*/ 12840 h 461"/>
                              <a:gd name="T76" fmla="+- 0 2794 2683"/>
                              <a:gd name="T77" fmla="*/ T76 w 232"/>
                              <a:gd name="T78" fmla="+- 0 12840 12815"/>
                              <a:gd name="T79" fmla="*/ 12840 h 461"/>
                              <a:gd name="T80" fmla="+- 0 2794 2683"/>
                              <a:gd name="T81" fmla="*/ T80 w 232"/>
                              <a:gd name="T82" fmla="+- 0 13241 12815"/>
                              <a:gd name="T83" fmla="*/ 13241 h 461"/>
                              <a:gd name="T84" fmla="+- 0 2693 2683"/>
                              <a:gd name="T85" fmla="*/ T84 w 232"/>
                              <a:gd name="T86" fmla="+- 0 13241 12815"/>
                              <a:gd name="T87" fmla="*/ 13241 h 461"/>
                              <a:gd name="T88" fmla="+- 0 2693 2683"/>
                              <a:gd name="T89" fmla="*/ T88 w 232"/>
                              <a:gd name="T90" fmla="+- 0 13115 12815"/>
                              <a:gd name="T91" fmla="*/ 13115 h 461"/>
                              <a:gd name="T92" fmla="+- 0 2794 2683"/>
                              <a:gd name="T93" fmla="*/ T92 w 232"/>
                              <a:gd name="T94" fmla="+- 0 13115 12815"/>
                              <a:gd name="T95" fmla="*/ 13115 h 461"/>
                              <a:gd name="T96" fmla="+- 0 2794 2683"/>
                              <a:gd name="T97" fmla="*/ T96 w 232"/>
                              <a:gd name="T98" fmla="+- 0 13105 12815"/>
                              <a:gd name="T99" fmla="*/ 13105 h 461"/>
                              <a:gd name="T100" fmla="+- 0 2693 2683"/>
                              <a:gd name="T101" fmla="*/ T100 w 232"/>
                              <a:gd name="T102" fmla="+- 0 13105 12815"/>
                              <a:gd name="T103" fmla="*/ 13105 h 461"/>
                              <a:gd name="T104" fmla="+- 0 2693 2683"/>
                              <a:gd name="T105" fmla="*/ T104 w 232"/>
                              <a:gd name="T106" fmla="+- 0 12977 12815"/>
                              <a:gd name="T107" fmla="*/ 12977 h 461"/>
                              <a:gd name="T108" fmla="+- 0 2794 2683"/>
                              <a:gd name="T109" fmla="*/ T108 w 232"/>
                              <a:gd name="T110" fmla="+- 0 12977 12815"/>
                              <a:gd name="T111" fmla="*/ 12977 h 461"/>
                              <a:gd name="T112" fmla="+- 0 2794 2683"/>
                              <a:gd name="T113" fmla="*/ T112 w 232"/>
                              <a:gd name="T114" fmla="+- 0 12967 12815"/>
                              <a:gd name="T115" fmla="*/ 12967 h 461"/>
                              <a:gd name="T116" fmla="+- 0 2693 2683"/>
                              <a:gd name="T117" fmla="*/ T116 w 232"/>
                              <a:gd name="T118" fmla="+- 0 12967 12815"/>
                              <a:gd name="T119" fmla="*/ 12967 h 461"/>
                              <a:gd name="T120" fmla="+- 0 2693 2683"/>
                              <a:gd name="T121" fmla="*/ T120 w 232"/>
                              <a:gd name="T122" fmla="+- 0 12839 12815"/>
                              <a:gd name="T123" fmla="*/ 12839 h 461"/>
                              <a:gd name="T124" fmla="+- 0 2914 2683"/>
                              <a:gd name="T125" fmla="*/ T124 w 232"/>
                              <a:gd name="T126" fmla="+- 0 12839 12815"/>
                              <a:gd name="T127" fmla="*/ 12839 h 461"/>
                              <a:gd name="T128" fmla="+- 0 2914 2683"/>
                              <a:gd name="T129" fmla="*/ T128 w 232"/>
                              <a:gd name="T130" fmla="+- 0 12815 12815"/>
                              <a:gd name="T131" fmla="*/ 12815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32" h="461">
                                <a:moveTo>
                                  <a:pt x="231" y="0"/>
                                </a:moveTo>
                                <a:lnTo>
                                  <a:pt x="0" y="0"/>
                                </a:lnTo>
                                <a:lnTo>
                                  <a:pt x="0" y="24"/>
                                </a:lnTo>
                                <a:lnTo>
                                  <a:pt x="0" y="152"/>
                                </a:lnTo>
                                <a:lnTo>
                                  <a:pt x="0" y="460"/>
                                </a:lnTo>
                                <a:lnTo>
                                  <a:pt x="231" y="460"/>
                                </a:lnTo>
                                <a:lnTo>
                                  <a:pt x="231" y="25"/>
                                </a:lnTo>
                                <a:lnTo>
                                  <a:pt x="222" y="25"/>
                                </a:lnTo>
                                <a:lnTo>
                                  <a:pt x="222" y="426"/>
                                </a:lnTo>
                                <a:lnTo>
                                  <a:pt x="121" y="426"/>
                                </a:lnTo>
                                <a:lnTo>
                                  <a:pt x="121" y="300"/>
                                </a:lnTo>
                                <a:lnTo>
                                  <a:pt x="222" y="300"/>
                                </a:lnTo>
                                <a:lnTo>
                                  <a:pt x="222" y="290"/>
                                </a:lnTo>
                                <a:lnTo>
                                  <a:pt x="121" y="290"/>
                                </a:lnTo>
                                <a:lnTo>
                                  <a:pt x="121" y="162"/>
                                </a:lnTo>
                                <a:lnTo>
                                  <a:pt x="222" y="162"/>
                                </a:lnTo>
                                <a:lnTo>
                                  <a:pt x="222" y="152"/>
                                </a:lnTo>
                                <a:lnTo>
                                  <a:pt x="121" y="152"/>
                                </a:lnTo>
                                <a:lnTo>
                                  <a:pt x="121" y="25"/>
                                </a:lnTo>
                                <a:lnTo>
                                  <a:pt x="111" y="25"/>
                                </a:lnTo>
                                <a:lnTo>
                                  <a:pt x="111" y="426"/>
                                </a:lnTo>
                                <a:lnTo>
                                  <a:pt x="10" y="426"/>
                                </a:lnTo>
                                <a:lnTo>
                                  <a:pt x="10" y="300"/>
                                </a:lnTo>
                                <a:lnTo>
                                  <a:pt x="111" y="300"/>
                                </a:lnTo>
                                <a:lnTo>
                                  <a:pt x="111" y="290"/>
                                </a:lnTo>
                                <a:lnTo>
                                  <a:pt x="10" y="290"/>
                                </a:lnTo>
                                <a:lnTo>
                                  <a:pt x="10" y="162"/>
                                </a:lnTo>
                                <a:lnTo>
                                  <a:pt x="111" y="162"/>
                                </a:lnTo>
                                <a:lnTo>
                                  <a:pt x="111" y="152"/>
                                </a:lnTo>
                                <a:lnTo>
                                  <a:pt x="10" y="152"/>
                                </a:lnTo>
                                <a:lnTo>
                                  <a:pt x="10" y="24"/>
                                </a:lnTo>
                                <a:lnTo>
                                  <a:pt x="231" y="24"/>
                                </a:lnTo>
                                <a:lnTo>
                                  <a:pt x="231" y="0"/>
                                </a:lnTo>
                                <a:close/>
                              </a:path>
                            </a:pathLst>
                          </a:custGeom>
                          <a:solidFill>
                            <a:srgbClr val="FFDB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687F655" id="Grupo 50467" o:spid="_x0000_s1026" style="position:absolute;margin-left:559.55pt;margin-top:-228.1pt;width:72.85pt;height:30.65pt;z-index:251665408;mso-width-relative:margin;mso-height-relative:margin" coordsize="145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">
                <v:shape id="Freeform 64" o:spid="_x0000_s1027" style="position:absolute;width:449;height:613;visibility:visible;mso-wrap-style:square;v-text-anchor:top" coordsize="44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" path="m180,l61,22,77,65,69,89r-5,28l61,145r,28l62,199r1,22l65,237r1,10l64,250r-3,6l57,264r-5,10l47,285r-6,12l35,310,7,378,,412r,9l30,469r5,3l39,475r5,3l49,480,78,593r3,l81,594r-1,4l80,600r,7l80,610r1,2l81,613r16,l99,607r,1l101,608r3,1l107,609r4,1l116,611r11,2l133,613r6,-1l159,598r-1,-5l154,588r-3,-2l147,586r-3,1l140,589r-5,2l129,593r-6,1l121,594r-3,-1l116,593r-4,l108,592r9,-1l125,589r7,-2l137,585r3,-3l141,579r,-3l140,572r-2,-3l136,568r-2,l127,569r-5,1l115,571r-8,-1l109,492r14,l134,490r48,-41l203,389r4,-20l211,369r5,l220,369r4,l229,369r12,-1l248,367r7,-2l261,364r36,-16l302,346r5,-3l310,340r4,-2l317,336r5,-4l325,334r4,2l333,338r5,2l343,342r9,2l356,345r4,-1l378,333r17,14l448,263,347,197r-49,81l320,293r-3,4l315,302r-2,4l313,311r-2,l308,312r-2,1l303,314r-3,1l294,316r-7,1l279,318r-4,l214,295,201,283r-3,-4l195,276r-2,-3l191,271r-1,-3l189,267r,-69l193,199r4,1l203,200r6,1l229,203r7,l243,203r42,-18l285,182,267,137r-4,-8l225,81,211,66r2,l215,66r2,1l221,67,244,52r1,-1l247,45r-53,5l193,50r,-1l180,xe" fillcolor="black" stroked="f">
                  <v:path arrowok="t" o:connecttype="custom" o:connectlocs="77,12764;61,12844;63,12920;64,12949;52,12973;35,13009;0,13120;39,13174;78,13292;80,13297;80,13309;97,13312;101,13307;111,13309;133,13312;158,13292;147,13285;135,13290;121,13293;112,13292;125,13288;140,13281;140,13271;134,13267;115,13270;123,13191;203,13088;216,13068;229,13068;255,13064;302,13045;314,13037;325,13033;338,13039;356,13044;395,13046;298,12977;315,13001;311,13010;303,13013;287,13016;214,12994;195,12975;190,12967;193,12898;209,12900;243,12902;267,12836;211,12765;217,12766;245,12750;194,12749;193,12748"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8" type="#_x0000_t75" style="position:absolute;left:1028;top:31;width:429;height: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">
                  <v:imagedata r:id="rId9" o:title=""/>
                </v:shape>
                <v:shape id="AutoShape 62" o:spid="_x0000_s1029" style="position:absolute;left:321;top:106;width:249;height:479;visibility:visible;mso-wrap-style:square;v-text-anchor:top" coordsize="249,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" path="m248,l,,,478r248,l248,428r-222,l26,317r222,l248,291r-222,l26,180r222,l248,154r-222,l26,43r222,l248,xm137,317r-26,l111,428r26,l137,317xm248,317r-27,l221,428r27,l248,317xm137,180r-26,l111,291r26,l137,180xm248,180r-27,l221,291r27,l248,180xm137,43r-26,l111,154r26,l137,43xm248,103r-27,l221,154r27,l248,103xm208,108r-14,l198,135r10,-27xm196,72r-9,l162,133r32,-25l208,108r1,-2l182,106,196,72xm200,92r-18,14l209,106r2,-5l202,101r-2,-9xm248,98r-36,l221,104r,-1l248,103r,-5xm208,85r-6,16l211,101r1,-3l248,98r,-8l215,90r-7,-5xm217,82r-2,8l248,90r,-7l221,83r-4,-1xm182,43r-9,l163,58,145,88,187,72r9,l196,71r-30,l173,58r5,-13l182,43xm248,43r-27,l221,83r27,l248,43xm202,56l166,71r30,l202,56xe" fillcolor="black" stroked="f">
                  <v:path arrowok="t" o:connecttype="custom" o:connectlocs="0,12805;248,13283;26,13233;248,13122;26,13096;248,12985;26,12959;248,12848;137,13122;111,13233;137,13122;221,13122;248,13233;137,12985;111,13096;137,12985;221,12985;248,13096;137,12848;111,12959;137,12848;221,12908;248,12959;208,12913;198,12940;196,12877;162,12938;208,12913;182,12911;200,12897;209,12911;202,12906;248,12903;221,12909;248,12908;208,12890;211,12906;248,12903;215,12895;217,12887;248,12895;221,12888;182,12848;163,12863;187,12877;196,12876;173,12863;182,12848;221,12848;248,12888;202,12861;196,12876" o:connectangles="0,0,0,0,0,0,0,0,0,0,0,0,0,0,0,0,0,0,0,0,0,0,0,0,0,0,0,0,0,0,0,0,0,0,0,0,0,0,0,0,0,0,0,0,0,0,0,0,0,0,0,0"/>
                </v:shape>
                <v:shape id="Freeform 61" o:spid="_x0000_s1030" style="position:absolute;left:330;top:115;width:232;height:461;visibility:visible;mso-wrap-style:square;v-text-anchor:top" coordsize="23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" path="m231,l,,,24,,152,,460r231,l231,25r-9,l222,426r-101,l121,300r101,l222,290r-101,l121,162r101,l222,152r-101,l121,25r-10,l111,426r-101,l10,300r101,l111,290r-101,l10,162r101,l111,152r-101,l10,24r221,l231,xe" fillcolor="#ffdbac" stroked="f">
                  <v:path arrowok="t" o:connecttype="custom" o:connectlocs="231,12815;0,12815;0,12839;0,12967;0,13275;231,13275;231,12840;222,12840;222,13241;121,13241;121,13115;222,13115;222,13105;121,13105;121,12977;222,12977;222,12967;121,12967;121,12840;111,12840;111,13241;10,13241;10,13115;111,13115;111,13105;10,13105;10,12977;111,12977;111,12967;10,12967;10,12839;231,12839;231,12815" o:connectangles="0,0,0,0,0,0,0,0,0,0,0,0,0,0,0,0,0,0,0,0,0,0,0,0,0,0,0,0,0,0,0,0,0"/>
                </v:shape>
              </v:group>
            </w:pict>
          </mc:Fallback>
        </mc:AlternateContent>
      </w:r>
      <w:r w:rsidRPr="00881C77">
        <w:rPr>
          <w:rFonts w:ascii="Verdana" w:eastAsia="Arial" w:hAnsi="Verdana" w:cs="Times New Roman"/>
          <w:color w:val="000000"/>
          <w:sz w:val="16"/>
          <w:szCs w:val="22"/>
          <w:lang w:eastAsia="es-CO"/>
        </w:rPr>
        <w:t>Fuente: Propia</w:t>
      </w:r>
    </w:p>
    <w:p w14:paraId="24BF3078" w14:textId="00E4788C" w:rsidR="006E5DFE" w:rsidRPr="00881C77" w:rsidRDefault="006E5DFE" w:rsidP="00881C77">
      <w:pPr>
        <w:pStyle w:val="Ttulo1"/>
        <w:spacing w:after="240"/>
        <w:jc w:val="both"/>
      </w:pPr>
      <w:bookmarkStart w:id="40" w:name="_Toc149744330"/>
      <w:bookmarkStart w:id="41" w:name="_Toc151472961"/>
      <w:bookmarkStart w:id="42" w:name="_Toc174443080"/>
      <w:r w:rsidRPr="00881C77">
        <w:t>VERIFICACIÓN DEL CUMPLIMIENTO DEL PROGRAMA DE MANTENIMIENTOS PARA LA INFRAESTRUCTURA DE LA SUPERINTENDENCIA DE VIGILANCIA Y SEGURIDAD PRIVADA</w:t>
      </w:r>
      <w:bookmarkEnd w:id="40"/>
      <w:bookmarkEnd w:id="41"/>
      <w:bookmarkEnd w:id="42"/>
    </w:p>
    <w:p w14:paraId="677EE5DB" w14:textId="6284A478" w:rsidR="006E5DFE" w:rsidRPr="00881C77" w:rsidRDefault="006E5DFE" w:rsidP="00881C77">
      <w:pPr>
        <w:pStyle w:val="Ttulo2"/>
        <w:spacing w:after="240"/>
      </w:pPr>
      <w:bookmarkStart w:id="43" w:name="_Toc151472962"/>
      <w:bookmarkStart w:id="44" w:name="_Toc174443081"/>
      <w:r w:rsidRPr="00881C77">
        <w:t>INDICADOR DE CUMPLIMIENTO</w:t>
      </w:r>
      <w:bookmarkEnd w:id="43"/>
      <w:bookmarkEnd w:id="44"/>
    </w:p>
    <w:p w14:paraId="109C91A6" w14:textId="77777777" w:rsidR="006E5DFE" w:rsidRPr="00881C77" w:rsidRDefault="006E5DFE" w:rsidP="00881C77">
      <w:pPr>
        <w:spacing w:after="240"/>
        <w:jc w:val="both"/>
        <w:rPr>
          <w:rFonts w:ascii="Verdana" w:hAnsi="Verdana"/>
          <w:szCs w:val="22"/>
        </w:rPr>
      </w:pPr>
      <w:r w:rsidRPr="00881C77">
        <w:rPr>
          <w:rFonts w:ascii="Verdana" w:hAnsi="Verdana"/>
        </w:rPr>
        <w:t>Se debe realizar seguimiento a la verificación del cumplimiento del programa de mantenimientos a la infraestructura d</w:t>
      </w:r>
      <w:r w:rsidRPr="00881C77">
        <w:rPr>
          <w:rFonts w:ascii="Verdana" w:hAnsi="Verdana"/>
          <w:szCs w:val="22"/>
        </w:rPr>
        <w:t xml:space="preserve">e la Superintendencia de Vigilancia y Seguridad Privada, con la finalidad de garantizar la seguridad y buen funcionamiento de las sedes </w:t>
      </w:r>
      <w:r w:rsidRPr="00881C77">
        <w:rPr>
          <w:rFonts w:ascii="Verdana" w:hAnsi="Verdana" w:cs="Times New Roman"/>
        </w:rPr>
        <w:t>para brindar a los usuarios, funcionarios y contratistas un lugar de bienestar y calidad</w:t>
      </w:r>
      <w:r w:rsidRPr="00881C77">
        <w:rPr>
          <w:rFonts w:ascii="Verdana" w:hAnsi="Verdana"/>
          <w:szCs w:val="22"/>
        </w:rPr>
        <w:t>. Para confirmar el cumplimiento se establece el siguiente indicador:</w:t>
      </w:r>
    </w:p>
    <w:p w14:paraId="5F5E4AA4" w14:textId="77777777" w:rsidR="006E5DFE" w:rsidRPr="00881C77" w:rsidRDefault="006E5DFE" w:rsidP="00881C77">
      <w:pPr>
        <w:pStyle w:val="Descripcin"/>
        <w:spacing w:after="240"/>
        <w:jc w:val="center"/>
        <w:rPr>
          <w:rFonts w:ascii="Verdana" w:hAnsi="Verdana"/>
          <w:i w:val="0"/>
          <w:color w:val="auto"/>
          <w:sz w:val="22"/>
          <w:szCs w:val="22"/>
        </w:rPr>
      </w:pPr>
      <w:bookmarkStart w:id="45" w:name="_Toc151473040"/>
      <w:bookmarkStart w:id="46" w:name="_Toc175565289"/>
      <w:r w:rsidRPr="00881C77">
        <w:rPr>
          <w:rFonts w:ascii="Verdana" w:hAnsi="Verdana"/>
          <w:i w:val="0"/>
          <w:color w:val="auto"/>
        </w:rPr>
        <w:t xml:space="preserve">Ecuación </w:t>
      </w:r>
      <w:r w:rsidRPr="00881C77">
        <w:rPr>
          <w:rFonts w:ascii="Verdana" w:hAnsi="Verdana"/>
          <w:i w:val="0"/>
          <w:color w:val="auto"/>
        </w:rPr>
        <w:fldChar w:fldCharType="begin"/>
      </w:r>
      <w:r w:rsidRPr="00881C77">
        <w:rPr>
          <w:rFonts w:ascii="Verdana" w:hAnsi="Verdana"/>
          <w:i w:val="0"/>
          <w:color w:val="auto"/>
        </w:rPr>
        <w:instrText xml:space="preserve"> SEQ Ecuación \* ARABIC </w:instrText>
      </w:r>
      <w:r w:rsidRPr="00881C77">
        <w:rPr>
          <w:rFonts w:ascii="Verdana" w:hAnsi="Verdana"/>
          <w:i w:val="0"/>
          <w:color w:val="auto"/>
        </w:rPr>
        <w:fldChar w:fldCharType="separate"/>
      </w:r>
      <w:r w:rsidRPr="00881C77">
        <w:rPr>
          <w:rFonts w:ascii="Verdana" w:hAnsi="Verdana"/>
          <w:i w:val="0"/>
          <w:noProof/>
          <w:color w:val="auto"/>
        </w:rPr>
        <w:t>1</w:t>
      </w:r>
      <w:r w:rsidRPr="00881C77">
        <w:rPr>
          <w:rFonts w:ascii="Verdana" w:hAnsi="Verdana"/>
          <w:i w:val="0"/>
          <w:color w:val="auto"/>
        </w:rPr>
        <w:fldChar w:fldCharType="end"/>
      </w:r>
      <w:r w:rsidRPr="00881C77">
        <w:rPr>
          <w:rFonts w:ascii="Verdana" w:hAnsi="Verdana"/>
          <w:i w:val="0"/>
          <w:color w:val="auto"/>
        </w:rPr>
        <w:t>. Formula Indicador de cumplimiento</w:t>
      </w:r>
      <w:bookmarkEnd w:id="45"/>
      <w:bookmarkEnd w:id="46"/>
    </w:p>
    <w:p w14:paraId="3D67812F" w14:textId="77777777" w:rsidR="006E5DFE" w:rsidRPr="00881C77" w:rsidRDefault="006E5DFE" w:rsidP="00881C77">
      <w:pPr>
        <w:spacing w:after="240"/>
        <w:ind w:right="-1227"/>
        <w:jc w:val="both"/>
        <w:rPr>
          <w:rFonts w:ascii="Verdana" w:hAnsi="Verdana"/>
          <w:color w:val="000000"/>
          <w:sz w:val="22"/>
          <w:szCs w:val="22"/>
        </w:rPr>
      </w:pPr>
      <m:oMathPara>
        <m:oMathParaPr>
          <m:jc m:val="left"/>
        </m:oMathParaPr>
        <m:oMath>
          <m:r>
            <w:rPr>
              <w:rFonts w:ascii="Cambria Math" w:hAnsi="Cambria Math"/>
              <w:color w:val="000000"/>
              <w:sz w:val="22"/>
              <w:szCs w:val="22"/>
            </w:rPr>
            <m:t>% de cumplimiento=</m:t>
          </m:r>
          <m:d>
            <m:dPr>
              <m:ctrlPr>
                <w:rPr>
                  <w:rFonts w:ascii="Cambria Math" w:hAnsi="Cambria Math"/>
                  <w:i/>
                  <w:color w:val="000000"/>
                  <w:sz w:val="22"/>
                  <w:szCs w:val="22"/>
                </w:rPr>
              </m:ctrlPr>
            </m:dPr>
            <m:e>
              <m:f>
                <m:fPr>
                  <m:ctrlPr>
                    <w:rPr>
                      <w:rFonts w:ascii="Cambria Math" w:hAnsi="Cambria Math"/>
                      <w:i/>
                      <w:color w:val="000000"/>
                      <w:sz w:val="22"/>
                      <w:szCs w:val="22"/>
                    </w:rPr>
                  </m:ctrlPr>
                </m:fPr>
                <m:num>
                  <m:r>
                    <w:rPr>
                      <w:rFonts w:ascii="Cambria Math" w:hAnsi="Cambria Math"/>
                      <w:color w:val="000000"/>
                      <w:sz w:val="22"/>
                      <w:szCs w:val="22"/>
                    </w:rPr>
                    <m:t>Total de mantenimientos realizados durante el trimetre</m:t>
                  </m:r>
                </m:num>
                <m:den>
                  <m:r>
                    <w:rPr>
                      <w:rFonts w:ascii="Cambria Math" w:hAnsi="Cambria Math"/>
                      <w:color w:val="000000"/>
                      <w:sz w:val="22"/>
                      <w:szCs w:val="22"/>
                    </w:rPr>
                    <m:t>Total de mantenimientos programados en el trimestre</m:t>
                  </m:r>
                </m:den>
              </m:f>
            </m:e>
          </m:d>
          <m:r>
            <w:rPr>
              <w:rFonts w:ascii="Cambria Math" w:hAnsi="Cambria Math"/>
              <w:color w:val="000000"/>
              <w:sz w:val="22"/>
              <w:szCs w:val="22"/>
            </w:rPr>
            <m:t>X100</m:t>
          </m:r>
        </m:oMath>
      </m:oMathPara>
    </w:p>
    <w:p w14:paraId="4594D63D" w14:textId="77777777" w:rsidR="006E5DFE" w:rsidRPr="00881C77" w:rsidRDefault="006E5DFE" w:rsidP="00881C77">
      <w:pPr>
        <w:spacing w:after="240"/>
        <w:ind w:right="-1227"/>
        <w:jc w:val="center"/>
        <w:rPr>
          <w:rFonts w:ascii="Verdana" w:hAnsi="Verdana"/>
          <w:color w:val="000000"/>
          <w:sz w:val="16"/>
        </w:rPr>
      </w:pPr>
      <w:r w:rsidRPr="00881C77">
        <w:rPr>
          <w:rFonts w:ascii="Verdana" w:hAnsi="Verdana"/>
          <w:color w:val="000000"/>
          <w:sz w:val="16"/>
        </w:rPr>
        <w:t>Fuente: Ficha Técnica Indicador</w:t>
      </w:r>
    </w:p>
    <w:sectPr w:rsidR="006E5DFE" w:rsidRPr="00881C77" w:rsidSect="00E423A7">
      <w:headerReference w:type="default" r:id="rId10"/>
      <w:footerReference w:type="default" r:id="rId11"/>
      <w:pgSz w:w="12240" w:h="20160" w:code="5"/>
      <w:pgMar w:top="1418" w:right="1467" w:bottom="1418" w:left="1701" w:header="709"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D49A8" w14:textId="77777777" w:rsidR="007E5A21" w:rsidRDefault="007E5A21" w:rsidP="008B51F5">
      <w:r>
        <w:separator/>
      </w:r>
    </w:p>
  </w:endnote>
  <w:endnote w:type="continuationSeparator" w:id="0">
    <w:p w14:paraId="25465305" w14:textId="77777777" w:rsidR="007E5A21" w:rsidRDefault="007E5A21" w:rsidP="008B51F5">
      <w:r>
        <w:continuationSeparator/>
      </w:r>
    </w:p>
  </w:endnote>
  <w:endnote w:type="continuationNotice" w:id="1">
    <w:p w14:paraId="0F172C8B" w14:textId="77777777" w:rsidR="007E5A21" w:rsidRDefault="007E5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58243"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6A7A5A1C"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463D91" w:rsidRPr="00463D91">
      <w:rPr>
        <w:rFonts w:ascii="Montserrat" w:hAnsi="Montserrat"/>
        <w:noProof/>
        <w:sz w:val="14"/>
        <w:lang w:val="es-ES"/>
      </w:rPr>
      <w:t>10</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463D91" w:rsidRPr="00463D91">
      <w:rPr>
        <w:rFonts w:ascii="Montserrat" w:hAnsi="Montserrat"/>
        <w:noProof/>
        <w:sz w:val="14"/>
        <w:lang w:val="es-ES"/>
      </w:rPr>
      <w:t>10</w:t>
    </w:r>
    <w:r w:rsidRPr="00D218F3">
      <w:rPr>
        <w:rFonts w:ascii="Montserrat" w:hAnsi="Montserrat"/>
        <w:sz w:val="14"/>
      </w:rPr>
      <w:fldChar w:fldCharType="end"/>
    </w:r>
  </w:p>
  <w:p w14:paraId="2BB96C7E" w14:textId="77777777" w:rsidR="00881C77" w:rsidRDefault="00881C77" w:rsidP="00D218F3">
    <w:pPr>
      <w:pStyle w:val="Piedepgina"/>
      <w:tabs>
        <w:tab w:val="clear" w:pos="4419"/>
        <w:tab w:val="clear" w:pos="8838"/>
      </w:tabs>
      <w:jc w:val="center"/>
      <w:rPr>
        <w:rFonts w:ascii="Montserrat" w:hAnsi="Montserrat"/>
        <w:sz w:val="14"/>
      </w:rPr>
    </w:pPr>
  </w:p>
  <w:tbl>
    <w:tblPr>
      <w:tblW w:w="984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5670"/>
      <w:gridCol w:w="2907"/>
    </w:tblGrid>
    <w:tr w:rsidR="00881C77" w:rsidRPr="00656649" w14:paraId="2B76476B" w14:textId="77777777" w:rsidTr="00164255">
      <w:trPr>
        <w:trHeight w:val="205"/>
        <w:jc w:val="center"/>
      </w:trPr>
      <w:tc>
        <w:tcPr>
          <w:tcW w:w="1271" w:type="dxa"/>
          <w:shd w:val="clear" w:color="auto" w:fill="auto"/>
          <w:vAlign w:val="center"/>
        </w:tcPr>
        <w:p w14:paraId="777D2230" w14:textId="77777777" w:rsidR="00881C77" w:rsidRPr="0097476E" w:rsidRDefault="00881C77" w:rsidP="00881C77">
          <w:pPr>
            <w:jc w:val="center"/>
            <w:rPr>
              <w:rFonts w:ascii="Verdana" w:hAnsi="Verdana" w:cs="Arial"/>
              <w:b/>
              <w:color w:val="7B7B7B" w:themeColor="accent3" w:themeShade="BF"/>
              <w:sz w:val="12"/>
              <w:szCs w:val="16"/>
            </w:rPr>
          </w:pPr>
        </w:p>
      </w:tc>
      <w:tc>
        <w:tcPr>
          <w:tcW w:w="5670" w:type="dxa"/>
          <w:shd w:val="clear" w:color="auto" w:fill="auto"/>
          <w:vAlign w:val="center"/>
        </w:tcPr>
        <w:p w14:paraId="16958C64" w14:textId="77777777" w:rsidR="00881C77" w:rsidRPr="0097476E" w:rsidRDefault="00881C77" w:rsidP="00881C77">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NOMBRE Y CARGO</w:t>
          </w:r>
        </w:p>
      </w:tc>
      <w:tc>
        <w:tcPr>
          <w:tcW w:w="2907" w:type="dxa"/>
          <w:shd w:val="clear" w:color="auto" w:fill="auto"/>
          <w:vAlign w:val="center"/>
        </w:tcPr>
        <w:p w14:paraId="0237A309" w14:textId="77777777" w:rsidR="00881C77" w:rsidRPr="0097476E" w:rsidRDefault="00881C77" w:rsidP="00881C77">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PROCESO</w:t>
          </w:r>
        </w:p>
      </w:tc>
    </w:tr>
    <w:tr w:rsidR="00881C77" w:rsidRPr="00656649" w14:paraId="73C08C03" w14:textId="77777777" w:rsidTr="00164255">
      <w:trPr>
        <w:trHeight w:val="65"/>
        <w:jc w:val="center"/>
      </w:trPr>
      <w:tc>
        <w:tcPr>
          <w:tcW w:w="1271" w:type="dxa"/>
          <w:shd w:val="clear" w:color="auto" w:fill="auto"/>
          <w:vAlign w:val="center"/>
        </w:tcPr>
        <w:p w14:paraId="739EA1B9" w14:textId="77777777" w:rsidR="00881C77" w:rsidRPr="0097476E" w:rsidRDefault="00881C77" w:rsidP="00881C77">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Elaboró</w:t>
          </w:r>
        </w:p>
      </w:tc>
      <w:tc>
        <w:tcPr>
          <w:tcW w:w="5670" w:type="dxa"/>
          <w:shd w:val="clear" w:color="auto" w:fill="auto"/>
          <w:vAlign w:val="center"/>
        </w:tcPr>
        <w:p w14:paraId="27AF1C7C" w14:textId="46CACB7B" w:rsidR="00881C77" w:rsidRPr="0097476E" w:rsidRDefault="00881C77" w:rsidP="00881C77">
          <w:pPr>
            <w:spacing w:line="276" w:lineRule="auto"/>
            <w:rPr>
              <w:rFonts w:ascii="Verdana" w:hAnsi="Verdana" w:cs="Arial"/>
              <w:color w:val="7B7B7B" w:themeColor="accent3" w:themeShade="BF"/>
              <w:sz w:val="12"/>
              <w:szCs w:val="16"/>
            </w:rPr>
          </w:pPr>
          <w:r w:rsidRPr="00881C77">
            <w:rPr>
              <w:rFonts w:ascii="Verdana" w:hAnsi="Verdana" w:cs="Arial"/>
              <w:color w:val="7B7B7B" w:themeColor="accent3" w:themeShade="BF"/>
              <w:sz w:val="12"/>
              <w:szCs w:val="16"/>
            </w:rPr>
            <w:t>JENNIFER ANDREA PAZ MARIN / CONTRATISTA</w:t>
          </w:r>
        </w:p>
      </w:tc>
      <w:tc>
        <w:tcPr>
          <w:tcW w:w="2907" w:type="dxa"/>
          <w:shd w:val="clear" w:color="auto" w:fill="auto"/>
          <w:vAlign w:val="center"/>
        </w:tcPr>
        <w:p w14:paraId="03E498A4" w14:textId="6797F519" w:rsidR="00881C77" w:rsidRPr="0097476E" w:rsidRDefault="00881C77" w:rsidP="00881C77">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GESTIÓN ADMINISTRATIVA</w:t>
          </w:r>
        </w:p>
      </w:tc>
    </w:tr>
    <w:tr w:rsidR="00881C77" w:rsidRPr="00656649" w14:paraId="3552A001" w14:textId="77777777" w:rsidTr="00164255">
      <w:trPr>
        <w:trHeight w:val="171"/>
        <w:jc w:val="center"/>
      </w:trPr>
      <w:tc>
        <w:tcPr>
          <w:tcW w:w="1271" w:type="dxa"/>
          <w:shd w:val="clear" w:color="auto" w:fill="auto"/>
          <w:vAlign w:val="center"/>
        </w:tcPr>
        <w:p w14:paraId="3CC85763" w14:textId="77777777" w:rsidR="00881C77" w:rsidRPr="0097476E" w:rsidRDefault="00881C77" w:rsidP="00881C77">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Revisó y Aprobó</w:t>
          </w:r>
        </w:p>
      </w:tc>
      <w:tc>
        <w:tcPr>
          <w:tcW w:w="5670" w:type="dxa"/>
          <w:shd w:val="clear" w:color="auto" w:fill="auto"/>
          <w:vAlign w:val="center"/>
        </w:tcPr>
        <w:p w14:paraId="6CCD3406" w14:textId="3B395D68" w:rsidR="00881C77" w:rsidRPr="0097476E" w:rsidRDefault="00881C77" w:rsidP="00881C77">
          <w:pPr>
            <w:spacing w:line="276" w:lineRule="auto"/>
            <w:rPr>
              <w:rFonts w:ascii="Verdana" w:hAnsi="Verdana" w:cs="Arial"/>
              <w:color w:val="7B7B7B" w:themeColor="accent3" w:themeShade="BF"/>
              <w:sz w:val="12"/>
              <w:szCs w:val="16"/>
            </w:rPr>
          </w:pPr>
          <w:r w:rsidRPr="00881C77">
            <w:rPr>
              <w:rFonts w:ascii="Verdana" w:hAnsi="Verdana" w:cs="Arial"/>
              <w:color w:val="7B7B7B" w:themeColor="accent3" w:themeShade="BF"/>
              <w:sz w:val="12"/>
              <w:szCs w:val="16"/>
            </w:rPr>
            <w:t>MERCEDES DEL PILAR SAMUDIO ROZO / COORD. GRUPO DE RECURSOS FISICOS Y ADQUISICIONES</w:t>
          </w:r>
        </w:p>
      </w:tc>
      <w:tc>
        <w:tcPr>
          <w:tcW w:w="2907" w:type="dxa"/>
          <w:shd w:val="clear" w:color="auto" w:fill="auto"/>
          <w:vAlign w:val="center"/>
        </w:tcPr>
        <w:p w14:paraId="1751B9D3" w14:textId="3BAF399A" w:rsidR="00881C77" w:rsidRPr="0097476E" w:rsidRDefault="00881C77" w:rsidP="00881C77">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GESTIÓN ADMINISTRATIVA</w:t>
          </w:r>
        </w:p>
      </w:tc>
    </w:tr>
  </w:tbl>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58241"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58240"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31702E9A"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xml:space="preserve">: </w:t>
                          </w:r>
                          <w:r w:rsidR="00F00BB5" w:rsidRPr="00F00BB5">
                            <w:rPr>
                              <w:rFonts w:ascii="Verdana" w:hAnsi="Verdana" w:cs="Arial"/>
                              <w:bCs/>
                              <w:color w:val="595959" w:themeColor="text1" w:themeTint="A6"/>
                              <w:kern w:val="24"/>
                              <w:sz w:val="12"/>
                              <w:szCs w:val="14"/>
                            </w:rPr>
                            <w:t>PRO-GAD-350-00</w:t>
                          </w:r>
                          <w:r w:rsidR="00E421EE">
                            <w:rPr>
                              <w:rFonts w:ascii="Verdana" w:hAnsi="Verdana" w:cs="Arial"/>
                              <w:bCs/>
                              <w:color w:val="595959" w:themeColor="text1" w:themeTint="A6"/>
                              <w:kern w:val="24"/>
                              <w:sz w:val="12"/>
                              <w:szCs w:val="14"/>
                            </w:rPr>
                            <w:t>6</w:t>
                          </w:r>
                        </w:p>
                        <w:p w14:paraId="0A6EE982" w14:textId="5841F786" w:rsidR="00392618" w:rsidRPr="004641D3" w:rsidRDefault="00635A9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Fecha aprobación:</w:t>
                          </w:r>
                          <w:r w:rsidRPr="004641D3">
                            <w:rPr>
                              <w:rFonts w:ascii="Verdana" w:hAnsi="Verdana" w:cs="Arial"/>
                              <w:bCs/>
                              <w:color w:val="595959" w:themeColor="text1" w:themeTint="A6"/>
                              <w:kern w:val="24"/>
                              <w:sz w:val="12"/>
                              <w:szCs w:val="14"/>
                            </w:rPr>
                            <w:t xml:space="preserve"> </w:t>
                          </w:r>
                          <w:r w:rsidR="00E62419">
                            <w:rPr>
                              <w:rFonts w:ascii="Verdana" w:hAnsi="Verdana" w:cs="Arial"/>
                              <w:bCs/>
                              <w:color w:val="595959" w:themeColor="text1" w:themeTint="A6"/>
                              <w:kern w:val="24"/>
                              <w:sz w:val="12"/>
                              <w:szCs w:val="14"/>
                            </w:rPr>
                            <w:t>30</w:t>
                          </w:r>
                          <w:r w:rsidR="005D712D" w:rsidRPr="004641D3">
                            <w:rPr>
                              <w:rFonts w:ascii="Verdana" w:hAnsi="Verdana" w:cs="Arial"/>
                              <w:bCs/>
                              <w:color w:val="595959" w:themeColor="text1" w:themeTint="A6"/>
                              <w:kern w:val="24"/>
                              <w:sz w:val="12"/>
                              <w:szCs w:val="14"/>
                            </w:rPr>
                            <w:t>/</w:t>
                          </w:r>
                          <w:r w:rsidR="00F00BB5">
                            <w:rPr>
                              <w:rFonts w:ascii="Verdana" w:hAnsi="Verdana" w:cs="Arial"/>
                              <w:bCs/>
                              <w:color w:val="595959" w:themeColor="text1" w:themeTint="A6"/>
                              <w:kern w:val="24"/>
                              <w:sz w:val="12"/>
                              <w:szCs w:val="14"/>
                            </w:rPr>
                            <w:t>0</w:t>
                          </w:r>
                          <w:r w:rsidR="00146803">
                            <w:rPr>
                              <w:rFonts w:ascii="Verdana" w:hAnsi="Verdana" w:cs="Arial"/>
                              <w:bCs/>
                              <w:color w:val="595959" w:themeColor="text1" w:themeTint="A6"/>
                              <w:kern w:val="24"/>
                              <w:sz w:val="12"/>
                              <w:szCs w:val="14"/>
                            </w:rPr>
                            <w:t>8</w:t>
                          </w:r>
                          <w:r w:rsidR="005D712D" w:rsidRPr="004641D3">
                            <w:rPr>
                              <w:rFonts w:ascii="Verdana" w:hAnsi="Verdana" w:cs="Arial"/>
                              <w:bCs/>
                              <w:color w:val="595959" w:themeColor="text1" w:themeTint="A6"/>
                              <w:kern w:val="24"/>
                              <w:sz w:val="12"/>
                              <w:szCs w:val="14"/>
                            </w:rPr>
                            <w:t>/202</w:t>
                          </w:r>
                          <w:r w:rsidR="00F00BB5">
                            <w:rPr>
                              <w:rFonts w:ascii="Verdana" w:hAnsi="Verdana" w:cs="Arial"/>
                              <w:bCs/>
                              <w:color w:val="595959" w:themeColor="text1" w:themeTint="A6"/>
                              <w:kern w:val="24"/>
                              <w:sz w:val="12"/>
                              <w:szCs w:val="14"/>
                            </w:rPr>
                            <w:t>4</w:t>
                          </w:r>
                        </w:p>
                        <w:p w14:paraId="5C00C4CA" w14:textId="4053947F" w:rsidR="00392618" w:rsidRPr="004641D3" w:rsidRDefault="005D712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sidR="00F00BB5">
                            <w:rPr>
                              <w:rFonts w:ascii="Verdana" w:hAnsi="Verdana" w:cs="Arial"/>
                              <w:bCs/>
                              <w:color w:val="595959" w:themeColor="text1" w:themeTint="A6"/>
                              <w:kern w:val="24"/>
                              <w:sz w:val="12"/>
                              <w:szCs w:val="14"/>
                            </w:rPr>
                            <w:t>0</w:t>
                          </w:r>
                          <w:r w:rsidR="00E421EE">
                            <w:rPr>
                              <w:rFonts w:ascii="Verdana" w:hAnsi="Verdana" w:cs="Arial"/>
                              <w:bCs/>
                              <w:color w:val="595959" w:themeColor="text1" w:themeTint="A6"/>
                              <w:kern w:val="24"/>
                              <w:sz w:val="12"/>
                              <w:szCs w:val="14"/>
                            </w:rPr>
                            <w:t>6</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31702E9A"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xml:space="preserve">: </w:t>
                    </w:r>
                    <w:r w:rsidR="00F00BB5" w:rsidRPr="00F00BB5">
                      <w:rPr>
                        <w:rFonts w:ascii="Verdana" w:hAnsi="Verdana" w:cs="Arial"/>
                        <w:bCs/>
                        <w:color w:val="595959" w:themeColor="text1" w:themeTint="A6"/>
                        <w:kern w:val="24"/>
                        <w:sz w:val="12"/>
                        <w:szCs w:val="14"/>
                      </w:rPr>
                      <w:t>PRO-GAD-350-00</w:t>
                    </w:r>
                    <w:r w:rsidR="00E421EE">
                      <w:rPr>
                        <w:rFonts w:ascii="Verdana" w:hAnsi="Verdana" w:cs="Arial"/>
                        <w:bCs/>
                        <w:color w:val="595959" w:themeColor="text1" w:themeTint="A6"/>
                        <w:kern w:val="24"/>
                        <w:sz w:val="12"/>
                        <w:szCs w:val="14"/>
                      </w:rPr>
                      <w:t>6</w:t>
                    </w:r>
                  </w:p>
                  <w:p w14:paraId="0A6EE982" w14:textId="5841F786" w:rsidR="00392618" w:rsidRPr="004641D3" w:rsidRDefault="00635A9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Fecha aprobación:</w:t>
                    </w:r>
                    <w:r w:rsidRPr="004641D3">
                      <w:rPr>
                        <w:rFonts w:ascii="Verdana" w:hAnsi="Verdana" w:cs="Arial"/>
                        <w:bCs/>
                        <w:color w:val="595959" w:themeColor="text1" w:themeTint="A6"/>
                        <w:kern w:val="24"/>
                        <w:sz w:val="12"/>
                        <w:szCs w:val="14"/>
                      </w:rPr>
                      <w:t xml:space="preserve"> </w:t>
                    </w:r>
                    <w:r w:rsidR="00E62419">
                      <w:rPr>
                        <w:rFonts w:ascii="Verdana" w:hAnsi="Verdana" w:cs="Arial"/>
                        <w:bCs/>
                        <w:color w:val="595959" w:themeColor="text1" w:themeTint="A6"/>
                        <w:kern w:val="24"/>
                        <w:sz w:val="12"/>
                        <w:szCs w:val="14"/>
                      </w:rPr>
                      <w:t>30</w:t>
                    </w:r>
                    <w:r w:rsidR="005D712D" w:rsidRPr="004641D3">
                      <w:rPr>
                        <w:rFonts w:ascii="Verdana" w:hAnsi="Verdana" w:cs="Arial"/>
                        <w:bCs/>
                        <w:color w:val="595959" w:themeColor="text1" w:themeTint="A6"/>
                        <w:kern w:val="24"/>
                        <w:sz w:val="12"/>
                        <w:szCs w:val="14"/>
                      </w:rPr>
                      <w:t>/</w:t>
                    </w:r>
                    <w:r w:rsidR="00F00BB5">
                      <w:rPr>
                        <w:rFonts w:ascii="Verdana" w:hAnsi="Verdana" w:cs="Arial"/>
                        <w:bCs/>
                        <w:color w:val="595959" w:themeColor="text1" w:themeTint="A6"/>
                        <w:kern w:val="24"/>
                        <w:sz w:val="12"/>
                        <w:szCs w:val="14"/>
                      </w:rPr>
                      <w:t>0</w:t>
                    </w:r>
                    <w:r w:rsidR="00146803">
                      <w:rPr>
                        <w:rFonts w:ascii="Verdana" w:hAnsi="Verdana" w:cs="Arial"/>
                        <w:bCs/>
                        <w:color w:val="595959" w:themeColor="text1" w:themeTint="A6"/>
                        <w:kern w:val="24"/>
                        <w:sz w:val="12"/>
                        <w:szCs w:val="14"/>
                      </w:rPr>
                      <w:t>8</w:t>
                    </w:r>
                    <w:r w:rsidR="005D712D" w:rsidRPr="004641D3">
                      <w:rPr>
                        <w:rFonts w:ascii="Verdana" w:hAnsi="Verdana" w:cs="Arial"/>
                        <w:bCs/>
                        <w:color w:val="595959" w:themeColor="text1" w:themeTint="A6"/>
                        <w:kern w:val="24"/>
                        <w:sz w:val="12"/>
                        <w:szCs w:val="14"/>
                      </w:rPr>
                      <w:t>/202</w:t>
                    </w:r>
                    <w:r w:rsidR="00F00BB5">
                      <w:rPr>
                        <w:rFonts w:ascii="Verdana" w:hAnsi="Verdana" w:cs="Arial"/>
                        <w:bCs/>
                        <w:color w:val="595959" w:themeColor="text1" w:themeTint="A6"/>
                        <w:kern w:val="24"/>
                        <w:sz w:val="12"/>
                        <w:szCs w:val="14"/>
                      </w:rPr>
                      <w:t>4</w:t>
                    </w:r>
                  </w:p>
                  <w:p w14:paraId="5C00C4CA" w14:textId="4053947F" w:rsidR="00392618" w:rsidRPr="004641D3" w:rsidRDefault="005D712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sidR="00F00BB5">
                      <w:rPr>
                        <w:rFonts w:ascii="Verdana" w:hAnsi="Verdana" w:cs="Arial"/>
                        <w:bCs/>
                        <w:color w:val="595959" w:themeColor="text1" w:themeTint="A6"/>
                        <w:kern w:val="24"/>
                        <w:sz w:val="12"/>
                        <w:szCs w:val="14"/>
                      </w:rPr>
                      <w:t>0</w:t>
                    </w:r>
                    <w:r w:rsidR="00E421EE">
                      <w:rPr>
                        <w:rFonts w:ascii="Verdana" w:hAnsi="Verdana" w:cs="Arial"/>
                        <w:bCs/>
                        <w:color w:val="595959" w:themeColor="text1" w:themeTint="A6"/>
                        <w:kern w:val="24"/>
                        <w:sz w:val="12"/>
                        <w:szCs w:val="14"/>
                      </w:rPr>
                      <w:t>6</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3FF97" w14:textId="77777777" w:rsidR="007E5A21" w:rsidRDefault="007E5A21" w:rsidP="008B51F5">
      <w:r>
        <w:separator/>
      </w:r>
    </w:p>
  </w:footnote>
  <w:footnote w:type="continuationSeparator" w:id="0">
    <w:p w14:paraId="29FE2FDB" w14:textId="77777777" w:rsidR="007E5A21" w:rsidRDefault="007E5A21" w:rsidP="008B51F5">
      <w:r>
        <w:continuationSeparator/>
      </w:r>
    </w:p>
  </w:footnote>
  <w:footnote w:type="continuationNotice" w:id="1">
    <w:p w14:paraId="73CE4710" w14:textId="77777777" w:rsidR="007E5A21" w:rsidRDefault="007E5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58244"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890416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6B473071" w:rsidR="000F5FD1" w:rsidRDefault="000C6FEB"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58242" behindDoc="0" locked="0" layoutInCell="1" allowOverlap="1" wp14:anchorId="26FD85FC" wp14:editId="076ACEE9">
              <wp:simplePos x="0" y="0"/>
              <wp:positionH relativeFrom="page">
                <wp:align>center</wp:align>
              </wp:positionH>
              <wp:positionV relativeFrom="paragraph">
                <wp:posOffset>181981</wp:posOffset>
              </wp:positionV>
              <wp:extent cx="4554747" cy="402386"/>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4554747" cy="4023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28544" w14:textId="64DE2E8E" w:rsidR="00FB32EF" w:rsidRPr="00881C77" w:rsidRDefault="00000000" w:rsidP="00FB32EF">
                          <w:pPr>
                            <w:jc w:val="center"/>
                            <w:rPr>
                              <w:rFonts w:ascii="Verdana" w:hAnsi="Verdana"/>
                              <w:bCs/>
                              <w:color w:val="767171" w:themeColor="background2" w:themeShade="80"/>
                              <w:sz w:val="22"/>
                              <w:szCs w:val="22"/>
                            </w:rPr>
                          </w:pPr>
                          <w:hyperlink r:id="rId2" w:history="1">
                            <w:r w:rsidR="000C6FEB" w:rsidRPr="00881C77">
                              <w:rPr>
                                <w:rFonts w:ascii="Verdana" w:hAnsi="Verdana"/>
                                <w:b/>
                                <w:color w:val="767171" w:themeColor="background2" w:themeShade="80"/>
                                <w:sz w:val="22"/>
                                <w:szCs w:val="22"/>
                              </w:rPr>
                              <w:t>PROGRAMA DE MANTENIMIENTO PREVENTIVO Y CORRECTIVO DE INFRAESTRUCTUR</w:t>
                            </w:r>
                          </w:hyperlink>
                          <w:r w:rsidR="000C6FEB" w:rsidRPr="00881C77">
                            <w:rPr>
                              <w:rFonts w:ascii="Verdana" w:hAnsi="Verdana"/>
                              <w:b/>
                              <w:color w:val="767171" w:themeColor="background2" w:themeShade="80"/>
                              <w:sz w:val="22"/>
                              <w:szCs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14.35pt;width:358.65pt;height:31.7pt;z-index:25165824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" fillcolor="white [3201]" stroked="f" strokeweight=".5pt">
              <v:textbox>
                <w:txbxContent>
                  <w:p w14:paraId="7FD28544" w14:textId="64DE2E8E" w:rsidR="00FB32EF" w:rsidRPr="00881C77" w:rsidRDefault="000C6FEB" w:rsidP="00FB32EF">
                    <w:pPr>
                      <w:jc w:val="center"/>
                      <w:rPr>
                        <w:rFonts w:ascii="Verdana" w:hAnsi="Verdana"/>
                        <w:bCs/>
                        <w:color w:val="767171" w:themeColor="background2" w:themeShade="80"/>
                        <w:sz w:val="22"/>
                        <w:szCs w:val="22"/>
                      </w:rPr>
                    </w:pPr>
                    <w:hyperlink r:id="rId3" w:history="1">
                      <w:r w:rsidRPr="00881C77">
                        <w:rPr>
                          <w:rFonts w:ascii="Verdana" w:hAnsi="Verdana"/>
                          <w:b/>
                          <w:color w:val="767171" w:themeColor="background2" w:themeShade="80"/>
                          <w:sz w:val="22"/>
                          <w:szCs w:val="22"/>
                        </w:rPr>
                        <w:t>PROGRAMA DE MANTENIMIENTO PREVENTIVO Y CORRECTIVO DE INFRAESTRUCTUR</w:t>
                      </w:r>
                    </w:hyperlink>
                    <w:r w:rsidRPr="00881C77">
                      <w:rPr>
                        <w:rFonts w:ascii="Verdana" w:hAnsi="Verdana"/>
                        <w:b/>
                        <w:color w:val="767171" w:themeColor="background2" w:themeShade="80"/>
                        <w:sz w:val="22"/>
                        <w:szCs w:val="22"/>
                      </w:rPr>
                      <w:t>A</w:t>
                    </w:r>
                  </w:p>
                </w:txbxContent>
              </v:textbox>
              <w10:wrap anchorx="page"/>
            </v:shape>
          </w:pict>
        </mc:Fallback>
      </mc:AlternateContent>
    </w:r>
  </w:p>
  <w:p w14:paraId="77032520" w14:textId="7616FF25" w:rsidR="006D1FE4" w:rsidRDefault="006D1FE4" w:rsidP="000F5FD1">
    <w:pPr>
      <w:pStyle w:val="Encabezado"/>
      <w:tabs>
        <w:tab w:val="clear" w:pos="4419"/>
        <w:tab w:val="clear" w:pos="8838"/>
        <w:tab w:val="left" w:pos="7275"/>
      </w:tabs>
      <w:ind w:left="-851"/>
      <w:jc w:val="right"/>
    </w:pPr>
  </w:p>
  <w:p w14:paraId="79F1788B" w14:textId="1C8E90A9" w:rsidR="006D1FE4" w:rsidRDefault="006D1FE4" w:rsidP="000F5FD1">
    <w:pPr>
      <w:pStyle w:val="Encabezado"/>
      <w:tabs>
        <w:tab w:val="clear" w:pos="4419"/>
        <w:tab w:val="clear" w:pos="8838"/>
        <w:tab w:val="left" w:pos="7275"/>
      </w:tabs>
      <w:ind w:left="-851"/>
      <w:jc w:val="right"/>
    </w:pPr>
  </w:p>
  <w:p w14:paraId="389FABF1" w14:textId="77777777" w:rsidR="00E62419" w:rsidRDefault="00E62419"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4EC4"/>
    <w:multiLevelType w:val="hybridMultilevel"/>
    <w:tmpl w:val="97B20524"/>
    <w:lvl w:ilvl="0" w:tplc="0C0A0001">
      <w:start w:val="1"/>
      <w:numFmt w:val="bullet"/>
      <w:lvlText w:val=""/>
      <w:lvlJc w:val="left"/>
      <w:pPr>
        <w:ind w:left="938" w:hanging="360"/>
      </w:pPr>
      <w:rPr>
        <w:rFonts w:ascii="Symbol" w:hAnsi="Symbol" w:hint="default"/>
      </w:rPr>
    </w:lvl>
    <w:lvl w:ilvl="1" w:tplc="0C0A0003">
      <w:start w:val="1"/>
      <w:numFmt w:val="bullet"/>
      <w:lvlText w:val="o"/>
      <w:lvlJc w:val="left"/>
      <w:pPr>
        <w:ind w:left="1658" w:hanging="360"/>
      </w:pPr>
      <w:rPr>
        <w:rFonts w:ascii="Courier New" w:hAnsi="Courier New" w:cs="Courier New" w:hint="default"/>
      </w:rPr>
    </w:lvl>
    <w:lvl w:ilvl="2" w:tplc="0C0A0005">
      <w:start w:val="1"/>
      <w:numFmt w:val="bullet"/>
      <w:lvlText w:val=""/>
      <w:lvlJc w:val="left"/>
      <w:pPr>
        <w:ind w:left="2378" w:hanging="360"/>
      </w:pPr>
      <w:rPr>
        <w:rFonts w:ascii="Wingdings" w:hAnsi="Wingdings" w:hint="default"/>
      </w:rPr>
    </w:lvl>
    <w:lvl w:ilvl="3" w:tplc="0C0A0001">
      <w:start w:val="1"/>
      <w:numFmt w:val="bullet"/>
      <w:lvlText w:val=""/>
      <w:lvlJc w:val="left"/>
      <w:pPr>
        <w:ind w:left="3098" w:hanging="360"/>
      </w:pPr>
      <w:rPr>
        <w:rFonts w:ascii="Symbol" w:hAnsi="Symbol" w:hint="default"/>
      </w:rPr>
    </w:lvl>
    <w:lvl w:ilvl="4" w:tplc="0C0A0003">
      <w:start w:val="1"/>
      <w:numFmt w:val="bullet"/>
      <w:lvlText w:val="o"/>
      <w:lvlJc w:val="left"/>
      <w:pPr>
        <w:ind w:left="3818" w:hanging="360"/>
      </w:pPr>
      <w:rPr>
        <w:rFonts w:ascii="Courier New" w:hAnsi="Courier New" w:cs="Courier New" w:hint="default"/>
      </w:rPr>
    </w:lvl>
    <w:lvl w:ilvl="5" w:tplc="0C0A0005">
      <w:start w:val="1"/>
      <w:numFmt w:val="bullet"/>
      <w:lvlText w:val=""/>
      <w:lvlJc w:val="left"/>
      <w:pPr>
        <w:ind w:left="4538" w:hanging="360"/>
      </w:pPr>
      <w:rPr>
        <w:rFonts w:ascii="Wingdings" w:hAnsi="Wingdings" w:hint="default"/>
      </w:rPr>
    </w:lvl>
    <w:lvl w:ilvl="6" w:tplc="0C0A0001">
      <w:start w:val="1"/>
      <w:numFmt w:val="bullet"/>
      <w:lvlText w:val=""/>
      <w:lvlJc w:val="left"/>
      <w:pPr>
        <w:ind w:left="5258" w:hanging="360"/>
      </w:pPr>
      <w:rPr>
        <w:rFonts w:ascii="Symbol" w:hAnsi="Symbol" w:hint="default"/>
      </w:rPr>
    </w:lvl>
    <w:lvl w:ilvl="7" w:tplc="0C0A0003">
      <w:start w:val="1"/>
      <w:numFmt w:val="bullet"/>
      <w:lvlText w:val="o"/>
      <w:lvlJc w:val="left"/>
      <w:pPr>
        <w:ind w:left="5978" w:hanging="360"/>
      </w:pPr>
      <w:rPr>
        <w:rFonts w:ascii="Courier New" w:hAnsi="Courier New" w:cs="Courier New" w:hint="default"/>
      </w:rPr>
    </w:lvl>
    <w:lvl w:ilvl="8" w:tplc="0C0A0005">
      <w:start w:val="1"/>
      <w:numFmt w:val="bullet"/>
      <w:lvlText w:val=""/>
      <w:lvlJc w:val="left"/>
      <w:pPr>
        <w:ind w:left="6698" w:hanging="360"/>
      </w:pPr>
      <w:rPr>
        <w:rFonts w:ascii="Wingdings" w:hAnsi="Wingdings" w:hint="default"/>
      </w:rPr>
    </w:lvl>
  </w:abstractNum>
  <w:abstractNum w:abstractNumId="1" w15:restartNumberingAfterBreak="0">
    <w:nsid w:val="03E938B1"/>
    <w:multiLevelType w:val="hybridMultilevel"/>
    <w:tmpl w:val="5D562712"/>
    <w:lvl w:ilvl="0" w:tplc="B39042C2">
      <w:start w:val="2"/>
      <w:numFmt w:val="bullet"/>
      <w:lvlText w:val="-"/>
      <w:lvlJc w:val="left"/>
      <w:pPr>
        <w:ind w:left="578" w:hanging="360"/>
      </w:pPr>
      <w:rPr>
        <w:rFonts w:ascii="Arial" w:eastAsiaTheme="minorEastAsia" w:hAnsi="Arial" w:cs="Arial" w:hint="default"/>
      </w:rPr>
    </w:lvl>
    <w:lvl w:ilvl="1" w:tplc="0C0A0003">
      <w:start w:val="1"/>
      <w:numFmt w:val="bullet"/>
      <w:lvlText w:val="o"/>
      <w:lvlJc w:val="left"/>
      <w:pPr>
        <w:ind w:left="1298" w:hanging="360"/>
      </w:pPr>
      <w:rPr>
        <w:rFonts w:ascii="Courier New" w:hAnsi="Courier New" w:cs="Courier New" w:hint="default"/>
      </w:rPr>
    </w:lvl>
    <w:lvl w:ilvl="2" w:tplc="0C0A0005">
      <w:start w:val="1"/>
      <w:numFmt w:val="bullet"/>
      <w:lvlText w:val=""/>
      <w:lvlJc w:val="left"/>
      <w:pPr>
        <w:ind w:left="2018" w:hanging="360"/>
      </w:pPr>
      <w:rPr>
        <w:rFonts w:ascii="Wingdings" w:hAnsi="Wingdings" w:hint="default"/>
      </w:rPr>
    </w:lvl>
    <w:lvl w:ilvl="3" w:tplc="0C0A0001">
      <w:start w:val="1"/>
      <w:numFmt w:val="bullet"/>
      <w:lvlText w:val=""/>
      <w:lvlJc w:val="left"/>
      <w:pPr>
        <w:ind w:left="2738" w:hanging="360"/>
      </w:pPr>
      <w:rPr>
        <w:rFonts w:ascii="Symbol" w:hAnsi="Symbol" w:hint="default"/>
      </w:rPr>
    </w:lvl>
    <w:lvl w:ilvl="4" w:tplc="0C0A0003">
      <w:start w:val="1"/>
      <w:numFmt w:val="bullet"/>
      <w:lvlText w:val="o"/>
      <w:lvlJc w:val="left"/>
      <w:pPr>
        <w:ind w:left="3458" w:hanging="360"/>
      </w:pPr>
      <w:rPr>
        <w:rFonts w:ascii="Courier New" w:hAnsi="Courier New" w:cs="Courier New" w:hint="default"/>
      </w:rPr>
    </w:lvl>
    <w:lvl w:ilvl="5" w:tplc="0C0A0005">
      <w:start w:val="1"/>
      <w:numFmt w:val="bullet"/>
      <w:lvlText w:val=""/>
      <w:lvlJc w:val="left"/>
      <w:pPr>
        <w:ind w:left="4178" w:hanging="360"/>
      </w:pPr>
      <w:rPr>
        <w:rFonts w:ascii="Wingdings" w:hAnsi="Wingdings" w:hint="default"/>
      </w:rPr>
    </w:lvl>
    <w:lvl w:ilvl="6" w:tplc="0C0A0001">
      <w:start w:val="1"/>
      <w:numFmt w:val="bullet"/>
      <w:lvlText w:val=""/>
      <w:lvlJc w:val="left"/>
      <w:pPr>
        <w:ind w:left="4898" w:hanging="360"/>
      </w:pPr>
      <w:rPr>
        <w:rFonts w:ascii="Symbol" w:hAnsi="Symbol" w:hint="default"/>
      </w:rPr>
    </w:lvl>
    <w:lvl w:ilvl="7" w:tplc="0C0A0003">
      <w:start w:val="1"/>
      <w:numFmt w:val="bullet"/>
      <w:lvlText w:val="o"/>
      <w:lvlJc w:val="left"/>
      <w:pPr>
        <w:ind w:left="5618" w:hanging="360"/>
      </w:pPr>
      <w:rPr>
        <w:rFonts w:ascii="Courier New" w:hAnsi="Courier New" w:cs="Courier New" w:hint="default"/>
      </w:rPr>
    </w:lvl>
    <w:lvl w:ilvl="8" w:tplc="0C0A0005">
      <w:start w:val="1"/>
      <w:numFmt w:val="bullet"/>
      <w:lvlText w:val=""/>
      <w:lvlJc w:val="left"/>
      <w:pPr>
        <w:ind w:left="6338" w:hanging="360"/>
      </w:pPr>
      <w:rPr>
        <w:rFonts w:ascii="Wingdings" w:hAnsi="Wingdings" w:hint="default"/>
      </w:rPr>
    </w:lvl>
  </w:abstractNum>
  <w:abstractNum w:abstractNumId="2" w15:restartNumberingAfterBreak="0">
    <w:nsid w:val="072A796F"/>
    <w:multiLevelType w:val="hybridMultilevel"/>
    <w:tmpl w:val="DD54A202"/>
    <w:lvl w:ilvl="0" w:tplc="240A0009">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 w15:restartNumberingAfterBreak="0">
    <w:nsid w:val="08846C46"/>
    <w:multiLevelType w:val="hybridMultilevel"/>
    <w:tmpl w:val="08B436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5"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7C2383"/>
    <w:multiLevelType w:val="hybridMultilevel"/>
    <w:tmpl w:val="5FFEF1B6"/>
    <w:lvl w:ilvl="0" w:tplc="F4C6D016">
      <w:start w:val="1"/>
      <w:numFmt w:val="lowerLetter"/>
      <w:lvlText w:val="%1)"/>
      <w:lvlJc w:val="left"/>
      <w:pPr>
        <w:ind w:left="578" w:hanging="360"/>
      </w:pPr>
    </w:lvl>
    <w:lvl w:ilvl="1" w:tplc="0C0A0019">
      <w:start w:val="1"/>
      <w:numFmt w:val="lowerLetter"/>
      <w:lvlText w:val="%2."/>
      <w:lvlJc w:val="left"/>
      <w:pPr>
        <w:ind w:left="1298" w:hanging="360"/>
      </w:pPr>
    </w:lvl>
    <w:lvl w:ilvl="2" w:tplc="0C0A001B">
      <w:start w:val="1"/>
      <w:numFmt w:val="lowerRoman"/>
      <w:lvlText w:val="%3."/>
      <w:lvlJc w:val="right"/>
      <w:pPr>
        <w:ind w:left="2018" w:hanging="180"/>
      </w:pPr>
    </w:lvl>
    <w:lvl w:ilvl="3" w:tplc="0C0A000F">
      <w:start w:val="1"/>
      <w:numFmt w:val="decimal"/>
      <w:lvlText w:val="%4."/>
      <w:lvlJc w:val="left"/>
      <w:pPr>
        <w:ind w:left="2738" w:hanging="360"/>
      </w:pPr>
    </w:lvl>
    <w:lvl w:ilvl="4" w:tplc="0C0A0019">
      <w:start w:val="1"/>
      <w:numFmt w:val="lowerLetter"/>
      <w:lvlText w:val="%5."/>
      <w:lvlJc w:val="left"/>
      <w:pPr>
        <w:ind w:left="3458" w:hanging="360"/>
      </w:pPr>
    </w:lvl>
    <w:lvl w:ilvl="5" w:tplc="0C0A001B">
      <w:start w:val="1"/>
      <w:numFmt w:val="lowerRoman"/>
      <w:lvlText w:val="%6."/>
      <w:lvlJc w:val="right"/>
      <w:pPr>
        <w:ind w:left="4178" w:hanging="180"/>
      </w:pPr>
    </w:lvl>
    <w:lvl w:ilvl="6" w:tplc="0C0A000F">
      <w:start w:val="1"/>
      <w:numFmt w:val="decimal"/>
      <w:lvlText w:val="%7."/>
      <w:lvlJc w:val="left"/>
      <w:pPr>
        <w:ind w:left="4898" w:hanging="360"/>
      </w:pPr>
    </w:lvl>
    <w:lvl w:ilvl="7" w:tplc="0C0A0019">
      <w:start w:val="1"/>
      <w:numFmt w:val="lowerLetter"/>
      <w:lvlText w:val="%8."/>
      <w:lvlJc w:val="left"/>
      <w:pPr>
        <w:ind w:left="5618" w:hanging="360"/>
      </w:pPr>
    </w:lvl>
    <w:lvl w:ilvl="8" w:tplc="0C0A001B">
      <w:start w:val="1"/>
      <w:numFmt w:val="lowerRoman"/>
      <w:lvlText w:val="%9."/>
      <w:lvlJc w:val="right"/>
      <w:pPr>
        <w:ind w:left="6338" w:hanging="180"/>
      </w:pPr>
    </w:lvl>
  </w:abstractNum>
  <w:abstractNum w:abstractNumId="7" w15:restartNumberingAfterBreak="0">
    <w:nsid w:val="12834C5A"/>
    <w:multiLevelType w:val="hybridMultilevel"/>
    <w:tmpl w:val="D36EC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1117FE"/>
    <w:multiLevelType w:val="hybridMultilevel"/>
    <w:tmpl w:val="12C6943E"/>
    <w:lvl w:ilvl="0" w:tplc="0C0A0001">
      <w:start w:val="1"/>
      <w:numFmt w:val="bullet"/>
      <w:lvlText w:val=""/>
      <w:lvlJc w:val="left"/>
      <w:pPr>
        <w:ind w:left="1195" w:hanging="360"/>
      </w:pPr>
      <w:rPr>
        <w:rFonts w:ascii="Symbol" w:hAnsi="Symbol" w:hint="default"/>
      </w:rPr>
    </w:lvl>
    <w:lvl w:ilvl="1" w:tplc="0C0A0003">
      <w:start w:val="1"/>
      <w:numFmt w:val="bullet"/>
      <w:lvlText w:val="o"/>
      <w:lvlJc w:val="left"/>
      <w:pPr>
        <w:ind w:left="1915" w:hanging="360"/>
      </w:pPr>
      <w:rPr>
        <w:rFonts w:ascii="Courier New" w:hAnsi="Courier New" w:cs="Courier New" w:hint="default"/>
      </w:rPr>
    </w:lvl>
    <w:lvl w:ilvl="2" w:tplc="0C0A0005">
      <w:start w:val="1"/>
      <w:numFmt w:val="bullet"/>
      <w:lvlText w:val=""/>
      <w:lvlJc w:val="left"/>
      <w:pPr>
        <w:ind w:left="2635" w:hanging="360"/>
      </w:pPr>
      <w:rPr>
        <w:rFonts w:ascii="Wingdings" w:hAnsi="Wingdings" w:hint="default"/>
      </w:rPr>
    </w:lvl>
    <w:lvl w:ilvl="3" w:tplc="0C0A0001">
      <w:start w:val="1"/>
      <w:numFmt w:val="bullet"/>
      <w:lvlText w:val=""/>
      <w:lvlJc w:val="left"/>
      <w:pPr>
        <w:ind w:left="3355" w:hanging="360"/>
      </w:pPr>
      <w:rPr>
        <w:rFonts w:ascii="Symbol" w:hAnsi="Symbol" w:hint="default"/>
      </w:rPr>
    </w:lvl>
    <w:lvl w:ilvl="4" w:tplc="0C0A0003">
      <w:start w:val="1"/>
      <w:numFmt w:val="bullet"/>
      <w:lvlText w:val="o"/>
      <w:lvlJc w:val="left"/>
      <w:pPr>
        <w:ind w:left="4075" w:hanging="360"/>
      </w:pPr>
      <w:rPr>
        <w:rFonts w:ascii="Courier New" w:hAnsi="Courier New" w:cs="Courier New" w:hint="default"/>
      </w:rPr>
    </w:lvl>
    <w:lvl w:ilvl="5" w:tplc="0C0A0005">
      <w:start w:val="1"/>
      <w:numFmt w:val="bullet"/>
      <w:lvlText w:val=""/>
      <w:lvlJc w:val="left"/>
      <w:pPr>
        <w:ind w:left="4795" w:hanging="360"/>
      </w:pPr>
      <w:rPr>
        <w:rFonts w:ascii="Wingdings" w:hAnsi="Wingdings" w:hint="default"/>
      </w:rPr>
    </w:lvl>
    <w:lvl w:ilvl="6" w:tplc="0C0A0001">
      <w:start w:val="1"/>
      <w:numFmt w:val="bullet"/>
      <w:lvlText w:val=""/>
      <w:lvlJc w:val="left"/>
      <w:pPr>
        <w:ind w:left="5515" w:hanging="360"/>
      </w:pPr>
      <w:rPr>
        <w:rFonts w:ascii="Symbol" w:hAnsi="Symbol" w:hint="default"/>
      </w:rPr>
    </w:lvl>
    <w:lvl w:ilvl="7" w:tplc="0C0A0003">
      <w:start w:val="1"/>
      <w:numFmt w:val="bullet"/>
      <w:lvlText w:val="o"/>
      <w:lvlJc w:val="left"/>
      <w:pPr>
        <w:ind w:left="6235" w:hanging="360"/>
      </w:pPr>
      <w:rPr>
        <w:rFonts w:ascii="Courier New" w:hAnsi="Courier New" w:cs="Courier New" w:hint="default"/>
      </w:rPr>
    </w:lvl>
    <w:lvl w:ilvl="8" w:tplc="0C0A0005">
      <w:start w:val="1"/>
      <w:numFmt w:val="bullet"/>
      <w:lvlText w:val=""/>
      <w:lvlJc w:val="left"/>
      <w:pPr>
        <w:ind w:left="6955" w:hanging="360"/>
      </w:pPr>
      <w:rPr>
        <w:rFonts w:ascii="Wingdings" w:hAnsi="Wingdings" w:hint="default"/>
      </w:rPr>
    </w:lvl>
  </w:abstractNum>
  <w:abstractNum w:abstractNumId="9"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647D1D"/>
    <w:multiLevelType w:val="hybridMultilevel"/>
    <w:tmpl w:val="318876BA"/>
    <w:lvl w:ilvl="0" w:tplc="240A0001">
      <w:start w:val="1"/>
      <w:numFmt w:val="bullet"/>
      <w:lvlText w:val=""/>
      <w:lvlJc w:val="left"/>
      <w:pPr>
        <w:ind w:left="938" w:hanging="360"/>
      </w:pPr>
      <w:rPr>
        <w:rFonts w:ascii="Symbol" w:hAnsi="Symbol" w:hint="default"/>
      </w:rPr>
    </w:lvl>
    <w:lvl w:ilvl="1" w:tplc="240A0003">
      <w:start w:val="1"/>
      <w:numFmt w:val="bullet"/>
      <w:lvlText w:val="o"/>
      <w:lvlJc w:val="left"/>
      <w:pPr>
        <w:ind w:left="1658" w:hanging="360"/>
      </w:pPr>
      <w:rPr>
        <w:rFonts w:ascii="Courier New" w:hAnsi="Courier New" w:cs="Courier New" w:hint="default"/>
      </w:rPr>
    </w:lvl>
    <w:lvl w:ilvl="2" w:tplc="240A0005">
      <w:start w:val="1"/>
      <w:numFmt w:val="bullet"/>
      <w:lvlText w:val=""/>
      <w:lvlJc w:val="left"/>
      <w:pPr>
        <w:ind w:left="2378" w:hanging="360"/>
      </w:pPr>
      <w:rPr>
        <w:rFonts w:ascii="Wingdings" w:hAnsi="Wingdings" w:hint="default"/>
      </w:rPr>
    </w:lvl>
    <w:lvl w:ilvl="3" w:tplc="240A0001">
      <w:start w:val="1"/>
      <w:numFmt w:val="bullet"/>
      <w:lvlText w:val=""/>
      <w:lvlJc w:val="left"/>
      <w:pPr>
        <w:ind w:left="3098" w:hanging="360"/>
      </w:pPr>
      <w:rPr>
        <w:rFonts w:ascii="Symbol" w:hAnsi="Symbol" w:hint="default"/>
      </w:rPr>
    </w:lvl>
    <w:lvl w:ilvl="4" w:tplc="240A0003">
      <w:start w:val="1"/>
      <w:numFmt w:val="bullet"/>
      <w:lvlText w:val="o"/>
      <w:lvlJc w:val="left"/>
      <w:pPr>
        <w:ind w:left="3818" w:hanging="360"/>
      </w:pPr>
      <w:rPr>
        <w:rFonts w:ascii="Courier New" w:hAnsi="Courier New" w:cs="Courier New" w:hint="default"/>
      </w:rPr>
    </w:lvl>
    <w:lvl w:ilvl="5" w:tplc="240A0005">
      <w:start w:val="1"/>
      <w:numFmt w:val="bullet"/>
      <w:lvlText w:val=""/>
      <w:lvlJc w:val="left"/>
      <w:pPr>
        <w:ind w:left="4538" w:hanging="360"/>
      </w:pPr>
      <w:rPr>
        <w:rFonts w:ascii="Wingdings" w:hAnsi="Wingdings" w:hint="default"/>
      </w:rPr>
    </w:lvl>
    <w:lvl w:ilvl="6" w:tplc="240A0001">
      <w:start w:val="1"/>
      <w:numFmt w:val="bullet"/>
      <w:lvlText w:val=""/>
      <w:lvlJc w:val="left"/>
      <w:pPr>
        <w:ind w:left="5258" w:hanging="360"/>
      </w:pPr>
      <w:rPr>
        <w:rFonts w:ascii="Symbol" w:hAnsi="Symbol" w:hint="default"/>
      </w:rPr>
    </w:lvl>
    <w:lvl w:ilvl="7" w:tplc="240A0003">
      <w:start w:val="1"/>
      <w:numFmt w:val="bullet"/>
      <w:lvlText w:val="o"/>
      <w:lvlJc w:val="left"/>
      <w:pPr>
        <w:ind w:left="5978" w:hanging="360"/>
      </w:pPr>
      <w:rPr>
        <w:rFonts w:ascii="Courier New" w:hAnsi="Courier New" w:cs="Courier New" w:hint="default"/>
      </w:rPr>
    </w:lvl>
    <w:lvl w:ilvl="8" w:tplc="240A0005">
      <w:start w:val="1"/>
      <w:numFmt w:val="bullet"/>
      <w:lvlText w:val=""/>
      <w:lvlJc w:val="left"/>
      <w:pPr>
        <w:ind w:left="6698" w:hanging="360"/>
      </w:pPr>
      <w:rPr>
        <w:rFonts w:ascii="Wingdings" w:hAnsi="Wingdings" w:hint="default"/>
      </w:rPr>
    </w:lvl>
  </w:abstractNum>
  <w:abstractNum w:abstractNumId="11" w15:restartNumberingAfterBreak="0">
    <w:nsid w:val="1C3E30C6"/>
    <w:multiLevelType w:val="hybridMultilevel"/>
    <w:tmpl w:val="DE423FD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15026C2"/>
    <w:multiLevelType w:val="hybridMultilevel"/>
    <w:tmpl w:val="14F2CF64"/>
    <w:lvl w:ilvl="0" w:tplc="0C0A0001">
      <w:start w:val="1"/>
      <w:numFmt w:val="bullet"/>
      <w:lvlText w:val=""/>
      <w:lvlJc w:val="left"/>
      <w:pPr>
        <w:ind w:left="938" w:hanging="360"/>
      </w:pPr>
      <w:rPr>
        <w:rFonts w:ascii="Symbol" w:hAnsi="Symbol" w:hint="default"/>
      </w:rPr>
    </w:lvl>
    <w:lvl w:ilvl="1" w:tplc="0C0A0003">
      <w:start w:val="1"/>
      <w:numFmt w:val="bullet"/>
      <w:lvlText w:val="o"/>
      <w:lvlJc w:val="left"/>
      <w:pPr>
        <w:ind w:left="1658" w:hanging="360"/>
      </w:pPr>
      <w:rPr>
        <w:rFonts w:ascii="Courier New" w:hAnsi="Courier New" w:cs="Courier New" w:hint="default"/>
      </w:rPr>
    </w:lvl>
    <w:lvl w:ilvl="2" w:tplc="0C0A0005">
      <w:start w:val="1"/>
      <w:numFmt w:val="bullet"/>
      <w:lvlText w:val=""/>
      <w:lvlJc w:val="left"/>
      <w:pPr>
        <w:ind w:left="2378" w:hanging="360"/>
      </w:pPr>
      <w:rPr>
        <w:rFonts w:ascii="Wingdings" w:hAnsi="Wingdings" w:hint="default"/>
      </w:rPr>
    </w:lvl>
    <w:lvl w:ilvl="3" w:tplc="0C0A0001">
      <w:start w:val="1"/>
      <w:numFmt w:val="bullet"/>
      <w:lvlText w:val=""/>
      <w:lvlJc w:val="left"/>
      <w:pPr>
        <w:ind w:left="3098" w:hanging="360"/>
      </w:pPr>
      <w:rPr>
        <w:rFonts w:ascii="Symbol" w:hAnsi="Symbol" w:hint="default"/>
      </w:rPr>
    </w:lvl>
    <w:lvl w:ilvl="4" w:tplc="0C0A0003">
      <w:start w:val="1"/>
      <w:numFmt w:val="bullet"/>
      <w:lvlText w:val="o"/>
      <w:lvlJc w:val="left"/>
      <w:pPr>
        <w:ind w:left="3818" w:hanging="360"/>
      </w:pPr>
      <w:rPr>
        <w:rFonts w:ascii="Courier New" w:hAnsi="Courier New" w:cs="Courier New" w:hint="default"/>
      </w:rPr>
    </w:lvl>
    <w:lvl w:ilvl="5" w:tplc="0C0A0005">
      <w:start w:val="1"/>
      <w:numFmt w:val="bullet"/>
      <w:lvlText w:val=""/>
      <w:lvlJc w:val="left"/>
      <w:pPr>
        <w:ind w:left="4538" w:hanging="360"/>
      </w:pPr>
      <w:rPr>
        <w:rFonts w:ascii="Wingdings" w:hAnsi="Wingdings" w:hint="default"/>
      </w:rPr>
    </w:lvl>
    <w:lvl w:ilvl="6" w:tplc="0C0A0001">
      <w:start w:val="1"/>
      <w:numFmt w:val="bullet"/>
      <w:lvlText w:val=""/>
      <w:lvlJc w:val="left"/>
      <w:pPr>
        <w:ind w:left="5258" w:hanging="360"/>
      </w:pPr>
      <w:rPr>
        <w:rFonts w:ascii="Symbol" w:hAnsi="Symbol" w:hint="default"/>
      </w:rPr>
    </w:lvl>
    <w:lvl w:ilvl="7" w:tplc="0C0A0003">
      <w:start w:val="1"/>
      <w:numFmt w:val="bullet"/>
      <w:lvlText w:val="o"/>
      <w:lvlJc w:val="left"/>
      <w:pPr>
        <w:ind w:left="5978" w:hanging="360"/>
      </w:pPr>
      <w:rPr>
        <w:rFonts w:ascii="Courier New" w:hAnsi="Courier New" w:cs="Courier New" w:hint="default"/>
      </w:rPr>
    </w:lvl>
    <w:lvl w:ilvl="8" w:tplc="0C0A0005">
      <w:start w:val="1"/>
      <w:numFmt w:val="bullet"/>
      <w:lvlText w:val=""/>
      <w:lvlJc w:val="left"/>
      <w:pPr>
        <w:ind w:left="6698" w:hanging="360"/>
      </w:pPr>
      <w:rPr>
        <w:rFonts w:ascii="Wingdings" w:hAnsi="Wingdings" w:hint="default"/>
      </w:rPr>
    </w:lvl>
  </w:abstractNum>
  <w:abstractNum w:abstractNumId="13" w15:restartNumberingAfterBreak="0">
    <w:nsid w:val="23471138"/>
    <w:multiLevelType w:val="hybridMultilevel"/>
    <w:tmpl w:val="269C7A9A"/>
    <w:lvl w:ilvl="0" w:tplc="CE24FBA4">
      <w:numFmt w:val="bullet"/>
      <w:lvlText w:val=""/>
      <w:lvlJc w:val="left"/>
      <w:pPr>
        <w:ind w:left="720" w:hanging="360"/>
      </w:pPr>
      <w:rPr>
        <w:rFonts w:ascii="Symbol" w:eastAsiaTheme="minorHAnsi" w:hAnsi="Symbol" w:cstheme="minorBid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75085C"/>
    <w:multiLevelType w:val="hybridMultilevel"/>
    <w:tmpl w:val="F248741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DA30333"/>
    <w:multiLevelType w:val="hybridMultilevel"/>
    <w:tmpl w:val="AB346172"/>
    <w:lvl w:ilvl="0" w:tplc="0C0A0001">
      <w:start w:val="1"/>
      <w:numFmt w:val="bullet"/>
      <w:lvlText w:val=""/>
      <w:lvlJc w:val="left"/>
      <w:pPr>
        <w:ind w:left="1207" w:hanging="360"/>
      </w:pPr>
      <w:rPr>
        <w:rFonts w:ascii="Symbol" w:hAnsi="Symbol" w:hint="default"/>
      </w:rPr>
    </w:lvl>
    <w:lvl w:ilvl="1" w:tplc="0C0A0003">
      <w:start w:val="1"/>
      <w:numFmt w:val="bullet"/>
      <w:lvlText w:val="o"/>
      <w:lvlJc w:val="left"/>
      <w:pPr>
        <w:ind w:left="1927" w:hanging="360"/>
      </w:pPr>
      <w:rPr>
        <w:rFonts w:ascii="Courier New" w:hAnsi="Courier New" w:cs="Courier New" w:hint="default"/>
      </w:rPr>
    </w:lvl>
    <w:lvl w:ilvl="2" w:tplc="0C0A0005">
      <w:start w:val="1"/>
      <w:numFmt w:val="bullet"/>
      <w:lvlText w:val=""/>
      <w:lvlJc w:val="left"/>
      <w:pPr>
        <w:ind w:left="2647" w:hanging="360"/>
      </w:pPr>
      <w:rPr>
        <w:rFonts w:ascii="Wingdings" w:hAnsi="Wingdings" w:hint="default"/>
      </w:rPr>
    </w:lvl>
    <w:lvl w:ilvl="3" w:tplc="0C0A0001">
      <w:start w:val="1"/>
      <w:numFmt w:val="bullet"/>
      <w:lvlText w:val=""/>
      <w:lvlJc w:val="left"/>
      <w:pPr>
        <w:ind w:left="3367" w:hanging="360"/>
      </w:pPr>
      <w:rPr>
        <w:rFonts w:ascii="Symbol" w:hAnsi="Symbol" w:hint="default"/>
      </w:rPr>
    </w:lvl>
    <w:lvl w:ilvl="4" w:tplc="0C0A0003">
      <w:start w:val="1"/>
      <w:numFmt w:val="bullet"/>
      <w:lvlText w:val="o"/>
      <w:lvlJc w:val="left"/>
      <w:pPr>
        <w:ind w:left="4087" w:hanging="360"/>
      </w:pPr>
      <w:rPr>
        <w:rFonts w:ascii="Courier New" w:hAnsi="Courier New" w:cs="Courier New" w:hint="default"/>
      </w:rPr>
    </w:lvl>
    <w:lvl w:ilvl="5" w:tplc="0C0A0005">
      <w:start w:val="1"/>
      <w:numFmt w:val="bullet"/>
      <w:lvlText w:val=""/>
      <w:lvlJc w:val="left"/>
      <w:pPr>
        <w:ind w:left="4807" w:hanging="360"/>
      </w:pPr>
      <w:rPr>
        <w:rFonts w:ascii="Wingdings" w:hAnsi="Wingdings" w:hint="default"/>
      </w:rPr>
    </w:lvl>
    <w:lvl w:ilvl="6" w:tplc="0C0A0001">
      <w:start w:val="1"/>
      <w:numFmt w:val="bullet"/>
      <w:lvlText w:val=""/>
      <w:lvlJc w:val="left"/>
      <w:pPr>
        <w:ind w:left="5527" w:hanging="360"/>
      </w:pPr>
      <w:rPr>
        <w:rFonts w:ascii="Symbol" w:hAnsi="Symbol" w:hint="default"/>
      </w:rPr>
    </w:lvl>
    <w:lvl w:ilvl="7" w:tplc="0C0A0003">
      <w:start w:val="1"/>
      <w:numFmt w:val="bullet"/>
      <w:lvlText w:val="o"/>
      <w:lvlJc w:val="left"/>
      <w:pPr>
        <w:ind w:left="6247" w:hanging="360"/>
      </w:pPr>
      <w:rPr>
        <w:rFonts w:ascii="Courier New" w:hAnsi="Courier New" w:cs="Courier New" w:hint="default"/>
      </w:rPr>
    </w:lvl>
    <w:lvl w:ilvl="8" w:tplc="0C0A0005">
      <w:start w:val="1"/>
      <w:numFmt w:val="bullet"/>
      <w:lvlText w:val=""/>
      <w:lvlJc w:val="left"/>
      <w:pPr>
        <w:ind w:left="6967" w:hanging="360"/>
      </w:pPr>
      <w:rPr>
        <w:rFonts w:ascii="Wingdings" w:hAnsi="Wingdings" w:hint="default"/>
      </w:rPr>
    </w:lvl>
  </w:abstractNum>
  <w:abstractNum w:abstractNumId="17" w15:restartNumberingAfterBreak="0">
    <w:nsid w:val="32680EF0"/>
    <w:multiLevelType w:val="hybridMultilevel"/>
    <w:tmpl w:val="A6C8B72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5A35BD7"/>
    <w:multiLevelType w:val="hybridMultilevel"/>
    <w:tmpl w:val="3CDAC816"/>
    <w:lvl w:ilvl="0" w:tplc="240A0009">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9"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2319FF"/>
    <w:multiLevelType w:val="hybridMultilevel"/>
    <w:tmpl w:val="25DCC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326F55"/>
    <w:multiLevelType w:val="hybridMultilevel"/>
    <w:tmpl w:val="64D0F138"/>
    <w:lvl w:ilvl="0" w:tplc="0C0A0001">
      <w:start w:val="1"/>
      <w:numFmt w:val="bullet"/>
      <w:lvlText w:val=""/>
      <w:lvlJc w:val="left"/>
      <w:pPr>
        <w:ind w:left="1195" w:hanging="360"/>
      </w:pPr>
      <w:rPr>
        <w:rFonts w:ascii="Symbol" w:hAnsi="Symbol" w:hint="default"/>
      </w:rPr>
    </w:lvl>
    <w:lvl w:ilvl="1" w:tplc="0C0A0003">
      <w:start w:val="1"/>
      <w:numFmt w:val="bullet"/>
      <w:lvlText w:val="o"/>
      <w:lvlJc w:val="left"/>
      <w:pPr>
        <w:ind w:left="1915" w:hanging="360"/>
      </w:pPr>
      <w:rPr>
        <w:rFonts w:ascii="Courier New" w:hAnsi="Courier New" w:cs="Courier New" w:hint="default"/>
      </w:rPr>
    </w:lvl>
    <w:lvl w:ilvl="2" w:tplc="0C0A0005">
      <w:start w:val="1"/>
      <w:numFmt w:val="bullet"/>
      <w:lvlText w:val=""/>
      <w:lvlJc w:val="left"/>
      <w:pPr>
        <w:ind w:left="2635" w:hanging="360"/>
      </w:pPr>
      <w:rPr>
        <w:rFonts w:ascii="Wingdings" w:hAnsi="Wingdings" w:hint="default"/>
      </w:rPr>
    </w:lvl>
    <w:lvl w:ilvl="3" w:tplc="0C0A0001">
      <w:start w:val="1"/>
      <w:numFmt w:val="bullet"/>
      <w:lvlText w:val=""/>
      <w:lvlJc w:val="left"/>
      <w:pPr>
        <w:ind w:left="3355" w:hanging="360"/>
      </w:pPr>
      <w:rPr>
        <w:rFonts w:ascii="Symbol" w:hAnsi="Symbol" w:hint="default"/>
      </w:rPr>
    </w:lvl>
    <w:lvl w:ilvl="4" w:tplc="0C0A0003">
      <w:start w:val="1"/>
      <w:numFmt w:val="bullet"/>
      <w:lvlText w:val="o"/>
      <w:lvlJc w:val="left"/>
      <w:pPr>
        <w:ind w:left="4075" w:hanging="360"/>
      </w:pPr>
      <w:rPr>
        <w:rFonts w:ascii="Courier New" w:hAnsi="Courier New" w:cs="Courier New" w:hint="default"/>
      </w:rPr>
    </w:lvl>
    <w:lvl w:ilvl="5" w:tplc="0C0A0005">
      <w:start w:val="1"/>
      <w:numFmt w:val="bullet"/>
      <w:lvlText w:val=""/>
      <w:lvlJc w:val="left"/>
      <w:pPr>
        <w:ind w:left="4795" w:hanging="360"/>
      </w:pPr>
      <w:rPr>
        <w:rFonts w:ascii="Wingdings" w:hAnsi="Wingdings" w:hint="default"/>
      </w:rPr>
    </w:lvl>
    <w:lvl w:ilvl="6" w:tplc="0C0A0001">
      <w:start w:val="1"/>
      <w:numFmt w:val="bullet"/>
      <w:lvlText w:val=""/>
      <w:lvlJc w:val="left"/>
      <w:pPr>
        <w:ind w:left="5515" w:hanging="360"/>
      </w:pPr>
      <w:rPr>
        <w:rFonts w:ascii="Symbol" w:hAnsi="Symbol" w:hint="default"/>
      </w:rPr>
    </w:lvl>
    <w:lvl w:ilvl="7" w:tplc="0C0A0003">
      <w:start w:val="1"/>
      <w:numFmt w:val="bullet"/>
      <w:lvlText w:val="o"/>
      <w:lvlJc w:val="left"/>
      <w:pPr>
        <w:ind w:left="6235" w:hanging="360"/>
      </w:pPr>
      <w:rPr>
        <w:rFonts w:ascii="Courier New" w:hAnsi="Courier New" w:cs="Courier New" w:hint="default"/>
      </w:rPr>
    </w:lvl>
    <w:lvl w:ilvl="8" w:tplc="0C0A0005">
      <w:start w:val="1"/>
      <w:numFmt w:val="bullet"/>
      <w:lvlText w:val=""/>
      <w:lvlJc w:val="left"/>
      <w:pPr>
        <w:ind w:left="6955" w:hanging="360"/>
      </w:pPr>
      <w:rPr>
        <w:rFonts w:ascii="Wingdings" w:hAnsi="Wingdings" w:hint="default"/>
      </w:rPr>
    </w:lvl>
  </w:abstractNum>
  <w:abstractNum w:abstractNumId="22" w15:restartNumberingAfterBreak="0">
    <w:nsid w:val="44E43296"/>
    <w:multiLevelType w:val="hybridMultilevel"/>
    <w:tmpl w:val="C49C4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5243154"/>
    <w:multiLevelType w:val="hybridMultilevel"/>
    <w:tmpl w:val="400C9D50"/>
    <w:lvl w:ilvl="0" w:tplc="0C0A0001">
      <w:start w:val="1"/>
      <w:numFmt w:val="bullet"/>
      <w:lvlText w:val=""/>
      <w:lvlJc w:val="left"/>
      <w:pPr>
        <w:ind w:left="938" w:hanging="360"/>
      </w:pPr>
      <w:rPr>
        <w:rFonts w:ascii="Symbol" w:hAnsi="Symbol" w:hint="default"/>
      </w:rPr>
    </w:lvl>
    <w:lvl w:ilvl="1" w:tplc="0C0A0003">
      <w:start w:val="1"/>
      <w:numFmt w:val="bullet"/>
      <w:lvlText w:val="o"/>
      <w:lvlJc w:val="left"/>
      <w:pPr>
        <w:ind w:left="1658" w:hanging="360"/>
      </w:pPr>
      <w:rPr>
        <w:rFonts w:ascii="Courier New" w:hAnsi="Courier New" w:cs="Courier New" w:hint="default"/>
      </w:rPr>
    </w:lvl>
    <w:lvl w:ilvl="2" w:tplc="0C0A0005">
      <w:start w:val="1"/>
      <w:numFmt w:val="bullet"/>
      <w:lvlText w:val=""/>
      <w:lvlJc w:val="left"/>
      <w:pPr>
        <w:ind w:left="2378" w:hanging="360"/>
      </w:pPr>
      <w:rPr>
        <w:rFonts w:ascii="Wingdings" w:hAnsi="Wingdings" w:hint="default"/>
      </w:rPr>
    </w:lvl>
    <w:lvl w:ilvl="3" w:tplc="0C0A0001">
      <w:start w:val="1"/>
      <w:numFmt w:val="bullet"/>
      <w:lvlText w:val=""/>
      <w:lvlJc w:val="left"/>
      <w:pPr>
        <w:ind w:left="3098" w:hanging="360"/>
      </w:pPr>
      <w:rPr>
        <w:rFonts w:ascii="Symbol" w:hAnsi="Symbol" w:hint="default"/>
      </w:rPr>
    </w:lvl>
    <w:lvl w:ilvl="4" w:tplc="0C0A0003">
      <w:start w:val="1"/>
      <w:numFmt w:val="bullet"/>
      <w:lvlText w:val="o"/>
      <w:lvlJc w:val="left"/>
      <w:pPr>
        <w:ind w:left="3818" w:hanging="360"/>
      </w:pPr>
      <w:rPr>
        <w:rFonts w:ascii="Courier New" w:hAnsi="Courier New" w:cs="Courier New" w:hint="default"/>
      </w:rPr>
    </w:lvl>
    <w:lvl w:ilvl="5" w:tplc="0C0A0005">
      <w:start w:val="1"/>
      <w:numFmt w:val="bullet"/>
      <w:lvlText w:val=""/>
      <w:lvlJc w:val="left"/>
      <w:pPr>
        <w:ind w:left="4538" w:hanging="360"/>
      </w:pPr>
      <w:rPr>
        <w:rFonts w:ascii="Wingdings" w:hAnsi="Wingdings" w:hint="default"/>
      </w:rPr>
    </w:lvl>
    <w:lvl w:ilvl="6" w:tplc="0C0A0001">
      <w:start w:val="1"/>
      <w:numFmt w:val="bullet"/>
      <w:lvlText w:val=""/>
      <w:lvlJc w:val="left"/>
      <w:pPr>
        <w:ind w:left="5258" w:hanging="360"/>
      </w:pPr>
      <w:rPr>
        <w:rFonts w:ascii="Symbol" w:hAnsi="Symbol" w:hint="default"/>
      </w:rPr>
    </w:lvl>
    <w:lvl w:ilvl="7" w:tplc="0C0A0003">
      <w:start w:val="1"/>
      <w:numFmt w:val="bullet"/>
      <w:lvlText w:val="o"/>
      <w:lvlJc w:val="left"/>
      <w:pPr>
        <w:ind w:left="5978" w:hanging="360"/>
      </w:pPr>
      <w:rPr>
        <w:rFonts w:ascii="Courier New" w:hAnsi="Courier New" w:cs="Courier New" w:hint="default"/>
      </w:rPr>
    </w:lvl>
    <w:lvl w:ilvl="8" w:tplc="0C0A0005">
      <w:start w:val="1"/>
      <w:numFmt w:val="bullet"/>
      <w:lvlText w:val=""/>
      <w:lvlJc w:val="left"/>
      <w:pPr>
        <w:ind w:left="6698" w:hanging="360"/>
      </w:pPr>
      <w:rPr>
        <w:rFonts w:ascii="Wingdings" w:hAnsi="Wingdings" w:hint="default"/>
      </w:rPr>
    </w:lvl>
  </w:abstractNum>
  <w:abstractNum w:abstractNumId="24" w15:restartNumberingAfterBreak="0">
    <w:nsid w:val="49D83A32"/>
    <w:multiLevelType w:val="hybridMultilevel"/>
    <w:tmpl w:val="0C5A3636"/>
    <w:lvl w:ilvl="0" w:tplc="0C0A0001">
      <w:start w:val="1"/>
      <w:numFmt w:val="bullet"/>
      <w:lvlText w:val=""/>
      <w:lvlJc w:val="left"/>
      <w:pPr>
        <w:ind w:left="847" w:hanging="360"/>
      </w:pPr>
      <w:rPr>
        <w:rFonts w:ascii="Symbol" w:hAnsi="Symbol" w:hint="default"/>
      </w:rPr>
    </w:lvl>
    <w:lvl w:ilvl="1" w:tplc="0C0A0003">
      <w:start w:val="1"/>
      <w:numFmt w:val="bullet"/>
      <w:lvlText w:val="o"/>
      <w:lvlJc w:val="left"/>
      <w:pPr>
        <w:ind w:left="1567" w:hanging="360"/>
      </w:pPr>
      <w:rPr>
        <w:rFonts w:ascii="Courier New" w:hAnsi="Courier New" w:cs="Courier New" w:hint="default"/>
      </w:rPr>
    </w:lvl>
    <w:lvl w:ilvl="2" w:tplc="0C0A0005">
      <w:start w:val="1"/>
      <w:numFmt w:val="bullet"/>
      <w:lvlText w:val=""/>
      <w:lvlJc w:val="left"/>
      <w:pPr>
        <w:ind w:left="2287" w:hanging="360"/>
      </w:pPr>
      <w:rPr>
        <w:rFonts w:ascii="Wingdings" w:hAnsi="Wingdings" w:hint="default"/>
      </w:rPr>
    </w:lvl>
    <w:lvl w:ilvl="3" w:tplc="0C0A0001">
      <w:start w:val="1"/>
      <w:numFmt w:val="bullet"/>
      <w:lvlText w:val=""/>
      <w:lvlJc w:val="left"/>
      <w:pPr>
        <w:ind w:left="3007" w:hanging="360"/>
      </w:pPr>
      <w:rPr>
        <w:rFonts w:ascii="Symbol" w:hAnsi="Symbol" w:hint="default"/>
      </w:rPr>
    </w:lvl>
    <w:lvl w:ilvl="4" w:tplc="0C0A0003">
      <w:start w:val="1"/>
      <w:numFmt w:val="bullet"/>
      <w:lvlText w:val="o"/>
      <w:lvlJc w:val="left"/>
      <w:pPr>
        <w:ind w:left="3727" w:hanging="360"/>
      </w:pPr>
      <w:rPr>
        <w:rFonts w:ascii="Courier New" w:hAnsi="Courier New" w:cs="Courier New" w:hint="default"/>
      </w:rPr>
    </w:lvl>
    <w:lvl w:ilvl="5" w:tplc="0C0A0005">
      <w:start w:val="1"/>
      <w:numFmt w:val="bullet"/>
      <w:lvlText w:val=""/>
      <w:lvlJc w:val="left"/>
      <w:pPr>
        <w:ind w:left="4447" w:hanging="360"/>
      </w:pPr>
      <w:rPr>
        <w:rFonts w:ascii="Wingdings" w:hAnsi="Wingdings" w:hint="default"/>
      </w:rPr>
    </w:lvl>
    <w:lvl w:ilvl="6" w:tplc="0C0A0001">
      <w:start w:val="1"/>
      <w:numFmt w:val="bullet"/>
      <w:lvlText w:val=""/>
      <w:lvlJc w:val="left"/>
      <w:pPr>
        <w:ind w:left="5167" w:hanging="360"/>
      </w:pPr>
      <w:rPr>
        <w:rFonts w:ascii="Symbol" w:hAnsi="Symbol" w:hint="default"/>
      </w:rPr>
    </w:lvl>
    <w:lvl w:ilvl="7" w:tplc="0C0A0003">
      <w:start w:val="1"/>
      <w:numFmt w:val="bullet"/>
      <w:lvlText w:val="o"/>
      <w:lvlJc w:val="left"/>
      <w:pPr>
        <w:ind w:left="5887" w:hanging="360"/>
      </w:pPr>
      <w:rPr>
        <w:rFonts w:ascii="Courier New" w:hAnsi="Courier New" w:cs="Courier New" w:hint="default"/>
      </w:rPr>
    </w:lvl>
    <w:lvl w:ilvl="8" w:tplc="0C0A0005">
      <w:start w:val="1"/>
      <w:numFmt w:val="bullet"/>
      <w:lvlText w:val=""/>
      <w:lvlJc w:val="left"/>
      <w:pPr>
        <w:ind w:left="6607" w:hanging="360"/>
      </w:pPr>
      <w:rPr>
        <w:rFonts w:ascii="Wingdings" w:hAnsi="Wingdings" w:hint="default"/>
      </w:rPr>
    </w:lvl>
  </w:abstractNum>
  <w:abstractNum w:abstractNumId="2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F8E3049"/>
    <w:multiLevelType w:val="hybridMultilevel"/>
    <w:tmpl w:val="9A60D27E"/>
    <w:lvl w:ilvl="0" w:tplc="D45A310A">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8" w15:restartNumberingAfterBreak="0">
    <w:nsid w:val="53B75A8E"/>
    <w:multiLevelType w:val="hybridMultilevel"/>
    <w:tmpl w:val="90E64F52"/>
    <w:lvl w:ilvl="0" w:tplc="240A0009">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9" w15:restartNumberingAfterBreak="0">
    <w:nsid w:val="57DC676C"/>
    <w:multiLevelType w:val="hybridMultilevel"/>
    <w:tmpl w:val="F47CEE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86D1F5C"/>
    <w:multiLevelType w:val="hybridMultilevel"/>
    <w:tmpl w:val="70CCD01A"/>
    <w:lvl w:ilvl="0" w:tplc="55ECC5A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2F4002"/>
    <w:multiLevelType w:val="hybridMultilevel"/>
    <w:tmpl w:val="C65C28F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5CE806AE"/>
    <w:multiLevelType w:val="hybridMultilevel"/>
    <w:tmpl w:val="E640B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DA01C42"/>
    <w:multiLevelType w:val="multilevel"/>
    <w:tmpl w:val="36666662"/>
    <w:lvl w:ilvl="0">
      <w:start w:val="1"/>
      <w:numFmt w:val="decimal"/>
      <w:pStyle w:val="Ttulo1"/>
      <w:lvlText w:val="%1."/>
      <w:lvlJc w:val="left"/>
      <w:pPr>
        <w:ind w:left="432" w:hanging="432"/>
      </w:pPr>
      <w:rPr>
        <w:b/>
        <w:sz w:val="24"/>
      </w:rPr>
    </w:lvl>
    <w:lvl w:ilvl="1">
      <w:start w:val="1"/>
      <w:numFmt w:val="decimal"/>
      <w:pStyle w:val="Ttulo2"/>
      <w:lvlText w:val="%1.%2"/>
      <w:lvlJc w:val="left"/>
      <w:pPr>
        <w:ind w:left="576" w:hanging="576"/>
      </w:pPr>
      <w:rPr>
        <w:b/>
      </w:rPr>
    </w:lvl>
    <w:lvl w:ilvl="2">
      <w:start w:val="1"/>
      <w:numFmt w:val="decimal"/>
      <w:pStyle w:val="Ttulo3"/>
      <w:lvlText w:val="%1.%2.%3"/>
      <w:lvlJc w:val="left"/>
      <w:pPr>
        <w:ind w:left="720" w:hanging="720"/>
      </w:pPr>
      <w:rPr>
        <w:b/>
        <w:bCs/>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4" w15:restartNumberingAfterBreak="0">
    <w:nsid w:val="5F551CB7"/>
    <w:multiLevelType w:val="hybridMultilevel"/>
    <w:tmpl w:val="FD4290CA"/>
    <w:lvl w:ilvl="0" w:tplc="5E64AAD4">
      <w:start w:val="1"/>
      <w:numFmt w:val="upperLetter"/>
      <w:lvlText w:val="%1."/>
      <w:lvlJc w:val="left"/>
      <w:pPr>
        <w:ind w:left="588" w:hanging="360"/>
      </w:pPr>
      <w:rPr>
        <w:rFonts w:hint="default"/>
      </w:rPr>
    </w:lvl>
    <w:lvl w:ilvl="1" w:tplc="240A0019" w:tentative="1">
      <w:start w:val="1"/>
      <w:numFmt w:val="lowerLetter"/>
      <w:lvlText w:val="%2."/>
      <w:lvlJc w:val="left"/>
      <w:pPr>
        <w:ind w:left="1308" w:hanging="360"/>
      </w:pPr>
    </w:lvl>
    <w:lvl w:ilvl="2" w:tplc="240A001B" w:tentative="1">
      <w:start w:val="1"/>
      <w:numFmt w:val="lowerRoman"/>
      <w:lvlText w:val="%3."/>
      <w:lvlJc w:val="right"/>
      <w:pPr>
        <w:ind w:left="2028" w:hanging="180"/>
      </w:pPr>
    </w:lvl>
    <w:lvl w:ilvl="3" w:tplc="240A000F" w:tentative="1">
      <w:start w:val="1"/>
      <w:numFmt w:val="decimal"/>
      <w:lvlText w:val="%4."/>
      <w:lvlJc w:val="left"/>
      <w:pPr>
        <w:ind w:left="2748" w:hanging="360"/>
      </w:pPr>
    </w:lvl>
    <w:lvl w:ilvl="4" w:tplc="240A0019" w:tentative="1">
      <w:start w:val="1"/>
      <w:numFmt w:val="lowerLetter"/>
      <w:lvlText w:val="%5."/>
      <w:lvlJc w:val="left"/>
      <w:pPr>
        <w:ind w:left="3468" w:hanging="360"/>
      </w:pPr>
    </w:lvl>
    <w:lvl w:ilvl="5" w:tplc="240A001B" w:tentative="1">
      <w:start w:val="1"/>
      <w:numFmt w:val="lowerRoman"/>
      <w:lvlText w:val="%6."/>
      <w:lvlJc w:val="right"/>
      <w:pPr>
        <w:ind w:left="4188" w:hanging="180"/>
      </w:pPr>
    </w:lvl>
    <w:lvl w:ilvl="6" w:tplc="240A000F" w:tentative="1">
      <w:start w:val="1"/>
      <w:numFmt w:val="decimal"/>
      <w:lvlText w:val="%7."/>
      <w:lvlJc w:val="left"/>
      <w:pPr>
        <w:ind w:left="4908" w:hanging="360"/>
      </w:pPr>
    </w:lvl>
    <w:lvl w:ilvl="7" w:tplc="240A0019" w:tentative="1">
      <w:start w:val="1"/>
      <w:numFmt w:val="lowerLetter"/>
      <w:lvlText w:val="%8."/>
      <w:lvlJc w:val="left"/>
      <w:pPr>
        <w:ind w:left="5628" w:hanging="360"/>
      </w:pPr>
    </w:lvl>
    <w:lvl w:ilvl="8" w:tplc="240A001B" w:tentative="1">
      <w:start w:val="1"/>
      <w:numFmt w:val="lowerRoman"/>
      <w:lvlText w:val="%9."/>
      <w:lvlJc w:val="right"/>
      <w:pPr>
        <w:ind w:left="6348" w:hanging="180"/>
      </w:pPr>
    </w:lvl>
  </w:abstractNum>
  <w:abstractNum w:abstractNumId="35" w15:restartNumberingAfterBreak="0">
    <w:nsid w:val="609A3931"/>
    <w:multiLevelType w:val="hybridMultilevel"/>
    <w:tmpl w:val="6A90939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A603419"/>
    <w:multiLevelType w:val="hybridMultilevel"/>
    <w:tmpl w:val="C70A715A"/>
    <w:lvl w:ilvl="0" w:tplc="99304D54">
      <w:start w:val="2"/>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6F6C4C41"/>
    <w:multiLevelType w:val="hybridMultilevel"/>
    <w:tmpl w:val="5A54B494"/>
    <w:lvl w:ilvl="0" w:tplc="B39042C2">
      <w:start w:val="2"/>
      <w:numFmt w:val="bullet"/>
      <w:lvlText w:val="-"/>
      <w:lvlJc w:val="left"/>
      <w:pPr>
        <w:ind w:left="938" w:hanging="360"/>
      </w:pPr>
      <w:rPr>
        <w:rFonts w:ascii="Arial" w:eastAsiaTheme="minorEastAsia" w:hAnsi="Arial" w:cs="Arial" w:hint="default"/>
      </w:rPr>
    </w:lvl>
    <w:lvl w:ilvl="1" w:tplc="240A0003" w:tentative="1">
      <w:start w:val="1"/>
      <w:numFmt w:val="bullet"/>
      <w:lvlText w:val="o"/>
      <w:lvlJc w:val="left"/>
      <w:pPr>
        <w:ind w:left="1658" w:hanging="360"/>
      </w:pPr>
      <w:rPr>
        <w:rFonts w:ascii="Courier New" w:hAnsi="Courier New" w:cs="Courier New" w:hint="default"/>
      </w:rPr>
    </w:lvl>
    <w:lvl w:ilvl="2" w:tplc="240A0005" w:tentative="1">
      <w:start w:val="1"/>
      <w:numFmt w:val="bullet"/>
      <w:lvlText w:val=""/>
      <w:lvlJc w:val="left"/>
      <w:pPr>
        <w:ind w:left="2378" w:hanging="360"/>
      </w:pPr>
      <w:rPr>
        <w:rFonts w:ascii="Wingdings" w:hAnsi="Wingdings" w:hint="default"/>
      </w:rPr>
    </w:lvl>
    <w:lvl w:ilvl="3" w:tplc="240A0001" w:tentative="1">
      <w:start w:val="1"/>
      <w:numFmt w:val="bullet"/>
      <w:lvlText w:val=""/>
      <w:lvlJc w:val="left"/>
      <w:pPr>
        <w:ind w:left="3098" w:hanging="360"/>
      </w:pPr>
      <w:rPr>
        <w:rFonts w:ascii="Symbol" w:hAnsi="Symbol" w:hint="default"/>
      </w:rPr>
    </w:lvl>
    <w:lvl w:ilvl="4" w:tplc="240A0003" w:tentative="1">
      <w:start w:val="1"/>
      <w:numFmt w:val="bullet"/>
      <w:lvlText w:val="o"/>
      <w:lvlJc w:val="left"/>
      <w:pPr>
        <w:ind w:left="3818" w:hanging="360"/>
      </w:pPr>
      <w:rPr>
        <w:rFonts w:ascii="Courier New" w:hAnsi="Courier New" w:cs="Courier New" w:hint="default"/>
      </w:rPr>
    </w:lvl>
    <w:lvl w:ilvl="5" w:tplc="240A0005" w:tentative="1">
      <w:start w:val="1"/>
      <w:numFmt w:val="bullet"/>
      <w:lvlText w:val=""/>
      <w:lvlJc w:val="left"/>
      <w:pPr>
        <w:ind w:left="4538" w:hanging="360"/>
      </w:pPr>
      <w:rPr>
        <w:rFonts w:ascii="Wingdings" w:hAnsi="Wingdings" w:hint="default"/>
      </w:rPr>
    </w:lvl>
    <w:lvl w:ilvl="6" w:tplc="240A0001" w:tentative="1">
      <w:start w:val="1"/>
      <w:numFmt w:val="bullet"/>
      <w:lvlText w:val=""/>
      <w:lvlJc w:val="left"/>
      <w:pPr>
        <w:ind w:left="5258" w:hanging="360"/>
      </w:pPr>
      <w:rPr>
        <w:rFonts w:ascii="Symbol" w:hAnsi="Symbol" w:hint="default"/>
      </w:rPr>
    </w:lvl>
    <w:lvl w:ilvl="7" w:tplc="240A0003" w:tentative="1">
      <w:start w:val="1"/>
      <w:numFmt w:val="bullet"/>
      <w:lvlText w:val="o"/>
      <w:lvlJc w:val="left"/>
      <w:pPr>
        <w:ind w:left="5978" w:hanging="360"/>
      </w:pPr>
      <w:rPr>
        <w:rFonts w:ascii="Courier New" w:hAnsi="Courier New" w:cs="Courier New" w:hint="default"/>
      </w:rPr>
    </w:lvl>
    <w:lvl w:ilvl="8" w:tplc="240A0005" w:tentative="1">
      <w:start w:val="1"/>
      <w:numFmt w:val="bullet"/>
      <w:lvlText w:val=""/>
      <w:lvlJc w:val="left"/>
      <w:pPr>
        <w:ind w:left="6698" w:hanging="360"/>
      </w:pPr>
      <w:rPr>
        <w:rFonts w:ascii="Wingdings" w:hAnsi="Wingdings" w:hint="default"/>
      </w:rPr>
    </w:lvl>
  </w:abstractNum>
  <w:abstractNum w:abstractNumId="39" w15:restartNumberingAfterBreak="0">
    <w:nsid w:val="74C447FA"/>
    <w:multiLevelType w:val="hybridMultilevel"/>
    <w:tmpl w:val="426449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8727801"/>
    <w:multiLevelType w:val="hybridMultilevel"/>
    <w:tmpl w:val="025E1472"/>
    <w:lvl w:ilvl="0" w:tplc="0C0A0001">
      <w:start w:val="1"/>
      <w:numFmt w:val="bullet"/>
      <w:lvlText w:val=""/>
      <w:lvlJc w:val="left"/>
      <w:pPr>
        <w:ind w:left="1195" w:hanging="360"/>
      </w:pPr>
      <w:rPr>
        <w:rFonts w:ascii="Symbol" w:hAnsi="Symbol" w:hint="default"/>
      </w:rPr>
    </w:lvl>
    <w:lvl w:ilvl="1" w:tplc="0C0A0003">
      <w:start w:val="1"/>
      <w:numFmt w:val="bullet"/>
      <w:lvlText w:val="o"/>
      <w:lvlJc w:val="left"/>
      <w:pPr>
        <w:ind w:left="1915" w:hanging="360"/>
      </w:pPr>
      <w:rPr>
        <w:rFonts w:ascii="Courier New" w:hAnsi="Courier New" w:cs="Courier New" w:hint="default"/>
      </w:rPr>
    </w:lvl>
    <w:lvl w:ilvl="2" w:tplc="0C0A0005">
      <w:start w:val="1"/>
      <w:numFmt w:val="bullet"/>
      <w:lvlText w:val=""/>
      <w:lvlJc w:val="left"/>
      <w:pPr>
        <w:ind w:left="2635" w:hanging="360"/>
      </w:pPr>
      <w:rPr>
        <w:rFonts w:ascii="Wingdings" w:hAnsi="Wingdings" w:hint="default"/>
      </w:rPr>
    </w:lvl>
    <w:lvl w:ilvl="3" w:tplc="0C0A0001">
      <w:start w:val="1"/>
      <w:numFmt w:val="bullet"/>
      <w:lvlText w:val=""/>
      <w:lvlJc w:val="left"/>
      <w:pPr>
        <w:ind w:left="3355" w:hanging="360"/>
      </w:pPr>
      <w:rPr>
        <w:rFonts w:ascii="Symbol" w:hAnsi="Symbol" w:hint="default"/>
      </w:rPr>
    </w:lvl>
    <w:lvl w:ilvl="4" w:tplc="0C0A0003">
      <w:start w:val="1"/>
      <w:numFmt w:val="bullet"/>
      <w:lvlText w:val="o"/>
      <w:lvlJc w:val="left"/>
      <w:pPr>
        <w:ind w:left="4075" w:hanging="360"/>
      </w:pPr>
      <w:rPr>
        <w:rFonts w:ascii="Courier New" w:hAnsi="Courier New" w:cs="Courier New" w:hint="default"/>
      </w:rPr>
    </w:lvl>
    <w:lvl w:ilvl="5" w:tplc="0C0A0005">
      <w:start w:val="1"/>
      <w:numFmt w:val="bullet"/>
      <w:lvlText w:val=""/>
      <w:lvlJc w:val="left"/>
      <w:pPr>
        <w:ind w:left="4795" w:hanging="360"/>
      </w:pPr>
      <w:rPr>
        <w:rFonts w:ascii="Wingdings" w:hAnsi="Wingdings" w:hint="default"/>
      </w:rPr>
    </w:lvl>
    <w:lvl w:ilvl="6" w:tplc="0C0A0001">
      <w:start w:val="1"/>
      <w:numFmt w:val="bullet"/>
      <w:lvlText w:val=""/>
      <w:lvlJc w:val="left"/>
      <w:pPr>
        <w:ind w:left="5515" w:hanging="360"/>
      </w:pPr>
      <w:rPr>
        <w:rFonts w:ascii="Symbol" w:hAnsi="Symbol" w:hint="default"/>
      </w:rPr>
    </w:lvl>
    <w:lvl w:ilvl="7" w:tplc="0C0A0003">
      <w:start w:val="1"/>
      <w:numFmt w:val="bullet"/>
      <w:lvlText w:val="o"/>
      <w:lvlJc w:val="left"/>
      <w:pPr>
        <w:ind w:left="6235" w:hanging="360"/>
      </w:pPr>
      <w:rPr>
        <w:rFonts w:ascii="Courier New" w:hAnsi="Courier New" w:cs="Courier New" w:hint="default"/>
      </w:rPr>
    </w:lvl>
    <w:lvl w:ilvl="8" w:tplc="0C0A0005">
      <w:start w:val="1"/>
      <w:numFmt w:val="bullet"/>
      <w:lvlText w:val=""/>
      <w:lvlJc w:val="left"/>
      <w:pPr>
        <w:ind w:left="6955" w:hanging="360"/>
      </w:pPr>
      <w:rPr>
        <w:rFonts w:ascii="Wingdings" w:hAnsi="Wingdings" w:hint="default"/>
      </w:rPr>
    </w:lvl>
  </w:abstractNum>
  <w:abstractNum w:abstractNumId="41" w15:restartNumberingAfterBreak="0">
    <w:nsid w:val="7F7B6879"/>
    <w:multiLevelType w:val="hybridMultilevel"/>
    <w:tmpl w:val="B846DF32"/>
    <w:lvl w:ilvl="0" w:tplc="0C0A0001">
      <w:start w:val="1"/>
      <w:numFmt w:val="bullet"/>
      <w:lvlText w:val=""/>
      <w:lvlJc w:val="left"/>
      <w:pPr>
        <w:ind w:left="847" w:hanging="360"/>
      </w:pPr>
      <w:rPr>
        <w:rFonts w:ascii="Symbol" w:hAnsi="Symbol" w:hint="default"/>
      </w:rPr>
    </w:lvl>
    <w:lvl w:ilvl="1" w:tplc="0C0A0003">
      <w:start w:val="1"/>
      <w:numFmt w:val="bullet"/>
      <w:lvlText w:val="o"/>
      <w:lvlJc w:val="left"/>
      <w:pPr>
        <w:ind w:left="1567" w:hanging="360"/>
      </w:pPr>
      <w:rPr>
        <w:rFonts w:ascii="Courier New" w:hAnsi="Courier New" w:cs="Courier New" w:hint="default"/>
      </w:rPr>
    </w:lvl>
    <w:lvl w:ilvl="2" w:tplc="0C0A0005">
      <w:start w:val="1"/>
      <w:numFmt w:val="bullet"/>
      <w:lvlText w:val=""/>
      <w:lvlJc w:val="left"/>
      <w:pPr>
        <w:ind w:left="2287" w:hanging="360"/>
      </w:pPr>
      <w:rPr>
        <w:rFonts w:ascii="Wingdings" w:hAnsi="Wingdings" w:hint="default"/>
      </w:rPr>
    </w:lvl>
    <w:lvl w:ilvl="3" w:tplc="0C0A0001">
      <w:start w:val="1"/>
      <w:numFmt w:val="bullet"/>
      <w:lvlText w:val=""/>
      <w:lvlJc w:val="left"/>
      <w:pPr>
        <w:ind w:left="3007" w:hanging="360"/>
      </w:pPr>
      <w:rPr>
        <w:rFonts w:ascii="Symbol" w:hAnsi="Symbol" w:hint="default"/>
      </w:rPr>
    </w:lvl>
    <w:lvl w:ilvl="4" w:tplc="0C0A0003">
      <w:start w:val="1"/>
      <w:numFmt w:val="bullet"/>
      <w:lvlText w:val="o"/>
      <w:lvlJc w:val="left"/>
      <w:pPr>
        <w:ind w:left="3727" w:hanging="360"/>
      </w:pPr>
      <w:rPr>
        <w:rFonts w:ascii="Courier New" w:hAnsi="Courier New" w:cs="Courier New" w:hint="default"/>
      </w:rPr>
    </w:lvl>
    <w:lvl w:ilvl="5" w:tplc="0C0A0005">
      <w:start w:val="1"/>
      <w:numFmt w:val="bullet"/>
      <w:lvlText w:val=""/>
      <w:lvlJc w:val="left"/>
      <w:pPr>
        <w:ind w:left="4447" w:hanging="360"/>
      </w:pPr>
      <w:rPr>
        <w:rFonts w:ascii="Wingdings" w:hAnsi="Wingdings" w:hint="default"/>
      </w:rPr>
    </w:lvl>
    <w:lvl w:ilvl="6" w:tplc="0C0A0001">
      <w:start w:val="1"/>
      <w:numFmt w:val="bullet"/>
      <w:lvlText w:val=""/>
      <w:lvlJc w:val="left"/>
      <w:pPr>
        <w:ind w:left="5167" w:hanging="360"/>
      </w:pPr>
      <w:rPr>
        <w:rFonts w:ascii="Symbol" w:hAnsi="Symbol" w:hint="default"/>
      </w:rPr>
    </w:lvl>
    <w:lvl w:ilvl="7" w:tplc="0C0A0003">
      <w:start w:val="1"/>
      <w:numFmt w:val="bullet"/>
      <w:lvlText w:val="o"/>
      <w:lvlJc w:val="left"/>
      <w:pPr>
        <w:ind w:left="5887" w:hanging="360"/>
      </w:pPr>
      <w:rPr>
        <w:rFonts w:ascii="Courier New" w:hAnsi="Courier New" w:cs="Courier New" w:hint="default"/>
      </w:rPr>
    </w:lvl>
    <w:lvl w:ilvl="8" w:tplc="0C0A0005">
      <w:start w:val="1"/>
      <w:numFmt w:val="bullet"/>
      <w:lvlText w:val=""/>
      <w:lvlJc w:val="left"/>
      <w:pPr>
        <w:ind w:left="6607" w:hanging="360"/>
      </w:pPr>
      <w:rPr>
        <w:rFonts w:ascii="Wingdings" w:hAnsi="Wingdings" w:hint="default"/>
      </w:rPr>
    </w:lvl>
  </w:abstractNum>
  <w:abstractNum w:abstractNumId="42" w15:restartNumberingAfterBreak="0">
    <w:nsid w:val="7FE434C2"/>
    <w:multiLevelType w:val="hybridMultilevel"/>
    <w:tmpl w:val="84F65AC6"/>
    <w:lvl w:ilvl="0" w:tplc="D3A601F6">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0615036">
    <w:abstractNumId w:val="36"/>
  </w:num>
  <w:num w:numId="2" w16cid:durableId="1817993501">
    <w:abstractNumId w:val="5"/>
  </w:num>
  <w:num w:numId="3" w16cid:durableId="910847826">
    <w:abstractNumId w:val="4"/>
  </w:num>
  <w:num w:numId="4" w16cid:durableId="408772810">
    <w:abstractNumId w:val="27"/>
  </w:num>
  <w:num w:numId="5" w16cid:durableId="1630547468">
    <w:abstractNumId w:val="19"/>
  </w:num>
  <w:num w:numId="6" w16cid:durableId="1314869914">
    <w:abstractNumId w:val="9"/>
  </w:num>
  <w:num w:numId="7" w16cid:durableId="1972516411">
    <w:abstractNumId w:val="15"/>
  </w:num>
  <w:num w:numId="8" w16cid:durableId="941915248">
    <w:abstractNumId w:val="25"/>
  </w:num>
  <w:num w:numId="9" w16cid:durableId="1080325606">
    <w:abstractNumId w:val="17"/>
  </w:num>
  <w:num w:numId="10" w16cid:durableId="1924532170">
    <w:abstractNumId w:val="13"/>
  </w:num>
  <w:num w:numId="11" w16cid:durableId="692389651">
    <w:abstractNumId w:val="26"/>
  </w:num>
  <w:num w:numId="12" w16cid:durableId="1186824013">
    <w:abstractNumId w:val="22"/>
  </w:num>
  <w:num w:numId="13" w16cid:durableId="2132942025">
    <w:abstractNumId w:val="11"/>
  </w:num>
  <w:num w:numId="14" w16cid:durableId="1109668354">
    <w:abstractNumId w:val="13"/>
  </w:num>
  <w:num w:numId="15" w16cid:durableId="433326314">
    <w:abstractNumId w:val="37"/>
  </w:num>
  <w:num w:numId="16" w16cid:durableId="435177703">
    <w:abstractNumId w:val="29"/>
  </w:num>
  <w:num w:numId="17" w16cid:durableId="1872257023">
    <w:abstractNumId w:val="33"/>
  </w:num>
  <w:num w:numId="18" w16cid:durableId="897125955">
    <w:abstractNumId w:val="42"/>
  </w:num>
  <w:num w:numId="19" w16cid:durableId="1977686391">
    <w:abstractNumId w:val="30"/>
  </w:num>
  <w:num w:numId="20" w16cid:durableId="9844880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6519000">
    <w:abstractNumId w:val="37"/>
  </w:num>
  <w:num w:numId="22" w16cid:durableId="1556576053">
    <w:abstractNumId w:val="28"/>
  </w:num>
  <w:num w:numId="23" w16cid:durableId="1975259066">
    <w:abstractNumId w:val="18"/>
  </w:num>
  <w:num w:numId="24" w16cid:durableId="880358769">
    <w:abstractNumId w:val="2"/>
  </w:num>
  <w:num w:numId="25" w16cid:durableId="19809124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352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23330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99509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8620016">
    <w:abstractNumId w:val="39"/>
  </w:num>
  <w:num w:numId="30" w16cid:durableId="1437090749">
    <w:abstractNumId w:val="2"/>
  </w:num>
  <w:num w:numId="31" w16cid:durableId="1658067869">
    <w:abstractNumId w:val="3"/>
  </w:num>
  <w:num w:numId="32" w16cid:durableId="1415931480">
    <w:abstractNumId w:val="7"/>
  </w:num>
  <w:num w:numId="33" w16cid:durableId="249781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6104324">
    <w:abstractNumId w:val="13"/>
  </w:num>
  <w:num w:numId="35" w16cid:durableId="1843660372">
    <w:abstractNumId w:val="20"/>
  </w:num>
  <w:num w:numId="36" w16cid:durableId="236208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4302690">
    <w:abstractNumId w:val="10"/>
  </w:num>
  <w:num w:numId="38" w16cid:durableId="412434048">
    <w:abstractNumId w:val="1"/>
  </w:num>
  <w:num w:numId="39" w16cid:durableId="1313293789">
    <w:abstractNumId w:val="41"/>
  </w:num>
  <w:num w:numId="40" w16cid:durableId="663825302">
    <w:abstractNumId w:val="24"/>
  </w:num>
  <w:num w:numId="41" w16cid:durableId="92475626">
    <w:abstractNumId w:val="16"/>
  </w:num>
  <w:num w:numId="42" w16cid:durableId="552423903">
    <w:abstractNumId w:val="0"/>
  </w:num>
  <w:num w:numId="43" w16cid:durableId="306396026">
    <w:abstractNumId w:val="23"/>
  </w:num>
  <w:num w:numId="44" w16cid:durableId="616528827">
    <w:abstractNumId w:val="12"/>
  </w:num>
  <w:num w:numId="45" w16cid:durableId="1134566566">
    <w:abstractNumId w:val="8"/>
  </w:num>
  <w:num w:numId="46" w16cid:durableId="1012802118">
    <w:abstractNumId w:val="21"/>
  </w:num>
  <w:num w:numId="47" w16cid:durableId="1579049581">
    <w:abstractNumId w:val="40"/>
  </w:num>
  <w:num w:numId="48" w16cid:durableId="1372609297">
    <w:abstractNumId w:val="34"/>
  </w:num>
  <w:num w:numId="49" w16cid:durableId="1213889211">
    <w:abstractNumId w:val="38"/>
  </w:num>
  <w:num w:numId="50" w16cid:durableId="16004826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1D7E"/>
    <w:rsid w:val="0000564F"/>
    <w:rsid w:val="000239BA"/>
    <w:rsid w:val="00025EA0"/>
    <w:rsid w:val="00045106"/>
    <w:rsid w:val="000455B6"/>
    <w:rsid w:val="00050D39"/>
    <w:rsid w:val="00051517"/>
    <w:rsid w:val="00053D74"/>
    <w:rsid w:val="00065955"/>
    <w:rsid w:val="00066BD9"/>
    <w:rsid w:val="000701C6"/>
    <w:rsid w:val="00071F65"/>
    <w:rsid w:val="00090AE7"/>
    <w:rsid w:val="00091DF3"/>
    <w:rsid w:val="00097B41"/>
    <w:rsid w:val="000A2EA3"/>
    <w:rsid w:val="000B205A"/>
    <w:rsid w:val="000C2F6D"/>
    <w:rsid w:val="000C329A"/>
    <w:rsid w:val="000C6FEB"/>
    <w:rsid w:val="000D2E6A"/>
    <w:rsid w:val="000E0E60"/>
    <w:rsid w:val="000F5FD1"/>
    <w:rsid w:val="0011099C"/>
    <w:rsid w:val="00115C16"/>
    <w:rsid w:val="00116B6B"/>
    <w:rsid w:val="00125320"/>
    <w:rsid w:val="00130DCD"/>
    <w:rsid w:val="001318EF"/>
    <w:rsid w:val="001359AE"/>
    <w:rsid w:val="00137E8A"/>
    <w:rsid w:val="00140CFC"/>
    <w:rsid w:val="00146803"/>
    <w:rsid w:val="0015642B"/>
    <w:rsid w:val="0016355D"/>
    <w:rsid w:val="00177D5B"/>
    <w:rsid w:val="00187D61"/>
    <w:rsid w:val="00196923"/>
    <w:rsid w:val="001A0B02"/>
    <w:rsid w:val="001A5FA4"/>
    <w:rsid w:val="001A73A5"/>
    <w:rsid w:val="001A7784"/>
    <w:rsid w:val="001C0B73"/>
    <w:rsid w:val="001C5E85"/>
    <w:rsid w:val="001D2988"/>
    <w:rsid w:val="001D7CFC"/>
    <w:rsid w:val="001E5BC9"/>
    <w:rsid w:val="001E785A"/>
    <w:rsid w:val="001F1E8E"/>
    <w:rsid w:val="001F2814"/>
    <w:rsid w:val="001F47CF"/>
    <w:rsid w:val="001F7245"/>
    <w:rsid w:val="0021357A"/>
    <w:rsid w:val="00220A2B"/>
    <w:rsid w:val="0022272E"/>
    <w:rsid w:val="002227B7"/>
    <w:rsid w:val="002320DD"/>
    <w:rsid w:val="0023795B"/>
    <w:rsid w:val="00244E04"/>
    <w:rsid w:val="00252B69"/>
    <w:rsid w:val="002605EC"/>
    <w:rsid w:val="002641E5"/>
    <w:rsid w:val="00267FCF"/>
    <w:rsid w:val="0027260C"/>
    <w:rsid w:val="00285BD7"/>
    <w:rsid w:val="002910B8"/>
    <w:rsid w:val="002B4FAF"/>
    <w:rsid w:val="002C350F"/>
    <w:rsid w:val="002C69F1"/>
    <w:rsid w:val="002F1AF1"/>
    <w:rsid w:val="002F7157"/>
    <w:rsid w:val="003048D7"/>
    <w:rsid w:val="00304B13"/>
    <w:rsid w:val="00315119"/>
    <w:rsid w:val="00322548"/>
    <w:rsid w:val="00324138"/>
    <w:rsid w:val="003507A4"/>
    <w:rsid w:val="003602F8"/>
    <w:rsid w:val="00361B78"/>
    <w:rsid w:val="00366F00"/>
    <w:rsid w:val="00367195"/>
    <w:rsid w:val="003673DF"/>
    <w:rsid w:val="0038663A"/>
    <w:rsid w:val="00391E91"/>
    <w:rsid w:val="00392618"/>
    <w:rsid w:val="0039722C"/>
    <w:rsid w:val="003A4CAA"/>
    <w:rsid w:val="003A4EEA"/>
    <w:rsid w:val="003A50AF"/>
    <w:rsid w:val="003B4311"/>
    <w:rsid w:val="003C08B3"/>
    <w:rsid w:val="003C6F69"/>
    <w:rsid w:val="003D010B"/>
    <w:rsid w:val="003D673C"/>
    <w:rsid w:val="003E0E1B"/>
    <w:rsid w:val="003E3F68"/>
    <w:rsid w:val="003E782D"/>
    <w:rsid w:val="003F089B"/>
    <w:rsid w:val="0042322B"/>
    <w:rsid w:val="00433C82"/>
    <w:rsid w:val="00453C12"/>
    <w:rsid w:val="004573A7"/>
    <w:rsid w:val="00463D91"/>
    <w:rsid w:val="004641D3"/>
    <w:rsid w:val="0047162A"/>
    <w:rsid w:val="004723EA"/>
    <w:rsid w:val="00474F90"/>
    <w:rsid w:val="00487215"/>
    <w:rsid w:val="0048742D"/>
    <w:rsid w:val="00492E35"/>
    <w:rsid w:val="004A7B69"/>
    <w:rsid w:val="004A7F09"/>
    <w:rsid w:val="004C0674"/>
    <w:rsid w:val="004C26DC"/>
    <w:rsid w:val="004C6193"/>
    <w:rsid w:val="004D3C71"/>
    <w:rsid w:val="004E281B"/>
    <w:rsid w:val="004E2CAA"/>
    <w:rsid w:val="004E39C3"/>
    <w:rsid w:val="004E42BB"/>
    <w:rsid w:val="00502E6B"/>
    <w:rsid w:val="0050356F"/>
    <w:rsid w:val="005107A0"/>
    <w:rsid w:val="00510A8D"/>
    <w:rsid w:val="00524B31"/>
    <w:rsid w:val="005352B6"/>
    <w:rsid w:val="005436DB"/>
    <w:rsid w:val="00544409"/>
    <w:rsid w:val="00546072"/>
    <w:rsid w:val="00550787"/>
    <w:rsid w:val="00553562"/>
    <w:rsid w:val="005664AF"/>
    <w:rsid w:val="00576327"/>
    <w:rsid w:val="00576D64"/>
    <w:rsid w:val="00584FDA"/>
    <w:rsid w:val="00587F8E"/>
    <w:rsid w:val="005913DE"/>
    <w:rsid w:val="005A4964"/>
    <w:rsid w:val="005D712D"/>
    <w:rsid w:val="005D7A91"/>
    <w:rsid w:val="005F1BD6"/>
    <w:rsid w:val="005F3176"/>
    <w:rsid w:val="005F5781"/>
    <w:rsid w:val="005F7CAD"/>
    <w:rsid w:val="00604B72"/>
    <w:rsid w:val="006078A4"/>
    <w:rsid w:val="006149FF"/>
    <w:rsid w:val="00614A84"/>
    <w:rsid w:val="00615F4A"/>
    <w:rsid w:val="0062031E"/>
    <w:rsid w:val="00624E1B"/>
    <w:rsid w:val="00635A9D"/>
    <w:rsid w:val="00651FA5"/>
    <w:rsid w:val="0066497C"/>
    <w:rsid w:val="00672474"/>
    <w:rsid w:val="00681631"/>
    <w:rsid w:val="006870B2"/>
    <w:rsid w:val="00691730"/>
    <w:rsid w:val="0069785C"/>
    <w:rsid w:val="006A0D58"/>
    <w:rsid w:val="006A46D2"/>
    <w:rsid w:val="006C2ED6"/>
    <w:rsid w:val="006C733A"/>
    <w:rsid w:val="006D1FE4"/>
    <w:rsid w:val="006D31FF"/>
    <w:rsid w:val="006D4BAB"/>
    <w:rsid w:val="006E2693"/>
    <w:rsid w:val="006E5DFE"/>
    <w:rsid w:val="00740CD4"/>
    <w:rsid w:val="00752BBC"/>
    <w:rsid w:val="00760406"/>
    <w:rsid w:val="00760C0C"/>
    <w:rsid w:val="00775E12"/>
    <w:rsid w:val="00784DCF"/>
    <w:rsid w:val="007901D7"/>
    <w:rsid w:val="00790BA5"/>
    <w:rsid w:val="007A7AE0"/>
    <w:rsid w:val="007A7EB6"/>
    <w:rsid w:val="007B7197"/>
    <w:rsid w:val="007D723D"/>
    <w:rsid w:val="007E072C"/>
    <w:rsid w:val="007E3561"/>
    <w:rsid w:val="007E5A21"/>
    <w:rsid w:val="007E64DF"/>
    <w:rsid w:val="007F01B5"/>
    <w:rsid w:val="007F02DE"/>
    <w:rsid w:val="00807DA8"/>
    <w:rsid w:val="00821DB0"/>
    <w:rsid w:val="00830117"/>
    <w:rsid w:val="00833190"/>
    <w:rsid w:val="00847FA8"/>
    <w:rsid w:val="00856D6D"/>
    <w:rsid w:val="00877124"/>
    <w:rsid w:val="00881C77"/>
    <w:rsid w:val="008A795A"/>
    <w:rsid w:val="008B35A5"/>
    <w:rsid w:val="008B3812"/>
    <w:rsid w:val="008B51F5"/>
    <w:rsid w:val="008D0C22"/>
    <w:rsid w:val="008D2F26"/>
    <w:rsid w:val="008F4BF1"/>
    <w:rsid w:val="00901B26"/>
    <w:rsid w:val="00902108"/>
    <w:rsid w:val="00917C32"/>
    <w:rsid w:val="00921955"/>
    <w:rsid w:val="009247E8"/>
    <w:rsid w:val="00950324"/>
    <w:rsid w:val="00952CC6"/>
    <w:rsid w:val="0096123F"/>
    <w:rsid w:val="00961BB9"/>
    <w:rsid w:val="0096452A"/>
    <w:rsid w:val="009724A2"/>
    <w:rsid w:val="00976A7C"/>
    <w:rsid w:val="009821FB"/>
    <w:rsid w:val="0099268A"/>
    <w:rsid w:val="009D0FB3"/>
    <w:rsid w:val="009E2947"/>
    <w:rsid w:val="009E5474"/>
    <w:rsid w:val="009E5500"/>
    <w:rsid w:val="009E6AAF"/>
    <w:rsid w:val="009F0429"/>
    <w:rsid w:val="009F3C40"/>
    <w:rsid w:val="009F7BC2"/>
    <w:rsid w:val="00A01334"/>
    <w:rsid w:val="00A2048E"/>
    <w:rsid w:val="00A26F57"/>
    <w:rsid w:val="00A30CF1"/>
    <w:rsid w:val="00A50418"/>
    <w:rsid w:val="00A579F5"/>
    <w:rsid w:val="00A61993"/>
    <w:rsid w:val="00A65410"/>
    <w:rsid w:val="00A74B90"/>
    <w:rsid w:val="00A75278"/>
    <w:rsid w:val="00A82941"/>
    <w:rsid w:val="00A848E3"/>
    <w:rsid w:val="00A8564E"/>
    <w:rsid w:val="00A87CC0"/>
    <w:rsid w:val="00A87CFA"/>
    <w:rsid w:val="00A92DEE"/>
    <w:rsid w:val="00A93AD2"/>
    <w:rsid w:val="00A959E9"/>
    <w:rsid w:val="00AA101B"/>
    <w:rsid w:val="00AA3F20"/>
    <w:rsid w:val="00AA49B7"/>
    <w:rsid w:val="00AB1A29"/>
    <w:rsid w:val="00AC1442"/>
    <w:rsid w:val="00AC2D73"/>
    <w:rsid w:val="00AC431F"/>
    <w:rsid w:val="00AD5438"/>
    <w:rsid w:val="00AD753F"/>
    <w:rsid w:val="00AE3E36"/>
    <w:rsid w:val="00AE4032"/>
    <w:rsid w:val="00AE5DBD"/>
    <w:rsid w:val="00AE6740"/>
    <w:rsid w:val="00AF4C30"/>
    <w:rsid w:val="00AF746E"/>
    <w:rsid w:val="00B0063E"/>
    <w:rsid w:val="00B216FB"/>
    <w:rsid w:val="00B33A86"/>
    <w:rsid w:val="00B42D45"/>
    <w:rsid w:val="00B455DA"/>
    <w:rsid w:val="00B6301A"/>
    <w:rsid w:val="00B63BB0"/>
    <w:rsid w:val="00B64926"/>
    <w:rsid w:val="00B663D7"/>
    <w:rsid w:val="00B6749C"/>
    <w:rsid w:val="00B91859"/>
    <w:rsid w:val="00BA7F4F"/>
    <w:rsid w:val="00BB66CC"/>
    <w:rsid w:val="00BC6185"/>
    <w:rsid w:val="00BE536C"/>
    <w:rsid w:val="00BE6C2D"/>
    <w:rsid w:val="00BF34CF"/>
    <w:rsid w:val="00BF513B"/>
    <w:rsid w:val="00BF7FBD"/>
    <w:rsid w:val="00C00C8E"/>
    <w:rsid w:val="00C059E9"/>
    <w:rsid w:val="00C21ADC"/>
    <w:rsid w:val="00C37D63"/>
    <w:rsid w:val="00C40277"/>
    <w:rsid w:val="00C54027"/>
    <w:rsid w:val="00C62F3F"/>
    <w:rsid w:val="00C655E9"/>
    <w:rsid w:val="00C74A68"/>
    <w:rsid w:val="00C77B77"/>
    <w:rsid w:val="00C82247"/>
    <w:rsid w:val="00C876D6"/>
    <w:rsid w:val="00C87920"/>
    <w:rsid w:val="00C96252"/>
    <w:rsid w:val="00C96E05"/>
    <w:rsid w:val="00C96E6E"/>
    <w:rsid w:val="00CB018C"/>
    <w:rsid w:val="00CB12AB"/>
    <w:rsid w:val="00CB1936"/>
    <w:rsid w:val="00CC12B1"/>
    <w:rsid w:val="00CC29BD"/>
    <w:rsid w:val="00CD4C0A"/>
    <w:rsid w:val="00CE3071"/>
    <w:rsid w:val="00CE4FDF"/>
    <w:rsid w:val="00CE6C08"/>
    <w:rsid w:val="00CF2DF5"/>
    <w:rsid w:val="00D05E66"/>
    <w:rsid w:val="00D14AB9"/>
    <w:rsid w:val="00D1639C"/>
    <w:rsid w:val="00D217DE"/>
    <w:rsid w:val="00D218F3"/>
    <w:rsid w:val="00D23CA3"/>
    <w:rsid w:val="00D2621A"/>
    <w:rsid w:val="00D314C2"/>
    <w:rsid w:val="00D4073B"/>
    <w:rsid w:val="00D41BB0"/>
    <w:rsid w:val="00D42B8A"/>
    <w:rsid w:val="00D457C7"/>
    <w:rsid w:val="00D5461C"/>
    <w:rsid w:val="00D54B57"/>
    <w:rsid w:val="00D57C53"/>
    <w:rsid w:val="00D627AA"/>
    <w:rsid w:val="00D64423"/>
    <w:rsid w:val="00D71437"/>
    <w:rsid w:val="00D83FF3"/>
    <w:rsid w:val="00D840C6"/>
    <w:rsid w:val="00D85101"/>
    <w:rsid w:val="00DA2D28"/>
    <w:rsid w:val="00DA43A9"/>
    <w:rsid w:val="00DA523D"/>
    <w:rsid w:val="00DA7F51"/>
    <w:rsid w:val="00DB5EEB"/>
    <w:rsid w:val="00DD0881"/>
    <w:rsid w:val="00DD594A"/>
    <w:rsid w:val="00DD784F"/>
    <w:rsid w:val="00DE3E38"/>
    <w:rsid w:val="00DE630B"/>
    <w:rsid w:val="00DE76EC"/>
    <w:rsid w:val="00DF17A5"/>
    <w:rsid w:val="00DF29DC"/>
    <w:rsid w:val="00E01D37"/>
    <w:rsid w:val="00E1130F"/>
    <w:rsid w:val="00E34193"/>
    <w:rsid w:val="00E421EE"/>
    <w:rsid w:val="00E423A7"/>
    <w:rsid w:val="00E50116"/>
    <w:rsid w:val="00E5792D"/>
    <w:rsid w:val="00E62419"/>
    <w:rsid w:val="00E62C73"/>
    <w:rsid w:val="00E85FB0"/>
    <w:rsid w:val="00E96BFF"/>
    <w:rsid w:val="00EA1BB1"/>
    <w:rsid w:val="00EA2436"/>
    <w:rsid w:val="00EA6237"/>
    <w:rsid w:val="00EC724A"/>
    <w:rsid w:val="00ED3FA0"/>
    <w:rsid w:val="00EE593C"/>
    <w:rsid w:val="00EE665A"/>
    <w:rsid w:val="00EF273A"/>
    <w:rsid w:val="00EF3AC4"/>
    <w:rsid w:val="00EF5746"/>
    <w:rsid w:val="00EF7329"/>
    <w:rsid w:val="00F00BB5"/>
    <w:rsid w:val="00F13218"/>
    <w:rsid w:val="00F167F9"/>
    <w:rsid w:val="00F21F19"/>
    <w:rsid w:val="00F261B2"/>
    <w:rsid w:val="00F32931"/>
    <w:rsid w:val="00F40C2A"/>
    <w:rsid w:val="00F467AD"/>
    <w:rsid w:val="00F51407"/>
    <w:rsid w:val="00F5483D"/>
    <w:rsid w:val="00F6377A"/>
    <w:rsid w:val="00F6728C"/>
    <w:rsid w:val="00F81A12"/>
    <w:rsid w:val="00F8379F"/>
    <w:rsid w:val="00F9425C"/>
    <w:rsid w:val="00F95490"/>
    <w:rsid w:val="00FA4350"/>
    <w:rsid w:val="00FA5D05"/>
    <w:rsid w:val="00FA7808"/>
    <w:rsid w:val="00FB32EF"/>
    <w:rsid w:val="00FD125F"/>
    <w:rsid w:val="00FE48C2"/>
    <w:rsid w:val="00FE76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461C"/>
    <w:pPr>
      <w:keepNext/>
      <w:keepLines/>
      <w:numPr>
        <w:numId w:val="17"/>
      </w:numPr>
      <w:spacing w:before="240"/>
      <w:outlineLvl w:val="0"/>
    </w:pPr>
    <w:rPr>
      <w:rFonts w:ascii="Verdana" w:eastAsiaTheme="majorEastAsia" w:hAnsi="Verdana" w:cstheme="majorBidi"/>
      <w:b/>
      <w:color w:val="2F5496" w:themeColor="accent1" w:themeShade="BF"/>
      <w:szCs w:val="32"/>
    </w:rPr>
  </w:style>
  <w:style w:type="paragraph" w:styleId="Ttulo2">
    <w:name w:val="heading 2"/>
    <w:basedOn w:val="Normal"/>
    <w:next w:val="Normal"/>
    <w:link w:val="Ttulo2Car"/>
    <w:uiPriority w:val="9"/>
    <w:unhideWhenUsed/>
    <w:qFormat/>
    <w:rsid w:val="00FA4350"/>
    <w:pPr>
      <w:keepNext/>
      <w:keepLines/>
      <w:numPr>
        <w:ilvl w:val="1"/>
        <w:numId w:val="17"/>
      </w:numPr>
      <w:spacing w:before="40"/>
      <w:outlineLvl w:val="1"/>
    </w:pPr>
    <w:rPr>
      <w:rFonts w:ascii="Verdana" w:eastAsiaTheme="majorEastAsia" w:hAnsi="Verdana" w:cstheme="majorBidi"/>
      <w:b/>
      <w:color w:val="2F5496" w:themeColor="accent1" w:themeShade="BF"/>
      <w:szCs w:val="26"/>
    </w:rPr>
  </w:style>
  <w:style w:type="paragraph" w:styleId="Ttulo3">
    <w:name w:val="heading 3"/>
    <w:basedOn w:val="Normal"/>
    <w:next w:val="Normal"/>
    <w:link w:val="Ttulo3Car"/>
    <w:uiPriority w:val="9"/>
    <w:unhideWhenUsed/>
    <w:qFormat/>
    <w:rsid w:val="0027260C"/>
    <w:pPr>
      <w:keepNext/>
      <w:keepLines/>
      <w:numPr>
        <w:ilvl w:val="2"/>
        <w:numId w:val="17"/>
      </w:numPr>
      <w:spacing w:before="40"/>
      <w:outlineLvl w:val="2"/>
    </w:pPr>
    <w:rPr>
      <w:rFonts w:ascii="Verdana" w:eastAsiaTheme="majorEastAsia" w:hAnsi="Verdana" w:cstheme="majorBidi"/>
      <w:b/>
      <w:color w:val="2F5496" w:themeColor="accent1" w:themeShade="BF"/>
    </w:rPr>
  </w:style>
  <w:style w:type="paragraph" w:styleId="Ttulo4">
    <w:name w:val="heading 4"/>
    <w:basedOn w:val="Normal"/>
    <w:next w:val="Normal"/>
    <w:link w:val="Ttulo4Car"/>
    <w:uiPriority w:val="9"/>
    <w:semiHidden/>
    <w:unhideWhenUsed/>
    <w:qFormat/>
    <w:rsid w:val="005A4964"/>
    <w:pPr>
      <w:keepNext/>
      <w:numPr>
        <w:ilvl w:val="3"/>
        <w:numId w:val="17"/>
      </w:numPr>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semiHidden/>
    <w:unhideWhenUsed/>
    <w:qFormat/>
    <w:rsid w:val="00322548"/>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322548"/>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322548"/>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322548"/>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225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uiPriority w:val="99"/>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D5461C"/>
    <w:rPr>
      <w:rFonts w:ascii="Verdana" w:eastAsiaTheme="majorEastAsia" w:hAnsi="Verdana" w:cstheme="majorBidi"/>
      <w:b/>
      <w:color w:val="2F5496" w:themeColor="accent1" w:themeShade="BF"/>
      <w:szCs w:val="32"/>
    </w:rPr>
  </w:style>
  <w:style w:type="table" w:styleId="Tablaconcuadrcula4-nfasis1">
    <w:name w:val="Grid Table 4 Accent 1"/>
    <w:basedOn w:val="Tablanormal"/>
    <w:uiPriority w:val="49"/>
    <w:rsid w:val="003A50A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tuloTDC">
    <w:name w:val="TOC Heading"/>
    <w:basedOn w:val="Ttulo1"/>
    <w:next w:val="Normal"/>
    <w:uiPriority w:val="39"/>
    <w:unhideWhenUsed/>
    <w:qFormat/>
    <w:rsid w:val="003A50AF"/>
    <w:pPr>
      <w:spacing w:line="259" w:lineRule="auto"/>
      <w:outlineLvl w:val="9"/>
    </w:pPr>
    <w:rPr>
      <w:rFonts w:ascii="Arial" w:hAnsi="Arial"/>
      <w:b w:val="0"/>
      <w:color w:val="auto"/>
      <w:lang w:eastAsia="es-CO"/>
    </w:rPr>
  </w:style>
  <w:style w:type="paragraph" w:styleId="TDC1">
    <w:name w:val="toc 1"/>
    <w:basedOn w:val="Normal"/>
    <w:next w:val="Normal"/>
    <w:autoRedefine/>
    <w:uiPriority w:val="39"/>
    <w:unhideWhenUsed/>
    <w:rsid w:val="003A50AF"/>
    <w:pPr>
      <w:tabs>
        <w:tab w:val="left" w:pos="660"/>
      </w:tabs>
      <w:spacing w:after="100" w:line="259" w:lineRule="auto"/>
      <w:ind w:right="-1"/>
    </w:pPr>
    <w:rPr>
      <w:sz w:val="22"/>
      <w:szCs w:val="22"/>
    </w:rPr>
  </w:style>
  <w:style w:type="character" w:styleId="Hipervnculo">
    <w:name w:val="Hyperlink"/>
    <w:basedOn w:val="Fuentedeprrafopredeter"/>
    <w:uiPriority w:val="99"/>
    <w:unhideWhenUsed/>
    <w:rsid w:val="003A50AF"/>
    <w:rPr>
      <w:color w:val="0563C1" w:themeColor="hyperlink"/>
      <w:u w:val="single"/>
    </w:rPr>
  </w:style>
  <w:style w:type="table" w:styleId="Tablaconcuadrcula1clara-nfasis1">
    <w:name w:val="Grid Table 1 Light Accent 1"/>
    <w:basedOn w:val="Tablanormal"/>
    <w:uiPriority w:val="46"/>
    <w:rsid w:val="003A50A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9"/>
    <w:rsid w:val="00FA4350"/>
    <w:rPr>
      <w:rFonts w:ascii="Verdana" w:eastAsiaTheme="majorEastAsia" w:hAnsi="Verdana" w:cstheme="majorBidi"/>
      <w:b/>
      <w:color w:val="2F5496" w:themeColor="accent1" w:themeShade="BF"/>
      <w:szCs w:val="26"/>
    </w:rPr>
  </w:style>
  <w:style w:type="paragraph" w:styleId="Sinespaciado">
    <w:name w:val="No Spacing"/>
    <w:uiPriority w:val="1"/>
    <w:qFormat/>
    <w:rsid w:val="000A2EA3"/>
  </w:style>
  <w:style w:type="table" w:customStyle="1" w:styleId="Tablaconcuadrcula4-nfasis11">
    <w:name w:val="Tabla con cuadrícula 4 - Énfasis 11"/>
    <w:basedOn w:val="Tablanormal"/>
    <w:next w:val="Tablaconcuadrcula4-nfasis1"/>
    <w:uiPriority w:val="49"/>
    <w:rsid w:val="000A2EA3"/>
    <w:rPr>
      <w:rFonts w:ascii="Calibri" w:eastAsia="Calibri" w:hAnsi="Calibri" w:cs="Times New Roman"/>
      <w:sz w:val="22"/>
      <w:szCs w:val="22"/>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3Car">
    <w:name w:val="Título 3 Car"/>
    <w:basedOn w:val="Fuentedeprrafopredeter"/>
    <w:link w:val="Ttulo3"/>
    <w:uiPriority w:val="9"/>
    <w:rsid w:val="0027260C"/>
    <w:rPr>
      <w:rFonts w:ascii="Verdana" w:eastAsiaTheme="majorEastAsia" w:hAnsi="Verdana" w:cstheme="majorBidi"/>
      <w:b/>
      <w:color w:val="2F5496" w:themeColor="accent1" w:themeShade="BF"/>
    </w:rPr>
  </w:style>
  <w:style w:type="character" w:customStyle="1" w:styleId="Ttulo5Car">
    <w:name w:val="Título 5 Car"/>
    <w:basedOn w:val="Fuentedeprrafopredeter"/>
    <w:link w:val="Ttulo5"/>
    <w:uiPriority w:val="9"/>
    <w:semiHidden/>
    <w:rsid w:val="00322548"/>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322548"/>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322548"/>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322548"/>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322548"/>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EF3AC4"/>
    <w:pPr>
      <w:spacing w:after="100"/>
      <w:ind w:left="240"/>
    </w:pPr>
  </w:style>
  <w:style w:type="paragraph" w:styleId="Tabladeilustraciones">
    <w:name w:val="table of figures"/>
    <w:basedOn w:val="Normal"/>
    <w:next w:val="Normal"/>
    <w:uiPriority w:val="99"/>
    <w:unhideWhenUsed/>
    <w:rsid w:val="00D05E66"/>
  </w:style>
  <w:style w:type="table" w:styleId="Tablaconcuadrcula">
    <w:name w:val="Table Grid"/>
    <w:basedOn w:val="Tablanormal"/>
    <w:uiPriority w:val="39"/>
    <w:rsid w:val="009E55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E5500"/>
    <w:rPr>
      <w:color w:val="605E5C"/>
      <w:shd w:val="clear" w:color="auto" w:fill="E1DFDD"/>
    </w:rPr>
  </w:style>
  <w:style w:type="paragraph" w:styleId="TDC3">
    <w:name w:val="toc 3"/>
    <w:basedOn w:val="Normal"/>
    <w:next w:val="Normal"/>
    <w:autoRedefine/>
    <w:uiPriority w:val="39"/>
    <w:unhideWhenUsed/>
    <w:rsid w:val="00CD4C0A"/>
    <w:pPr>
      <w:spacing w:after="100" w:line="259" w:lineRule="auto"/>
      <w:ind w:left="440"/>
    </w:pPr>
    <w:rPr>
      <w:rFonts w:eastAsiaTheme="minorEastAsia" w:cs="Times New Roman"/>
      <w:sz w:val="22"/>
      <w:szCs w:val="22"/>
      <w:lang w:eastAsia="es-CO"/>
    </w:rPr>
  </w:style>
  <w:style w:type="paragraph" w:styleId="Descripcin">
    <w:name w:val="caption"/>
    <w:basedOn w:val="Normal"/>
    <w:next w:val="Normal"/>
    <w:uiPriority w:val="35"/>
    <w:unhideWhenUsed/>
    <w:qFormat/>
    <w:rsid w:val="0055078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2231">
      <w:bodyDiv w:val="1"/>
      <w:marLeft w:val="0"/>
      <w:marRight w:val="0"/>
      <w:marTop w:val="0"/>
      <w:marBottom w:val="0"/>
      <w:divBdr>
        <w:top w:val="none" w:sz="0" w:space="0" w:color="auto"/>
        <w:left w:val="none" w:sz="0" w:space="0" w:color="auto"/>
        <w:bottom w:val="none" w:sz="0" w:space="0" w:color="auto"/>
        <w:right w:val="none" w:sz="0" w:space="0" w:color="auto"/>
      </w:divBdr>
    </w:div>
    <w:div w:id="97406696">
      <w:bodyDiv w:val="1"/>
      <w:marLeft w:val="0"/>
      <w:marRight w:val="0"/>
      <w:marTop w:val="0"/>
      <w:marBottom w:val="0"/>
      <w:divBdr>
        <w:top w:val="none" w:sz="0" w:space="0" w:color="auto"/>
        <w:left w:val="none" w:sz="0" w:space="0" w:color="auto"/>
        <w:bottom w:val="none" w:sz="0" w:space="0" w:color="auto"/>
        <w:right w:val="none" w:sz="0" w:space="0" w:color="auto"/>
      </w:divBdr>
    </w:div>
    <w:div w:id="127824640">
      <w:bodyDiv w:val="1"/>
      <w:marLeft w:val="0"/>
      <w:marRight w:val="0"/>
      <w:marTop w:val="0"/>
      <w:marBottom w:val="0"/>
      <w:divBdr>
        <w:top w:val="none" w:sz="0" w:space="0" w:color="auto"/>
        <w:left w:val="none" w:sz="0" w:space="0" w:color="auto"/>
        <w:bottom w:val="none" w:sz="0" w:space="0" w:color="auto"/>
        <w:right w:val="none" w:sz="0" w:space="0" w:color="auto"/>
      </w:divBdr>
    </w:div>
    <w:div w:id="268587053">
      <w:bodyDiv w:val="1"/>
      <w:marLeft w:val="0"/>
      <w:marRight w:val="0"/>
      <w:marTop w:val="0"/>
      <w:marBottom w:val="0"/>
      <w:divBdr>
        <w:top w:val="none" w:sz="0" w:space="0" w:color="auto"/>
        <w:left w:val="none" w:sz="0" w:space="0" w:color="auto"/>
        <w:bottom w:val="none" w:sz="0" w:space="0" w:color="auto"/>
        <w:right w:val="none" w:sz="0" w:space="0" w:color="auto"/>
      </w:divBdr>
    </w:div>
    <w:div w:id="276528465">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513081601">
      <w:bodyDiv w:val="1"/>
      <w:marLeft w:val="0"/>
      <w:marRight w:val="0"/>
      <w:marTop w:val="0"/>
      <w:marBottom w:val="0"/>
      <w:divBdr>
        <w:top w:val="none" w:sz="0" w:space="0" w:color="auto"/>
        <w:left w:val="none" w:sz="0" w:space="0" w:color="auto"/>
        <w:bottom w:val="none" w:sz="0" w:space="0" w:color="auto"/>
        <w:right w:val="none" w:sz="0" w:space="0" w:color="auto"/>
      </w:divBdr>
    </w:div>
    <w:div w:id="518854844">
      <w:bodyDiv w:val="1"/>
      <w:marLeft w:val="0"/>
      <w:marRight w:val="0"/>
      <w:marTop w:val="0"/>
      <w:marBottom w:val="0"/>
      <w:divBdr>
        <w:top w:val="none" w:sz="0" w:space="0" w:color="auto"/>
        <w:left w:val="none" w:sz="0" w:space="0" w:color="auto"/>
        <w:bottom w:val="none" w:sz="0" w:space="0" w:color="auto"/>
        <w:right w:val="none" w:sz="0" w:space="0" w:color="auto"/>
      </w:divBdr>
    </w:div>
    <w:div w:id="537015355">
      <w:bodyDiv w:val="1"/>
      <w:marLeft w:val="0"/>
      <w:marRight w:val="0"/>
      <w:marTop w:val="0"/>
      <w:marBottom w:val="0"/>
      <w:divBdr>
        <w:top w:val="none" w:sz="0" w:space="0" w:color="auto"/>
        <w:left w:val="none" w:sz="0" w:space="0" w:color="auto"/>
        <w:bottom w:val="none" w:sz="0" w:space="0" w:color="auto"/>
        <w:right w:val="none" w:sz="0" w:space="0" w:color="auto"/>
      </w:divBdr>
    </w:div>
    <w:div w:id="572397672">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14143799">
      <w:bodyDiv w:val="1"/>
      <w:marLeft w:val="0"/>
      <w:marRight w:val="0"/>
      <w:marTop w:val="0"/>
      <w:marBottom w:val="0"/>
      <w:divBdr>
        <w:top w:val="none" w:sz="0" w:space="0" w:color="auto"/>
        <w:left w:val="none" w:sz="0" w:space="0" w:color="auto"/>
        <w:bottom w:val="none" w:sz="0" w:space="0" w:color="auto"/>
        <w:right w:val="none" w:sz="0" w:space="0" w:color="auto"/>
      </w:divBdr>
    </w:div>
    <w:div w:id="717437381">
      <w:bodyDiv w:val="1"/>
      <w:marLeft w:val="0"/>
      <w:marRight w:val="0"/>
      <w:marTop w:val="0"/>
      <w:marBottom w:val="0"/>
      <w:divBdr>
        <w:top w:val="none" w:sz="0" w:space="0" w:color="auto"/>
        <w:left w:val="none" w:sz="0" w:space="0" w:color="auto"/>
        <w:bottom w:val="none" w:sz="0" w:space="0" w:color="auto"/>
        <w:right w:val="none" w:sz="0" w:space="0" w:color="auto"/>
      </w:divBdr>
    </w:div>
    <w:div w:id="781193993">
      <w:bodyDiv w:val="1"/>
      <w:marLeft w:val="0"/>
      <w:marRight w:val="0"/>
      <w:marTop w:val="0"/>
      <w:marBottom w:val="0"/>
      <w:divBdr>
        <w:top w:val="none" w:sz="0" w:space="0" w:color="auto"/>
        <w:left w:val="none" w:sz="0" w:space="0" w:color="auto"/>
        <w:bottom w:val="none" w:sz="0" w:space="0" w:color="auto"/>
        <w:right w:val="none" w:sz="0" w:space="0" w:color="auto"/>
      </w:divBdr>
    </w:div>
    <w:div w:id="818380601">
      <w:bodyDiv w:val="1"/>
      <w:marLeft w:val="0"/>
      <w:marRight w:val="0"/>
      <w:marTop w:val="0"/>
      <w:marBottom w:val="0"/>
      <w:divBdr>
        <w:top w:val="none" w:sz="0" w:space="0" w:color="auto"/>
        <w:left w:val="none" w:sz="0" w:space="0" w:color="auto"/>
        <w:bottom w:val="none" w:sz="0" w:space="0" w:color="auto"/>
        <w:right w:val="none" w:sz="0" w:space="0" w:color="auto"/>
      </w:divBdr>
    </w:div>
    <w:div w:id="908878795">
      <w:bodyDiv w:val="1"/>
      <w:marLeft w:val="0"/>
      <w:marRight w:val="0"/>
      <w:marTop w:val="0"/>
      <w:marBottom w:val="0"/>
      <w:divBdr>
        <w:top w:val="none" w:sz="0" w:space="0" w:color="auto"/>
        <w:left w:val="none" w:sz="0" w:space="0" w:color="auto"/>
        <w:bottom w:val="none" w:sz="0" w:space="0" w:color="auto"/>
        <w:right w:val="none" w:sz="0" w:space="0" w:color="auto"/>
      </w:divBdr>
    </w:div>
    <w:div w:id="916984916">
      <w:bodyDiv w:val="1"/>
      <w:marLeft w:val="0"/>
      <w:marRight w:val="0"/>
      <w:marTop w:val="0"/>
      <w:marBottom w:val="0"/>
      <w:divBdr>
        <w:top w:val="none" w:sz="0" w:space="0" w:color="auto"/>
        <w:left w:val="none" w:sz="0" w:space="0" w:color="auto"/>
        <w:bottom w:val="none" w:sz="0" w:space="0" w:color="auto"/>
        <w:right w:val="none" w:sz="0" w:space="0" w:color="auto"/>
      </w:divBdr>
    </w:div>
    <w:div w:id="920866870">
      <w:bodyDiv w:val="1"/>
      <w:marLeft w:val="0"/>
      <w:marRight w:val="0"/>
      <w:marTop w:val="0"/>
      <w:marBottom w:val="0"/>
      <w:divBdr>
        <w:top w:val="none" w:sz="0" w:space="0" w:color="auto"/>
        <w:left w:val="none" w:sz="0" w:space="0" w:color="auto"/>
        <w:bottom w:val="none" w:sz="0" w:space="0" w:color="auto"/>
        <w:right w:val="none" w:sz="0" w:space="0" w:color="auto"/>
      </w:divBdr>
    </w:div>
    <w:div w:id="979306438">
      <w:bodyDiv w:val="1"/>
      <w:marLeft w:val="0"/>
      <w:marRight w:val="0"/>
      <w:marTop w:val="0"/>
      <w:marBottom w:val="0"/>
      <w:divBdr>
        <w:top w:val="none" w:sz="0" w:space="0" w:color="auto"/>
        <w:left w:val="none" w:sz="0" w:space="0" w:color="auto"/>
        <w:bottom w:val="none" w:sz="0" w:space="0" w:color="auto"/>
        <w:right w:val="none" w:sz="0" w:space="0" w:color="auto"/>
      </w:divBdr>
    </w:div>
    <w:div w:id="1167555600">
      <w:bodyDiv w:val="1"/>
      <w:marLeft w:val="0"/>
      <w:marRight w:val="0"/>
      <w:marTop w:val="0"/>
      <w:marBottom w:val="0"/>
      <w:divBdr>
        <w:top w:val="none" w:sz="0" w:space="0" w:color="auto"/>
        <w:left w:val="none" w:sz="0" w:space="0" w:color="auto"/>
        <w:bottom w:val="none" w:sz="0" w:space="0" w:color="auto"/>
        <w:right w:val="none" w:sz="0" w:space="0" w:color="auto"/>
      </w:divBdr>
    </w:div>
    <w:div w:id="1502693626">
      <w:bodyDiv w:val="1"/>
      <w:marLeft w:val="0"/>
      <w:marRight w:val="0"/>
      <w:marTop w:val="0"/>
      <w:marBottom w:val="0"/>
      <w:divBdr>
        <w:top w:val="none" w:sz="0" w:space="0" w:color="auto"/>
        <w:left w:val="none" w:sz="0" w:space="0" w:color="auto"/>
        <w:bottom w:val="none" w:sz="0" w:space="0" w:color="auto"/>
        <w:right w:val="none" w:sz="0" w:space="0" w:color="auto"/>
      </w:divBdr>
    </w:div>
    <w:div w:id="1616213912">
      <w:bodyDiv w:val="1"/>
      <w:marLeft w:val="0"/>
      <w:marRight w:val="0"/>
      <w:marTop w:val="0"/>
      <w:marBottom w:val="0"/>
      <w:divBdr>
        <w:top w:val="none" w:sz="0" w:space="0" w:color="auto"/>
        <w:left w:val="none" w:sz="0" w:space="0" w:color="auto"/>
        <w:bottom w:val="none" w:sz="0" w:space="0" w:color="auto"/>
        <w:right w:val="none" w:sz="0" w:space="0" w:color="auto"/>
      </w:divBdr>
    </w:div>
    <w:div w:id="1725523579">
      <w:bodyDiv w:val="1"/>
      <w:marLeft w:val="0"/>
      <w:marRight w:val="0"/>
      <w:marTop w:val="0"/>
      <w:marBottom w:val="0"/>
      <w:divBdr>
        <w:top w:val="none" w:sz="0" w:space="0" w:color="auto"/>
        <w:left w:val="none" w:sz="0" w:space="0" w:color="auto"/>
        <w:bottom w:val="none" w:sz="0" w:space="0" w:color="auto"/>
        <w:right w:val="none" w:sz="0" w:space="0" w:color="auto"/>
      </w:divBdr>
    </w:div>
    <w:div w:id="1752312898">
      <w:bodyDiv w:val="1"/>
      <w:marLeft w:val="0"/>
      <w:marRight w:val="0"/>
      <w:marTop w:val="0"/>
      <w:marBottom w:val="0"/>
      <w:divBdr>
        <w:top w:val="none" w:sz="0" w:space="0" w:color="auto"/>
        <w:left w:val="none" w:sz="0" w:space="0" w:color="auto"/>
        <w:bottom w:val="none" w:sz="0" w:space="0" w:color="auto"/>
        <w:right w:val="none" w:sz="0" w:space="0" w:color="auto"/>
      </w:divBdr>
    </w:div>
    <w:div w:id="1775712010">
      <w:bodyDiv w:val="1"/>
      <w:marLeft w:val="0"/>
      <w:marRight w:val="0"/>
      <w:marTop w:val="0"/>
      <w:marBottom w:val="0"/>
      <w:divBdr>
        <w:top w:val="none" w:sz="0" w:space="0" w:color="auto"/>
        <w:left w:val="none" w:sz="0" w:space="0" w:color="auto"/>
        <w:bottom w:val="none" w:sz="0" w:space="0" w:color="auto"/>
        <w:right w:val="none" w:sz="0" w:space="0" w:color="auto"/>
      </w:divBdr>
    </w:div>
    <w:div w:id="1783331943">
      <w:bodyDiv w:val="1"/>
      <w:marLeft w:val="0"/>
      <w:marRight w:val="0"/>
      <w:marTop w:val="0"/>
      <w:marBottom w:val="0"/>
      <w:divBdr>
        <w:top w:val="none" w:sz="0" w:space="0" w:color="auto"/>
        <w:left w:val="none" w:sz="0" w:space="0" w:color="auto"/>
        <w:bottom w:val="none" w:sz="0" w:space="0" w:color="auto"/>
        <w:right w:val="none" w:sz="0" w:space="0" w:color="auto"/>
      </w:divBdr>
    </w:div>
    <w:div w:id="1824463830">
      <w:bodyDiv w:val="1"/>
      <w:marLeft w:val="0"/>
      <w:marRight w:val="0"/>
      <w:marTop w:val="0"/>
      <w:marBottom w:val="0"/>
      <w:divBdr>
        <w:top w:val="none" w:sz="0" w:space="0" w:color="auto"/>
        <w:left w:val="none" w:sz="0" w:space="0" w:color="auto"/>
        <w:bottom w:val="none" w:sz="0" w:space="0" w:color="auto"/>
        <w:right w:val="none" w:sz="0" w:space="0" w:color="auto"/>
      </w:divBdr>
    </w:div>
    <w:div w:id="2040813716">
      <w:bodyDiv w:val="1"/>
      <w:marLeft w:val="0"/>
      <w:marRight w:val="0"/>
      <w:marTop w:val="0"/>
      <w:marBottom w:val="0"/>
      <w:divBdr>
        <w:top w:val="none" w:sz="0" w:space="0" w:color="auto"/>
        <w:left w:val="none" w:sz="0" w:space="0" w:color="auto"/>
        <w:bottom w:val="none" w:sz="0" w:space="0" w:color="auto"/>
        <w:right w:val="none" w:sz="0" w:space="0" w:color="auto"/>
      </w:divBdr>
    </w:div>
    <w:div w:id="2123451180">
      <w:bodyDiv w:val="1"/>
      <w:marLeft w:val="0"/>
      <w:marRight w:val="0"/>
      <w:marTop w:val="0"/>
      <w:marBottom w:val="0"/>
      <w:divBdr>
        <w:top w:val="none" w:sz="0" w:space="0" w:color="auto"/>
        <w:left w:val="none" w:sz="0" w:space="0" w:color="auto"/>
        <w:bottom w:val="none" w:sz="0" w:space="0" w:color="auto"/>
        <w:right w:val="none" w:sz="0" w:space="0" w:color="auto"/>
      </w:divBdr>
    </w:div>
    <w:div w:id="213890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s://suiteve.supervigilancia.gov.co/suiteve/doc/searchers?soa=1&amp;mdl=doc&amp;_sveVrs=1002420240628&amp;&amp;link=1&amp;isViewSavedSearch=true&amp;_start=true&amp;__ssid=38730&amp;float=t&amp;&amp;redirectToSearch=1&amp;clazz=0" TargetMode="External"/><Relationship Id="rId2" Type="http://schemas.openxmlformats.org/officeDocument/2006/relationships/hyperlink" Target="https://suiteve.supervigilancia.gov.co/suiteve/doc/searchers?soa=1&amp;mdl=doc&amp;_sveVrs=1002420240628&amp;&amp;link=1&amp;isViewSavedSearch=true&amp;_start=true&amp;__ssid=38730&amp;float=t&amp;&amp;redirectToSearch=1&amp;clazz=0"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0B09-FE9D-426B-8DBF-94793E72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10</Pages>
  <Words>3418</Words>
  <Characters>18805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257</cp:revision>
  <cp:lastPrinted>2023-06-29T15:02:00Z</cp:lastPrinted>
  <dcterms:created xsi:type="dcterms:W3CDTF">2024-07-29T22:57:00Z</dcterms:created>
  <dcterms:modified xsi:type="dcterms:W3CDTF">2024-08-30T21:55:00Z</dcterms:modified>
</cp:coreProperties>
</file>