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6105" w14:textId="77777777" w:rsidR="006B3342" w:rsidRPr="006B3342" w:rsidRDefault="006B3342" w:rsidP="006B3342">
      <w:pPr>
        <w:keepNext/>
        <w:keepLines/>
        <w:spacing w:before="40" w:line="259" w:lineRule="auto"/>
        <w:jc w:val="center"/>
        <w:outlineLvl w:val="1"/>
        <w:rPr>
          <w:rFonts w:ascii="Verdana" w:eastAsia="Times New Roman" w:hAnsi="Verdana" w:cs="Times New Roman"/>
          <w:b/>
          <w:bCs/>
          <w:color w:val="0066CC"/>
        </w:rPr>
      </w:pPr>
      <w:r w:rsidRPr="006B3342">
        <w:rPr>
          <w:rFonts w:ascii="Verdana" w:eastAsia="Times New Roman" w:hAnsi="Verdana" w:cs="Times New Roman"/>
          <w:b/>
          <w:bCs/>
          <w:color w:val="0066CC"/>
        </w:rPr>
        <w:t xml:space="preserve">CÓDIGO DE INTEGRIDAD </w:t>
      </w:r>
    </w:p>
    <w:p w14:paraId="6A9FBC94" w14:textId="77777777" w:rsidR="006B3342" w:rsidRPr="006B3342" w:rsidRDefault="006B3342" w:rsidP="006B3342">
      <w:pPr>
        <w:rPr>
          <w:rFonts w:ascii="Calibri" w:eastAsia="Calibri" w:hAnsi="Calibri" w:cs="Times New Roman"/>
        </w:rPr>
      </w:pPr>
    </w:p>
    <w:p w14:paraId="0D1269B7" w14:textId="77777777" w:rsidR="006B3342" w:rsidRPr="006B3342" w:rsidRDefault="006B3342" w:rsidP="006B3342">
      <w:pPr>
        <w:rPr>
          <w:rFonts w:ascii="Calibri" w:eastAsia="Calibri" w:hAnsi="Calibri" w:cs="Times New Roman"/>
        </w:rPr>
      </w:pPr>
    </w:p>
    <w:p w14:paraId="166E43D6" w14:textId="77777777" w:rsidR="006B3342" w:rsidRPr="006B3342" w:rsidRDefault="006B3342" w:rsidP="006B3342">
      <w:pPr>
        <w:ind w:left="-340"/>
        <w:rPr>
          <w:rFonts w:ascii="Calibri" w:eastAsia="Calibri" w:hAnsi="Calibri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577F065D" wp14:editId="3F23EF4F">
            <wp:extent cx="5753819" cy="5520906"/>
            <wp:effectExtent l="247650" t="247650" r="247015" b="1661160"/>
            <wp:docPr id="4" name="Imagen 4" descr="Paquete de vectores de iconos de integridad 165618 Vector en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quete de vectores de iconos de integridad 165618 Vector en Vecteez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29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2752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gradFill>
                        <a:gsLst>
                          <a:gs pos="0">
                            <a:srgbClr val="4F81BD">
                              <a:tint val="66000"/>
                              <a:satMod val="160000"/>
                            </a:srgbClr>
                          </a:gs>
                          <a:gs pos="50000">
                            <a:srgbClr val="4F81BD">
                              <a:tint val="44500"/>
                              <a:satMod val="160000"/>
                            </a:srgbClr>
                          </a:gs>
                          <a:gs pos="100000">
                            <a:srgbClr val="4F81BD">
                              <a:tint val="23500"/>
                              <a:satMod val="160000"/>
                            </a:srgbClr>
                          </a:gs>
                        </a:gsLst>
                        <a:lin ang="5400000" scaled="0"/>
                      </a:gradFill>
                    </a:ln>
                    <a:effectLst>
                      <a:glow rad="228600">
                        <a:srgbClr val="4BACC6">
                          <a:satMod val="175000"/>
                          <a:alpha val="40000"/>
                        </a:srgbClr>
                      </a:glow>
                      <a:innerShdw blurRad="63500" dist="50800" dir="10800000">
                        <a:prstClr val="black">
                          <a:alpha val="50000"/>
                        </a:prstClr>
                      </a:inn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1F2D1E9E" w14:textId="77777777" w:rsidR="009071E5" w:rsidRDefault="006B3342" w:rsidP="006B3342">
      <w:pPr>
        <w:keepNext/>
        <w:keepLines/>
        <w:spacing w:before="40"/>
        <w:outlineLvl w:val="2"/>
        <w:rPr>
          <w:rFonts w:ascii="Calibri" w:eastAsia="Calibri" w:hAnsi="Calibri" w:cs="Times New Roman"/>
        </w:rPr>
      </w:pPr>
      <w:r w:rsidRPr="006B3342">
        <w:rPr>
          <w:rFonts w:ascii="Calibri" w:eastAsia="Calibri" w:hAnsi="Calibri" w:cs="Times New Roman"/>
        </w:rPr>
        <w:t xml:space="preserve">                           </w:t>
      </w:r>
    </w:p>
    <w:p w14:paraId="20FC5DE1" w14:textId="77777777" w:rsidR="009071E5" w:rsidRDefault="009071E5" w:rsidP="006B3342">
      <w:pPr>
        <w:keepNext/>
        <w:keepLines/>
        <w:spacing w:before="40"/>
        <w:outlineLvl w:val="2"/>
        <w:rPr>
          <w:rFonts w:ascii="Calibri" w:eastAsia="Calibri" w:hAnsi="Calibri" w:cs="Times New Roman"/>
        </w:rPr>
      </w:pPr>
    </w:p>
    <w:p w14:paraId="0CAA4959" w14:textId="77777777" w:rsidR="009071E5" w:rsidRDefault="009071E5" w:rsidP="009071E5">
      <w:pPr>
        <w:keepNext/>
        <w:keepLines/>
        <w:spacing w:before="40"/>
        <w:jc w:val="center"/>
        <w:outlineLvl w:val="2"/>
        <w:rPr>
          <w:rFonts w:ascii="Calibri" w:eastAsia="Calibri" w:hAnsi="Calibri" w:cs="Times New Roman"/>
        </w:rPr>
      </w:pPr>
    </w:p>
    <w:p w14:paraId="7BCC8F2E" w14:textId="77777777" w:rsidR="006B3342" w:rsidRPr="006B3342" w:rsidRDefault="006B3342" w:rsidP="009071E5">
      <w:pPr>
        <w:keepNext/>
        <w:keepLines/>
        <w:spacing w:before="40"/>
        <w:jc w:val="center"/>
        <w:outlineLvl w:val="2"/>
        <w:rPr>
          <w:rFonts w:ascii="Verdana" w:eastAsia="Times New Roman" w:hAnsi="Verdana" w:cs="Times New Roman"/>
          <w:b/>
          <w:bCs/>
          <w:color w:val="0066CC"/>
        </w:rPr>
      </w:pPr>
      <w:r w:rsidRPr="006B3342">
        <w:rPr>
          <w:rFonts w:ascii="Verdana" w:eastAsia="Times New Roman" w:hAnsi="Verdana" w:cs="Times New Roman"/>
          <w:b/>
          <w:bCs/>
          <w:color w:val="0066CC"/>
        </w:rPr>
        <w:t>Superintendencia de Vigilancia y Seguridad Privada</w:t>
      </w:r>
    </w:p>
    <w:p w14:paraId="719DCC39" w14:textId="77777777" w:rsidR="006B3342" w:rsidRPr="006B3342" w:rsidRDefault="006B3342" w:rsidP="006B3342">
      <w:pPr>
        <w:keepNext/>
        <w:keepLines/>
        <w:spacing w:before="40"/>
        <w:jc w:val="center"/>
        <w:outlineLvl w:val="2"/>
        <w:rPr>
          <w:rFonts w:ascii="Verdana" w:eastAsia="Times New Roman" w:hAnsi="Verdana" w:cs="Times New Roman"/>
          <w:b/>
          <w:bCs/>
          <w:color w:val="0066CC"/>
          <w:sz w:val="22"/>
          <w:szCs w:val="22"/>
        </w:rPr>
      </w:pPr>
      <w:r w:rsidRPr="006B3342">
        <w:rPr>
          <w:rFonts w:ascii="Verdana" w:eastAsia="Times New Roman" w:hAnsi="Verdana" w:cs="Times New Roman"/>
          <w:b/>
          <w:bCs/>
          <w:color w:val="0066CC"/>
        </w:rPr>
        <w:t>2025</w:t>
      </w:r>
    </w:p>
    <w:p w14:paraId="4DB091EE" w14:textId="77777777" w:rsidR="006B3342" w:rsidRPr="006B3342" w:rsidRDefault="006B3342" w:rsidP="006B3342">
      <w:pPr>
        <w:keepNext/>
        <w:keepLines/>
        <w:spacing w:before="40"/>
        <w:outlineLvl w:val="2"/>
        <w:rPr>
          <w:rFonts w:ascii="Verdana" w:eastAsia="Times New Roman" w:hAnsi="Verdana" w:cs="Times New Roman"/>
          <w:color w:val="243F60"/>
          <w:sz w:val="22"/>
          <w:szCs w:val="22"/>
        </w:rPr>
      </w:pPr>
    </w:p>
    <w:p w14:paraId="09DB2E9B" w14:textId="77777777" w:rsidR="006B3342" w:rsidRPr="006B3342" w:rsidRDefault="006B3342" w:rsidP="006B3342">
      <w:pPr>
        <w:keepNext/>
        <w:keepLines/>
        <w:spacing w:before="40" w:line="259" w:lineRule="auto"/>
        <w:outlineLvl w:val="1"/>
        <w:rPr>
          <w:rFonts w:ascii="Calibri" w:eastAsia="Calibri" w:hAnsi="Calibri" w:cs="Times New Roman"/>
        </w:rPr>
      </w:pPr>
    </w:p>
    <w:p w14:paraId="3897AD4D" w14:textId="77777777" w:rsidR="006B3342" w:rsidRPr="006B3342" w:rsidRDefault="006B3342" w:rsidP="006B3342">
      <w:pPr>
        <w:rPr>
          <w:rFonts w:ascii="Calibri" w:eastAsia="Calibri" w:hAnsi="Calibri" w:cs="Times New Roman"/>
        </w:rPr>
      </w:pPr>
    </w:p>
    <w:p w14:paraId="2DE03745" w14:textId="77777777" w:rsidR="006B3342" w:rsidRPr="006B3342" w:rsidRDefault="006B3342" w:rsidP="006B3342">
      <w:pPr>
        <w:keepNext/>
        <w:keepLines/>
        <w:spacing w:before="40" w:line="259" w:lineRule="auto"/>
        <w:jc w:val="center"/>
        <w:outlineLvl w:val="1"/>
        <w:rPr>
          <w:rFonts w:ascii="Verdana" w:eastAsia="Times New Roman" w:hAnsi="Verdana" w:cs="Times New Roman"/>
          <w:b/>
          <w:bCs/>
          <w:color w:val="0066CC"/>
        </w:rPr>
      </w:pPr>
      <w:r w:rsidRPr="006B3342">
        <w:rPr>
          <w:rFonts w:ascii="Verdana" w:eastAsia="Times New Roman" w:hAnsi="Verdana" w:cs="Times New Roman"/>
          <w:b/>
          <w:bCs/>
          <w:color w:val="0066CC"/>
        </w:rPr>
        <w:lastRenderedPageBreak/>
        <w:t>PRESENTACIÓN</w:t>
      </w:r>
    </w:p>
    <w:p w14:paraId="0DB512CF" w14:textId="77777777" w:rsidR="006B3342" w:rsidRPr="006B3342" w:rsidRDefault="006B3342" w:rsidP="006B3342">
      <w:pPr>
        <w:ind w:left="-1247"/>
        <w:jc w:val="center"/>
        <w:rPr>
          <w:rFonts w:ascii="Calibri" w:eastAsia="Calibri" w:hAnsi="Calibri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60A07526" wp14:editId="06BB2FA4">
            <wp:extent cx="5760720" cy="3837413"/>
            <wp:effectExtent l="800100" t="781050" r="792480" b="848995"/>
            <wp:docPr id="7" name="Imagen 7" descr="Imágenes de Integridad Empresarial - Descarga gratuita e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ágenes de Integridad Empresarial - Descarga gratuita en Freepi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413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17000">
                            <a:srgbClr val="4F81BD">
                              <a:tint val="66000"/>
                              <a:satMod val="160000"/>
                            </a:srgbClr>
                          </a:gs>
                          <a:gs pos="59000">
                            <a:srgbClr val="EEECE1"/>
                          </a:gs>
                          <a:gs pos="100000">
                            <a:srgbClr val="4F81BD">
                              <a:tint val="23500"/>
                              <a:satMod val="160000"/>
                            </a:srgbClr>
                          </a:gs>
                        </a:gsLst>
                        <a:lin ang="5400000" scaled="0"/>
                      </a:gradFill>
                    </a:ln>
                    <a:effectLst>
                      <a:glow rad="838200">
                        <a:srgbClr val="4BACC6">
                          <a:satMod val="175000"/>
                          <a:alpha val="58000"/>
                        </a:srgbClr>
                      </a:glow>
                      <a:outerShdw blurRad="419100" dist="50800" dir="5400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9F4046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 xml:space="preserve">La </w:t>
      </w:r>
      <w:r w:rsidRPr="006B3342">
        <w:rPr>
          <w:rFonts w:ascii="Verdana" w:eastAsia="Calibri" w:hAnsi="Verdana" w:cs="Times New Roman"/>
          <w:b/>
          <w:bCs/>
        </w:rPr>
        <w:t>Superintendencia de Vigilancia y Seguridad Privada,</w:t>
      </w:r>
      <w:r w:rsidRPr="006B3342">
        <w:rPr>
          <w:rFonts w:ascii="Verdana" w:eastAsia="Calibri" w:hAnsi="Verdana" w:cs="Times New Roman"/>
        </w:rPr>
        <w:t xml:space="preserve"> en cumplimiento de la </w:t>
      </w:r>
      <w:r w:rsidRPr="006B3342">
        <w:rPr>
          <w:rFonts w:ascii="Verdana" w:eastAsia="Calibri" w:hAnsi="Verdana" w:cs="Times New Roman"/>
          <w:b/>
          <w:bCs/>
        </w:rPr>
        <w:t>Política de Integridad</w:t>
      </w:r>
      <w:r w:rsidRPr="006B3342">
        <w:rPr>
          <w:rFonts w:ascii="Verdana" w:eastAsia="Calibri" w:hAnsi="Verdana" w:cs="Times New Roman"/>
        </w:rPr>
        <w:t xml:space="preserve"> establecida en el </w:t>
      </w:r>
      <w:r w:rsidRPr="00C85E2C">
        <w:rPr>
          <w:rFonts w:ascii="Verdana" w:eastAsia="Calibri" w:hAnsi="Verdana" w:cs="Times New Roman"/>
        </w:rPr>
        <w:t xml:space="preserve">Decreto 1499 de 2017 </w:t>
      </w:r>
      <w:r w:rsidRPr="006B3342">
        <w:rPr>
          <w:rFonts w:ascii="Verdana" w:eastAsia="Calibri" w:hAnsi="Verdana" w:cs="Times New Roman"/>
        </w:rPr>
        <w:t xml:space="preserve">y en el marco del </w:t>
      </w:r>
      <w:r w:rsidRPr="00C85E2C">
        <w:rPr>
          <w:rFonts w:ascii="Verdana" w:eastAsia="Calibri" w:hAnsi="Verdana" w:cs="Times New Roman"/>
        </w:rPr>
        <w:t>Modelo Integrado de Planeación y Gestión (MIPG),</w:t>
      </w:r>
      <w:r w:rsidRPr="006B3342">
        <w:rPr>
          <w:rFonts w:ascii="Verdana" w:eastAsia="Calibri" w:hAnsi="Verdana" w:cs="Times New Roman"/>
        </w:rPr>
        <w:t xml:space="preserve"> reafirma su compromiso con la ética y la transparencia en el ejercicio de la función pública.</w:t>
      </w:r>
    </w:p>
    <w:p w14:paraId="5671BCA8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 xml:space="preserve">El </w:t>
      </w:r>
      <w:r w:rsidRPr="006B3342">
        <w:rPr>
          <w:rFonts w:ascii="Verdana" w:eastAsia="Calibri" w:hAnsi="Verdana" w:cs="Times New Roman"/>
          <w:b/>
          <w:bCs/>
        </w:rPr>
        <w:t>Código de Integridad,</w:t>
      </w:r>
      <w:r w:rsidRPr="006B3342">
        <w:rPr>
          <w:rFonts w:ascii="Verdana" w:eastAsia="Calibri" w:hAnsi="Verdana" w:cs="Times New Roman"/>
        </w:rPr>
        <w:t xml:space="preserve"> adoptado mediante la </w:t>
      </w:r>
      <w:r w:rsidRPr="00C85E2C">
        <w:rPr>
          <w:rFonts w:ascii="Verdana" w:eastAsia="Calibri" w:hAnsi="Verdana" w:cs="Times New Roman"/>
        </w:rPr>
        <w:t>Resolución 20183100071117 del 11 de septiembre de 2018,</w:t>
      </w:r>
      <w:r w:rsidRPr="006B3342">
        <w:rPr>
          <w:rFonts w:ascii="Verdana" w:eastAsia="Calibri" w:hAnsi="Verdana" w:cs="Times New Roman"/>
          <w:b/>
          <w:bCs/>
        </w:rPr>
        <w:t xml:space="preserve"> </w:t>
      </w:r>
      <w:r w:rsidRPr="006B3342">
        <w:rPr>
          <w:rFonts w:ascii="Verdana" w:eastAsia="Calibri" w:hAnsi="Verdana" w:cs="Times New Roman"/>
        </w:rPr>
        <w:t xml:space="preserve">es una herramienta fundamental para fortalecer la cultura de integridad dentro de la entidad. Su implementación promueve la apropiación de valores institucionales y la consolidación de buenas prácticas que garanticen el cumplimiento de la misión institucional con </w:t>
      </w:r>
      <w:r w:rsidRPr="006B3342">
        <w:rPr>
          <w:rFonts w:ascii="Verdana" w:eastAsia="Calibri" w:hAnsi="Verdana" w:cs="Times New Roman"/>
          <w:b/>
          <w:bCs/>
        </w:rPr>
        <w:t>honestidad, responsabilidad y transparencia.</w:t>
      </w:r>
    </w:p>
    <w:p w14:paraId="645F635A" w14:textId="77777777" w:rsidR="006B3342" w:rsidRPr="00C85E2C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 xml:space="preserve">Este código representa </w:t>
      </w:r>
      <w:r w:rsidRPr="00C85E2C">
        <w:rPr>
          <w:rFonts w:ascii="Verdana" w:eastAsia="Calibri" w:hAnsi="Verdana" w:cs="Times New Roman"/>
        </w:rPr>
        <w:t>la guía de conducta</w:t>
      </w:r>
      <w:r w:rsidRPr="006B3342">
        <w:rPr>
          <w:rFonts w:ascii="Verdana" w:eastAsia="Calibri" w:hAnsi="Verdana" w:cs="Times New Roman"/>
        </w:rPr>
        <w:t xml:space="preserve"> para todos los servidores públicos, contratistas y colaboradores de la Supervigilancia, estableciendo principios y valores que orientan su actuar diario en favor del </w:t>
      </w:r>
      <w:r w:rsidRPr="00C85E2C">
        <w:rPr>
          <w:rFonts w:ascii="Verdana" w:eastAsia="Calibri" w:hAnsi="Verdana" w:cs="Times New Roman"/>
        </w:rPr>
        <w:t>bien común y el interés general.</w:t>
      </w:r>
    </w:p>
    <w:p w14:paraId="3A736A3C" w14:textId="77777777" w:rsidR="006428E2" w:rsidRPr="006B3342" w:rsidRDefault="006428E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78BF40E8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lastRenderedPageBreak/>
        <w:t xml:space="preserve">Desde el enfoque del </w:t>
      </w:r>
      <w:r w:rsidRPr="006B3342">
        <w:rPr>
          <w:rFonts w:ascii="Verdana" w:eastAsia="Calibri" w:hAnsi="Verdana" w:cs="Times New Roman"/>
          <w:b/>
          <w:bCs/>
        </w:rPr>
        <w:t>Departamento Administrativo de la Función Pública,</w:t>
      </w:r>
      <w:r w:rsidRPr="006B3342">
        <w:rPr>
          <w:rFonts w:ascii="Verdana" w:eastAsia="Calibri" w:hAnsi="Verdana" w:cs="Times New Roman"/>
        </w:rPr>
        <w:t xml:space="preserve"> este código está alineado con los </w:t>
      </w:r>
      <w:r w:rsidRPr="006B3342">
        <w:rPr>
          <w:rFonts w:ascii="Verdana" w:eastAsia="Calibri" w:hAnsi="Verdana" w:cs="Times New Roman"/>
          <w:b/>
          <w:bCs/>
        </w:rPr>
        <w:t xml:space="preserve">pilares de la Integridad Pública, </w:t>
      </w:r>
      <w:r w:rsidRPr="006B3342">
        <w:rPr>
          <w:rFonts w:ascii="Verdana" w:eastAsia="Calibri" w:hAnsi="Verdana" w:cs="Times New Roman"/>
        </w:rPr>
        <w:t>los cuales incluyen:</w:t>
      </w:r>
    </w:p>
    <w:p w14:paraId="5C29FE90" w14:textId="77777777" w:rsidR="006B3342" w:rsidRPr="006B3342" w:rsidRDefault="006B3342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  <w:b/>
          <w:bCs/>
        </w:rPr>
        <w:t>Compromiso institucional:</w:t>
      </w:r>
      <w:r w:rsidRPr="006B3342">
        <w:rPr>
          <w:rFonts w:ascii="Verdana" w:eastAsia="Calibri" w:hAnsi="Verdana" w:cs="Times New Roman"/>
        </w:rPr>
        <w:t xml:space="preserve"> Liderar con el ejemplo para generar confianza y fortalecer la cultura ética.</w:t>
      </w:r>
    </w:p>
    <w:p w14:paraId="5217C4EF" w14:textId="77777777" w:rsidR="006B3342" w:rsidRPr="006B3342" w:rsidRDefault="006B3342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  <w:b/>
          <w:bCs/>
        </w:rPr>
        <w:t>Compromiso individual:</w:t>
      </w:r>
      <w:r w:rsidRPr="006B3342">
        <w:rPr>
          <w:rFonts w:ascii="Verdana" w:eastAsia="Calibri" w:hAnsi="Verdana" w:cs="Times New Roman"/>
        </w:rPr>
        <w:t xml:space="preserve"> Cada servidor público debe actuar conforme a los valores y principios institucionales.</w:t>
      </w:r>
    </w:p>
    <w:p w14:paraId="74EAF0DE" w14:textId="77777777" w:rsidR="006B3342" w:rsidRPr="006B3342" w:rsidRDefault="006B3342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  <w:b/>
          <w:bCs/>
        </w:rPr>
        <w:t>Compromiso social:</w:t>
      </w:r>
      <w:r w:rsidRPr="006B3342">
        <w:rPr>
          <w:rFonts w:ascii="Verdana" w:eastAsia="Calibri" w:hAnsi="Verdana" w:cs="Times New Roman"/>
        </w:rPr>
        <w:t xml:space="preserve"> La ciudadanía tiene un rol clave en el control y la exigencia de transparencia.</w:t>
      </w:r>
      <w:r w:rsidRPr="006B3342">
        <w:rPr>
          <w:rFonts w:ascii="Calibri" w:eastAsia="Calibri" w:hAnsi="Calibri" w:cs="Times New Roman"/>
        </w:rPr>
        <w:t xml:space="preserve"> </w:t>
      </w:r>
    </w:p>
    <w:p w14:paraId="74277200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561F4B38" wp14:editId="0995765E">
            <wp:extent cx="5256000" cy="5256000"/>
            <wp:effectExtent l="247650" t="247650" r="249555" b="1468755"/>
            <wp:docPr id="8" name="Imagen 8" descr="Premium Vector | A group of people building a puzzle with a messag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emium Vector | A group of people building a puzzle with a message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5256000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rgbClr val="000082"/>
                          </a:gs>
                          <a:gs pos="30000">
                            <a:srgbClr val="66008F"/>
                          </a:gs>
                          <a:gs pos="55000">
                            <a:srgbClr val="BA0066"/>
                          </a:gs>
                          <a:gs pos="89999">
                            <a:srgbClr val="FF0000"/>
                          </a:gs>
                          <a:gs pos="100000">
                            <a:srgbClr val="FF8200"/>
                          </a:gs>
                        </a:gsLst>
                        <a:lin ang="5400000" scaled="0"/>
                      </a:gradFill>
                    </a:ln>
                    <a:effectLst>
                      <a:glow rad="228600">
                        <a:srgbClr val="4BACC6">
                          <a:satMod val="175000"/>
                          <a:alpha val="40000"/>
                        </a:srgbClr>
                      </a:glow>
                      <a:outerShdw blurRad="152400" dist="317500" dir="5400000" sx="90000" sy="-19000" rotWithShape="0">
                        <a:prstClr val="black">
                          <a:alpha val="15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4D65DC" w14:textId="77777777" w:rsidR="006B3342" w:rsidRPr="006B3342" w:rsidRDefault="006B3342" w:rsidP="006B3342">
      <w:pPr>
        <w:keepNext/>
        <w:keepLines/>
        <w:spacing w:before="40"/>
        <w:jc w:val="center"/>
        <w:outlineLvl w:val="2"/>
        <w:rPr>
          <w:rFonts w:ascii="Verdana" w:eastAsia="Times New Roman" w:hAnsi="Verdana" w:cs="Times New Roman"/>
          <w:color w:val="0066CC"/>
        </w:rPr>
      </w:pPr>
      <w:r w:rsidRPr="006B3342">
        <w:rPr>
          <w:rFonts w:ascii="Verdana" w:eastAsia="Times New Roman" w:hAnsi="Verdana" w:cs="Times New Roman"/>
          <w:b/>
          <w:bCs/>
          <w:color w:val="0066CC"/>
        </w:rPr>
        <w:lastRenderedPageBreak/>
        <w:t>Propósito del Código de Integridad</w:t>
      </w:r>
    </w:p>
    <w:p w14:paraId="5287A458" w14:textId="77777777" w:rsidR="0083656A" w:rsidRPr="0083656A" w:rsidRDefault="0083656A" w:rsidP="0083656A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83656A">
        <w:rPr>
          <w:rFonts w:ascii="Verdana" w:eastAsia="Times New Roman" w:hAnsi="Verdana" w:cs="Times New Roman"/>
          <w:sz w:val="22"/>
          <w:szCs w:val="22"/>
          <w:lang w:eastAsia="es-CO"/>
        </w:rPr>
        <w:t xml:space="preserve">El presente </w:t>
      </w:r>
      <w:r w:rsidRPr="0083656A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Código de Integridad</w:t>
      </w:r>
      <w:r w:rsidRPr="0083656A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busca ser un </w:t>
      </w:r>
      <w:r w:rsidRPr="0083656A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referente de aprendizaje, prevención y transformación cultural</w:t>
      </w:r>
      <w:r w:rsidRPr="0083656A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en la Superintendencia de Vigilancia y Seguridad Privada, promoviendo conductas éticas, la excelencia en la prestación del servicio y la consolidación de una gestión pública </w:t>
      </w:r>
      <w:r w:rsidRPr="0083656A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efectiva, transparente y orientada al ciudadano</w:t>
      </w:r>
      <w:r w:rsidRPr="0083656A">
        <w:rPr>
          <w:rFonts w:ascii="Verdana" w:eastAsia="Times New Roman" w:hAnsi="Verdana" w:cs="Times New Roman"/>
          <w:sz w:val="22"/>
          <w:szCs w:val="22"/>
          <w:lang w:eastAsia="es-CO"/>
        </w:rPr>
        <w:t>.</w:t>
      </w:r>
    </w:p>
    <w:p w14:paraId="38B897BD" w14:textId="77777777" w:rsidR="0083656A" w:rsidRPr="0083656A" w:rsidRDefault="0083656A" w:rsidP="0083656A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83656A">
        <w:rPr>
          <w:rFonts w:ascii="Verdana" w:eastAsia="Times New Roman" w:hAnsi="Verdana" w:cs="Times New Roman"/>
          <w:sz w:val="22"/>
          <w:szCs w:val="22"/>
          <w:lang w:eastAsia="es-CO"/>
        </w:rPr>
        <w:t>La articulación entre las diferentes dependencias de la entidad es esencial para garantizar que la integridad sea un eje transversal en la toma de decisiones, el uso de los recursos públicos y la atención a los usuarios.</w:t>
      </w:r>
      <w:r w:rsidRPr="0083656A">
        <w:rPr>
          <w:rFonts w:ascii="Verdana" w:eastAsia="Times New Roman" w:hAnsi="Verdana" w:cs="Times New Roman"/>
          <w:sz w:val="22"/>
          <w:szCs w:val="22"/>
          <w:lang w:eastAsia="es-CO"/>
        </w:rPr>
        <w:br/>
        <w:t xml:space="preserve">El compromiso con las partes interesadas y con la ciudadanía en general exige actuar bajo los principios de </w:t>
      </w:r>
      <w:r w:rsidRPr="0083656A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legalidad, moralidad, eficacia y responsabilidad</w:t>
      </w:r>
      <w:r w:rsidRPr="0083656A">
        <w:rPr>
          <w:rFonts w:ascii="Verdana" w:eastAsia="Times New Roman" w:hAnsi="Verdana" w:cs="Times New Roman"/>
          <w:sz w:val="22"/>
          <w:szCs w:val="22"/>
          <w:lang w:eastAsia="es-CO"/>
        </w:rPr>
        <w:t>, asegurando resultados óptimos y comportamientos íntegros en todas las actuaciones institucionales.</w:t>
      </w:r>
    </w:p>
    <w:p w14:paraId="1CA20A59" w14:textId="77777777" w:rsidR="0083656A" w:rsidRPr="0083656A" w:rsidRDefault="0083656A" w:rsidP="0083656A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83656A">
        <w:rPr>
          <w:rFonts w:ascii="Verdana" w:eastAsia="Times New Roman" w:hAnsi="Verdana" w:cs="Times New Roman"/>
          <w:sz w:val="22"/>
          <w:szCs w:val="22"/>
          <w:lang w:eastAsia="es-CO"/>
        </w:rPr>
        <w:t>La implementación de este Código no constituye solo una obligación normativa, sino una responsabilidad ética y social, que fortalece la confianza ciudadana en las instituciones y consolida una cultura organizacional basada en la transparencia, la rendición de cuentas y la prevención de actos de corrupción y soborno.</w:t>
      </w:r>
    </w:p>
    <w:p w14:paraId="709E73F3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09D325F2" w14:textId="7D344353" w:rsidR="006B3342" w:rsidRDefault="006B3342" w:rsidP="006B3342">
      <w:pPr>
        <w:keepNext/>
        <w:keepLines/>
        <w:spacing w:before="40" w:line="259" w:lineRule="auto"/>
        <w:jc w:val="center"/>
        <w:outlineLvl w:val="1"/>
        <w:rPr>
          <w:rFonts w:ascii="Verdana" w:eastAsia="Times New Roman" w:hAnsi="Verdana" w:cs="Times New Roman"/>
          <w:b/>
          <w:bCs/>
          <w:color w:val="0066CC"/>
        </w:rPr>
      </w:pPr>
      <w:r w:rsidRPr="006B3342">
        <w:rPr>
          <w:rFonts w:ascii="Verdana" w:eastAsia="Times New Roman" w:hAnsi="Verdana" w:cs="Times New Roman"/>
          <w:b/>
          <w:bCs/>
          <w:color w:val="0066CC"/>
        </w:rPr>
        <w:t>Objetivo</w:t>
      </w:r>
      <w:r w:rsidR="005F7AEF">
        <w:rPr>
          <w:rFonts w:ascii="Verdana" w:eastAsia="Times New Roman" w:hAnsi="Verdana" w:cs="Times New Roman"/>
          <w:b/>
          <w:bCs/>
          <w:color w:val="0066CC"/>
        </w:rPr>
        <w:t>s</w:t>
      </w:r>
    </w:p>
    <w:p w14:paraId="0463615A" w14:textId="77777777" w:rsidR="009071E5" w:rsidRDefault="009071E5" w:rsidP="006B3342">
      <w:pPr>
        <w:keepNext/>
        <w:keepLines/>
        <w:spacing w:before="40" w:line="259" w:lineRule="auto"/>
        <w:jc w:val="center"/>
        <w:outlineLvl w:val="1"/>
        <w:rPr>
          <w:rFonts w:ascii="Verdana" w:eastAsia="Times New Roman" w:hAnsi="Verdana" w:cs="Times New Roman"/>
          <w:b/>
          <w:bCs/>
          <w:color w:val="0066CC"/>
        </w:rPr>
      </w:pPr>
    </w:p>
    <w:p w14:paraId="739A6227" w14:textId="77777777" w:rsidR="009071E5" w:rsidRPr="00901CA1" w:rsidRDefault="009071E5" w:rsidP="006B3342">
      <w:pPr>
        <w:keepNext/>
        <w:keepLines/>
        <w:spacing w:before="40" w:line="259" w:lineRule="auto"/>
        <w:jc w:val="center"/>
        <w:outlineLvl w:val="1"/>
        <w:rPr>
          <w:rFonts w:ascii="Verdana" w:eastAsia="Times New Roman" w:hAnsi="Verdana" w:cs="Times New Roman"/>
          <w:color w:val="0066CC"/>
          <w14:reflection w14:blurRad="393700" w14:stA="66000" w14:stPos="0" w14:endA="0" w14:endPos="0" w14:dist="0" w14:dir="0" w14:fadeDir="0" w14:sx="0" w14:sy="0" w14:kx="0" w14:ky="0" w14:algn="b"/>
        </w:rPr>
      </w:pPr>
      <w:r>
        <w:rPr>
          <w:noProof/>
          <w:lang w:eastAsia="es-CO"/>
        </w:rPr>
        <w:drawing>
          <wp:inline distT="0" distB="0" distL="0" distR="0" wp14:anchorId="45EAB184" wp14:editId="57A8E5BA">
            <wp:extent cx="3438525" cy="3276600"/>
            <wp:effectExtent l="190500" t="171450" r="200025" b="190500"/>
            <wp:docPr id="11" name="Imagen 11" descr="Bullseye - Free marketing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llseye - Free marketing icon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416" cy="3277449"/>
                    </a:xfrm>
                    <a:prstGeom prst="rect">
                      <a:avLst/>
                    </a:prstGeom>
                    <a:gradFill>
                      <a:gsLst>
                        <a:gs pos="36260">
                          <a:srgbClr val="CE5AAD"/>
                        </a:gs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rgbClr val="EBF0F9"/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  <a:softEdge rad="31750"/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7F375CA6" w14:textId="1C8F681C" w:rsidR="005F7AEF" w:rsidRPr="005F7AEF" w:rsidRDefault="005F7AEF" w:rsidP="005F7AEF">
      <w:pPr>
        <w:pStyle w:val="Prrafodelista"/>
        <w:numPr>
          <w:ilvl w:val="0"/>
          <w:numId w:val="37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</w:rPr>
      </w:pPr>
      <w:r w:rsidRPr="005F7AEF">
        <w:rPr>
          <w:rFonts w:ascii="Verdana" w:eastAsia="Times New Roman" w:hAnsi="Verdana" w:cs="Times New Roman"/>
          <w:b/>
          <w:bCs/>
        </w:rPr>
        <w:t>Promover una cultura de integridad institucional:</w:t>
      </w:r>
      <w:r w:rsidRPr="005F7AEF">
        <w:rPr>
          <w:rFonts w:ascii="Verdana" w:eastAsia="Times New Roman" w:hAnsi="Verdana" w:cs="Times New Roman"/>
        </w:rPr>
        <w:br/>
        <w:t>Fomentar valores y comportamientos coherentes con el servicio público colombiano —honestidad, respeto, compromiso, diligencia y justicia—, como base del desempeño ético de todos los servidores, contratistas y colaboradores.</w:t>
      </w:r>
    </w:p>
    <w:p w14:paraId="09EA398E" w14:textId="54E38BA9" w:rsidR="005F7AEF" w:rsidRPr="005F7AEF" w:rsidRDefault="005F7AEF" w:rsidP="005F7AEF">
      <w:pPr>
        <w:pStyle w:val="Prrafodelista"/>
        <w:numPr>
          <w:ilvl w:val="0"/>
          <w:numId w:val="37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</w:rPr>
      </w:pPr>
      <w:r w:rsidRPr="005F7AEF">
        <w:rPr>
          <w:rFonts w:ascii="Verdana" w:eastAsia="Times New Roman" w:hAnsi="Verdana" w:cs="Times New Roman"/>
          <w:b/>
          <w:bCs/>
        </w:rPr>
        <w:t>Prevenir y atender conductas contrarias a la ética y la transparencia:</w:t>
      </w:r>
      <w:r w:rsidRPr="005F7AEF">
        <w:rPr>
          <w:rFonts w:ascii="Verdana" w:eastAsia="Times New Roman" w:hAnsi="Verdana" w:cs="Times New Roman"/>
        </w:rPr>
        <w:br/>
        <w:t xml:space="preserve">Establecer mecanismos y procedimientos para </w:t>
      </w:r>
      <w:r w:rsidRPr="005F7AEF">
        <w:rPr>
          <w:rFonts w:ascii="Verdana" w:eastAsia="Times New Roman" w:hAnsi="Verdana" w:cs="Times New Roman"/>
          <w:b/>
          <w:bCs/>
        </w:rPr>
        <w:t xml:space="preserve">identificar, investigar y </w:t>
      </w:r>
      <w:r w:rsidRPr="005F7AEF">
        <w:rPr>
          <w:rFonts w:ascii="Verdana" w:eastAsia="Times New Roman" w:hAnsi="Verdana" w:cs="Times New Roman"/>
          <w:b/>
          <w:bCs/>
        </w:rPr>
        <w:lastRenderedPageBreak/>
        <w:t>sancionar</w:t>
      </w:r>
      <w:r w:rsidRPr="005F7AEF">
        <w:rPr>
          <w:rFonts w:ascii="Times New Roman" w:eastAsia="Times New Roman" w:hAnsi="Times New Roman" w:cs="Times New Roman"/>
          <w:b/>
          <w:bCs/>
        </w:rPr>
        <w:t xml:space="preserve"> </w:t>
      </w:r>
      <w:r w:rsidRPr="005F7AEF">
        <w:rPr>
          <w:rFonts w:ascii="Verdana" w:eastAsia="Times New Roman" w:hAnsi="Verdana" w:cs="Times New Roman"/>
          <w:b/>
          <w:bCs/>
        </w:rPr>
        <w:t>infracciones al Código de Integridad</w:t>
      </w:r>
      <w:r w:rsidRPr="005F7AEF">
        <w:rPr>
          <w:rFonts w:ascii="Verdana" w:eastAsia="Times New Roman" w:hAnsi="Verdana" w:cs="Times New Roman"/>
        </w:rPr>
        <w:t>, garantizando la aplicación de correctivos y la mejora continua en la gestión pública.</w:t>
      </w:r>
    </w:p>
    <w:p w14:paraId="79AEA9C4" w14:textId="454711D6" w:rsidR="005F7AEF" w:rsidRPr="005F7AEF" w:rsidRDefault="005F7AEF" w:rsidP="005F7AEF">
      <w:pPr>
        <w:pStyle w:val="Prrafodelista"/>
        <w:numPr>
          <w:ilvl w:val="0"/>
          <w:numId w:val="36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</w:rPr>
      </w:pPr>
      <w:r w:rsidRPr="005F7AEF">
        <w:rPr>
          <w:rFonts w:ascii="Verdana" w:eastAsia="Times New Roman" w:hAnsi="Verdana" w:cs="Times New Roman"/>
          <w:b/>
          <w:bCs/>
        </w:rPr>
        <w:t xml:space="preserve">Adoptar una política de </w:t>
      </w:r>
      <w:proofErr w:type="gramStart"/>
      <w:r w:rsidRPr="005F7AEF">
        <w:rPr>
          <w:rFonts w:ascii="Verdana" w:eastAsia="Times New Roman" w:hAnsi="Verdana" w:cs="Times New Roman"/>
          <w:b/>
          <w:bCs/>
        </w:rPr>
        <w:t>cero tolerancia</w:t>
      </w:r>
      <w:proofErr w:type="gramEnd"/>
      <w:r w:rsidRPr="005F7AEF">
        <w:rPr>
          <w:rFonts w:ascii="Verdana" w:eastAsia="Times New Roman" w:hAnsi="Verdana" w:cs="Times New Roman"/>
          <w:b/>
          <w:bCs/>
        </w:rPr>
        <w:t xml:space="preserve"> frente al soborno y la corrupción:</w:t>
      </w:r>
      <w:r w:rsidRPr="005F7AEF">
        <w:rPr>
          <w:rFonts w:ascii="Verdana" w:eastAsia="Times New Roman" w:hAnsi="Verdana" w:cs="Times New Roman"/>
        </w:rPr>
        <w:br/>
        <w:t xml:space="preserve">Incorporar reglas claras que prohíban ofrecer, dar, recibir o solicitar cualquier beneficio indebido con el fin de influir en decisiones públicas, en concordancia con la </w:t>
      </w:r>
      <w:r w:rsidRPr="005F7AEF">
        <w:rPr>
          <w:rFonts w:ascii="Verdana" w:eastAsia="Times New Roman" w:hAnsi="Verdana" w:cs="Times New Roman"/>
          <w:b/>
          <w:bCs/>
        </w:rPr>
        <w:t>Ley 1474 de 2011</w:t>
      </w:r>
      <w:r w:rsidRPr="005F7AEF">
        <w:rPr>
          <w:rFonts w:ascii="Verdana" w:eastAsia="Times New Roman" w:hAnsi="Verdana" w:cs="Times New Roman"/>
        </w:rPr>
        <w:t xml:space="preserve">, la </w:t>
      </w:r>
      <w:r w:rsidRPr="005F7AEF">
        <w:rPr>
          <w:rFonts w:ascii="Verdana" w:eastAsia="Times New Roman" w:hAnsi="Verdana" w:cs="Times New Roman"/>
          <w:b/>
          <w:bCs/>
        </w:rPr>
        <w:t>Ley 1778 de 2016</w:t>
      </w:r>
      <w:r w:rsidRPr="005F7AEF">
        <w:rPr>
          <w:rFonts w:ascii="Verdana" w:eastAsia="Times New Roman" w:hAnsi="Verdana" w:cs="Times New Roman"/>
        </w:rPr>
        <w:t xml:space="preserve"> y la </w:t>
      </w:r>
      <w:r w:rsidRPr="005F7AEF">
        <w:rPr>
          <w:rFonts w:ascii="Verdana" w:eastAsia="Times New Roman" w:hAnsi="Verdana" w:cs="Times New Roman"/>
          <w:b/>
          <w:bCs/>
        </w:rPr>
        <w:t>Ley 2195 de 2022</w:t>
      </w:r>
      <w:r w:rsidRPr="005F7AEF">
        <w:rPr>
          <w:rFonts w:ascii="Verdana" w:eastAsia="Times New Roman" w:hAnsi="Verdana" w:cs="Times New Roman"/>
        </w:rPr>
        <w:t>.</w:t>
      </w:r>
    </w:p>
    <w:p w14:paraId="3CB3B259" w14:textId="68731D7B" w:rsidR="005F7AEF" w:rsidRPr="005F7AEF" w:rsidRDefault="005F7AEF" w:rsidP="005F7AEF">
      <w:pPr>
        <w:pStyle w:val="Prrafodelista"/>
        <w:numPr>
          <w:ilvl w:val="0"/>
          <w:numId w:val="36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</w:rPr>
      </w:pPr>
      <w:r w:rsidRPr="005F7AEF">
        <w:rPr>
          <w:rFonts w:ascii="Verdana" w:eastAsia="Times New Roman" w:hAnsi="Verdana" w:cs="Times New Roman"/>
          <w:b/>
          <w:bCs/>
        </w:rPr>
        <w:t>Fortalecer la confianza ciudadana y la legitimidad institucional:</w:t>
      </w:r>
      <w:r w:rsidRPr="005F7AEF">
        <w:rPr>
          <w:rFonts w:ascii="Verdana" w:eastAsia="Times New Roman" w:hAnsi="Verdana" w:cs="Times New Roman"/>
        </w:rPr>
        <w:br/>
        <w:t>Promover una administración pública transparente, eficiente y comprometida con los fines esenciales del Estado, que rinda cuentas a la sociedad y actúe siempre en función del interés general.</w:t>
      </w:r>
    </w:p>
    <w:p w14:paraId="04B475AC" w14:textId="51E51D2D" w:rsidR="00901CA1" w:rsidRPr="005F7AEF" w:rsidRDefault="005F7AEF" w:rsidP="005F7AEF">
      <w:pPr>
        <w:pStyle w:val="Prrafodelista"/>
        <w:keepNext/>
        <w:keepLines/>
        <w:numPr>
          <w:ilvl w:val="0"/>
          <w:numId w:val="36"/>
        </w:numPr>
        <w:spacing w:before="40" w:beforeAutospacing="1" w:after="100" w:afterAutospacing="1" w:line="259" w:lineRule="auto"/>
        <w:jc w:val="both"/>
        <w:outlineLvl w:val="1"/>
        <w:rPr>
          <w:rFonts w:ascii="Verdana" w:eastAsia="Times New Roman" w:hAnsi="Verdana" w:cs="Times New Roman"/>
          <w:color w:val="0066CC"/>
        </w:rPr>
      </w:pPr>
      <w:r w:rsidRPr="005F7AEF">
        <w:rPr>
          <w:rFonts w:ascii="Verdana" w:eastAsia="Times New Roman" w:hAnsi="Verdana" w:cs="Times New Roman"/>
          <w:b/>
          <w:bCs/>
        </w:rPr>
        <w:t>Consolidar la integridad como eje transversal del Modelo Integrado de Planeación y Gestión (MIPG):</w:t>
      </w:r>
      <w:r w:rsidRPr="005F7AEF">
        <w:rPr>
          <w:rFonts w:ascii="Verdana" w:eastAsia="Times New Roman" w:hAnsi="Verdana" w:cs="Times New Roman"/>
        </w:rPr>
        <w:br/>
        <w:t xml:space="preserve">Alinear las actuaciones de la Superintendencia con los lineamientos del </w:t>
      </w:r>
      <w:r w:rsidRPr="005F7AEF">
        <w:rPr>
          <w:rFonts w:ascii="Verdana" w:eastAsia="Times New Roman" w:hAnsi="Verdana" w:cs="Times New Roman"/>
          <w:b/>
          <w:bCs/>
        </w:rPr>
        <w:t>Departamento Administrativo de la Función Pública (DAFP)</w:t>
      </w:r>
      <w:r w:rsidRPr="005F7AEF">
        <w:rPr>
          <w:rFonts w:ascii="Verdana" w:eastAsia="Times New Roman" w:hAnsi="Verdana" w:cs="Times New Roman"/>
        </w:rPr>
        <w:t>, integrando la gestión ética con los procesos estratégicos, misionales y de apoyo.</w:t>
      </w:r>
    </w:p>
    <w:p w14:paraId="102DF236" w14:textId="629982AC" w:rsidR="006B3342" w:rsidRPr="006B3342" w:rsidRDefault="006B3342" w:rsidP="005F7AEF">
      <w:pPr>
        <w:spacing w:before="100" w:beforeAutospacing="1" w:after="100" w:afterAutospacing="1"/>
        <w:ind w:left="-567"/>
        <w:jc w:val="both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0581E312" wp14:editId="4143D377">
            <wp:extent cx="5900420" cy="4181475"/>
            <wp:effectExtent l="247650" t="247650" r="252730" b="1362075"/>
            <wp:docPr id="13" name="Imagen 13" descr="Como implementar a cultura de inovação em sua indúst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omo implementar a cultura de inovação em sua indústri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545" cy="4186524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rgbClr val="000082"/>
                          </a:gs>
                          <a:gs pos="39000">
                            <a:srgbClr val="4F81BD">
                              <a:lumMod val="60000"/>
                              <a:lumOff val="40000"/>
                            </a:srgbClr>
                          </a:gs>
                          <a:gs pos="70000">
                            <a:srgbClr val="BA0066"/>
                          </a:gs>
                          <a:gs pos="89999">
                            <a:srgbClr val="FF0000"/>
                          </a:gs>
                          <a:gs pos="100000">
                            <a:srgbClr val="FF8200"/>
                          </a:gs>
                        </a:gsLst>
                        <a:lin ang="5400000" scaled="0"/>
                      </a:gradFill>
                    </a:ln>
                    <a:effectLst>
                      <a:glow rad="228600">
                        <a:srgbClr val="4BACC6">
                          <a:satMod val="175000"/>
                          <a:alpha val="40000"/>
                        </a:srgbClr>
                      </a:glow>
                      <a:outerShdw blurRad="177800" dist="38100" dir="18900000" sx="90000" sy="90000" algn="bl" rotWithShape="0">
                        <a:srgbClr val="4F81BD">
                          <a:lumMod val="60000"/>
                          <a:lumOff val="40000"/>
                          <a:alpha val="40000"/>
                        </a:srgbClr>
                      </a:outerShdw>
                      <a:reflection blurRad="6350" stA="52000" endA="300" endPos="3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4DB1AD3A" w14:textId="77777777" w:rsidR="006B3342" w:rsidRPr="006B3342" w:rsidRDefault="006B3342" w:rsidP="006B3342">
      <w:pPr>
        <w:keepNext/>
        <w:keepLines/>
        <w:spacing w:before="40" w:line="259" w:lineRule="auto"/>
        <w:jc w:val="center"/>
        <w:outlineLvl w:val="1"/>
        <w:rPr>
          <w:rFonts w:ascii="Verdana" w:eastAsia="Times New Roman" w:hAnsi="Verdana" w:cs="Times New Roman"/>
          <w:color w:val="0066CC"/>
        </w:rPr>
      </w:pPr>
      <w:r w:rsidRPr="006B3342">
        <w:rPr>
          <w:rFonts w:ascii="Verdana" w:eastAsia="Times New Roman" w:hAnsi="Verdana" w:cs="Times New Roman"/>
          <w:b/>
          <w:bCs/>
          <w:color w:val="0066CC"/>
        </w:rPr>
        <w:lastRenderedPageBreak/>
        <w:t>Alcance</w:t>
      </w:r>
    </w:p>
    <w:p w14:paraId="344F58F9" w14:textId="77777777" w:rsidR="006B3342" w:rsidRPr="003D3BD9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 xml:space="preserve">El </w:t>
      </w:r>
      <w:r w:rsidRPr="006B3342">
        <w:rPr>
          <w:rFonts w:ascii="Verdana" w:eastAsia="Calibri" w:hAnsi="Verdana" w:cs="Times New Roman"/>
          <w:b/>
          <w:bCs/>
        </w:rPr>
        <w:t>Código de Integridad</w:t>
      </w:r>
      <w:r w:rsidRPr="006B3342">
        <w:rPr>
          <w:rFonts w:ascii="Verdana" w:eastAsia="Calibri" w:hAnsi="Verdana" w:cs="Times New Roman"/>
        </w:rPr>
        <w:t xml:space="preserve"> aplica a </w:t>
      </w:r>
      <w:r w:rsidRPr="003D3BD9">
        <w:rPr>
          <w:rFonts w:ascii="Verdana" w:eastAsia="Calibri" w:hAnsi="Verdana" w:cs="Times New Roman"/>
        </w:rPr>
        <w:t>todos los servidores públicos, contratistas y colaboradores</w:t>
      </w:r>
      <w:r w:rsidRPr="006B3342">
        <w:rPr>
          <w:rFonts w:ascii="Verdana" w:eastAsia="Calibri" w:hAnsi="Verdana" w:cs="Times New Roman"/>
        </w:rPr>
        <w:t xml:space="preserve"> de la Supervigilancia, </w:t>
      </w:r>
      <w:r w:rsidRPr="003D3BD9">
        <w:rPr>
          <w:rFonts w:ascii="Verdana" w:eastAsia="Calibri" w:hAnsi="Verdana" w:cs="Times New Roman"/>
        </w:rPr>
        <w:t>sin distinción de nivel jerárquico o tipo de vinculación laboral.</w:t>
      </w:r>
    </w:p>
    <w:p w14:paraId="63150632" w14:textId="77777777" w:rsidR="006B3342" w:rsidRPr="003D3BD9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 xml:space="preserve">Todos los miembros de la entidad tienen la responsabilidad de </w:t>
      </w:r>
      <w:r w:rsidRPr="003D3BD9">
        <w:rPr>
          <w:rFonts w:ascii="Verdana" w:eastAsia="Calibri" w:hAnsi="Verdana" w:cs="Times New Roman"/>
        </w:rPr>
        <w:t>adoptar, interiorizar y aplicar</w:t>
      </w:r>
      <w:r w:rsidRPr="006B3342">
        <w:rPr>
          <w:rFonts w:ascii="Verdana" w:eastAsia="Calibri" w:hAnsi="Verdana" w:cs="Times New Roman"/>
        </w:rPr>
        <w:t xml:space="preserve"> estos valores en su actuar diario, tanto en la prestación del servicio como en su interacción con las </w:t>
      </w:r>
      <w:r w:rsidRPr="003D3BD9">
        <w:rPr>
          <w:rFonts w:ascii="Verdana" w:eastAsia="Calibri" w:hAnsi="Verdana" w:cs="Times New Roman"/>
        </w:rPr>
        <w:t>partes interesadas y la ciudadanía.</w:t>
      </w:r>
    </w:p>
    <w:p w14:paraId="389B9FC7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 xml:space="preserve">En cumplimiento de la </w:t>
      </w:r>
      <w:r w:rsidRPr="006B3342">
        <w:rPr>
          <w:rFonts w:ascii="Verdana" w:eastAsia="Calibri" w:hAnsi="Verdana" w:cs="Times New Roman"/>
          <w:b/>
          <w:bCs/>
        </w:rPr>
        <w:t>Política de Integridad de la Función Pública,</w:t>
      </w:r>
      <w:r w:rsidRPr="006B3342">
        <w:rPr>
          <w:rFonts w:ascii="Verdana" w:eastAsia="Calibri" w:hAnsi="Verdana" w:cs="Times New Roman"/>
        </w:rPr>
        <w:t xml:space="preserve"> este Código se convierte en un compromiso ineludible para la construcción de una gestión institucional basada en la </w:t>
      </w:r>
      <w:r w:rsidRPr="003D3BD9">
        <w:rPr>
          <w:rFonts w:ascii="Verdana" w:eastAsia="Calibri" w:hAnsi="Verdana" w:cs="Times New Roman"/>
        </w:rPr>
        <w:t>ética, el respeto y la transparencia,</w:t>
      </w:r>
      <w:r w:rsidRPr="006B3342">
        <w:rPr>
          <w:rFonts w:ascii="Verdana" w:eastAsia="Calibri" w:hAnsi="Verdana" w:cs="Times New Roman"/>
        </w:rPr>
        <w:t xml:space="preserve"> contribuyendo al fortalecimiento del Estado y a la consolidación de una cultura de integridad en la administración pública. </w:t>
      </w:r>
    </w:p>
    <w:p w14:paraId="454D798C" w14:textId="77777777" w:rsidR="006B3342" w:rsidRPr="006B3342" w:rsidRDefault="006B3342" w:rsidP="006B3342">
      <w:pPr>
        <w:spacing w:before="100" w:beforeAutospacing="1" w:after="100" w:afterAutospacing="1"/>
        <w:ind w:left="-454" w:right="57"/>
        <w:jc w:val="both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4D479508" wp14:editId="4E2D23C7">
            <wp:extent cx="5865962" cy="3804249"/>
            <wp:effectExtent l="228600" t="228600" r="230505" b="234950"/>
            <wp:docPr id="5" name="Imagen 5" descr="Law Images – Browse 858,254 Stock Photos, Vectors, and Video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w Images – Browse 858,254 Stock Photos, Vectors, and Video | Adobe Stoc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522" cy="3814989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rgbClr val="4F81BD">
                              <a:tint val="66000"/>
                              <a:satMod val="160000"/>
                            </a:srgbClr>
                          </a:gs>
                          <a:gs pos="50000">
                            <a:srgbClr val="4F81BD">
                              <a:tint val="44500"/>
                              <a:satMod val="160000"/>
                            </a:srgbClr>
                          </a:gs>
                          <a:gs pos="100000">
                            <a:srgbClr val="4F81BD">
                              <a:tint val="23500"/>
                              <a:satMod val="160000"/>
                            </a:srgbClr>
                          </a:gs>
                        </a:gsLst>
                        <a:lin ang="5400000" scaled="0"/>
                      </a:gradFill>
                    </a:ln>
                    <a:effectLst>
                      <a:glow rad="228600">
                        <a:srgbClr val="4BACC6">
                          <a:satMod val="175000"/>
                          <a:alpha val="40000"/>
                        </a:srgbClr>
                      </a:glow>
                      <a:softEdge rad="190500"/>
                    </a:effectLst>
                  </pic:spPr>
                </pic:pic>
              </a:graphicData>
            </a:graphic>
          </wp:inline>
        </w:drawing>
      </w:r>
    </w:p>
    <w:p w14:paraId="483CCB0C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5F46675F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Verdana" w:eastAsia="Calibri" w:hAnsi="Verdana" w:cs="Arial"/>
          <w:b/>
          <w:bCs/>
          <w:color w:val="0066CC"/>
        </w:rPr>
      </w:pPr>
      <w:r w:rsidRPr="006B3342">
        <w:rPr>
          <w:rFonts w:ascii="Verdana" w:eastAsia="Calibri" w:hAnsi="Verdana" w:cs="Arial"/>
          <w:b/>
          <w:bCs/>
          <w:color w:val="0066CC"/>
        </w:rPr>
        <w:t>Marco legal</w:t>
      </w:r>
    </w:p>
    <w:p w14:paraId="4C00052A" w14:textId="77777777" w:rsidR="003D3BD9" w:rsidRPr="003D3BD9" w:rsidRDefault="003D3BD9" w:rsidP="003D3BD9">
      <w:pPr>
        <w:spacing w:before="100" w:beforeAutospacing="1" w:after="100" w:afterAutospacing="1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t>El presente Código de Integridad se sustenta en la Constitución Política de Colombia y en la normativa vigente que orienta la conducta ética, la transparencia, la integridad y la lucha contra la corrupción en la función pública:</w:t>
      </w:r>
    </w:p>
    <w:p w14:paraId="37D30921" w14:textId="77777777" w:rsidR="003D3BD9" w:rsidRPr="003D3BD9" w:rsidRDefault="003D3BD9" w:rsidP="003D3BD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Constitución Política de Colombia (1991):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br/>
        <w:t>Artículos 6, 121, 122, 123, 124, 125 y 209, que consagran los principios de legalidad, moralidad administrativa, responsabilidad y buen servicio público.</w:t>
      </w:r>
    </w:p>
    <w:p w14:paraId="6DAC4BBB" w14:textId="77777777" w:rsidR="003D3BD9" w:rsidRPr="003D3BD9" w:rsidRDefault="003D3BD9" w:rsidP="003D3BD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lastRenderedPageBreak/>
        <w:t>Ley 1474 de 2011 – Estatuto Anticorrupción: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br/>
        <w:t>Establece mecanismos de prevención, investigación y sanción de actos de corrupción, incluyendo conductas de soborno, cohecho y tráfico de influencias en el ejercicio de la función pública.</w:t>
      </w:r>
    </w:p>
    <w:p w14:paraId="05E22598" w14:textId="77777777" w:rsidR="003D3BD9" w:rsidRPr="003D3BD9" w:rsidRDefault="003D3BD9" w:rsidP="00091C9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Ley 1778 de 2016: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br/>
        <w:t xml:space="preserve">Regula la responsabilidad de las personas jurídicas por actos de </w:t>
      </w: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soborno transnacional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t>, y promueve la adopción de políticas internas para prevenir y sancionar el ofrecimiento, la promesa o la entrega de beneficios a servidores públicos con el fin de influir en sus decisiones.</w:t>
      </w:r>
    </w:p>
    <w:p w14:paraId="4FC8F7FB" w14:textId="77777777" w:rsidR="003D3BD9" w:rsidRDefault="003D3BD9" w:rsidP="003D3BD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Ley 599 de 2000 – Código Penal Colombiano: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br/>
        <w:t xml:space="preserve">En sus artículos 404 a 411 tipifica los delitos de </w:t>
      </w: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cohecho propio, cohecho impropio, concusión y tráfico de influencias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t xml:space="preserve">, sancionando el acto de </w:t>
      </w: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ofrecer, dar, recibir o solicitar cualquier bien o beneficio para influir o alterar el cumplimiento del deber público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t>.</w:t>
      </w:r>
    </w:p>
    <w:p w14:paraId="04829C3F" w14:textId="63831D32" w:rsidR="00B00558" w:rsidRPr="00091C94" w:rsidRDefault="00B00558" w:rsidP="00091C94">
      <w:pPr>
        <w:pStyle w:val="Prrafodelista"/>
        <w:numPr>
          <w:ilvl w:val="0"/>
          <w:numId w:val="9"/>
        </w:numPr>
        <w:ind w:left="714" w:hanging="357"/>
        <w:jc w:val="both"/>
        <w:rPr>
          <w:rFonts w:ascii="Verdana" w:eastAsia="Times New Roman" w:hAnsi="Verdana" w:cs="Times New Roman"/>
        </w:rPr>
      </w:pPr>
      <w:r w:rsidRPr="00B00558">
        <w:rPr>
          <w:rFonts w:ascii="Verdana" w:eastAsia="Times New Roman" w:hAnsi="Verdana" w:cs="Times New Roman"/>
          <w:b/>
          <w:bCs/>
        </w:rPr>
        <w:t>LEY 1952 DE 2019</w:t>
      </w:r>
      <w:r w:rsidR="00091C94">
        <w:rPr>
          <w:rFonts w:ascii="Verdana" w:eastAsia="Times New Roman" w:hAnsi="Verdana" w:cs="Times New Roman"/>
          <w:b/>
          <w:bCs/>
        </w:rPr>
        <w:t xml:space="preserve"> </w:t>
      </w:r>
      <w:r w:rsidR="00091C94" w:rsidRPr="00091C94">
        <w:rPr>
          <w:rFonts w:ascii="Verdana" w:eastAsia="Times New Roman" w:hAnsi="Verdana" w:cs="Times New Roman"/>
        </w:rPr>
        <w:t>por medio de la cual se expide el Código General Disciplinario, se derogan la Ley 734 de 2002 y algunas disposiciones de la Ley 1474 de 2011, relacionadas con el derecho disciplinario.</w:t>
      </w:r>
    </w:p>
    <w:p w14:paraId="6BDE4820" w14:textId="77777777" w:rsidR="003D3BD9" w:rsidRPr="003D3BD9" w:rsidRDefault="003D3BD9" w:rsidP="003D3BD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Ley 2195 de 2022: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br/>
        <w:t xml:space="preserve">Adopta nuevas medidas en materia de </w:t>
      </w: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transparencia, integridad, prevención y lucha contra la corrupción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t>, y fortalece los mecanismos institucionales de control, rendición de cuentas y cultura ética en la administración pública.</w:t>
      </w:r>
    </w:p>
    <w:p w14:paraId="4981DBB3" w14:textId="77777777" w:rsidR="003D3BD9" w:rsidRPr="003D3BD9" w:rsidRDefault="003D3BD9" w:rsidP="003D3BD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Decreto 1499 de 2017: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br/>
        <w:t xml:space="preserve">Actualiza el </w:t>
      </w: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Modelo Integrado de Planeación y Gestión (MIPG)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e integra la </w:t>
      </w: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Política de Integridad Pública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como eje transversal de la gestión institucional y del comportamiento de los servidores públicos.</w:t>
      </w:r>
    </w:p>
    <w:p w14:paraId="15D64769" w14:textId="77777777" w:rsidR="003D3BD9" w:rsidRPr="003D3BD9" w:rsidRDefault="003D3BD9" w:rsidP="003D3BD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Código de Integridad del Servicio Público Colombiano (DAFP, 2017):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br/>
        <w:t xml:space="preserve">Define los valores de </w:t>
      </w: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honestidad, respeto, compromiso, diligencia y justicia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t>, como principios orientadores del servicio público.</w:t>
      </w:r>
    </w:p>
    <w:p w14:paraId="54C51EB4" w14:textId="08E17013" w:rsidR="006B3342" w:rsidRPr="003D3BD9" w:rsidRDefault="003D3BD9" w:rsidP="006B3342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3D3BD9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Política de Integridad Pública (DAFP, versión 2023):</w:t>
      </w:r>
      <w:r w:rsidRPr="003D3BD9">
        <w:rPr>
          <w:rFonts w:ascii="Verdana" w:eastAsia="Times New Roman" w:hAnsi="Verdana" w:cs="Times New Roman"/>
          <w:sz w:val="22"/>
          <w:szCs w:val="22"/>
          <w:lang w:eastAsia="es-CO"/>
        </w:rPr>
        <w:br/>
        <w:t>Instrumento de cambio cultural que promueve comportamientos éticos coherentes, previene el soborno y fortalece la confianza institucional mediante la gestión de la integridad y la transparencia.</w:t>
      </w:r>
    </w:p>
    <w:p w14:paraId="2937CE5C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Verdana" w:eastAsia="Calibri" w:hAnsi="Verdana" w:cs="Times New Roman"/>
          <w:color w:val="0066CC"/>
        </w:rPr>
      </w:pPr>
      <w:r w:rsidRPr="006B3342">
        <w:rPr>
          <w:rFonts w:ascii="Verdana" w:eastAsia="Calibri" w:hAnsi="Verdana" w:cs="Times New Roman"/>
          <w:b/>
          <w:bCs/>
          <w:color w:val="0066CC"/>
        </w:rPr>
        <w:t>Fundamentos</w:t>
      </w:r>
      <w:r w:rsidRPr="006B3342">
        <w:rPr>
          <w:rFonts w:ascii="Verdana" w:eastAsia="Calibri" w:hAnsi="Verdana" w:cs="Times New Roman"/>
          <w:color w:val="0066CC"/>
        </w:rPr>
        <w:t>:</w:t>
      </w:r>
    </w:p>
    <w:p w14:paraId="29EB305E" w14:textId="4B954FB6" w:rsidR="006B3342" w:rsidRPr="006B3342" w:rsidRDefault="006B3342" w:rsidP="003D3BD9">
      <w:pPr>
        <w:spacing w:before="100" w:beforeAutospacing="1" w:after="100" w:afterAutospacing="1"/>
        <w:ind w:left="-510"/>
        <w:jc w:val="center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34C27B43" wp14:editId="23FF7762">
            <wp:extent cx="5959475" cy="2895600"/>
            <wp:effectExtent l="228600" t="228600" r="231775" b="228600"/>
            <wp:docPr id="15" name="Imagen 15" descr="Liceo Constructores Del A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iceo Constructores Del Art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290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4BACC6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14:paraId="3EAB4AEF" w14:textId="77777777" w:rsidR="006B3342" w:rsidRPr="006B3342" w:rsidRDefault="006B3342" w:rsidP="006B3342">
      <w:pPr>
        <w:spacing w:before="100" w:beforeAutospacing="1" w:after="100" w:afterAutospacing="1"/>
        <w:contextualSpacing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  <w:b/>
          <w:bCs/>
          <w:color w:val="0066CC"/>
        </w:rPr>
        <w:lastRenderedPageBreak/>
        <w:t>Misión:</w:t>
      </w:r>
      <w:r w:rsidRPr="006B3342">
        <w:rPr>
          <w:rFonts w:ascii="Verdana" w:eastAsia="Calibri" w:hAnsi="Verdana" w:cs="Times New Roman"/>
          <w:color w:val="0066CC"/>
        </w:rPr>
        <w:t xml:space="preserve"> </w:t>
      </w:r>
      <w:r w:rsidRPr="006B3342">
        <w:rPr>
          <w:rFonts w:ascii="Verdana" w:eastAsia="Calibri" w:hAnsi="Verdana" w:cs="Times New Roman"/>
        </w:rPr>
        <w:t xml:space="preserve">La Superintendencia de Vigilancia y Seguridad Privada ejerce control, inspección, vigilancia e impulsa la legalidad en la prestación del servicio en la industria de los servicios de seguridad privada, a través de mecanismos que generen transparencia, confianza y eficiencia, para fortalecer la seguridad humana basada en la igualdad en todo el territorio nacional. </w:t>
      </w:r>
    </w:p>
    <w:p w14:paraId="4C6682EC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4D46BA90" w14:textId="3A1FC58B" w:rsidR="006B3342" w:rsidRDefault="006B3342" w:rsidP="006B3342">
      <w:pPr>
        <w:spacing w:before="100" w:beforeAutospacing="1" w:after="100" w:afterAutospacing="1"/>
        <w:contextualSpacing/>
        <w:jc w:val="both"/>
        <w:rPr>
          <w:rFonts w:ascii="Verdana" w:eastAsia="Times New Roman" w:hAnsi="Verdana" w:cs="Times New Roman"/>
          <w:b/>
          <w:bCs/>
        </w:rPr>
      </w:pPr>
      <w:r w:rsidRPr="006B3342">
        <w:rPr>
          <w:rFonts w:ascii="Verdana" w:eastAsia="Calibri" w:hAnsi="Verdana" w:cs="Times New Roman"/>
          <w:b/>
          <w:bCs/>
          <w:color w:val="0066CC"/>
        </w:rPr>
        <w:t xml:space="preserve">Visión: </w:t>
      </w:r>
      <w:r w:rsidRPr="006B3342">
        <w:rPr>
          <w:rFonts w:ascii="Verdana" w:eastAsia="Calibri" w:hAnsi="Verdana" w:cs="Times New Roman"/>
        </w:rPr>
        <w:t>Supervigilancia para el 2032, la Supervigilancia será reconocida a nivel nacional como una entidad con buenas prácticas en el ejercicio del control, inspección y vigilancia del sector, mediante una gestión administrativa y coordinación interinstitucional eficaz que aporta a la construcción de Colombia como: Potencia Mundial de la Vida.</w:t>
      </w:r>
    </w:p>
    <w:p w14:paraId="2D701090" w14:textId="77777777" w:rsidR="006428E2" w:rsidRPr="006B3342" w:rsidRDefault="006428E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b/>
          <w:bCs/>
        </w:rPr>
      </w:pPr>
    </w:p>
    <w:p w14:paraId="3F382D85" w14:textId="77777777" w:rsidR="006B3342" w:rsidRPr="006B3342" w:rsidRDefault="006B3342" w:rsidP="006B3342">
      <w:pPr>
        <w:keepNext/>
        <w:keepLines/>
        <w:spacing w:before="40" w:line="259" w:lineRule="auto"/>
        <w:jc w:val="center"/>
        <w:outlineLvl w:val="1"/>
        <w:rPr>
          <w:rFonts w:ascii="Verdana" w:eastAsia="Times New Roman" w:hAnsi="Verdana" w:cs="Times New Roman"/>
          <w:color w:val="0066CC"/>
        </w:rPr>
      </w:pPr>
      <w:r w:rsidRPr="006B3342">
        <w:rPr>
          <w:rFonts w:ascii="Verdana" w:eastAsia="Times New Roman" w:hAnsi="Verdana" w:cs="Times New Roman"/>
          <w:b/>
          <w:bCs/>
          <w:color w:val="0066CC"/>
        </w:rPr>
        <w:t>Valores Institucionales</w:t>
      </w:r>
    </w:p>
    <w:p w14:paraId="69370C8C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 xml:space="preserve">La presente cartilla orienta a los servidores públicos y colaboradores de la </w:t>
      </w:r>
      <w:r w:rsidRPr="003D3BD9">
        <w:rPr>
          <w:rFonts w:ascii="Verdana" w:eastAsia="Calibri" w:hAnsi="Verdana" w:cs="Times New Roman"/>
        </w:rPr>
        <w:t>Superintendencia de Vigilancia y Seguridad Privada</w:t>
      </w:r>
      <w:r w:rsidRPr="006B3342">
        <w:rPr>
          <w:rFonts w:ascii="Verdana" w:eastAsia="Calibri" w:hAnsi="Verdana" w:cs="Times New Roman"/>
        </w:rPr>
        <w:t xml:space="preserve"> en la identificación y aplicación de principios y valores fundamentales en el ejercicio de sus funciones.</w:t>
      </w:r>
    </w:p>
    <w:p w14:paraId="7FE950C4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 xml:space="preserve">Estos valores son la base para una cultura organizacional sólida, donde la </w:t>
      </w:r>
      <w:r w:rsidRPr="003D3BD9">
        <w:rPr>
          <w:rFonts w:ascii="Verdana" w:eastAsia="Calibri" w:hAnsi="Verdana" w:cs="Times New Roman"/>
        </w:rPr>
        <w:t>integridad, la ética y la transparencia</w:t>
      </w:r>
      <w:r w:rsidRPr="006B3342">
        <w:rPr>
          <w:rFonts w:ascii="Verdana" w:eastAsia="Calibri" w:hAnsi="Verdana" w:cs="Times New Roman"/>
        </w:rPr>
        <w:t xml:space="preserve"> sean ejes fundamentales de la gestión pública. Su aplicación permite generar confianza, fortalecer la credibilidad institucional y garantizar un servicio público de calidad.</w:t>
      </w:r>
    </w:p>
    <w:p w14:paraId="1F25F9C6" w14:textId="1C63F601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 xml:space="preserve">Los valores institucionales que rigen la actuación de la </w:t>
      </w:r>
      <w:r w:rsidRPr="003D3BD9">
        <w:rPr>
          <w:rFonts w:ascii="Verdana" w:eastAsia="Calibri" w:hAnsi="Verdana" w:cs="Times New Roman"/>
        </w:rPr>
        <w:t>Supervigilancia</w:t>
      </w:r>
      <w:r w:rsidRPr="006B3342">
        <w:rPr>
          <w:rFonts w:ascii="Verdana" w:eastAsia="Calibri" w:hAnsi="Verdana" w:cs="Times New Roman"/>
          <w:b/>
          <w:bCs/>
        </w:rPr>
        <w:t xml:space="preserve"> </w:t>
      </w:r>
      <w:r w:rsidRPr="006B3342">
        <w:rPr>
          <w:rFonts w:ascii="Verdana" w:eastAsia="Calibri" w:hAnsi="Verdana" w:cs="Times New Roman"/>
        </w:rPr>
        <w:t>son:</w:t>
      </w:r>
    </w:p>
    <w:p w14:paraId="0EEBDDA0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1A93AD5E" wp14:editId="667076BE">
            <wp:extent cx="2894304" cy="1143000"/>
            <wp:effectExtent l="228600" t="228600" r="230505" b="228600"/>
            <wp:docPr id="35" name="Imagen 35" descr="Nosotros | R &amp; R Méx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Nosotros | R &amp; R México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89" cy="114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C0504D">
                          <a:satMod val="175000"/>
                          <a:alpha val="65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14:paraId="263BFB15" w14:textId="0388574E" w:rsidR="006B3342" w:rsidRPr="0005463C" w:rsidRDefault="006B3342" w:rsidP="0005463C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>Ser honesto implica actuar siempre con base en la verdad, cumpliendo con los deberes con transparencia y rectitud, favoreciendo el interés general sobre cualquier interés particular.</w:t>
      </w:r>
    </w:p>
    <w:p w14:paraId="661C2A92" w14:textId="77777777" w:rsidR="006B3342" w:rsidRPr="006B3342" w:rsidRDefault="006B3342" w:rsidP="006B3342">
      <w:pPr>
        <w:jc w:val="center"/>
        <w:rPr>
          <w:rFonts w:ascii="Calibri" w:eastAsia="Calibri" w:hAnsi="Calibri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6478D045" wp14:editId="09DADB5C">
            <wp:extent cx="2639683" cy="1216324"/>
            <wp:effectExtent l="228600" t="228600" r="237490" b="231775"/>
            <wp:docPr id="16" name="Imagen 16" descr="Spanish Question Words Posters Bilingual Spanish English Palabr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panish Question Words Posters Bilingual Spanish English Palabras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49" cy="121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F79646">
                          <a:satMod val="175000"/>
                          <a:alpha val="40000"/>
                        </a:srgbClr>
                      </a:glo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14:paraId="619A09FD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Segoe UI Symbol" w:eastAsia="Calibri" w:hAnsi="Segoe UI Symbol" w:cs="Segoe UI Symbol"/>
        </w:rPr>
        <w:lastRenderedPageBreak/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Siempre digo la verdad,</w:t>
      </w:r>
      <w:r w:rsidRPr="006B3342">
        <w:rPr>
          <w:rFonts w:ascii="Verdana" w:eastAsia="Calibri" w:hAnsi="Verdana" w:cs="Times New Roman"/>
        </w:rPr>
        <w:t xml:space="preserve"> incluso cuando cometo errores, porque reconocerlos es parte del aprendizaje y la mejora continua.</w:t>
      </w:r>
    </w:p>
    <w:p w14:paraId="6D7E1EC7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Cuando tengo </w:t>
      </w:r>
      <w:r w:rsidRPr="006B3342">
        <w:rPr>
          <w:rFonts w:ascii="Verdana" w:eastAsia="Calibri" w:hAnsi="Verdana" w:cs="Times New Roman"/>
          <w:b/>
          <w:bCs/>
        </w:rPr>
        <w:t>dudas sobre la aplicación de mis deberes,</w:t>
      </w:r>
      <w:r w:rsidRPr="006B3342">
        <w:rPr>
          <w:rFonts w:ascii="Verdana" w:eastAsia="Calibri" w:hAnsi="Verdana" w:cs="Times New Roman"/>
        </w:rPr>
        <w:t xml:space="preserve"> busco orientación en las instancias pertinentes dentro de mi entidad.</w:t>
      </w:r>
    </w:p>
    <w:p w14:paraId="0A2B1637" w14:textId="77777777" w:rsidR="00091C94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Reconozco que no lo sé todo</w:t>
      </w:r>
      <w:r w:rsidRPr="006B3342">
        <w:rPr>
          <w:rFonts w:ascii="Verdana" w:eastAsia="Calibri" w:hAnsi="Verdana" w:cs="Times New Roman"/>
        </w:rPr>
        <w:t xml:space="preserve"> y pido ayuda cuando es necesario, para garantizar que mis decisiones sean acertadas.</w:t>
      </w:r>
    </w:p>
    <w:p w14:paraId="1A6F9967" w14:textId="33B38CBE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Facilito el </w:t>
      </w:r>
      <w:r w:rsidRPr="006B3342">
        <w:rPr>
          <w:rFonts w:ascii="Verdana" w:eastAsia="Calibri" w:hAnsi="Verdana" w:cs="Times New Roman"/>
          <w:b/>
          <w:bCs/>
        </w:rPr>
        <w:t xml:space="preserve">acceso a la información pública </w:t>
      </w:r>
      <w:r w:rsidRPr="006B3342">
        <w:rPr>
          <w:rFonts w:ascii="Verdana" w:eastAsia="Calibri" w:hAnsi="Verdana" w:cs="Times New Roman"/>
        </w:rPr>
        <w:t>de manera veraz, oportuna y comprensible, utilizando los medios institucionales adecuados.</w:t>
      </w:r>
    </w:p>
    <w:p w14:paraId="465CC77B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 xml:space="preserve">Denuncio faltas, delitos o violaciones de derechos </w:t>
      </w:r>
      <w:r w:rsidRPr="006B3342">
        <w:rPr>
          <w:rFonts w:ascii="Verdana" w:eastAsia="Calibri" w:hAnsi="Verdana" w:cs="Times New Roman"/>
        </w:rPr>
        <w:t>de las que tenga conocimiento en el ejercicio de mi cargo.</w:t>
      </w:r>
    </w:p>
    <w:p w14:paraId="705D82F6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Apoyo y promuevo los </w:t>
      </w:r>
      <w:r w:rsidRPr="006B3342">
        <w:rPr>
          <w:rFonts w:ascii="Verdana" w:eastAsia="Calibri" w:hAnsi="Verdana" w:cs="Times New Roman"/>
          <w:b/>
          <w:bCs/>
        </w:rPr>
        <w:t>espacios de participación ciudadana,</w:t>
      </w:r>
      <w:r w:rsidRPr="006B3342">
        <w:rPr>
          <w:rFonts w:ascii="Verdana" w:eastAsia="Calibri" w:hAnsi="Verdana" w:cs="Times New Roman"/>
        </w:rPr>
        <w:t xml:space="preserve"> permitiendo que las personas sean parte de la toma de decisiones que las afecten en el marco de mis funciones.</w:t>
      </w:r>
    </w:p>
    <w:p w14:paraId="4E7609EF" w14:textId="217A087A" w:rsidR="006B3342" w:rsidRPr="006B3342" w:rsidRDefault="0005463C" w:rsidP="0005463C">
      <w:pPr>
        <w:spacing w:before="100" w:beforeAutospacing="1" w:after="100" w:afterAutospacing="1"/>
        <w:jc w:val="center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1E084D" wp14:editId="61A3FC39">
                <wp:simplePos x="0" y="0"/>
                <wp:positionH relativeFrom="margin">
                  <wp:align>center</wp:align>
                </wp:positionH>
                <wp:positionV relativeFrom="paragraph">
                  <wp:posOffset>399415</wp:posOffset>
                </wp:positionV>
                <wp:extent cx="1716405" cy="1362710"/>
                <wp:effectExtent l="19050" t="19050" r="17145" b="27940"/>
                <wp:wrapNone/>
                <wp:docPr id="1553251785" name="155325178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136271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435539C" w14:textId="77777777" w:rsidR="006B3342" w:rsidRPr="00654A1C" w:rsidRDefault="006B3342" w:rsidP="006B3342">
                            <w:pPr>
                              <w:pStyle w:val="Ttulo31"/>
                              <w:ind w:left="-57"/>
                              <w:jc w:val="center"/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</w:pPr>
                            <w:r w:rsidRPr="00654A1C"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  <w:t xml:space="preserve">Lo Que NO </w:t>
                            </w:r>
                          </w:p>
                          <w:p w14:paraId="2CD555E6" w14:textId="77777777" w:rsidR="006B3342" w:rsidRPr="00654A1C" w:rsidRDefault="006B3342" w:rsidP="006B3342">
                            <w:pPr>
                              <w:pStyle w:val="Ttulo31"/>
                              <w:jc w:val="center"/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</w:pPr>
                            <w:r w:rsidRPr="00654A1C"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  <w:t>Hago</w:t>
                            </w:r>
                          </w:p>
                          <w:p w14:paraId="0F4D244F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1E084D" id="1553251785 Elipse" o:spid="_x0000_s1026" style="position:absolute;left:0;text-align:left;margin-left:0;margin-top:31.45pt;width:135.15pt;height:107.3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" fillcolor="#4f81bd" strokecolor="#385d8a" strokeweight="2.25pt">
                <v:textbox>
                  <w:txbxContent>
                    <w:p w14:paraId="2435539C" w14:textId="77777777" w:rsidR="006B3342" w:rsidRPr="00654A1C" w:rsidRDefault="006B3342" w:rsidP="006B3342">
                      <w:pPr>
                        <w:pStyle w:val="Ttulo31"/>
                        <w:ind w:left="-57"/>
                        <w:jc w:val="center"/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</w:pPr>
                      <w:r w:rsidRPr="00654A1C"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  <w:t xml:space="preserve">Lo Que NO </w:t>
                      </w:r>
                    </w:p>
                    <w:p w14:paraId="2CD555E6" w14:textId="77777777" w:rsidR="006B3342" w:rsidRPr="00654A1C" w:rsidRDefault="006B3342" w:rsidP="006B3342">
                      <w:pPr>
                        <w:pStyle w:val="Ttulo31"/>
                        <w:jc w:val="center"/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</w:pPr>
                      <w:r w:rsidRPr="00654A1C"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  <w:t>Hago</w:t>
                      </w:r>
                    </w:p>
                    <w:p w14:paraId="0F4D244F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167E553" w14:textId="2A65E11E" w:rsidR="006B3342" w:rsidRPr="006B3342" w:rsidRDefault="006B3342" w:rsidP="006B3342">
      <w:pPr>
        <w:rPr>
          <w:rFonts w:ascii="Calibri" w:eastAsia="Calibri" w:hAnsi="Calibri" w:cs="Times New Roman"/>
        </w:rPr>
      </w:pPr>
    </w:p>
    <w:p w14:paraId="29D57047" w14:textId="77777777" w:rsidR="006B3342" w:rsidRPr="006B3342" w:rsidRDefault="006B3342" w:rsidP="006B3342">
      <w:pPr>
        <w:rPr>
          <w:rFonts w:ascii="Calibri" w:eastAsia="Calibri" w:hAnsi="Calibri" w:cs="Times New Roman"/>
        </w:rPr>
      </w:pPr>
    </w:p>
    <w:p w14:paraId="7C41266F" w14:textId="77777777" w:rsidR="006B3342" w:rsidRPr="006B3342" w:rsidRDefault="006B3342" w:rsidP="006B3342">
      <w:pPr>
        <w:rPr>
          <w:rFonts w:ascii="Calibri" w:eastAsia="Calibri" w:hAnsi="Calibri" w:cs="Times New Roman"/>
        </w:rPr>
      </w:pPr>
    </w:p>
    <w:p w14:paraId="6A6C7DF0" w14:textId="77777777" w:rsidR="006B3342" w:rsidRDefault="006B3342" w:rsidP="006B3342">
      <w:pPr>
        <w:rPr>
          <w:rFonts w:ascii="Calibri" w:eastAsia="Calibri" w:hAnsi="Calibri" w:cs="Times New Roman"/>
        </w:rPr>
      </w:pPr>
    </w:p>
    <w:p w14:paraId="5F2845B7" w14:textId="77777777" w:rsidR="006428E2" w:rsidRPr="006B3342" w:rsidRDefault="006428E2" w:rsidP="006B3342">
      <w:pPr>
        <w:rPr>
          <w:rFonts w:ascii="Calibri" w:eastAsia="Calibri" w:hAnsi="Calibri" w:cs="Times New Roman"/>
        </w:rPr>
      </w:pPr>
    </w:p>
    <w:p w14:paraId="27075C0B" w14:textId="77777777" w:rsidR="006B3342" w:rsidRPr="006B3342" w:rsidRDefault="006B3342" w:rsidP="006B3342">
      <w:pPr>
        <w:rPr>
          <w:rFonts w:ascii="Calibri" w:eastAsia="Calibri" w:hAnsi="Calibri" w:cs="Times New Roman"/>
        </w:rPr>
      </w:pPr>
    </w:p>
    <w:p w14:paraId="6062CE50" w14:textId="77777777" w:rsidR="006B3342" w:rsidRPr="006B3342" w:rsidRDefault="006B3342" w:rsidP="006B3342">
      <w:pPr>
        <w:rPr>
          <w:rFonts w:ascii="Calibri" w:eastAsia="Calibri" w:hAnsi="Calibri" w:cs="Times New Roman"/>
        </w:rPr>
      </w:pPr>
    </w:p>
    <w:p w14:paraId="4991B55E" w14:textId="77777777" w:rsidR="006B3342" w:rsidRPr="006B3342" w:rsidRDefault="006B3342" w:rsidP="006B3342">
      <w:pPr>
        <w:rPr>
          <w:rFonts w:ascii="Calibri" w:eastAsia="Calibri" w:hAnsi="Calibri" w:cs="Times New Roman"/>
        </w:rPr>
      </w:pPr>
    </w:p>
    <w:p w14:paraId="75E7BCF9" w14:textId="77777777" w:rsidR="006B3342" w:rsidRPr="006B3342" w:rsidRDefault="006B3342" w:rsidP="006B3342">
      <w:pPr>
        <w:rPr>
          <w:rFonts w:ascii="Calibri" w:eastAsia="Calibri" w:hAnsi="Calibri" w:cs="Times New Roman"/>
        </w:rPr>
      </w:pPr>
    </w:p>
    <w:p w14:paraId="564996E4" w14:textId="77777777" w:rsidR="006B3342" w:rsidRPr="006B3342" w:rsidRDefault="006B3342" w:rsidP="003D3BD9">
      <w:pPr>
        <w:numPr>
          <w:ilvl w:val="0"/>
          <w:numId w:val="11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doy trato preferencial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a personas cercanas ni favorezco a nadie en un proceso en igualdad de condiciones.</w:t>
      </w:r>
    </w:p>
    <w:p w14:paraId="602E7B2C" w14:textId="77777777" w:rsidR="006B3342" w:rsidRPr="006B3342" w:rsidRDefault="006B3342" w:rsidP="003D3BD9">
      <w:pPr>
        <w:suppressAutoHyphens/>
        <w:autoSpaceDN w:val="0"/>
        <w:ind w:left="720"/>
        <w:jc w:val="both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723838B9" w14:textId="77777777" w:rsidR="006B3342" w:rsidRPr="006B3342" w:rsidRDefault="006B3342" w:rsidP="003D3BD9">
      <w:pPr>
        <w:numPr>
          <w:ilvl w:val="0"/>
          <w:numId w:val="11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acepto incentivos, favores o beneficios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de personas o grupos interesados en procesos de toma de decisiones dentro de la entidad.</w:t>
      </w:r>
    </w:p>
    <w:p w14:paraId="71E50711" w14:textId="77777777" w:rsidR="006B3342" w:rsidRPr="006B3342" w:rsidRDefault="006B3342" w:rsidP="003D3BD9">
      <w:pPr>
        <w:suppressAutoHyphens/>
        <w:autoSpaceDN w:val="0"/>
        <w:ind w:left="720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7A4D0CBC" w14:textId="77777777" w:rsidR="006B3342" w:rsidRPr="006B3342" w:rsidRDefault="006B3342" w:rsidP="003D3BD9">
      <w:pPr>
        <w:numPr>
          <w:ilvl w:val="0"/>
          <w:numId w:val="11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uso recursos públicos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para fines personales, incluyendo tiempo de la jornada laboral, materiales, bienes o herramientas asignadas para mis labores.</w:t>
      </w:r>
    </w:p>
    <w:p w14:paraId="78EE8859" w14:textId="77777777" w:rsidR="006B3342" w:rsidRPr="006B3342" w:rsidRDefault="006B3342" w:rsidP="003D3BD9">
      <w:pPr>
        <w:suppressAutoHyphens/>
        <w:autoSpaceDN w:val="0"/>
        <w:ind w:left="720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71F1A881" w14:textId="77777777" w:rsidR="006B3342" w:rsidRPr="006B3342" w:rsidRDefault="006B3342" w:rsidP="003D3BD9">
      <w:pPr>
        <w:numPr>
          <w:ilvl w:val="0"/>
          <w:numId w:val="11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descuido la información a mi cargo,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ni su gestión, asegurándome de que sea tratada de acuerdo con los principios de seguridad y confidencialidad.</w:t>
      </w:r>
    </w:p>
    <w:p w14:paraId="5EDA4589" w14:textId="6B0FF09E" w:rsidR="006B3342" w:rsidRDefault="006B3342" w:rsidP="006B3342">
      <w:pPr>
        <w:suppressAutoHyphens/>
        <w:autoSpaceDN w:val="0"/>
        <w:spacing w:before="100" w:beforeAutospacing="1" w:after="100" w:afterAutospacing="1"/>
        <w:ind w:left="720"/>
        <w:jc w:val="center"/>
        <w:textAlignment w:val="baseline"/>
        <w:rPr>
          <w:rFonts w:ascii="Verdana" w:eastAsia="Times New Roman" w:hAnsi="Verdana" w:cs="Times New Roman"/>
          <w:b/>
          <w:bCs/>
          <w:lang w:eastAsia="es-CO"/>
        </w:rPr>
      </w:pPr>
    </w:p>
    <w:p w14:paraId="5D8EDC67" w14:textId="069F09BA" w:rsidR="0005463C" w:rsidRDefault="0005463C" w:rsidP="006B3342">
      <w:pPr>
        <w:suppressAutoHyphens/>
        <w:autoSpaceDN w:val="0"/>
        <w:spacing w:before="100" w:beforeAutospacing="1" w:after="100" w:afterAutospacing="1"/>
        <w:ind w:left="720"/>
        <w:jc w:val="center"/>
        <w:textAlignment w:val="baseline"/>
        <w:rPr>
          <w:rFonts w:ascii="Verdana" w:eastAsia="Times New Roman" w:hAnsi="Verdana" w:cs="Times New Roman"/>
          <w:b/>
          <w:bCs/>
          <w:lang w:eastAsia="es-CO"/>
        </w:rPr>
      </w:pPr>
    </w:p>
    <w:p w14:paraId="1E44DD71" w14:textId="77777777" w:rsidR="0005463C" w:rsidRPr="006B3342" w:rsidRDefault="0005463C" w:rsidP="006B3342">
      <w:pPr>
        <w:suppressAutoHyphens/>
        <w:autoSpaceDN w:val="0"/>
        <w:spacing w:before="100" w:beforeAutospacing="1" w:after="100" w:afterAutospacing="1"/>
        <w:ind w:left="720"/>
        <w:jc w:val="center"/>
        <w:textAlignment w:val="baseline"/>
        <w:rPr>
          <w:rFonts w:ascii="Verdana" w:eastAsia="Times New Roman" w:hAnsi="Verdana" w:cs="Times New Roman"/>
          <w:b/>
          <w:bCs/>
          <w:lang w:eastAsia="es-CO"/>
        </w:rPr>
      </w:pPr>
    </w:p>
    <w:p w14:paraId="76AA8F87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lastRenderedPageBreak/>
        <w:drawing>
          <wp:inline distT="0" distB="0" distL="0" distR="0" wp14:anchorId="599AD7B5" wp14:editId="24521D5D">
            <wp:extent cx="1975449" cy="733245"/>
            <wp:effectExtent l="0" t="0" r="6350" b="0"/>
            <wp:docPr id="37" name="Imagen 37" descr="Daniela Hernandez Gom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aniela Hernandez Gomez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76" cy="73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55F28" w14:textId="5D2EB9E5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>El respeto es la base de una convivencia armoniosa. Significa reconocer, valorar y tratar de manera digna a todas las personas, con sus virtudes y defectos, sin distinción alguna por su labor, procedencia, títulos, ideología o cualquier otra condición.</w:t>
      </w:r>
    </w:p>
    <w:p w14:paraId="10B046EB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Segoe UI Symbol" w:eastAsia="Calibri" w:hAnsi="Segoe UI Symbol" w:cs="Segoe UI Symbol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7D3D2DC2" wp14:editId="2F11556D">
            <wp:extent cx="2639683" cy="1216324"/>
            <wp:effectExtent l="228600" t="228600" r="237490" b="231775"/>
            <wp:docPr id="1553251781" name="Imagen 1553251781" descr="Spanish Question Words Posters Bilingual Spanish English Palabr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panish Question Words Posters Bilingual Spanish English Palabras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49" cy="121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F79646">
                          <a:satMod val="175000"/>
                          <a:alpha val="40000"/>
                        </a:srgbClr>
                      </a:glo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14:paraId="559D607D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Atiendo con </w:t>
      </w:r>
      <w:r w:rsidRPr="006B3342">
        <w:rPr>
          <w:rFonts w:ascii="Verdana" w:eastAsia="Calibri" w:hAnsi="Verdana" w:cs="Times New Roman"/>
          <w:b/>
          <w:bCs/>
        </w:rPr>
        <w:t>amabilidad, igualdad y equidad</w:t>
      </w:r>
      <w:r w:rsidRPr="006B3342">
        <w:rPr>
          <w:rFonts w:ascii="Verdana" w:eastAsia="Calibri" w:hAnsi="Verdana" w:cs="Times New Roman"/>
        </w:rPr>
        <w:t xml:space="preserve"> a todas las personas, utilizando palabras, gestos y actitudes que reflejen cortesía y consideración.</w:t>
      </w:r>
    </w:p>
    <w:p w14:paraId="118B8151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 xml:space="preserve">Respeto la diversidad </w:t>
      </w:r>
      <w:r w:rsidRPr="006B3342">
        <w:rPr>
          <w:rFonts w:ascii="Verdana" w:eastAsia="Calibri" w:hAnsi="Verdana" w:cs="Times New Roman"/>
        </w:rPr>
        <w:t>y garantizo un trato digno, sin distinción de condición social, económica, religiosa, étnica, de género o cualquier otro factor.</w:t>
      </w:r>
    </w:p>
    <w:p w14:paraId="2FECB51A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Soy empático y comprensivo</w:t>
      </w:r>
      <w:r w:rsidRPr="006B3342">
        <w:rPr>
          <w:rFonts w:ascii="Verdana" w:eastAsia="Calibri" w:hAnsi="Verdana" w:cs="Times New Roman"/>
        </w:rPr>
        <w:t>, poniendo en práctica la escucha activa y el diálogo para la resolución de conflictos.</w:t>
      </w:r>
    </w:p>
    <w:p w14:paraId="26EC7486" w14:textId="649E6CFE" w:rsid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Promuevo un ambiente laboral sano y armonioso,</w:t>
      </w:r>
      <w:r w:rsidRPr="006B3342">
        <w:rPr>
          <w:rFonts w:ascii="Verdana" w:eastAsia="Calibri" w:hAnsi="Verdana" w:cs="Times New Roman"/>
        </w:rPr>
        <w:t xml:space="preserve"> basado en el reconocimiento mutuo y el respeto por las opiniones ajenas.</w:t>
      </w:r>
    </w:p>
    <w:p w14:paraId="2CC82E35" w14:textId="77777777" w:rsidR="00282C89" w:rsidRPr="006B3342" w:rsidRDefault="00282C89" w:rsidP="003D3BD9">
      <w:pPr>
        <w:jc w:val="both"/>
        <w:rPr>
          <w:rFonts w:ascii="Verdana" w:eastAsia="Calibri" w:hAnsi="Verdana" w:cs="Times New Roman"/>
        </w:rPr>
      </w:pPr>
    </w:p>
    <w:p w14:paraId="583EF67F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070A71" wp14:editId="742874B4">
                <wp:simplePos x="0" y="0"/>
                <wp:positionH relativeFrom="column">
                  <wp:posOffset>2091055</wp:posOffset>
                </wp:positionH>
                <wp:positionV relativeFrom="paragraph">
                  <wp:posOffset>152400</wp:posOffset>
                </wp:positionV>
                <wp:extent cx="1716405" cy="1362710"/>
                <wp:effectExtent l="19050" t="19050" r="17145" b="27940"/>
                <wp:wrapNone/>
                <wp:docPr id="1553251786" name="155325178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136271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4AEBBA" w14:textId="77777777" w:rsidR="006B3342" w:rsidRPr="00A51385" w:rsidRDefault="006B3342" w:rsidP="006B3342">
                            <w:pPr>
                              <w:pStyle w:val="Ttulo31"/>
                              <w:ind w:left="-57"/>
                              <w:jc w:val="center"/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</w:pPr>
                            <w:r w:rsidRPr="00A51385"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  <w:t xml:space="preserve">Lo Que NO </w:t>
                            </w:r>
                          </w:p>
                          <w:p w14:paraId="4B423974" w14:textId="77777777" w:rsidR="006B3342" w:rsidRPr="00A51385" w:rsidRDefault="006B3342" w:rsidP="006B3342">
                            <w:pPr>
                              <w:pStyle w:val="Ttulo31"/>
                              <w:jc w:val="center"/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</w:pPr>
                            <w:r w:rsidRPr="00A51385"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  <w:t>Hago</w:t>
                            </w:r>
                          </w:p>
                          <w:p w14:paraId="46A2ECC9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070A71" id="1553251786 Elipse" o:spid="_x0000_s1027" style="position:absolute;left:0;text-align:left;margin-left:164.65pt;margin-top:12pt;width:135.15pt;height:10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" fillcolor="#4f81bd" strokecolor="#385d8a" strokeweight="2.25pt">
                <v:textbox>
                  <w:txbxContent>
                    <w:p w14:paraId="6E4AEBBA" w14:textId="77777777" w:rsidR="006B3342" w:rsidRPr="00A51385" w:rsidRDefault="006B3342" w:rsidP="006B3342">
                      <w:pPr>
                        <w:pStyle w:val="Ttulo31"/>
                        <w:ind w:left="-57"/>
                        <w:jc w:val="center"/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</w:pPr>
                      <w:r w:rsidRPr="00A51385"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  <w:t xml:space="preserve">Lo Que NO </w:t>
                      </w:r>
                    </w:p>
                    <w:p w14:paraId="4B423974" w14:textId="77777777" w:rsidR="006B3342" w:rsidRPr="00A51385" w:rsidRDefault="006B3342" w:rsidP="006B3342">
                      <w:pPr>
                        <w:pStyle w:val="Ttulo31"/>
                        <w:jc w:val="center"/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</w:pPr>
                      <w:r w:rsidRPr="00A51385"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  <w:t>Hago</w:t>
                      </w:r>
                    </w:p>
                    <w:p w14:paraId="46A2ECC9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02833A5C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7F629530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0402545F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686B635A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7ACF5F4A" w14:textId="77777777" w:rsidR="006B3342" w:rsidRPr="006B3342" w:rsidRDefault="006B3342" w:rsidP="003D3BD9">
      <w:pPr>
        <w:numPr>
          <w:ilvl w:val="0"/>
          <w:numId w:val="12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discrimino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ni trato con grosería, desprecio o indiferencia a ninguna persona, sin importar la circunstancia.</w:t>
      </w:r>
    </w:p>
    <w:p w14:paraId="008793CC" w14:textId="77777777" w:rsidR="006B3342" w:rsidRPr="006B3342" w:rsidRDefault="006B3342" w:rsidP="003D3BD9">
      <w:pPr>
        <w:suppressAutoHyphens/>
        <w:autoSpaceDN w:val="0"/>
        <w:ind w:left="720"/>
        <w:jc w:val="both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6C3D9A9A" w14:textId="77777777" w:rsidR="006B3342" w:rsidRPr="006B3342" w:rsidRDefault="006B3342" w:rsidP="003D3BD9">
      <w:pPr>
        <w:numPr>
          <w:ilvl w:val="0"/>
          <w:numId w:val="12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 xml:space="preserve">No baso mis decisiones en estereotipos, prejuicios o presunciones, 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>asegurando que mi actuar sea justo y equitativo.</w:t>
      </w:r>
    </w:p>
    <w:p w14:paraId="1260E735" w14:textId="77777777" w:rsidR="006B3342" w:rsidRPr="006B3342" w:rsidRDefault="006B3342" w:rsidP="003D3BD9">
      <w:pPr>
        <w:suppressAutoHyphens/>
        <w:autoSpaceDN w:val="0"/>
        <w:ind w:left="720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2A92926E" w14:textId="77777777" w:rsidR="006B3342" w:rsidRPr="006B3342" w:rsidRDefault="006B3342" w:rsidP="003D3BD9">
      <w:pPr>
        <w:numPr>
          <w:ilvl w:val="0"/>
          <w:numId w:val="12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impongo mis ideas o creencias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sobre los demás; por el contrario, respeto y valoro las diferencias de pensamiento.</w:t>
      </w:r>
    </w:p>
    <w:p w14:paraId="540845F3" w14:textId="77777777" w:rsidR="006B3342" w:rsidRPr="006B3342" w:rsidRDefault="006B3342" w:rsidP="003D3BD9">
      <w:pPr>
        <w:suppressAutoHyphens/>
        <w:autoSpaceDN w:val="0"/>
        <w:ind w:left="720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5D30698D" w14:textId="2236E006" w:rsidR="006B3342" w:rsidRPr="00282C89" w:rsidRDefault="006B3342" w:rsidP="00E1284E">
      <w:pPr>
        <w:numPr>
          <w:ilvl w:val="0"/>
          <w:numId w:val="12"/>
        </w:numPr>
        <w:spacing w:line="259" w:lineRule="auto"/>
        <w:contextualSpacing/>
        <w:jc w:val="both"/>
        <w:rPr>
          <w:rFonts w:ascii="Calibri" w:eastAsia="Calibri" w:hAnsi="Calibri" w:cs="Times New Roman"/>
        </w:rPr>
      </w:pPr>
      <w:r w:rsidRPr="00282C89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maltrato ni ignoro a ciudadanos o compañeros de trabajo,</w:t>
      </w:r>
      <w:r w:rsidRPr="00282C89">
        <w:rPr>
          <w:rFonts w:ascii="Verdana" w:eastAsia="Calibri" w:hAnsi="Verdana" w:cs="Calibri"/>
          <w:sz w:val="22"/>
          <w:szCs w:val="22"/>
          <w:lang w:eastAsia="es-CO"/>
        </w:rPr>
        <w:t xml:space="preserve"> comprendiendo que todos merecen un trato digno y respetuoso.</w:t>
      </w:r>
    </w:p>
    <w:p w14:paraId="254E2CA7" w14:textId="77777777" w:rsidR="006B3342" w:rsidRPr="006B3342" w:rsidRDefault="006B3342" w:rsidP="006B3342">
      <w:pPr>
        <w:jc w:val="center"/>
        <w:rPr>
          <w:rFonts w:ascii="Calibri" w:eastAsia="Calibri" w:hAnsi="Calibri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4F120D8F" wp14:editId="4A7F55EC">
            <wp:extent cx="2086028" cy="981075"/>
            <wp:effectExtent l="247650" t="247650" r="257175" b="238125"/>
            <wp:docPr id="44" name="Imagen 44" descr="Fernando Haddad formaliza, em carta oficial, compromisso contra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Fernando Haddad formaliza, em carta oficial, compromisso contra a 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318" cy="982152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rgbClr val="4F81BD">
                              <a:tint val="66000"/>
                              <a:satMod val="160000"/>
                            </a:srgbClr>
                          </a:gs>
                          <a:gs pos="50000">
                            <a:srgbClr val="4F81BD">
                              <a:tint val="44500"/>
                              <a:satMod val="160000"/>
                            </a:srgbClr>
                          </a:gs>
                          <a:gs pos="100000">
                            <a:srgbClr val="4F81BD">
                              <a:tint val="23500"/>
                              <a:satMod val="160000"/>
                            </a:srgbClr>
                          </a:gs>
                        </a:gsLst>
                        <a:lin ang="5400000" scaled="0"/>
                      </a:gradFill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14:paraId="4313C1C2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  <w:b/>
          <w:bCs/>
        </w:rPr>
      </w:pPr>
      <w:r w:rsidRPr="006B3342">
        <w:rPr>
          <w:rFonts w:ascii="Verdana" w:eastAsia="Calibri" w:hAnsi="Verdana" w:cs="Times New Roman"/>
        </w:rPr>
        <w:t xml:space="preserve">Ser consciente de la importancia de mi rol como servidor público implica estar en </w:t>
      </w:r>
      <w:r w:rsidRPr="006B3342">
        <w:rPr>
          <w:rFonts w:ascii="Verdana" w:eastAsia="Calibri" w:hAnsi="Verdana" w:cs="Times New Roman"/>
          <w:b/>
          <w:bCs/>
        </w:rPr>
        <w:t>disposición permanente</w:t>
      </w:r>
      <w:r w:rsidRPr="006B3342">
        <w:rPr>
          <w:rFonts w:ascii="Verdana" w:eastAsia="Calibri" w:hAnsi="Verdana" w:cs="Times New Roman"/>
        </w:rPr>
        <w:t xml:space="preserve"> para comprender y resolver las necesidades de las personas con las que interactúo en mis labores cotidianas, siempre con el objetivo de </w:t>
      </w:r>
      <w:r w:rsidRPr="006B3342">
        <w:rPr>
          <w:rFonts w:ascii="Verdana" w:eastAsia="Calibri" w:hAnsi="Verdana" w:cs="Times New Roman"/>
          <w:b/>
          <w:bCs/>
        </w:rPr>
        <w:t>mejorar su bienestar y fortalecer la confianza en la institución.</w:t>
      </w:r>
    </w:p>
    <w:p w14:paraId="67FD0711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  <w:b/>
          <w:bCs/>
        </w:rPr>
      </w:pPr>
    </w:p>
    <w:p w14:paraId="7104FDFA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Segoe UI Symbol" w:eastAsia="Calibri" w:hAnsi="Segoe UI Symbol" w:cs="Segoe UI Symbol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28755C7D" wp14:editId="3969EE12">
            <wp:extent cx="2639683" cy="1216324"/>
            <wp:effectExtent l="228600" t="228600" r="237490" b="269875"/>
            <wp:docPr id="1553251782" name="Imagen 1553251782" descr="Spanish Question Words Posters Bilingual Spanish English Palabr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panish Question Words Posters Bilingual Spanish English Palabras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49" cy="1217414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rgbClr val="000082"/>
                        </a:gs>
                        <a:gs pos="30000">
                          <a:srgbClr val="66008F"/>
                        </a:gs>
                        <a:gs pos="81499">
                          <a:srgbClr val="FF445D">
                            <a:alpha val="65000"/>
                          </a:srgbClr>
                        </a:gs>
                        <a:gs pos="73000">
                          <a:srgbClr val="4F81BD">
                            <a:lumMod val="60000"/>
                            <a:lumOff val="40000"/>
                          </a:srgbClr>
                        </a:gs>
                        <a:gs pos="89999">
                          <a:srgbClr val="FF0000"/>
                        </a:gs>
                        <a:gs pos="100000">
                          <a:srgbClr val="FF8200"/>
                        </a:gs>
                      </a:gsLst>
                      <a:lin ang="5400000" scaled="0"/>
                    </a:gradFill>
                    <a:ln>
                      <a:gradFill>
                        <a:gsLst>
                          <a:gs pos="0">
                            <a:srgbClr val="4F81BD">
                              <a:tint val="66000"/>
                              <a:satMod val="160000"/>
                            </a:srgbClr>
                          </a:gs>
                          <a:gs pos="50000">
                            <a:srgbClr val="4F81BD">
                              <a:tint val="44500"/>
                              <a:satMod val="160000"/>
                            </a:srgbClr>
                          </a:gs>
                          <a:gs pos="100000">
                            <a:srgbClr val="4F81BD">
                              <a:tint val="23500"/>
                              <a:satMod val="160000"/>
                            </a:srgbClr>
                          </a:gs>
                        </a:gsLst>
                        <a:lin ang="5400000" scaled="0"/>
                      </a:gradFill>
                    </a:ln>
                    <a:effectLst>
                      <a:glow rad="228600">
                        <a:srgbClr val="F79646">
                          <a:satMod val="175000"/>
                          <a:alpha val="40000"/>
                        </a:srgbClr>
                      </a:glo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14:paraId="679041C0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Segoe UI Symbol" w:eastAsia="Calibri" w:hAnsi="Segoe UI Symbol" w:cs="Segoe UI Symbol"/>
        </w:rPr>
      </w:pPr>
    </w:p>
    <w:p w14:paraId="24374C2D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 xml:space="preserve">Asumo mi papel como servidor público, </w:t>
      </w:r>
      <w:r w:rsidRPr="006B3342">
        <w:rPr>
          <w:rFonts w:ascii="Verdana" w:eastAsia="Calibri" w:hAnsi="Verdana" w:cs="Times New Roman"/>
        </w:rPr>
        <w:t>comprendiendo la importancia de mis responsabilidades y compromisos con la ciudadanía y el país.</w:t>
      </w:r>
    </w:p>
    <w:p w14:paraId="787223A0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Trabajo con actitud positiva y proactiva,</w:t>
      </w:r>
      <w:r w:rsidRPr="006B3342">
        <w:rPr>
          <w:rFonts w:ascii="Verdana" w:eastAsia="Calibri" w:hAnsi="Verdana" w:cs="Times New Roman"/>
        </w:rPr>
        <w:t xml:space="preserve"> entendiendo que mi labor tiene un impacto directo en la vida de los ciudadanos.</w:t>
      </w:r>
    </w:p>
    <w:p w14:paraId="4DCDA3B1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Soy empático y me pongo en el lugar del otro,</w:t>
      </w:r>
      <w:r w:rsidRPr="006B3342">
        <w:rPr>
          <w:rFonts w:ascii="Verdana" w:eastAsia="Calibri" w:hAnsi="Verdana" w:cs="Times New Roman"/>
        </w:rPr>
        <w:t xml:space="preserve"> comprendiendo su contexto, necesidades y expectativas.</w:t>
      </w:r>
    </w:p>
    <w:p w14:paraId="650D8CCC" w14:textId="77777777" w:rsidR="006428E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Escucho activamente</w:t>
      </w:r>
      <w:r w:rsidRPr="006B3342">
        <w:rPr>
          <w:rFonts w:ascii="Verdana" w:eastAsia="Calibri" w:hAnsi="Verdana" w:cs="Times New Roman"/>
        </w:rPr>
        <w:t xml:space="preserve"> y brindo orientación clara y oportuna a quienes requieren información sobre la entidad o sus servicios.</w:t>
      </w:r>
    </w:p>
    <w:p w14:paraId="53DF6399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Garantizo un servicio público ágil, amable y de calidad,</w:t>
      </w:r>
      <w:r w:rsidRPr="006B3342">
        <w:rPr>
          <w:rFonts w:ascii="Verdana" w:eastAsia="Calibri" w:hAnsi="Verdana" w:cs="Times New Roman"/>
        </w:rPr>
        <w:t xml:space="preserve"> asegurando que los ciudadanos reciban la mejor atención posible.</w:t>
      </w:r>
    </w:p>
    <w:p w14:paraId="690E1352" w14:textId="77777777" w:rsidR="006428E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Me mantengo enfocado en mi labor</w:t>
      </w:r>
      <w:r w:rsidRPr="006B3342">
        <w:rPr>
          <w:rFonts w:ascii="Verdana" w:eastAsia="Calibri" w:hAnsi="Verdana" w:cs="Times New Roman"/>
        </w:rPr>
        <w:t>, sin distracciones ni interrupciones que afecten mi desempeño.</w:t>
      </w:r>
    </w:p>
    <w:p w14:paraId="30891160" w14:textId="77777777" w:rsidR="003D3BD9" w:rsidRPr="006B3342" w:rsidRDefault="003D3BD9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3D47403F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DEFE09" wp14:editId="18C45C6A">
                <wp:simplePos x="0" y="0"/>
                <wp:positionH relativeFrom="column">
                  <wp:posOffset>2139374</wp:posOffset>
                </wp:positionH>
                <wp:positionV relativeFrom="paragraph">
                  <wp:posOffset>97155</wp:posOffset>
                </wp:positionV>
                <wp:extent cx="1716405" cy="1362710"/>
                <wp:effectExtent l="19050" t="19050" r="17145" b="27940"/>
                <wp:wrapNone/>
                <wp:docPr id="1553251788" name="155325178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136271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8AE713" w14:textId="77777777" w:rsidR="006B3342" w:rsidRPr="00A51385" w:rsidRDefault="006B3342" w:rsidP="006B3342">
                            <w:pPr>
                              <w:pStyle w:val="Ttulo31"/>
                              <w:ind w:left="-57"/>
                              <w:jc w:val="center"/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</w:pPr>
                            <w:r w:rsidRPr="00A51385"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  <w:t xml:space="preserve">Lo Que NO </w:t>
                            </w:r>
                          </w:p>
                          <w:p w14:paraId="2DCF7D39" w14:textId="77777777" w:rsidR="006B3342" w:rsidRPr="00A51385" w:rsidRDefault="006B3342" w:rsidP="006B3342">
                            <w:pPr>
                              <w:pStyle w:val="Ttulo31"/>
                              <w:jc w:val="center"/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</w:pPr>
                            <w:r w:rsidRPr="00A51385"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  <w:t>Hago</w:t>
                            </w:r>
                          </w:p>
                          <w:p w14:paraId="0C03CBD4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DEFE09" id="1553251788 Elipse" o:spid="_x0000_s1028" style="position:absolute;left:0;text-align:left;margin-left:168.45pt;margin-top:7.65pt;width:135.15pt;height:10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" fillcolor="#4f81bd" strokecolor="#385d8a" strokeweight="2.25pt">
                <v:textbox>
                  <w:txbxContent>
                    <w:p w14:paraId="2A8AE713" w14:textId="77777777" w:rsidR="006B3342" w:rsidRPr="00A51385" w:rsidRDefault="006B3342" w:rsidP="006B3342">
                      <w:pPr>
                        <w:pStyle w:val="Ttulo31"/>
                        <w:ind w:left="-57"/>
                        <w:jc w:val="center"/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</w:pPr>
                      <w:r w:rsidRPr="00A51385"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  <w:t xml:space="preserve">Lo Que NO </w:t>
                      </w:r>
                    </w:p>
                    <w:p w14:paraId="2DCF7D39" w14:textId="77777777" w:rsidR="006B3342" w:rsidRPr="00A51385" w:rsidRDefault="006B3342" w:rsidP="006B3342">
                      <w:pPr>
                        <w:pStyle w:val="Ttulo31"/>
                        <w:jc w:val="center"/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</w:pPr>
                      <w:r w:rsidRPr="00A51385"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  <w:t>Hago</w:t>
                      </w:r>
                    </w:p>
                    <w:p w14:paraId="0C03CBD4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71787572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353E77F9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388D521D" w14:textId="77777777" w:rsid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20940764" w14:textId="77777777" w:rsidR="006428E2" w:rsidRPr="006B3342" w:rsidRDefault="006428E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69EC4D89" w14:textId="77777777" w:rsidR="006B3342" w:rsidRPr="006B3342" w:rsidRDefault="006B3342" w:rsidP="003D3BD9">
      <w:pPr>
        <w:spacing w:line="259" w:lineRule="auto"/>
        <w:ind w:left="720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</w:p>
    <w:p w14:paraId="2967622E" w14:textId="77777777" w:rsidR="006B3342" w:rsidRPr="006B3342" w:rsidRDefault="006B3342" w:rsidP="003D3BD9">
      <w:pPr>
        <w:numPr>
          <w:ilvl w:val="0"/>
          <w:numId w:val="13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trabajo con una actitud negativa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que afecte mi desempeño y el ambiente laboral.</w:t>
      </w:r>
    </w:p>
    <w:p w14:paraId="7E2E3747" w14:textId="77777777" w:rsidR="006B3342" w:rsidRPr="006B3342" w:rsidRDefault="006B3342" w:rsidP="003D3BD9">
      <w:pPr>
        <w:suppressAutoHyphens/>
        <w:autoSpaceDN w:val="0"/>
        <w:ind w:left="720"/>
        <w:jc w:val="both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4E0BA451" w14:textId="77777777" w:rsidR="006B3342" w:rsidRPr="006B3342" w:rsidRDefault="006B3342" w:rsidP="003D3BD9">
      <w:pPr>
        <w:numPr>
          <w:ilvl w:val="0"/>
          <w:numId w:val="13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permito que mi falta de disposición impacte la calidad del servicio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que brindo a los ciudadanos.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br/>
      </w: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considero que mi trabajo es un favor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que hago a la ciudadanía, sino un deber y una responsabilidad.</w:t>
      </w:r>
    </w:p>
    <w:p w14:paraId="2FAB8547" w14:textId="77777777" w:rsidR="006B3342" w:rsidRPr="006B3342" w:rsidRDefault="006B3342" w:rsidP="003D3BD9">
      <w:pPr>
        <w:suppressAutoHyphens/>
        <w:autoSpaceDN w:val="0"/>
        <w:ind w:left="720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6224C411" w14:textId="77777777" w:rsidR="006B3342" w:rsidRPr="006B3342" w:rsidRDefault="006B3342" w:rsidP="003D3BD9">
      <w:pPr>
        <w:numPr>
          <w:ilvl w:val="0"/>
          <w:numId w:val="13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subestimo la importancia de mi rol como servidor público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>,</w:t>
      </w: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 xml:space="preserve"> 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>pues cada acción contribuye al bienestar colectivo.</w:t>
      </w:r>
    </w:p>
    <w:p w14:paraId="295E117D" w14:textId="77777777" w:rsidR="006B3342" w:rsidRPr="006B3342" w:rsidRDefault="006B3342" w:rsidP="003D3BD9">
      <w:p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</w:p>
    <w:p w14:paraId="18D1A82D" w14:textId="77777777" w:rsidR="006B3342" w:rsidRPr="006B3342" w:rsidRDefault="006B3342" w:rsidP="003D3BD9">
      <w:pPr>
        <w:numPr>
          <w:ilvl w:val="0"/>
          <w:numId w:val="13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ignoro las inquietudes de los ciudadanos,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sino que procuro siempre atenderlas de manera efectiva.</w:t>
      </w:r>
    </w:p>
    <w:p w14:paraId="3E2D8FED" w14:textId="77777777" w:rsidR="006B3342" w:rsidRPr="006B3342" w:rsidRDefault="006B3342" w:rsidP="006B3342">
      <w:pPr>
        <w:spacing w:before="100" w:beforeAutospacing="1" w:after="100" w:afterAutospacing="1" w:line="259" w:lineRule="auto"/>
        <w:ind w:left="720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</w:p>
    <w:p w14:paraId="74F75F2C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401A0A60" wp14:editId="0184545B">
            <wp:extent cx="3042285" cy="1028700"/>
            <wp:effectExtent l="228600" t="228600" r="234315" b="228600"/>
            <wp:docPr id="45" name="Imagen 45" descr="Palabra Diligencia en el dicciona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Palabra Diligencia en el diccionario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18" r="27664" b="20000"/>
                    <a:stretch/>
                  </pic:blipFill>
                  <pic:spPr bwMode="auto">
                    <a:xfrm>
                      <a:off x="0" y="0"/>
                      <a:ext cx="3047840" cy="103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6E08A" w14:textId="47239100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 xml:space="preserve">Cumplir con mis </w:t>
      </w:r>
      <w:r w:rsidRPr="006B3342">
        <w:rPr>
          <w:rFonts w:ascii="Verdana" w:eastAsia="Calibri" w:hAnsi="Verdana" w:cs="Times New Roman"/>
          <w:b/>
          <w:bCs/>
        </w:rPr>
        <w:t>deberes, funciones y responsabilidades</w:t>
      </w:r>
      <w:r w:rsidRPr="006B3342">
        <w:rPr>
          <w:rFonts w:ascii="Verdana" w:eastAsia="Calibri" w:hAnsi="Verdana" w:cs="Times New Roman"/>
        </w:rPr>
        <w:t xml:space="preserve"> asignadas de la mejor manera posible, garantizando </w:t>
      </w:r>
      <w:r w:rsidRPr="006B3342">
        <w:rPr>
          <w:rFonts w:ascii="Verdana" w:eastAsia="Calibri" w:hAnsi="Verdana" w:cs="Times New Roman"/>
          <w:b/>
          <w:bCs/>
        </w:rPr>
        <w:t>atención, prontitud y eficiencia,</w:t>
      </w:r>
      <w:r w:rsidRPr="006B3342">
        <w:rPr>
          <w:rFonts w:ascii="Verdana" w:eastAsia="Calibri" w:hAnsi="Verdana" w:cs="Times New Roman"/>
        </w:rPr>
        <w:t xml:space="preserve"> con el propósito de optimizar el uso de los recursos del Estado y fortalecer la confianza ciudadana.</w:t>
      </w:r>
    </w:p>
    <w:p w14:paraId="3EB0D6D0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Segoe UI Symbol" w:eastAsia="Calibri" w:hAnsi="Segoe UI Symbol" w:cs="Segoe UI Symbol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03897B7E" wp14:editId="14718CBC">
            <wp:extent cx="3095625" cy="1466511"/>
            <wp:effectExtent l="228600" t="247650" r="238125" b="229235"/>
            <wp:docPr id="1553251783" name="Imagen 1553251783" descr="Spanish Question Words Posters Bilingual Spanish English Palabr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panish Question Words Posters Bilingual Spanish English Palabras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253" cy="147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F79646">
                          <a:satMod val="175000"/>
                          <a:alpha val="40000"/>
                        </a:srgbClr>
                      </a:glo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14:paraId="212DCABF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Segoe UI Symbol" w:eastAsia="Calibri" w:hAnsi="Segoe UI Symbol" w:cs="Segoe UI Symbol"/>
        </w:rPr>
      </w:pPr>
    </w:p>
    <w:p w14:paraId="74C7CB6A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Segoe UI Symbol" w:eastAsia="Calibri" w:hAnsi="Segoe UI Symbol" w:cs="Segoe UI Symbol"/>
        </w:rPr>
        <w:lastRenderedPageBreak/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Uso responsablemente los recursos públicos</w:t>
      </w:r>
      <w:r w:rsidRPr="006B3342">
        <w:rPr>
          <w:rFonts w:ascii="Verdana" w:eastAsia="Calibri" w:hAnsi="Verdana" w:cs="Times New Roman"/>
        </w:rPr>
        <w:t xml:space="preserve"> para el cumplimiento de mis funciones. </w:t>
      </w:r>
      <w:r w:rsidRPr="006B3342">
        <w:rPr>
          <w:rFonts w:ascii="Verdana" w:eastAsia="Calibri" w:hAnsi="Verdana" w:cs="Times New Roman"/>
          <w:b/>
          <w:bCs/>
        </w:rPr>
        <w:t>Lo público es de todos y no se desperdicia.</w:t>
      </w:r>
    </w:p>
    <w:p w14:paraId="2FD38D08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Cumplo con los tiempos estipulados</w:t>
      </w:r>
      <w:r w:rsidRPr="006B3342">
        <w:rPr>
          <w:rFonts w:ascii="Verdana" w:eastAsia="Calibri" w:hAnsi="Verdana" w:cs="Times New Roman"/>
        </w:rPr>
        <w:t xml:space="preserve"> para cada tarea, asegurando eficiencia en la gestión.</w:t>
      </w:r>
    </w:p>
    <w:p w14:paraId="61D6388E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Aseguro la calidad en cada uno de los productos y servicios</w:t>
      </w:r>
      <w:r w:rsidRPr="006B3342">
        <w:rPr>
          <w:rFonts w:ascii="Verdana" w:eastAsia="Calibri" w:hAnsi="Verdana" w:cs="Times New Roman"/>
        </w:rPr>
        <w:t xml:space="preserve"> que entrego, bajo los estándares del servicio público.</w:t>
      </w:r>
    </w:p>
    <w:p w14:paraId="724498D1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Soy proactivo,</w:t>
      </w:r>
      <w:r w:rsidRPr="006B3342">
        <w:rPr>
          <w:rFonts w:ascii="Verdana" w:eastAsia="Calibri" w:hAnsi="Verdana" w:cs="Times New Roman"/>
        </w:rPr>
        <w:t xml:space="preserve"> identificando oportunidades de mejora tanto en mi labor como en la de mis compañeros.</w:t>
      </w:r>
    </w:p>
    <w:p w14:paraId="4CA78615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Mantengo una actitud de servicio y compromiso</w:t>
      </w:r>
      <w:r w:rsidRPr="006B3342">
        <w:rPr>
          <w:rFonts w:ascii="Verdana" w:eastAsia="Calibri" w:hAnsi="Verdana" w:cs="Times New Roman"/>
        </w:rPr>
        <w:t xml:space="preserve"> con la ciudadanía y con la entidad, garantizando respuestas oportunas y soluciones efectivas.</w:t>
      </w:r>
    </w:p>
    <w:p w14:paraId="51CFACB8" w14:textId="77777777" w:rsid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Planifico y organizo mi trabajo de manera eficiente,</w:t>
      </w:r>
      <w:r w:rsidRPr="006B3342">
        <w:rPr>
          <w:rFonts w:ascii="Verdana" w:eastAsia="Calibri" w:hAnsi="Verdana" w:cs="Times New Roman"/>
        </w:rPr>
        <w:t xml:space="preserve"> optimizando recursos y tiempo para mejorar los procesos.</w:t>
      </w:r>
    </w:p>
    <w:p w14:paraId="2721E790" w14:textId="3569DDEA" w:rsidR="006428E2" w:rsidRPr="006B3342" w:rsidRDefault="0005463C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3A8AC3" wp14:editId="39732F80">
                <wp:simplePos x="0" y="0"/>
                <wp:positionH relativeFrom="margin">
                  <wp:align>center</wp:align>
                </wp:positionH>
                <wp:positionV relativeFrom="paragraph">
                  <wp:posOffset>420370</wp:posOffset>
                </wp:positionV>
                <wp:extent cx="1716405" cy="1362710"/>
                <wp:effectExtent l="19050" t="19050" r="17145" b="27940"/>
                <wp:wrapNone/>
                <wp:docPr id="1553251789" name="155325178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136271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B1C850" w14:textId="77777777" w:rsidR="006B3342" w:rsidRPr="00A51385" w:rsidRDefault="006B3342" w:rsidP="006B3342">
                            <w:pPr>
                              <w:pStyle w:val="Ttulo31"/>
                              <w:ind w:left="-57"/>
                              <w:jc w:val="center"/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</w:pPr>
                            <w:r w:rsidRPr="00A51385"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  <w:t xml:space="preserve">Lo Que NO </w:t>
                            </w:r>
                          </w:p>
                          <w:p w14:paraId="395E6AAC" w14:textId="77777777" w:rsidR="006B3342" w:rsidRPr="00A51385" w:rsidRDefault="006B3342" w:rsidP="006B3342">
                            <w:pPr>
                              <w:pStyle w:val="Ttulo31"/>
                              <w:jc w:val="center"/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</w:pPr>
                            <w:r w:rsidRPr="00A51385"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  <w:t>Hago</w:t>
                            </w:r>
                          </w:p>
                          <w:p w14:paraId="762F1881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3A8AC3" id="1553251789 Elipse" o:spid="_x0000_s1029" style="position:absolute;left:0;text-align:left;margin-left:0;margin-top:33.1pt;width:135.15pt;height:107.3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" fillcolor="#4f81bd" strokecolor="#385d8a" strokeweight="2.25pt">
                <v:textbox>
                  <w:txbxContent>
                    <w:p w14:paraId="42B1C850" w14:textId="77777777" w:rsidR="006B3342" w:rsidRPr="00A51385" w:rsidRDefault="006B3342" w:rsidP="006B3342">
                      <w:pPr>
                        <w:pStyle w:val="Ttulo31"/>
                        <w:ind w:left="-57"/>
                        <w:jc w:val="center"/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</w:pPr>
                      <w:r w:rsidRPr="00A51385"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  <w:t xml:space="preserve">Lo Que NO </w:t>
                      </w:r>
                    </w:p>
                    <w:p w14:paraId="395E6AAC" w14:textId="77777777" w:rsidR="006B3342" w:rsidRPr="00A51385" w:rsidRDefault="006B3342" w:rsidP="006B3342">
                      <w:pPr>
                        <w:pStyle w:val="Ttulo31"/>
                        <w:jc w:val="center"/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</w:pPr>
                      <w:r w:rsidRPr="00A51385"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  <w:t>Hago</w:t>
                      </w:r>
                    </w:p>
                    <w:p w14:paraId="762F1881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ABD352F" w14:textId="46974CCB" w:rsidR="006B3342" w:rsidRPr="006B3342" w:rsidRDefault="006B3342" w:rsidP="006B3342">
      <w:pPr>
        <w:rPr>
          <w:rFonts w:ascii="Verdana" w:eastAsia="Times New Roman" w:hAnsi="Verdana" w:cs="Times New Roman"/>
          <w:b/>
          <w:i/>
          <w:color w:val="DC1695"/>
          <w:sz w:val="32"/>
          <w:szCs w:val="32"/>
        </w:rPr>
      </w:pPr>
    </w:p>
    <w:p w14:paraId="27AE3CEB" w14:textId="77777777" w:rsidR="006B3342" w:rsidRPr="006B3342" w:rsidRDefault="006B3342" w:rsidP="006B3342">
      <w:pPr>
        <w:rPr>
          <w:rFonts w:ascii="Verdana" w:eastAsia="Times New Roman" w:hAnsi="Verdana" w:cs="Times New Roman"/>
          <w:b/>
          <w:i/>
          <w:color w:val="DC1695"/>
          <w:sz w:val="32"/>
          <w:szCs w:val="32"/>
        </w:rPr>
      </w:pPr>
    </w:p>
    <w:p w14:paraId="6263CBFA" w14:textId="77777777" w:rsidR="006B3342" w:rsidRPr="006B3342" w:rsidRDefault="006B3342" w:rsidP="006B3342">
      <w:pPr>
        <w:rPr>
          <w:rFonts w:ascii="Verdana" w:eastAsia="Times New Roman" w:hAnsi="Verdana" w:cs="Times New Roman"/>
          <w:b/>
          <w:i/>
          <w:color w:val="DC1695"/>
          <w:sz w:val="32"/>
          <w:szCs w:val="32"/>
        </w:rPr>
      </w:pPr>
    </w:p>
    <w:p w14:paraId="29951009" w14:textId="77777777" w:rsidR="006B3342" w:rsidRDefault="006B3342" w:rsidP="006B3342">
      <w:pPr>
        <w:rPr>
          <w:rFonts w:ascii="Verdana" w:eastAsia="Times New Roman" w:hAnsi="Verdana" w:cs="Times New Roman"/>
          <w:b/>
          <w:i/>
          <w:color w:val="DC1695"/>
          <w:sz w:val="32"/>
          <w:szCs w:val="32"/>
        </w:rPr>
      </w:pPr>
    </w:p>
    <w:p w14:paraId="5694F76B" w14:textId="77777777" w:rsidR="006428E2" w:rsidRPr="006B3342" w:rsidRDefault="006428E2" w:rsidP="006B3342">
      <w:pPr>
        <w:rPr>
          <w:rFonts w:ascii="Verdana" w:eastAsia="Times New Roman" w:hAnsi="Verdana" w:cs="Times New Roman"/>
          <w:b/>
          <w:i/>
          <w:color w:val="DC1695"/>
          <w:sz w:val="32"/>
          <w:szCs w:val="32"/>
        </w:rPr>
      </w:pPr>
    </w:p>
    <w:p w14:paraId="2BE4AF05" w14:textId="77777777" w:rsidR="006B3342" w:rsidRPr="006B3342" w:rsidRDefault="006B3342" w:rsidP="006B3342">
      <w:pPr>
        <w:rPr>
          <w:rFonts w:ascii="Verdana" w:eastAsia="Times New Roman" w:hAnsi="Verdana" w:cs="Times New Roman"/>
          <w:b/>
          <w:i/>
          <w:color w:val="DC1695"/>
          <w:sz w:val="32"/>
          <w:szCs w:val="32"/>
        </w:rPr>
      </w:pPr>
    </w:p>
    <w:p w14:paraId="7F1B22E9" w14:textId="77777777" w:rsidR="006B3342" w:rsidRPr="006B3342" w:rsidRDefault="006B3342" w:rsidP="006B3342">
      <w:pPr>
        <w:rPr>
          <w:rFonts w:ascii="Verdana" w:eastAsia="Times New Roman" w:hAnsi="Verdana" w:cs="Times New Roman"/>
          <w:b/>
          <w:i/>
          <w:color w:val="DC1695"/>
          <w:sz w:val="32"/>
          <w:szCs w:val="32"/>
        </w:rPr>
      </w:pPr>
    </w:p>
    <w:p w14:paraId="4F174B84" w14:textId="77777777" w:rsidR="006B3342" w:rsidRPr="006B3342" w:rsidRDefault="006B3342" w:rsidP="003D3BD9">
      <w:pPr>
        <w:rPr>
          <w:rFonts w:ascii="Calibri" w:eastAsia="Calibri" w:hAnsi="Calibri" w:cs="Times New Roman"/>
        </w:rPr>
      </w:pPr>
    </w:p>
    <w:p w14:paraId="1FCDFDE3" w14:textId="28ADF534" w:rsidR="006428E2" w:rsidRPr="003D3BD9" w:rsidRDefault="006B3342" w:rsidP="003D3BD9">
      <w:pPr>
        <w:numPr>
          <w:ilvl w:val="0"/>
          <w:numId w:val="14"/>
        </w:numPr>
        <w:spacing w:line="259" w:lineRule="auto"/>
        <w:contextualSpacing/>
        <w:jc w:val="both"/>
        <w:rPr>
          <w:rFonts w:ascii="Verdana" w:eastAsia="Calibri" w:hAnsi="Verdana" w:cs="Calibri"/>
          <w:b/>
          <w:bCs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malgasto ni utilizo de manera inadecuada los recursos públicos.</w:t>
      </w:r>
    </w:p>
    <w:p w14:paraId="3C91B2B3" w14:textId="77777777" w:rsidR="006B3342" w:rsidRPr="006B3342" w:rsidRDefault="006B3342" w:rsidP="003D3BD9">
      <w:pPr>
        <w:suppressAutoHyphens/>
        <w:autoSpaceDN w:val="0"/>
        <w:ind w:left="720"/>
        <w:jc w:val="both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3C815093" w14:textId="77777777" w:rsidR="006428E2" w:rsidRPr="006428E2" w:rsidRDefault="006B3342" w:rsidP="003D3BD9">
      <w:pPr>
        <w:numPr>
          <w:ilvl w:val="0"/>
          <w:numId w:val="14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dejo actividades pendientes o postergo decisiones,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especialmente cuando afectan el bienestar ciudadano o el funcionamiento de la entidad.</w:t>
      </w:r>
    </w:p>
    <w:p w14:paraId="47FCDF2F" w14:textId="77777777" w:rsidR="006B3342" w:rsidRPr="006B3342" w:rsidRDefault="006B3342" w:rsidP="003D3BD9">
      <w:pPr>
        <w:suppressAutoHyphens/>
        <w:autoSpaceDN w:val="0"/>
        <w:ind w:left="720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4B0AE85D" w14:textId="77777777" w:rsidR="006B3342" w:rsidRPr="006B3342" w:rsidRDefault="006B3342" w:rsidP="003D3BD9">
      <w:pPr>
        <w:numPr>
          <w:ilvl w:val="0"/>
          <w:numId w:val="14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demuestro desinterés o negligencia en mis funciones,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ya que mi labor impacta directamente en la comunidad.</w:t>
      </w:r>
    </w:p>
    <w:p w14:paraId="7C810CE6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</w:p>
    <w:p w14:paraId="7DD8E0F1" w14:textId="77777777" w:rsidR="006B3342" w:rsidRPr="006B3342" w:rsidRDefault="006B3342" w:rsidP="003D3BD9">
      <w:pPr>
        <w:numPr>
          <w:ilvl w:val="0"/>
          <w:numId w:val="14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evado mis responsabilidades ni delego mis tareas de manera indebida,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comprometiendo la eficiencia del servicio público.</w:t>
      </w:r>
    </w:p>
    <w:p w14:paraId="043A7477" w14:textId="77777777" w:rsidR="006B3342" w:rsidRPr="006B3342" w:rsidRDefault="006B3342" w:rsidP="003D3BD9">
      <w:pPr>
        <w:suppressAutoHyphens/>
        <w:autoSpaceDN w:val="0"/>
        <w:ind w:left="720"/>
        <w:jc w:val="both"/>
        <w:textAlignment w:val="baseline"/>
        <w:rPr>
          <w:rFonts w:ascii="Verdana" w:eastAsia="Calibri" w:hAnsi="Verdana" w:cs="Calibri"/>
          <w:b/>
          <w:bCs/>
          <w:sz w:val="22"/>
          <w:szCs w:val="22"/>
          <w:lang w:eastAsia="es-CO"/>
        </w:rPr>
      </w:pPr>
    </w:p>
    <w:p w14:paraId="5192B6E5" w14:textId="34A48D27" w:rsidR="006B3342" w:rsidRDefault="006B3342" w:rsidP="003D3BD9">
      <w:pPr>
        <w:numPr>
          <w:ilvl w:val="0"/>
          <w:numId w:val="14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improviso ni realizo mi trabajo de manera apresurada,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poniendo en riesgo la calidad de los resultados.</w:t>
      </w:r>
    </w:p>
    <w:p w14:paraId="3CC30F90" w14:textId="77777777" w:rsidR="003D3BD9" w:rsidRDefault="003D3BD9" w:rsidP="003D3BD9">
      <w:pPr>
        <w:pStyle w:val="Prrafodelista"/>
        <w:rPr>
          <w:rFonts w:ascii="Verdana" w:hAnsi="Verdana"/>
        </w:rPr>
      </w:pPr>
    </w:p>
    <w:p w14:paraId="27C7F307" w14:textId="77777777" w:rsidR="003D3BD9" w:rsidRPr="006B3342" w:rsidRDefault="003D3BD9" w:rsidP="003D3BD9">
      <w:pPr>
        <w:spacing w:line="259" w:lineRule="auto"/>
        <w:ind w:left="720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</w:p>
    <w:p w14:paraId="047F5BD7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lastRenderedPageBreak/>
        <w:drawing>
          <wp:inline distT="0" distB="0" distL="0" distR="0" wp14:anchorId="40FA0B28" wp14:editId="31608B06">
            <wp:extent cx="2345723" cy="790575"/>
            <wp:effectExtent l="228600" t="228600" r="187960" b="219075"/>
            <wp:docPr id="46" name="Imagen 46" descr="La Justi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La Justici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99" cy="78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C0504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14:paraId="24F3091F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t xml:space="preserve">Actuar con </w:t>
      </w:r>
      <w:r w:rsidRPr="006B3342">
        <w:rPr>
          <w:rFonts w:ascii="Verdana" w:eastAsia="Calibri" w:hAnsi="Verdana" w:cs="Times New Roman"/>
          <w:b/>
          <w:bCs/>
        </w:rPr>
        <w:t>imparcialidad, equidad e igualdad</w:t>
      </w:r>
      <w:r w:rsidRPr="006B3342">
        <w:rPr>
          <w:rFonts w:ascii="Verdana" w:eastAsia="Calibri" w:hAnsi="Verdana" w:cs="Times New Roman"/>
        </w:rPr>
        <w:t xml:space="preserve">, garantizando los derechos de todas las personas y evitando cualquier forma de discriminación. La función pública debe ejercerse con total objetividad, asegurando que las decisiones sean </w:t>
      </w:r>
      <w:r w:rsidRPr="006B3342">
        <w:rPr>
          <w:rFonts w:ascii="Verdana" w:eastAsia="Calibri" w:hAnsi="Verdana" w:cs="Times New Roman"/>
          <w:b/>
          <w:bCs/>
        </w:rPr>
        <w:t>éticas, justas y basadas en principios democráticos.</w:t>
      </w:r>
    </w:p>
    <w:p w14:paraId="1AB19EB7" w14:textId="77777777" w:rsidR="006B3342" w:rsidRPr="006B3342" w:rsidRDefault="006B3342" w:rsidP="006B3342">
      <w:pPr>
        <w:spacing w:before="100" w:beforeAutospacing="1" w:after="100" w:afterAutospacing="1"/>
        <w:jc w:val="center"/>
        <w:rPr>
          <w:rFonts w:ascii="Segoe UI Symbol" w:eastAsia="Calibri" w:hAnsi="Segoe UI Symbol" w:cs="Segoe UI Symbol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0D532D45" wp14:editId="4AFC61F8">
            <wp:extent cx="2639683" cy="1216324"/>
            <wp:effectExtent l="228600" t="228600" r="237490" b="231775"/>
            <wp:docPr id="1553251784" name="Imagen 1553251784" descr="Spanish Question Words Posters Bilingual Spanish English Palabr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panish Question Words Posters Bilingual Spanish English Palabras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49" cy="121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F79646">
                          <a:satMod val="175000"/>
                          <a:alpha val="40000"/>
                        </a:srgbClr>
                      </a:glo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14:paraId="2B228BA7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Tomo decisiones informadas y objetivas,</w:t>
      </w:r>
      <w:r w:rsidRPr="006B3342">
        <w:rPr>
          <w:rFonts w:ascii="Verdana" w:eastAsia="Calibri" w:hAnsi="Verdana" w:cs="Times New Roman"/>
        </w:rPr>
        <w:t xml:space="preserve"> basadas en evidencias y datos confiables. Fallar en mis actuaciones por falta de información </w:t>
      </w:r>
      <w:r w:rsidRPr="006B3342">
        <w:rPr>
          <w:rFonts w:ascii="Verdana" w:eastAsia="Calibri" w:hAnsi="Verdana" w:cs="Times New Roman"/>
          <w:b/>
          <w:bCs/>
        </w:rPr>
        <w:t>es un riesgo grave</w:t>
      </w:r>
      <w:r w:rsidRPr="006B3342">
        <w:rPr>
          <w:rFonts w:ascii="Verdana" w:eastAsia="Calibri" w:hAnsi="Verdana" w:cs="Times New Roman"/>
        </w:rPr>
        <w:t xml:space="preserve"> para la justicia y la equidad.</w:t>
      </w:r>
    </w:p>
    <w:p w14:paraId="67544FD8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Reconozco, protejo y garantizo los derechos de cada persona</w:t>
      </w:r>
      <w:r w:rsidRPr="006B3342">
        <w:rPr>
          <w:rFonts w:ascii="Verdana" w:eastAsia="Calibri" w:hAnsi="Verdana" w:cs="Times New Roman"/>
        </w:rPr>
        <w:t>, de acuerdo con sus necesidades y condiciones.</w:t>
      </w:r>
    </w:p>
    <w:p w14:paraId="28880AEE" w14:textId="77777777" w:rsid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Establezco mecanismos de diálogo y concertación</w:t>
      </w:r>
      <w:r w:rsidRPr="006B3342">
        <w:rPr>
          <w:rFonts w:ascii="Verdana" w:eastAsia="Calibri" w:hAnsi="Verdana" w:cs="Times New Roman"/>
        </w:rPr>
        <w:t xml:space="preserve"> con todas las partes involucradas antes de tomar decisiones, promoviendo el respeto y la equidad.</w:t>
      </w:r>
    </w:p>
    <w:p w14:paraId="64492EC2" w14:textId="77777777" w:rsidR="006B3342" w:rsidRP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Fomento la participación ciudadana</w:t>
      </w:r>
      <w:r w:rsidRPr="006B3342">
        <w:rPr>
          <w:rFonts w:ascii="Verdana" w:eastAsia="Calibri" w:hAnsi="Verdana" w:cs="Times New Roman"/>
        </w:rPr>
        <w:t xml:space="preserve"> en la toma de decisiones, garantizando que todas las voces sean escuchadas y valoradas.</w:t>
      </w:r>
    </w:p>
    <w:p w14:paraId="6693C1B5" w14:textId="77777777" w:rsidR="006428E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Garantizo el acceso a la información pública</w:t>
      </w:r>
      <w:r w:rsidRPr="006B3342">
        <w:rPr>
          <w:rFonts w:ascii="Verdana" w:eastAsia="Calibri" w:hAnsi="Verdana" w:cs="Times New Roman"/>
        </w:rPr>
        <w:t>, promoviendo la transparencia y el derecho a la igualdad de condiciones para todos.</w:t>
      </w:r>
    </w:p>
    <w:p w14:paraId="4D7B38E9" w14:textId="77777777" w:rsidR="006B3342" w:rsidRDefault="006B3342" w:rsidP="003D3BD9">
      <w:pPr>
        <w:jc w:val="both"/>
        <w:rPr>
          <w:rFonts w:ascii="Verdana" w:eastAsia="Calibri" w:hAnsi="Verdana" w:cs="Times New Roman"/>
        </w:rPr>
      </w:pPr>
      <w:r w:rsidRPr="006B3342">
        <w:rPr>
          <w:rFonts w:ascii="Verdana" w:eastAsia="Calibri" w:hAnsi="Verdana" w:cs="Times New Roman"/>
        </w:rPr>
        <w:br/>
      </w:r>
      <w:r w:rsidRPr="006B3342">
        <w:rPr>
          <w:rFonts w:ascii="Segoe UI Symbol" w:eastAsia="Calibri" w:hAnsi="Segoe UI Symbol" w:cs="Segoe UI Symbol"/>
        </w:rPr>
        <w:t>✔</w:t>
      </w:r>
      <w:r w:rsidRPr="006B3342">
        <w:rPr>
          <w:rFonts w:ascii="Verdana" w:eastAsia="Calibri" w:hAnsi="Verdana" w:cs="Times New Roman"/>
        </w:rPr>
        <w:t xml:space="preserve"> </w:t>
      </w:r>
      <w:r w:rsidRPr="006B3342">
        <w:rPr>
          <w:rFonts w:ascii="Verdana" w:eastAsia="Calibri" w:hAnsi="Verdana" w:cs="Times New Roman"/>
          <w:b/>
          <w:bCs/>
        </w:rPr>
        <w:t>Aplico la normatividad vigente con rigor y sin preferencias</w:t>
      </w:r>
      <w:r w:rsidRPr="006B3342">
        <w:rPr>
          <w:rFonts w:ascii="Verdana" w:eastAsia="Calibri" w:hAnsi="Verdana" w:cs="Times New Roman"/>
        </w:rPr>
        <w:t>, asegurando un trato justo a todos los ciudadanos y actores dentro del ámbito de la Supervigilancia.</w:t>
      </w:r>
    </w:p>
    <w:p w14:paraId="0B431BAA" w14:textId="43C73E9F" w:rsidR="006428E2" w:rsidRDefault="006428E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4DBA303A" w14:textId="7AD9126F" w:rsidR="003D3BD9" w:rsidRDefault="003D3BD9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74A525B5" w14:textId="7EA4747B" w:rsidR="003D3BD9" w:rsidRDefault="003D3BD9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061589E6" w14:textId="77777777" w:rsidR="003D3BD9" w:rsidRPr="006B3342" w:rsidRDefault="003D3BD9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2888F425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473FE2" wp14:editId="7B6AA44E">
                <wp:simplePos x="0" y="0"/>
                <wp:positionH relativeFrom="column">
                  <wp:posOffset>2061210</wp:posOffset>
                </wp:positionH>
                <wp:positionV relativeFrom="paragraph">
                  <wp:posOffset>178435</wp:posOffset>
                </wp:positionV>
                <wp:extent cx="1716405" cy="1362710"/>
                <wp:effectExtent l="19050" t="19050" r="17145" b="27940"/>
                <wp:wrapNone/>
                <wp:docPr id="1553251790" name="155325179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136271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129771" w14:textId="77777777" w:rsidR="006B3342" w:rsidRPr="00A51385" w:rsidRDefault="006B3342" w:rsidP="006B3342">
                            <w:pPr>
                              <w:pStyle w:val="Ttulo31"/>
                              <w:ind w:left="-57"/>
                              <w:jc w:val="center"/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</w:pPr>
                            <w:r w:rsidRPr="00A51385"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  <w:t xml:space="preserve">Lo Que NO </w:t>
                            </w:r>
                          </w:p>
                          <w:p w14:paraId="76489487" w14:textId="77777777" w:rsidR="006B3342" w:rsidRPr="00A51385" w:rsidRDefault="006B3342" w:rsidP="006B3342">
                            <w:pPr>
                              <w:pStyle w:val="Ttulo31"/>
                              <w:jc w:val="center"/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</w:pPr>
                            <w:r w:rsidRPr="00A51385">
                              <w:rPr>
                                <w:rStyle w:val="Textoennegrita"/>
                                <w:rFonts w:ascii="Verdana" w:hAnsi="Verdana"/>
                                <w:bCs w:val="0"/>
                                <w:i/>
                                <w:color w:val="850D5A"/>
                                <w:sz w:val="32"/>
                                <w:szCs w:val="32"/>
                              </w:rPr>
                              <w:t>Hago</w:t>
                            </w:r>
                          </w:p>
                          <w:p w14:paraId="5976EE03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473FE2" id="1553251790 Elipse" o:spid="_x0000_s1030" style="position:absolute;left:0;text-align:left;margin-left:162.3pt;margin-top:14.05pt;width:135.15pt;height:10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" fillcolor="#4f81bd" strokecolor="#385d8a" strokeweight="2.25pt">
                <v:textbox>
                  <w:txbxContent>
                    <w:p w14:paraId="3A129771" w14:textId="77777777" w:rsidR="006B3342" w:rsidRPr="00A51385" w:rsidRDefault="006B3342" w:rsidP="006B3342">
                      <w:pPr>
                        <w:pStyle w:val="Ttulo31"/>
                        <w:ind w:left="-57"/>
                        <w:jc w:val="center"/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</w:pPr>
                      <w:r w:rsidRPr="00A51385"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  <w:t xml:space="preserve">Lo Que NO </w:t>
                      </w:r>
                    </w:p>
                    <w:p w14:paraId="76489487" w14:textId="77777777" w:rsidR="006B3342" w:rsidRPr="00A51385" w:rsidRDefault="006B3342" w:rsidP="006B3342">
                      <w:pPr>
                        <w:pStyle w:val="Ttulo31"/>
                        <w:jc w:val="center"/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</w:pPr>
                      <w:r w:rsidRPr="00A51385">
                        <w:rPr>
                          <w:rStyle w:val="Textoennegrita"/>
                          <w:rFonts w:ascii="Verdana" w:hAnsi="Verdana"/>
                          <w:bCs w:val="0"/>
                          <w:i/>
                          <w:color w:val="850D5A"/>
                          <w:sz w:val="32"/>
                          <w:szCs w:val="32"/>
                        </w:rPr>
                        <w:t>Hago</w:t>
                      </w:r>
                    </w:p>
                    <w:p w14:paraId="5976EE03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290AE970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22AA37CB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772B32DF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4F4B83D4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Calibri" w:hAnsi="Verdana" w:cs="Times New Roman"/>
        </w:rPr>
      </w:pPr>
    </w:p>
    <w:p w14:paraId="1F0D4EBC" w14:textId="77777777" w:rsidR="006B3342" w:rsidRPr="006B3342" w:rsidRDefault="006B3342" w:rsidP="006B3342">
      <w:pPr>
        <w:spacing w:before="100" w:beforeAutospacing="1" w:after="100" w:afterAutospacing="1" w:line="259" w:lineRule="auto"/>
        <w:ind w:left="720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</w:p>
    <w:p w14:paraId="5C92394B" w14:textId="77777777" w:rsidR="006B3342" w:rsidRDefault="006B3342" w:rsidP="003D3BD9">
      <w:pPr>
        <w:numPr>
          <w:ilvl w:val="0"/>
          <w:numId w:val="15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promuevo ni ejecuto políticas, programas o medidas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que afecten la igualdad, la equidad o la libertad de las personas.</w:t>
      </w:r>
    </w:p>
    <w:p w14:paraId="70ACD885" w14:textId="77777777" w:rsidR="00901CA1" w:rsidRPr="00901CA1" w:rsidRDefault="00901CA1" w:rsidP="003D3BD9">
      <w:pPr>
        <w:spacing w:line="259" w:lineRule="auto"/>
        <w:ind w:left="720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</w:p>
    <w:p w14:paraId="31FB6432" w14:textId="77777777" w:rsidR="006B3342" w:rsidRPr="006B3342" w:rsidRDefault="006B3342" w:rsidP="003D3BD9">
      <w:pPr>
        <w:numPr>
          <w:ilvl w:val="0"/>
          <w:numId w:val="15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favorezco a un grupo de interés en detrimento de otros,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siempre considero todas las perspectivas antes de decidir.</w:t>
      </w:r>
    </w:p>
    <w:p w14:paraId="143FB200" w14:textId="77777777" w:rsidR="006B3342" w:rsidRPr="006B3342" w:rsidRDefault="006B3342" w:rsidP="003D3BD9">
      <w:pPr>
        <w:suppressAutoHyphens/>
        <w:autoSpaceDN w:val="0"/>
        <w:ind w:left="720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6A9C69B0" w14:textId="77777777" w:rsidR="00901CA1" w:rsidRPr="006428E2" w:rsidRDefault="006B3342" w:rsidP="003D3BD9">
      <w:pPr>
        <w:numPr>
          <w:ilvl w:val="0"/>
          <w:numId w:val="15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permito que simpatías, antipatías, presiones o intereses personales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interfieran en mi criterio, toma de decisiones o gestión pública.</w:t>
      </w:r>
    </w:p>
    <w:p w14:paraId="0D8F6DEA" w14:textId="77777777" w:rsidR="006B3342" w:rsidRPr="006B3342" w:rsidRDefault="006B3342" w:rsidP="003D3BD9">
      <w:pPr>
        <w:suppressAutoHyphens/>
        <w:autoSpaceDN w:val="0"/>
        <w:ind w:left="720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52786FD7" w14:textId="77777777" w:rsidR="00901CA1" w:rsidRPr="00901CA1" w:rsidRDefault="006B3342" w:rsidP="003D3BD9">
      <w:pPr>
        <w:numPr>
          <w:ilvl w:val="0"/>
          <w:numId w:val="15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discrimino a ninguna persona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por su raza, género, condición social, económica, religiosa o de cualquier otro tipo</w:t>
      </w:r>
    </w:p>
    <w:p w14:paraId="71677008" w14:textId="77777777" w:rsidR="006B3342" w:rsidRPr="006B3342" w:rsidRDefault="006B3342" w:rsidP="003D3BD9">
      <w:pPr>
        <w:suppressAutoHyphens/>
        <w:autoSpaceDN w:val="0"/>
        <w:ind w:left="720"/>
        <w:textAlignment w:val="baseline"/>
        <w:rPr>
          <w:rFonts w:ascii="Verdana" w:eastAsia="Calibri" w:hAnsi="Verdana" w:cs="Calibri"/>
          <w:sz w:val="22"/>
          <w:szCs w:val="22"/>
          <w:lang w:eastAsia="es-CO"/>
        </w:rPr>
      </w:pPr>
    </w:p>
    <w:p w14:paraId="2841D673" w14:textId="77777777" w:rsidR="006B3342" w:rsidRDefault="006B3342" w:rsidP="003D3BD9">
      <w:pPr>
        <w:numPr>
          <w:ilvl w:val="0"/>
          <w:numId w:val="15"/>
        </w:numPr>
        <w:spacing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Verdana" w:eastAsia="Calibri" w:hAnsi="Verdana" w:cs="Calibri"/>
          <w:b/>
          <w:bCs/>
          <w:sz w:val="22"/>
          <w:szCs w:val="22"/>
          <w:lang w:eastAsia="es-CO"/>
        </w:rPr>
        <w:t>No ignoro ni minimizo las necesidades de los grupos más vulnerables,</w:t>
      </w:r>
      <w:r w:rsidRPr="006B3342">
        <w:rPr>
          <w:rFonts w:ascii="Verdana" w:eastAsia="Calibri" w:hAnsi="Verdana" w:cs="Calibri"/>
          <w:sz w:val="22"/>
          <w:szCs w:val="22"/>
          <w:lang w:eastAsia="es-CO"/>
        </w:rPr>
        <w:t xml:space="preserve"> sino que garantizo la protección de sus derechos.</w:t>
      </w:r>
    </w:p>
    <w:p w14:paraId="00CCB0DB" w14:textId="77777777" w:rsidR="00901CA1" w:rsidRDefault="00901CA1" w:rsidP="00901CA1">
      <w:pPr>
        <w:spacing w:before="100" w:beforeAutospacing="1" w:after="100" w:afterAutospacing="1"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</w:p>
    <w:p w14:paraId="48246CA9" w14:textId="77777777" w:rsidR="006B3342" w:rsidRPr="006B3342" w:rsidRDefault="006B3342" w:rsidP="003D3BD9">
      <w:pPr>
        <w:spacing w:before="100" w:beforeAutospacing="1" w:after="100" w:afterAutospacing="1" w:line="259" w:lineRule="auto"/>
        <w:contextualSpacing/>
        <w:jc w:val="both"/>
        <w:rPr>
          <w:rFonts w:ascii="Verdana" w:eastAsia="Calibri" w:hAnsi="Verdana" w:cs="Calibri"/>
          <w:sz w:val="22"/>
          <w:szCs w:val="22"/>
          <w:lang w:eastAsia="es-CO"/>
        </w:rPr>
      </w:pPr>
    </w:p>
    <w:p w14:paraId="38697B11" w14:textId="77777777" w:rsidR="006B3342" w:rsidRPr="006B3342" w:rsidRDefault="006B3342" w:rsidP="006B3342">
      <w:pPr>
        <w:spacing w:before="100" w:beforeAutospacing="1" w:after="100" w:afterAutospacing="1" w:line="259" w:lineRule="auto"/>
        <w:ind w:left="-340"/>
        <w:contextualSpacing/>
        <w:jc w:val="center"/>
        <w:rPr>
          <w:rFonts w:ascii="Verdana" w:eastAsia="Calibri" w:hAnsi="Verdana" w:cs="Calibri"/>
          <w:sz w:val="22"/>
          <w:szCs w:val="22"/>
          <w:lang w:eastAsia="es-CO"/>
        </w:rPr>
      </w:pPr>
      <w:r w:rsidRPr="006B3342">
        <w:rPr>
          <w:rFonts w:ascii="Calibri" w:eastAsia="Calibri" w:hAnsi="Calibri" w:cs="Calibri"/>
          <w:noProof/>
          <w:sz w:val="22"/>
          <w:szCs w:val="22"/>
          <w:lang w:eastAsia="es-CO"/>
        </w:rPr>
        <w:drawing>
          <wp:inline distT="0" distB="0" distL="0" distR="0" wp14:anchorId="452E310F" wp14:editId="2379D78A">
            <wp:extent cx="5779135" cy="3876675"/>
            <wp:effectExtent l="228600" t="228600" r="221615" b="238125"/>
            <wp:docPr id="47" name="Imagen 47" descr="Banner background with diverse multiracial team | Premium AI-generate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nner background with diverse multiracial team | Premium AI-generated ..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86" cy="388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4F81B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14:paraId="67D9BA07" w14:textId="77777777" w:rsidR="006B3342" w:rsidRPr="006B3342" w:rsidRDefault="006B3342" w:rsidP="006B3342">
      <w:pPr>
        <w:spacing w:before="100" w:beforeAutospacing="1" w:after="100" w:afterAutospacing="1"/>
        <w:rPr>
          <w:rFonts w:ascii="Verdana" w:eastAsia="Calibri" w:hAnsi="Verdana" w:cs="Times New Roman"/>
        </w:rPr>
      </w:pPr>
    </w:p>
    <w:p w14:paraId="1214A54A" w14:textId="5FC22817" w:rsidR="00901CA1" w:rsidRPr="00282C89" w:rsidRDefault="006B3342" w:rsidP="00282C89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66CC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color w:val="0066CC"/>
          <w:lang w:eastAsia="es-CO"/>
        </w:rPr>
        <w:lastRenderedPageBreak/>
        <w:t>El Triángulo de la Integridad Pública</w:t>
      </w:r>
    </w:p>
    <w:p w14:paraId="3D15B3DE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Desarrollado por el Departamento Administrativo de la Función Pública conceptualiza la interacción ideal entre tres actores fundamentales:</w:t>
      </w:r>
      <w:r w:rsidRPr="006B3342">
        <w:rPr>
          <w:rFonts w:ascii="Arial" w:eastAsia="Times New Roman" w:hAnsi="Arial" w:cs="Arial"/>
          <w:lang w:eastAsia="es-CO"/>
        </w:rPr>
        <w:t>​</w:t>
      </w:r>
    </w:p>
    <w:p w14:paraId="04A21708" w14:textId="77777777" w:rsidR="006B3342" w:rsidRDefault="006B3342" w:rsidP="003D3BD9">
      <w:pPr>
        <w:numPr>
          <w:ilvl w:val="0"/>
          <w:numId w:val="8"/>
        </w:numPr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lang w:eastAsia="es-CO"/>
        </w:rPr>
        <w:t>Administración Pública (Estado):</w:t>
      </w:r>
      <w:r w:rsidRPr="006B3342">
        <w:rPr>
          <w:rFonts w:ascii="Verdana" w:eastAsia="Times New Roman" w:hAnsi="Verdana" w:cs="Times New Roman"/>
          <w:lang w:eastAsia="es-CO"/>
        </w:rPr>
        <w:t xml:space="preserve"> Caracterizada por ser eficiente, transparente, incluyente y promotora de la participación ciudadana.</w:t>
      </w:r>
      <w:r w:rsidRPr="006B3342">
        <w:rPr>
          <w:rFonts w:ascii="Arial" w:eastAsia="Times New Roman" w:hAnsi="Arial" w:cs="Arial"/>
          <w:lang w:eastAsia="es-CO"/>
        </w:rPr>
        <w:t>​</w:t>
      </w:r>
      <w:hyperlink r:id="rId26" w:tgtFrame="_blank" w:history="1">
        <w:r w:rsidRPr="006B3342">
          <w:rPr>
            <w:rFonts w:ascii="Verdana" w:eastAsia="Times New Roman" w:hAnsi="Verdana" w:cs="Times New Roman"/>
            <w:lang w:eastAsia="es-CO"/>
          </w:rPr>
          <w:t>Función Pública</w:t>
        </w:r>
      </w:hyperlink>
    </w:p>
    <w:p w14:paraId="595A370A" w14:textId="77777777" w:rsidR="006428E2" w:rsidRPr="006B3342" w:rsidRDefault="006428E2" w:rsidP="003D3BD9">
      <w:pPr>
        <w:jc w:val="both"/>
        <w:rPr>
          <w:rFonts w:ascii="Verdana" w:eastAsia="Times New Roman" w:hAnsi="Verdana" w:cs="Times New Roman"/>
          <w:lang w:eastAsia="es-CO"/>
        </w:rPr>
      </w:pPr>
    </w:p>
    <w:p w14:paraId="74FE701E" w14:textId="77777777" w:rsidR="006428E2" w:rsidRDefault="006B3342" w:rsidP="003D3BD9">
      <w:pPr>
        <w:numPr>
          <w:ilvl w:val="0"/>
          <w:numId w:val="8"/>
        </w:numPr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lang w:eastAsia="es-CO"/>
        </w:rPr>
        <w:t>Servidores Públicos:</w:t>
      </w:r>
      <w:r w:rsidRPr="006B3342">
        <w:rPr>
          <w:rFonts w:ascii="Verdana" w:eastAsia="Times New Roman" w:hAnsi="Verdana" w:cs="Times New Roman"/>
          <w:lang w:eastAsia="es-CO"/>
        </w:rPr>
        <w:t xml:space="preserve"> Reconocidos por su compromiso, confiabilidad e integridad en el ejercicio de sus funciones.</w:t>
      </w:r>
      <w:r w:rsidRPr="006B3342">
        <w:rPr>
          <w:rFonts w:ascii="Arial" w:eastAsia="Times New Roman" w:hAnsi="Arial" w:cs="Arial"/>
          <w:lang w:eastAsia="es-CO"/>
        </w:rPr>
        <w:t>​</w:t>
      </w:r>
    </w:p>
    <w:p w14:paraId="602027E8" w14:textId="77777777" w:rsidR="006428E2" w:rsidRPr="006428E2" w:rsidRDefault="006428E2" w:rsidP="003D3BD9">
      <w:pPr>
        <w:jc w:val="both"/>
        <w:rPr>
          <w:rFonts w:ascii="Verdana" w:eastAsia="Times New Roman" w:hAnsi="Verdana" w:cs="Times New Roman"/>
          <w:lang w:eastAsia="es-CO"/>
        </w:rPr>
      </w:pPr>
    </w:p>
    <w:p w14:paraId="5DE0E4A7" w14:textId="20591F0B" w:rsidR="006428E2" w:rsidRPr="003D3BD9" w:rsidRDefault="006B3342" w:rsidP="003D3BD9">
      <w:pPr>
        <w:numPr>
          <w:ilvl w:val="0"/>
          <w:numId w:val="8"/>
        </w:numPr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lang w:eastAsia="es-CO"/>
        </w:rPr>
        <w:t>Ciudadanos:</w:t>
      </w:r>
      <w:r w:rsidRPr="006B3342">
        <w:rPr>
          <w:rFonts w:ascii="Verdana" w:eastAsia="Times New Roman" w:hAnsi="Verdana" w:cs="Times New Roman"/>
          <w:lang w:eastAsia="es-CO"/>
        </w:rPr>
        <w:t xml:space="preserve"> Participativos y corresponsables, informados, que exigen sus derechos y realizan control social.</w:t>
      </w:r>
      <w:r w:rsidRPr="006B3342">
        <w:rPr>
          <w:rFonts w:ascii="Arial" w:eastAsia="Times New Roman" w:hAnsi="Arial" w:cs="Arial"/>
          <w:lang w:eastAsia="es-CO"/>
        </w:rPr>
        <w:t>​</w:t>
      </w:r>
      <w:r w:rsidRPr="006B3342">
        <w:rPr>
          <w:rFonts w:ascii="Verdana" w:eastAsia="Times New Roman" w:hAnsi="Verdana" w:cs="Times New Roman"/>
          <w:lang w:eastAsia="es-CO"/>
        </w:rPr>
        <w:t xml:space="preserve"> </w:t>
      </w:r>
    </w:p>
    <w:p w14:paraId="17B0CD89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La interconexión de estos tres componentes forma un triángulo que simboliza la confianza y colaboración necesarias para fortalecer la integridad en la gestión pública.</w:t>
      </w:r>
    </w:p>
    <w:p w14:paraId="74C9C5B3" w14:textId="77777777" w:rsidR="006B3342" w:rsidRPr="006B3342" w:rsidRDefault="006B3342" w:rsidP="006B3342">
      <w:pPr>
        <w:ind w:left="-454"/>
        <w:jc w:val="both"/>
        <w:rPr>
          <w:rFonts w:ascii="Verdana" w:eastAsia="Calibri" w:hAnsi="Verdana" w:cs="Times New Roman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25379387" wp14:editId="60235777">
            <wp:extent cx="5876924" cy="4800600"/>
            <wp:effectExtent l="323850" t="304800" r="314960" b="3238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8513" t="15993" r="7841" b="9777"/>
                    <a:stretch/>
                  </pic:blipFill>
                  <pic:spPr bwMode="auto">
                    <a:xfrm>
                      <a:off x="0" y="0"/>
                      <a:ext cx="5879538" cy="48027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glow rad="228600">
                        <a:srgbClr val="4F81BD">
                          <a:satMod val="175000"/>
                          <a:alpha val="40000"/>
                        </a:srgbClr>
                      </a:glow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2686C" w14:textId="77777777" w:rsidR="006B3342" w:rsidRPr="006B3342" w:rsidRDefault="006B3342" w:rsidP="006B3342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6B3342">
        <w:rPr>
          <w:rFonts w:ascii="Verdana" w:eastAsia="Calibri" w:hAnsi="Verdana" w:cs="Times New Roman"/>
          <w:sz w:val="20"/>
          <w:szCs w:val="20"/>
        </w:rPr>
        <w:t>TRIANGULO DE LA INTEGRIDAD, (FUNCION PUBLICA, 2017)</w:t>
      </w:r>
    </w:p>
    <w:p w14:paraId="59069AD4" w14:textId="77777777" w:rsidR="006428E2" w:rsidRDefault="006428E2" w:rsidP="006B3342">
      <w:pPr>
        <w:jc w:val="both"/>
        <w:rPr>
          <w:rFonts w:ascii="Verdana" w:eastAsia="Calibri" w:hAnsi="Verdana" w:cs="Times New Roman"/>
        </w:rPr>
      </w:pPr>
    </w:p>
    <w:p w14:paraId="6D6E92A7" w14:textId="77777777" w:rsidR="006428E2" w:rsidRPr="006B3342" w:rsidRDefault="006428E2" w:rsidP="006B3342">
      <w:pPr>
        <w:jc w:val="both"/>
        <w:rPr>
          <w:rFonts w:ascii="Verdana" w:eastAsia="Calibri" w:hAnsi="Verdana" w:cs="Times New Roman"/>
        </w:rPr>
      </w:pPr>
    </w:p>
    <w:p w14:paraId="45FCF020" w14:textId="77777777" w:rsidR="006B3342" w:rsidRPr="006B3342" w:rsidRDefault="006B3342" w:rsidP="006B3342">
      <w:pPr>
        <w:spacing w:before="100" w:beforeAutospacing="1" w:after="100" w:afterAutospacing="1"/>
        <w:jc w:val="center"/>
        <w:outlineLvl w:val="2"/>
        <w:rPr>
          <w:rFonts w:ascii="Verdana" w:eastAsia="Times New Roman" w:hAnsi="Verdana" w:cs="Times New Roman"/>
          <w:b/>
          <w:bCs/>
          <w:color w:val="0066CC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color w:val="0066CC"/>
          <w:lang w:eastAsia="es-CO"/>
        </w:rPr>
        <w:lastRenderedPageBreak/>
        <w:t>Lineamiento Ético con Partes Interesadas</w:t>
      </w:r>
    </w:p>
    <w:p w14:paraId="1394E55A" w14:textId="77777777" w:rsidR="006B3342" w:rsidRPr="006B3342" w:rsidRDefault="006B3342" w:rsidP="006B3342">
      <w:pPr>
        <w:spacing w:before="100" w:beforeAutospacing="1" w:after="100" w:afterAutospacing="1"/>
        <w:jc w:val="center"/>
        <w:outlineLvl w:val="2"/>
        <w:rPr>
          <w:rFonts w:ascii="Verdana" w:eastAsia="Times New Roman" w:hAnsi="Verdana" w:cs="Times New Roman"/>
          <w:b/>
          <w:bCs/>
          <w:lang w:eastAsia="es-CO"/>
        </w:rPr>
      </w:pPr>
      <w:r w:rsidRPr="006B3342">
        <w:rPr>
          <w:rFonts w:ascii="Calibri" w:eastAsia="Calibri" w:hAnsi="Calibri" w:cs="Times New Roman"/>
          <w:noProof/>
          <w:lang w:eastAsia="es-CO"/>
        </w:rPr>
        <mc:AlternateContent>
          <mc:Choice Requires="wps">
            <w:drawing>
              <wp:inline distT="0" distB="0" distL="0" distR="0" wp14:anchorId="46DF5DA0" wp14:editId="0217A476">
                <wp:extent cx="301625" cy="301625"/>
                <wp:effectExtent l="0" t="0" r="0" b="0"/>
                <wp:docPr id="53" name="AutoShape 10" descr="Tiny students and office person in process of making plan to reach aims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D8C803" id="AutoShape 10" o:spid="_x0000_s1026" alt="Tiny students and office person in process of making plan to reach aims ...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6B3342">
        <w:rPr>
          <w:rFonts w:ascii="Calibri" w:eastAsia="Calibri" w:hAnsi="Calibri" w:cs="Times New Roman"/>
        </w:rPr>
        <w:t xml:space="preserve"> </w:t>
      </w: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600CF478" wp14:editId="6C0B82E0">
            <wp:extent cx="5622467" cy="3744000"/>
            <wp:effectExtent l="114300" t="114300" r="111760" b="123190"/>
            <wp:docPr id="54" name="Imagen 54" descr="Types of work schedules you ne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Types of work schedules you need to know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467" cy="37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rgbClr val="4BACC6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  <w:r w:rsidRPr="006B3342">
        <w:rPr>
          <w:rFonts w:ascii="Calibri" w:eastAsia="Calibri" w:hAnsi="Calibri" w:cs="Times New Roman"/>
          <w:noProof/>
          <w:lang w:eastAsia="es-CO"/>
        </w:rPr>
        <mc:AlternateContent>
          <mc:Choice Requires="wps">
            <w:drawing>
              <wp:inline distT="0" distB="0" distL="0" distR="0" wp14:anchorId="10A8AFB5" wp14:editId="32696E9F">
                <wp:extent cx="301625" cy="301625"/>
                <wp:effectExtent l="0" t="0" r="0" b="0"/>
                <wp:docPr id="50" name="Rectángulo 50" descr="Directriz de reglas corporativas concepto de políticas. Vector plano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0796A5" id="Rectángulo 50" o:spid="_x0000_s1026" alt="Directriz de reglas corporativas concepto de políticas. Vector plano ...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6B3342">
        <w:rPr>
          <w:rFonts w:ascii="Calibri" w:eastAsia="Calibri" w:hAnsi="Calibri" w:cs="Times New Roman"/>
        </w:rPr>
        <w:t xml:space="preserve"> </w:t>
      </w:r>
    </w:p>
    <w:p w14:paraId="522F6C7C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La Superintendencia de Vigilancia y Seguridad Privada asume su responsabilidad social con los diferentes grupos de interés con los que interactúa, estableciendo principios y directrices para garantizar la ética pública, la transparencia y la legalidad en todas sus actuaciones. Este lineamiento orienta las acciones de la entidad para consolidar una gestión íntegra, efectiva y alineada con los fines sociales establecidos en la Constitución y la Ley.</w:t>
      </w:r>
    </w:p>
    <w:p w14:paraId="0061B322" w14:textId="77777777" w:rsidR="006B3342" w:rsidRPr="006B3342" w:rsidRDefault="006B3342" w:rsidP="006B3342">
      <w:pPr>
        <w:spacing w:before="100" w:beforeAutospacing="1" w:after="100" w:afterAutospacing="1"/>
        <w:jc w:val="both"/>
        <w:outlineLvl w:val="3"/>
        <w:rPr>
          <w:rFonts w:ascii="Verdana" w:eastAsia="Times New Roman" w:hAnsi="Verdana" w:cs="Times New Roman"/>
          <w:b/>
          <w:bCs/>
          <w:color w:val="0066CC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color w:val="0066CC"/>
          <w:lang w:eastAsia="es-CO"/>
        </w:rPr>
        <w:t>1. Servidores Públicos y Colaboradores</w:t>
      </w:r>
    </w:p>
    <w:p w14:paraId="3F21C9E9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La entidad reconoce que su talento humano es el principal activo para el cumplimiento de su misión. Por ello:</w:t>
      </w:r>
    </w:p>
    <w:p w14:paraId="0E4BD015" w14:textId="77777777" w:rsidR="006B3342" w:rsidRPr="006B3342" w:rsidRDefault="006B334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Promueve un entorno basado en responsabilidad, equidad y confianza mutua.</w:t>
      </w:r>
    </w:p>
    <w:p w14:paraId="0D7A6EBA" w14:textId="77777777" w:rsidR="006B3342" w:rsidRPr="006B3342" w:rsidRDefault="006B334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Garantiza un clima organizacional de respeto, integridad y transparencia.</w:t>
      </w:r>
    </w:p>
    <w:p w14:paraId="2CF698C8" w14:textId="77777777" w:rsidR="006B3342" w:rsidRPr="006B3342" w:rsidRDefault="006B334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Fomenta el sentido de pertenencia mediante el reconocimiento de derechos, deberes y obligaciones.</w:t>
      </w:r>
    </w:p>
    <w:p w14:paraId="0B5007E0" w14:textId="77777777" w:rsidR="006B3342" w:rsidRPr="006B3342" w:rsidRDefault="006B334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Impulsa la ética profesional en el ejercicio de sus funciones diarias.</w:t>
      </w:r>
    </w:p>
    <w:p w14:paraId="0B8D136B" w14:textId="3688DC10" w:rsidR="006B3342" w:rsidRDefault="006B3342" w:rsidP="006B334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Establece canales de denuncia y protección para reportar irregularidades sin temor a represalias.</w:t>
      </w:r>
    </w:p>
    <w:p w14:paraId="3B6F2642" w14:textId="77777777" w:rsidR="00282C89" w:rsidRPr="003D3BD9" w:rsidRDefault="00282C89" w:rsidP="00282C89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3E2EB0FC" w14:textId="77777777" w:rsidR="006B3342" w:rsidRPr="006B3342" w:rsidRDefault="006B3342" w:rsidP="006B3342">
      <w:pPr>
        <w:spacing w:before="100" w:beforeAutospacing="1" w:after="100" w:afterAutospacing="1"/>
        <w:jc w:val="both"/>
        <w:outlineLvl w:val="3"/>
        <w:rPr>
          <w:rFonts w:ascii="Verdana" w:eastAsia="Times New Roman" w:hAnsi="Verdana" w:cs="Times New Roman"/>
          <w:b/>
          <w:bCs/>
          <w:color w:val="0066CC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color w:val="0066CC"/>
          <w:lang w:eastAsia="es-CO"/>
        </w:rPr>
        <w:lastRenderedPageBreak/>
        <w:t>2. Entes Sujetos a Control</w:t>
      </w:r>
    </w:p>
    <w:p w14:paraId="20488778" w14:textId="77777777" w:rsid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La Supervigilancia cumple su función de inspección, vigilancia y control sobre los servicios de vigilancia y seguridad privada a nivel nacional de manera:</w:t>
      </w:r>
    </w:p>
    <w:p w14:paraId="1981CADB" w14:textId="77777777" w:rsid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C5A8A0" wp14:editId="66E2B3F3">
                <wp:simplePos x="0" y="0"/>
                <wp:positionH relativeFrom="margin">
                  <wp:align>center</wp:align>
                </wp:positionH>
                <wp:positionV relativeFrom="paragraph">
                  <wp:posOffset>309245</wp:posOffset>
                </wp:positionV>
                <wp:extent cx="5529017" cy="1802777"/>
                <wp:effectExtent l="19050" t="19050" r="14605" b="26035"/>
                <wp:wrapNone/>
                <wp:docPr id="57" name="57 Proceso alternativ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9017" cy="1802777"/>
                        </a:xfrm>
                        <a:prstGeom prst="flowChartAlternateProcess">
                          <a:avLst/>
                        </a:prstGeom>
                        <a:gradFill>
                          <a:gsLst>
                            <a:gs pos="47000">
                              <a:srgbClr val="4BACC6">
                                <a:lumMod val="60000"/>
                                <a:lumOff val="4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75355C" w14:textId="77777777" w:rsidR="006B3342" w:rsidRPr="009C4D07" w:rsidRDefault="006B3342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9C4D07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Efectiva e imparcial, en conformidad con la normatividad vigente.</w:t>
                            </w:r>
                          </w:p>
                          <w:p w14:paraId="598CCB15" w14:textId="77777777" w:rsidR="006B3342" w:rsidRPr="009C4D07" w:rsidRDefault="006B3342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9C4D07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Fomentando el cumplimiento legal, la debida diligencia y las buenas prácticas empresariales.</w:t>
                            </w:r>
                          </w:p>
                          <w:p w14:paraId="0957DB78" w14:textId="77777777" w:rsidR="006B3342" w:rsidRPr="009C4D07" w:rsidRDefault="006B3342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9C4D07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Promoviendo la competitividad y sostenibilidad de los vigilados, para fortalecer la prestación del servicio.</w:t>
                            </w:r>
                          </w:p>
                          <w:p w14:paraId="0A8B4138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5A8A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57 Proceso alternativo" o:spid="_x0000_s1031" type="#_x0000_t176" style="position:absolute;left:0;text-align:left;margin-left:0;margin-top:24.35pt;width:435.35pt;height:141.9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" fillcolor="#93cddd" strokecolor="#93cddd" strokeweight="2.25pt">
                <v:fill color2="#e1e8f5" colors="0 #93cddd;30802f #93cddd" focus="100%" type="gradient">
                  <o:fill v:ext="view" type="gradientUnscaled"/>
                </v:fill>
                <v:textbox>
                  <w:txbxContent>
                    <w:p w14:paraId="0675355C" w14:textId="77777777" w:rsidR="006B3342" w:rsidRPr="009C4D07" w:rsidRDefault="006B3342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9C4D07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Efectiva e imparcial, en conformidad con la normatividad vigente.</w:t>
                      </w:r>
                    </w:p>
                    <w:p w14:paraId="598CCB15" w14:textId="77777777" w:rsidR="006B3342" w:rsidRPr="009C4D07" w:rsidRDefault="006B3342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9C4D07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Fomentando el cumplimiento legal, la debida diligencia y las buenas prácticas empresariales.</w:t>
                      </w:r>
                    </w:p>
                    <w:p w14:paraId="0957DB78" w14:textId="77777777" w:rsidR="006B3342" w:rsidRPr="009C4D07" w:rsidRDefault="006B3342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9C4D07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Promoviendo la competitividad y sostenibilidad de los vigilados, para fortalecer la prestación del servicio.</w:t>
                      </w:r>
                    </w:p>
                    <w:p w14:paraId="0A8B4138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4FF93E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4E199684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46B01B5F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6D16E80C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22D0FAB7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462EF6C0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12BD0D67" w14:textId="77777777" w:rsidR="006B3342" w:rsidRPr="006B3342" w:rsidRDefault="006B3342" w:rsidP="006B3342">
      <w:pPr>
        <w:spacing w:before="100" w:beforeAutospacing="1" w:after="100" w:afterAutospacing="1"/>
        <w:jc w:val="both"/>
        <w:outlineLvl w:val="3"/>
        <w:rPr>
          <w:rFonts w:ascii="Verdana" w:eastAsia="Times New Roman" w:hAnsi="Verdana" w:cs="Times New Roman"/>
          <w:b/>
          <w:bCs/>
          <w:color w:val="0066CC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color w:val="0066CC"/>
          <w:lang w:eastAsia="es-CO"/>
        </w:rPr>
        <w:t>3. Entidades Públicas</w:t>
      </w:r>
    </w:p>
    <w:p w14:paraId="79B7E03D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La Supervigilancia establece relaciones de cooperación con otras entidades del Estado para:</w:t>
      </w:r>
    </w:p>
    <w:p w14:paraId="1E226A5D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1E6977" wp14:editId="03C0BB33">
                <wp:simplePos x="0" y="0"/>
                <wp:positionH relativeFrom="column">
                  <wp:posOffset>358140</wp:posOffset>
                </wp:positionH>
                <wp:positionV relativeFrom="paragraph">
                  <wp:posOffset>187961</wp:posOffset>
                </wp:positionV>
                <wp:extent cx="5365115" cy="2514600"/>
                <wp:effectExtent l="19050" t="19050" r="26035" b="19050"/>
                <wp:wrapNone/>
                <wp:docPr id="58" name="5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115" cy="25146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47000">
                              <a:srgbClr val="4BACC6">
                                <a:lumMod val="60000"/>
                                <a:lumOff val="4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F6F26B" w14:textId="77777777" w:rsidR="006B3342" w:rsidRPr="00025D59" w:rsidRDefault="006B3342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La construcción y mejora de normativas del sector de vigilancia y seguridad privada.</w:t>
                            </w:r>
                          </w:p>
                          <w:p w14:paraId="5EBEAA77" w14:textId="77777777" w:rsidR="006B3342" w:rsidRPr="00025D59" w:rsidRDefault="006B3342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La ejecución de acciones de responsabilidad social en áreas de interés común.</w:t>
                            </w:r>
                          </w:p>
                          <w:p w14:paraId="539E8EE4" w14:textId="77777777" w:rsidR="006B3342" w:rsidRPr="00025D59" w:rsidRDefault="006B3342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La articulación con el Ministerio de Defensa para garantizar la seguridad, la convivencia y la prevención del delito.</w:t>
                            </w:r>
                          </w:p>
                          <w:p w14:paraId="04DC9DBE" w14:textId="77777777" w:rsidR="006B3342" w:rsidRPr="00025D59" w:rsidRDefault="006B3342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La adopción de los lineamientos de Función Pública para fortalecer la transparencia y la eficiencia en la gestión.</w:t>
                            </w:r>
                          </w:p>
                          <w:p w14:paraId="1E9C3E7E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E6977" id="58 Rectángulo redondeado" o:spid="_x0000_s1032" style="position:absolute;left:0;text-align:left;margin-left:28.2pt;margin-top:14.8pt;width:422.45pt;height:19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" fillcolor="#93cddd" strokecolor="#93cddd" strokeweight="2.25pt">
                <v:fill color2="#e1e8f5" colors="0 #93cddd;30802f #93cddd" focus="100%" type="gradient">
                  <o:fill v:ext="view" type="gradientUnscaled"/>
                </v:fill>
                <v:textbox>
                  <w:txbxContent>
                    <w:p w14:paraId="2AF6F26B" w14:textId="77777777" w:rsidR="006B3342" w:rsidRPr="00025D59" w:rsidRDefault="006B3342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  <w:t>La construcción y mejora de normativas del sector de vigilancia y seguridad privada.</w:t>
                      </w:r>
                    </w:p>
                    <w:p w14:paraId="5EBEAA77" w14:textId="77777777" w:rsidR="006B3342" w:rsidRPr="00025D59" w:rsidRDefault="006B3342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  <w:t>La ejecución de acciones de responsabilidad social en áreas de interés común.</w:t>
                      </w:r>
                    </w:p>
                    <w:p w14:paraId="539E8EE4" w14:textId="77777777" w:rsidR="006B3342" w:rsidRPr="00025D59" w:rsidRDefault="006B3342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  <w:t>La articulación con el Ministerio de Defensa para garantizar la seguridad, la convivencia y la prevención del delito.</w:t>
                      </w:r>
                    </w:p>
                    <w:p w14:paraId="04DC9DBE" w14:textId="77777777" w:rsidR="006B3342" w:rsidRPr="00025D59" w:rsidRDefault="006B3342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  <w:t>La adopción de los lineamientos de Función Pública para fortalecer la transparencia y la eficiencia en la gestión.</w:t>
                      </w:r>
                    </w:p>
                    <w:p w14:paraId="1E9C3E7E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9574256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13989AD6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6078C30E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13DFDC96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0E1E1A92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33EE0FBB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4EDE57B8" w14:textId="77777777" w:rsid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42D7FF11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7361051E" w14:textId="77777777" w:rsidR="006B3342" w:rsidRPr="006B3342" w:rsidRDefault="006B3342" w:rsidP="006B3342">
      <w:pPr>
        <w:spacing w:before="100" w:beforeAutospacing="1" w:after="100" w:afterAutospacing="1"/>
        <w:jc w:val="both"/>
        <w:outlineLvl w:val="3"/>
        <w:rPr>
          <w:rFonts w:ascii="Verdana" w:eastAsia="Times New Roman" w:hAnsi="Verdana" w:cs="Times New Roman"/>
          <w:b/>
          <w:bCs/>
          <w:color w:val="0066CC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color w:val="0066CC"/>
          <w:lang w:eastAsia="es-CO"/>
        </w:rPr>
        <w:t>4. Comunidad</w:t>
      </w:r>
    </w:p>
    <w:p w14:paraId="6C0E36D9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El servicio al ciudadano es un pilar fundamental de la Supervigilancia, garantizando que la atención se brinde bajo los principios de:</w:t>
      </w:r>
    </w:p>
    <w:p w14:paraId="785B12D9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58EEFDF3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63913B80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55A490BD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A3326" wp14:editId="34E9054F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5598543" cy="2419350"/>
                <wp:effectExtent l="19050" t="19050" r="21590" b="19050"/>
                <wp:wrapNone/>
                <wp:docPr id="59" name="5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8543" cy="24193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47000">
                              <a:srgbClr val="4BACC6">
                                <a:lumMod val="60000"/>
                                <a:lumOff val="4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7BB141" w14:textId="77777777" w:rsidR="006B3342" w:rsidRPr="00025D59" w:rsidRDefault="006B3342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Respeto y amabilidad en la atención a los usuarios.</w:t>
                            </w:r>
                          </w:p>
                          <w:p w14:paraId="1D4BDF82" w14:textId="77777777" w:rsidR="006B3342" w:rsidRPr="00025D59" w:rsidRDefault="006B3342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Oportunidad y eficacia en las respuestas a consultas, peticiones y quejas.</w:t>
                            </w:r>
                          </w:p>
                          <w:p w14:paraId="02CA505A" w14:textId="77777777" w:rsidR="006B3342" w:rsidRPr="00025D59" w:rsidRDefault="006B3342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Transparencia y acceso a la información, asegurando que los datos suministrados sean verificables y confiables.</w:t>
                            </w:r>
                          </w:p>
                          <w:p w14:paraId="2679432C" w14:textId="77777777" w:rsidR="006B3342" w:rsidRPr="00025D59" w:rsidRDefault="006B3342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Participación ciudadana, facilitando espacios de interacción y control social sobre la gestión de la entidad.</w:t>
                            </w:r>
                          </w:p>
                          <w:p w14:paraId="1512A47D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DA3326" id="59 Rectángulo redondeado" o:spid="_x0000_s1033" style="position:absolute;left:0;text-align:left;margin-left:0;margin-top:-4.1pt;width:440.85pt;height:190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" fillcolor="#93cddd" strokecolor="#93cddd" strokeweight="2.25pt">
                <v:fill color2="#e1e8f5" colors="0 #93cddd;30802f #93cddd" focus="100%" type="gradient">
                  <o:fill v:ext="view" type="gradientUnscaled"/>
                </v:fill>
                <v:textbox>
                  <w:txbxContent>
                    <w:p w14:paraId="4D7BB141" w14:textId="77777777" w:rsidR="006B3342" w:rsidRPr="00025D59" w:rsidRDefault="006B3342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Respeto y amabilidad en la atención a los usuarios.</w:t>
                      </w:r>
                    </w:p>
                    <w:p w14:paraId="1D4BDF82" w14:textId="77777777" w:rsidR="006B3342" w:rsidRPr="00025D59" w:rsidRDefault="006B3342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Oportunidad y eficacia en las respuestas a consultas, peticiones y quejas.</w:t>
                      </w:r>
                    </w:p>
                    <w:p w14:paraId="02CA505A" w14:textId="77777777" w:rsidR="006B3342" w:rsidRPr="00025D59" w:rsidRDefault="006B3342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Transparencia y acceso a la información, asegurando que los datos suministrados sean verificables y confiables.</w:t>
                      </w:r>
                    </w:p>
                    <w:p w14:paraId="2679432C" w14:textId="77777777" w:rsidR="006B3342" w:rsidRPr="00025D59" w:rsidRDefault="006B3342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Participación ciudadana, facilitando espacios de interacción y control social sobre la gestión de la entidad.</w:t>
                      </w:r>
                    </w:p>
                    <w:p w14:paraId="1512A47D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518A70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4438B41E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4E62BD09" w14:textId="77777777" w:rsid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3CFAEFD1" w14:textId="77777777" w:rsid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01CEEDD6" w14:textId="77777777" w:rsid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7A86D419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2183CD7B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586E9E9B" w14:textId="77777777" w:rsidR="006B3342" w:rsidRPr="006B3342" w:rsidRDefault="006B3342" w:rsidP="006B3342">
      <w:pPr>
        <w:spacing w:before="100" w:beforeAutospacing="1" w:after="100" w:afterAutospacing="1"/>
        <w:jc w:val="both"/>
        <w:outlineLvl w:val="3"/>
        <w:rPr>
          <w:rFonts w:ascii="Verdana" w:eastAsia="Times New Roman" w:hAnsi="Verdana" w:cs="Times New Roman"/>
          <w:b/>
          <w:bCs/>
          <w:color w:val="0066CC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color w:val="0066CC"/>
          <w:lang w:eastAsia="es-CO"/>
        </w:rPr>
        <w:t>5. Entes de Control</w:t>
      </w:r>
    </w:p>
    <w:p w14:paraId="26C77F9F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La Supervigilancia cumple con sus obligaciones frente a los órganos de control político, fiscal, disciplinario y administrativo a través de:</w:t>
      </w:r>
    </w:p>
    <w:p w14:paraId="4E77AC09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7D6CA2" wp14:editId="68BD60E2">
                <wp:simplePos x="0" y="0"/>
                <wp:positionH relativeFrom="column">
                  <wp:posOffset>136190</wp:posOffset>
                </wp:positionH>
                <wp:positionV relativeFrom="paragraph">
                  <wp:posOffset>71216</wp:posOffset>
                </wp:positionV>
                <wp:extent cx="5727939" cy="1613139"/>
                <wp:effectExtent l="19050" t="19050" r="25400" b="25400"/>
                <wp:wrapNone/>
                <wp:docPr id="60" name="6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939" cy="1613139"/>
                        </a:xfrm>
                        <a:prstGeom prst="roundRect">
                          <a:avLst/>
                        </a:prstGeom>
                        <a:gradFill>
                          <a:gsLst>
                            <a:gs pos="47000">
                              <a:srgbClr val="4BACC6">
                                <a:lumMod val="60000"/>
                                <a:lumOff val="4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50DCDE" w14:textId="77777777" w:rsidR="006B3342" w:rsidRPr="00025D59" w:rsidRDefault="006B3342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L</w:t>
                            </w: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a entrega de información veraz, oportuna y transparente.</w:t>
                            </w:r>
                          </w:p>
                          <w:p w14:paraId="553609D0" w14:textId="77777777" w:rsidR="006B3342" w:rsidRPr="00025D59" w:rsidRDefault="006B3342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La disposición para atender auditorías, evaluaciones y requerimientos.</w:t>
                            </w:r>
                          </w:p>
                          <w:p w14:paraId="15235040" w14:textId="77777777" w:rsidR="006B3342" w:rsidRPr="00025D59" w:rsidRDefault="006B3342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La implementación de acciones de mejoramiento institucional con base en recomendaciones recibidas.</w:t>
                            </w:r>
                          </w:p>
                          <w:p w14:paraId="06CA5902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7D6CA2" id="60 Rectángulo redondeado" o:spid="_x0000_s1034" style="position:absolute;left:0;text-align:left;margin-left:10.7pt;margin-top:5.6pt;width:451pt;height:12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" fillcolor="#93cddd" strokecolor="#93cddd" strokeweight="2.25pt">
                <v:fill color2="#e1e8f5" colors="0 #93cddd;30802f #93cddd" focus="100%" type="gradient">
                  <o:fill v:ext="view" type="gradientUnscaled"/>
                </v:fill>
                <v:textbox>
                  <w:txbxContent>
                    <w:p w14:paraId="4C50DCDE" w14:textId="77777777" w:rsidR="006B3342" w:rsidRPr="00025D59" w:rsidRDefault="006B3342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L</w:t>
                      </w: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a entrega de información veraz, oportuna y transparente.</w:t>
                      </w:r>
                    </w:p>
                    <w:p w14:paraId="553609D0" w14:textId="77777777" w:rsidR="006B3342" w:rsidRPr="00025D59" w:rsidRDefault="006B3342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La disposición para atender auditorías, evaluaciones y requerimientos.</w:t>
                      </w:r>
                    </w:p>
                    <w:p w14:paraId="15235040" w14:textId="77777777" w:rsidR="006B3342" w:rsidRPr="00025D59" w:rsidRDefault="006B3342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La implementación de acciones de mejoramiento institucional con base en recomendaciones recibidas.</w:t>
                      </w:r>
                    </w:p>
                    <w:p w14:paraId="06CA5902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00FB4BA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55952D25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56F1BBA8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12B9065C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5F35A13B" w14:textId="77777777" w:rsidR="006B3342" w:rsidRPr="006B3342" w:rsidRDefault="006B3342" w:rsidP="006B3342">
      <w:pPr>
        <w:spacing w:before="100" w:beforeAutospacing="1" w:after="100" w:afterAutospacing="1"/>
        <w:ind w:left="720"/>
        <w:jc w:val="both"/>
        <w:rPr>
          <w:rFonts w:ascii="Verdana" w:eastAsia="Times New Roman" w:hAnsi="Verdana" w:cs="Times New Roman"/>
          <w:color w:val="0066CC"/>
          <w:lang w:eastAsia="es-CO"/>
        </w:rPr>
      </w:pPr>
    </w:p>
    <w:p w14:paraId="27773BE9" w14:textId="77777777" w:rsidR="006B3342" w:rsidRPr="006B3342" w:rsidRDefault="006B3342" w:rsidP="006B3342">
      <w:pPr>
        <w:spacing w:before="100" w:beforeAutospacing="1" w:after="100" w:afterAutospacing="1"/>
        <w:jc w:val="both"/>
        <w:outlineLvl w:val="3"/>
        <w:rPr>
          <w:rFonts w:ascii="Verdana" w:eastAsia="Times New Roman" w:hAnsi="Verdana" w:cs="Times New Roman"/>
          <w:b/>
          <w:bCs/>
          <w:color w:val="0066CC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color w:val="0066CC"/>
          <w:lang w:eastAsia="es-CO"/>
        </w:rPr>
        <w:t>6. Compromiso Frente al Código de Integridad</w:t>
      </w:r>
    </w:p>
    <w:p w14:paraId="24422D91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Todos los servidores públicos y colaboradores de la Supervigilancia se comprometen a:</w:t>
      </w:r>
    </w:p>
    <w:p w14:paraId="19DAD7F0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3ABCBB" wp14:editId="1C672ABA">
                <wp:simplePos x="0" y="0"/>
                <wp:positionH relativeFrom="column">
                  <wp:posOffset>-295275</wp:posOffset>
                </wp:positionH>
                <wp:positionV relativeFrom="paragraph">
                  <wp:posOffset>137795</wp:posOffset>
                </wp:positionV>
                <wp:extent cx="6279515" cy="2181860"/>
                <wp:effectExtent l="19050" t="19050" r="26035" b="27940"/>
                <wp:wrapNone/>
                <wp:docPr id="63" name="6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515" cy="218186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47000">
                              <a:srgbClr val="4BACC6">
                                <a:lumMod val="60000"/>
                                <a:lumOff val="4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23976D" w14:textId="77777777" w:rsidR="006B3342" w:rsidRPr="007372F8" w:rsidRDefault="006B334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lang w:eastAsia="es-CO"/>
                              </w:rPr>
                            </w:pPr>
                            <w:r w:rsidRPr="007372F8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RESPETAR</w:t>
                            </w:r>
                            <w:r w:rsidRPr="007372F8">
                              <w:rPr>
                                <w:rFonts w:ascii="Verdana" w:eastAsia="Times New Roman" w:hAnsi="Verdana" w:cs="Times New Roman"/>
                                <w:lang w:eastAsia="es-CO"/>
                              </w:rPr>
                              <w:t xml:space="preserve"> los principios éticos y normativos de la entidad.</w:t>
                            </w:r>
                          </w:p>
                          <w:p w14:paraId="42751C92" w14:textId="77777777" w:rsidR="006B3342" w:rsidRPr="007372F8" w:rsidRDefault="006B334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lang w:eastAsia="es-CO"/>
                              </w:rPr>
                            </w:pPr>
                            <w:r w:rsidRPr="007372F8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ENTENDER</w:t>
                            </w:r>
                            <w:r w:rsidRPr="007372F8">
                              <w:rPr>
                                <w:rFonts w:ascii="Verdana" w:eastAsia="Times New Roman" w:hAnsi="Verdana" w:cs="Times New Roman"/>
                                <w:lang w:eastAsia="es-CO"/>
                              </w:rPr>
                              <w:t xml:space="preserve"> el impacto de sus acciones en la confianza ciudadana.</w:t>
                            </w:r>
                          </w:p>
                          <w:p w14:paraId="21D5DD24" w14:textId="77777777" w:rsidR="006B3342" w:rsidRDefault="006B334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lang w:eastAsia="es-CO"/>
                              </w:rPr>
                            </w:pPr>
                            <w:r w:rsidRPr="007372F8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PROMOVER</w:t>
                            </w:r>
                            <w:r w:rsidRPr="007372F8">
                              <w:rPr>
                                <w:rFonts w:ascii="Verdana" w:eastAsia="Times New Roman" w:hAnsi="Verdana" w:cs="Times New Roman"/>
                                <w:lang w:eastAsia="es-CO"/>
                              </w:rPr>
                              <w:t xml:space="preserve"> una cultura de integridad dentro y fuera de la institución.</w:t>
                            </w:r>
                          </w:p>
                          <w:p w14:paraId="24916839" w14:textId="77777777" w:rsidR="006B3342" w:rsidRPr="00025D59" w:rsidRDefault="006B334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CUMPLIR</w:t>
                            </w:r>
                            <w:r w:rsidRPr="00025D59">
                              <w:rPr>
                                <w:rFonts w:ascii="Verdana" w:eastAsia="Times New Roman" w:hAnsi="Verdana" w:cs="Times New Roman"/>
                                <w:lang w:eastAsia="es-CO"/>
                              </w:rPr>
                              <w:t xml:space="preserve"> con las normas y disposiciones establecidas en el Código de Integridad del Servicio Público Colombiano</w:t>
                            </w:r>
                          </w:p>
                          <w:p w14:paraId="79582ABF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ABCBB" id="63 Rectángulo redondeado" o:spid="_x0000_s1035" style="position:absolute;left:0;text-align:left;margin-left:-23.25pt;margin-top:10.85pt;width:494.45pt;height:171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" fillcolor="#93cddd" strokecolor="#93cddd" strokeweight="2.25pt">
                <v:fill color2="#e1e8f5" colors="0 #93cddd;30802f #93cddd" focus="100%" type="gradient">
                  <o:fill v:ext="view" type="gradientUnscaled"/>
                </v:fill>
                <v:textbox>
                  <w:txbxContent>
                    <w:p w14:paraId="7A23976D" w14:textId="77777777" w:rsidR="006B3342" w:rsidRPr="007372F8" w:rsidRDefault="006B3342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lang w:eastAsia="es-CO"/>
                        </w:rPr>
                      </w:pPr>
                      <w:r w:rsidRPr="007372F8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RESPETAR</w:t>
                      </w:r>
                      <w:r w:rsidRPr="007372F8">
                        <w:rPr>
                          <w:rFonts w:ascii="Verdana" w:eastAsia="Times New Roman" w:hAnsi="Verdana" w:cs="Times New Roman"/>
                          <w:lang w:eastAsia="es-CO"/>
                        </w:rPr>
                        <w:t xml:space="preserve"> los principios éticos y normativos de la entidad.</w:t>
                      </w:r>
                    </w:p>
                    <w:p w14:paraId="42751C92" w14:textId="77777777" w:rsidR="006B3342" w:rsidRPr="007372F8" w:rsidRDefault="006B3342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lang w:eastAsia="es-CO"/>
                        </w:rPr>
                      </w:pPr>
                      <w:r w:rsidRPr="007372F8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ENTENDER</w:t>
                      </w:r>
                      <w:r w:rsidRPr="007372F8">
                        <w:rPr>
                          <w:rFonts w:ascii="Verdana" w:eastAsia="Times New Roman" w:hAnsi="Verdana" w:cs="Times New Roman"/>
                          <w:lang w:eastAsia="es-CO"/>
                        </w:rPr>
                        <w:t xml:space="preserve"> el impacto de sus acciones en la confianza ciudadana.</w:t>
                      </w:r>
                    </w:p>
                    <w:p w14:paraId="21D5DD24" w14:textId="77777777" w:rsidR="006B3342" w:rsidRDefault="006B3342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lang w:eastAsia="es-CO"/>
                        </w:rPr>
                      </w:pPr>
                      <w:r w:rsidRPr="007372F8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PROMOVER</w:t>
                      </w:r>
                      <w:r w:rsidRPr="007372F8">
                        <w:rPr>
                          <w:rFonts w:ascii="Verdana" w:eastAsia="Times New Roman" w:hAnsi="Verdana" w:cs="Times New Roman"/>
                          <w:lang w:eastAsia="es-CO"/>
                        </w:rPr>
                        <w:t xml:space="preserve"> una cultura de integridad dentro y fuera de la institución.</w:t>
                      </w:r>
                    </w:p>
                    <w:p w14:paraId="24916839" w14:textId="77777777" w:rsidR="006B3342" w:rsidRPr="00025D59" w:rsidRDefault="006B3342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CUMPLIR</w:t>
                      </w:r>
                      <w:r w:rsidRPr="00025D59">
                        <w:rPr>
                          <w:rFonts w:ascii="Verdana" w:eastAsia="Times New Roman" w:hAnsi="Verdana" w:cs="Times New Roman"/>
                          <w:lang w:eastAsia="es-CO"/>
                        </w:rPr>
                        <w:t xml:space="preserve"> con las normas y disposiciones establecidas en el Código de Integridad del Servicio Público Colombiano</w:t>
                      </w:r>
                    </w:p>
                    <w:p w14:paraId="79582ABF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B9AD7DE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7E585D00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1EF4C4DC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2F30E924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026CCCEB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22FE07C0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067C02F5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5E8A2FF1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lastRenderedPageBreak/>
        <w:t>Para garantizar su cumplimiento, la entidad realiza:</w:t>
      </w:r>
    </w:p>
    <w:p w14:paraId="765E2091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DEDE6A" wp14:editId="4D074EDD">
                <wp:simplePos x="0" y="0"/>
                <wp:positionH relativeFrom="column">
                  <wp:posOffset>-70844</wp:posOffset>
                </wp:positionH>
                <wp:positionV relativeFrom="paragraph">
                  <wp:posOffset>132919</wp:posOffset>
                </wp:positionV>
                <wp:extent cx="6055228" cy="2087592"/>
                <wp:effectExtent l="19050" t="19050" r="22225" b="27305"/>
                <wp:wrapNone/>
                <wp:docPr id="1553251777" name="1553251777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228" cy="2087592"/>
                        </a:xfrm>
                        <a:prstGeom prst="roundRect">
                          <a:avLst/>
                        </a:prstGeom>
                        <a:gradFill>
                          <a:gsLst>
                            <a:gs pos="47000">
                              <a:srgbClr val="4BACC6">
                                <a:lumMod val="60000"/>
                                <a:lumOff val="4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CCF592" w14:textId="77777777" w:rsidR="006B3342" w:rsidRPr="00025D59" w:rsidRDefault="006B3342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Capacitaciones periódicas sobre ética y transparencia.</w:t>
                            </w:r>
                          </w:p>
                          <w:p w14:paraId="0FF5B536" w14:textId="77777777" w:rsidR="006B3342" w:rsidRPr="00025D59" w:rsidRDefault="006B3342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Seguimiento y evaluación del comportamiento institucional en función de este código.</w:t>
                            </w:r>
                          </w:p>
                          <w:p w14:paraId="6035A3EB" w14:textId="77777777" w:rsidR="006B3342" w:rsidRPr="00025D59" w:rsidRDefault="006B3342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Estrategias de sensibilización para reforzar la cultura organizacional basada en la integridad.</w:t>
                            </w:r>
                          </w:p>
                          <w:p w14:paraId="04DE5D45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DEDE6A" id="1553251777 Rectángulo redondeado" o:spid="_x0000_s1036" style="position:absolute;left:0;text-align:left;margin-left:-5.6pt;margin-top:10.45pt;width:476.8pt;height:16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" fillcolor="#93cddd" strokecolor="#93cddd" strokeweight="2.25pt">
                <v:fill color2="#e1e8f5" colors="0 #93cddd;30802f #93cddd" focus="100%" type="gradient">
                  <o:fill v:ext="view" type="gradientUnscaled"/>
                </v:fill>
                <v:textbox>
                  <w:txbxContent>
                    <w:p w14:paraId="56CCF592" w14:textId="77777777" w:rsidR="006B3342" w:rsidRPr="00025D59" w:rsidRDefault="006B3342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Capacitaciones periódicas sobre ética y transparencia.</w:t>
                      </w:r>
                    </w:p>
                    <w:p w14:paraId="0FF5B536" w14:textId="77777777" w:rsidR="006B3342" w:rsidRPr="00025D59" w:rsidRDefault="006B3342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Seguimiento y evaluación del comportamiento institucional en función de este código.</w:t>
                      </w:r>
                    </w:p>
                    <w:p w14:paraId="6035A3EB" w14:textId="77777777" w:rsidR="006B3342" w:rsidRPr="00025D59" w:rsidRDefault="006B3342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Estrategias de sensibilización para reforzar la cultura organizacional basada en la integridad.</w:t>
                      </w:r>
                    </w:p>
                    <w:p w14:paraId="04DE5D45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41449B9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695CF92C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2ED00B51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7E4EDF57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32DB004C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16A72879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25C85AAA" w14:textId="77777777" w:rsidR="006B3342" w:rsidRPr="006B3342" w:rsidRDefault="006B3342" w:rsidP="006B3342">
      <w:pPr>
        <w:spacing w:before="100" w:beforeAutospacing="1" w:after="100" w:afterAutospacing="1"/>
        <w:jc w:val="both"/>
        <w:outlineLvl w:val="3"/>
        <w:rPr>
          <w:rFonts w:ascii="Verdana" w:eastAsia="Times New Roman" w:hAnsi="Verdana" w:cs="Times New Roman"/>
          <w:b/>
          <w:bCs/>
          <w:color w:val="0066CC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color w:val="0066CC"/>
          <w:lang w:eastAsia="es-CO"/>
        </w:rPr>
        <w:t>7. Contratistas y Proveedores</w:t>
      </w:r>
    </w:p>
    <w:p w14:paraId="124AE1C9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La Supervigilancia se compromete a:</w:t>
      </w:r>
    </w:p>
    <w:p w14:paraId="5DC48E12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588B2F44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6963A1" wp14:editId="621FEE2E">
                <wp:simplePos x="0" y="0"/>
                <wp:positionH relativeFrom="column">
                  <wp:posOffset>-62218</wp:posOffset>
                </wp:positionH>
                <wp:positionV relativeFrom="paragraph">
                  <wp:posOffset>81100</wp:posOffset>
                </wp:positionV>
                <wp:extent cx="5960853" cy="2329132"/>
                <wp:effectExtent l="19050" t="19050" r="20955" b="14605"/>
                <wp:wrapNone/>
                <wp:docPr id="1553251778" name="155325177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0853" cy="2329132"/>
                        </a:xfrm>
                        <a:prstGeom prst="roundRect">
                          <a:avLst/>
                        </a:prstGeom>
                        <a:gradFill>
                          <a:gsLst>
                            <a:gs pos="47000">
                              <a:srgbClr val="4BACC6">
                                <a:lumMod val="60000"/>
                                <a:lumOff val="4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3F588D" w14:textId="77777777" w:rsidR="006B3342" w:rsidRPr="00025D59" w:rsidRDefault="006B3342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Cumplir con la normativa de contratación estatal de manera objetiva y transparente.</w:t>
                            </w:r>
                          </w:p>
                          <w:p w14:paraId="4234DDA2" w14:textId="77777777" w:rsidR="006B3342" w:rsidRPr="00025D59" w:rsidRDefault="006B3342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Asegurar el cumplimiento de los contratos en los tiempos y condiciones pactadas.</w:t>
                            </w:r>
                          </w:p>
                          <w:p w14:paraId="0127637A" w14:textId="77777777" w:rsidR="006B3342" w:rsidRPr="00025D59" w:rsidRDefault="006B3342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Exigir estándares de ética empresarial y responsabilidad social en sus proveedores.</w:t>
                            </w:r>
                          </w:p>
                          <w:p w14:paraId="5F1FE7B5" w14:textId="77777777" w:rsidR="006B3342" w:rsidRPr="00025D59" w:rsidRDefault="006B3342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Prevenir prácticas de corrupción, soborno o favoritismo en la contratación pública.</w:t>
                            </w:r>
                          </w:p>
                          <w:p w14:paraId="6608E0EC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963A1" id="1553251778 Rectángulo redondeado" o:spid="_x0000_s1037" style="position:absolute;left:0;text-align:left;margin-left:-4.9pt;margin-top:6.4pt;width:469.35pt;height:183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" fillcolor="#93cddd" strokecolor="#93cddd" strokeweight="2.25pt">
                <v:fill color2="#e1e8f5" colors="0 #93cddd;30802f #93cddd" focus="100%" type="gradient">
                  <o:fill v:ext="view" type="gradientUnscaled"/>
                </v:fill>
                <v:textbox>
                  <w:txbxContent>
                    <w:p w14:paraId="3D3F588D" w14:textId="77777777" w:rsidR="006B3342" w:rsidRPr="00025D59" w:rsidRDefault="006B3342">
                      <w:pPr>
                        <w:pStyle w:val="Prrafodelista"/>
                        <w:numPr>
                          <w:ilvl w:val="0"/>
                          <w:numId w:val="18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  <w:t>Cumplir con la normativa de contratación estatal de manera objetiva y transparente.</w:t>
                      </w:r>
                    </w:p>
                    <w:p w14:paraId="4234DDA2" w14:textId="77777777" w:rsidR="006B3342" w:rsidRPr="00025D59" w:rsidRDefault="006B3342">
                      <w:pPr>
                        <w:pStyle w:val="Prrafodelista"/>
                        <w:numPr>
                          <w:ilvl w:val="0"/>
                          <w:numId w:val="18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  <w:t>Asegurar el cumplimiento de los contratos en los tiempos y condiciones pactadas.</w:t>
                      </w:r>
                    </w:p>
                    <w:p w14:paraId="0127637A" w14:textId="77777777" w:rsidR="006B3342" w:rsidRPr="00025D59" w:rsidRDefault="006B3342">
                      <w:pPr>
                        <w:pStyle w:val="Prrafodelista"/>
                        <w:numPr>
                          <w:ilvl w:val="0"/>
                          <w:numId w:val="18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  <w:t>Exigir estándares de ética empresarial y responsabilidad social en sus proveedores.</w:t>
                      </w:r>
                    </w:p>
                    <w:p w14:paraId="5F1FE7B5" w14:textId="77777777" w:rsidR="006B3342" w:rsidRPr="00025D59" w:rsidRDefault="006B3342">
                      <w:pPr>
                        <w:pStyle w:val="Prrafodelista"/>
                        <w:numPr>
                          <w:ilvl w:val="0"/>
                          <w:numId w:val="18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</w:rPr>
                        <w:t>Prevenir prácticas de corrupción, soborno o favoritismo en la contratación pública.</w:t>
                      </w:r>
                    </w:p>
                    <w:p w14:paraId="6608E0EC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EA11EAA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36224D3B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5CF99272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6D73FA3A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1553629B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3AFA9E90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3BA1D460" w14:textId="77777777" w:rsid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4A5D4D74" w14:textId="77777777" w:rsidR="006428E2" w:rsidRPr="006B3342" w:rsidRDefault="006428E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66CC"/>
          <w:lang w:eastAsia="es-CO"/>
        </w:rPr>
      </w:pPr>
    </w:p>
    <w:p w14:paraId="7871282A" w14:textId="77777777" w:rsidR="006B3342" w:rsidRPr="006B3342" w:rsidRDefault="006B3342" w:rsidP="006B3342">
      <w:pPr>
        <w:spacing w:before="100" w:beforeAutospacing="1" w:after="100" w:afterAutospacing="1"/>
        <w:jc w:val="both"/>
        <w:outlineLvl w:val="3"/>
        <w:rPr>
          <w:rFonts w:ascii="Verdana" w:eastAsia="Times New Roman" w:hAnsi="Verdana" w:cs="Times New Roman"/>
          <w:b/>
          <w:bCs/>
          <w:color w:val="0066CC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color w:val="0066CC"/>
          <w:lang w:eastAsia="es-CO"/>
        </w:rPr>
        <w:t>8. Medios de Comunicación</w:t>
      </w:r>
    </w:p>
    <w:p w14:paraId="281EC8F9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lang w:eastAsia="es-CO"/>
        </w:rPr>
        <w:t>Con el objetivo de fortalecer la transparencia institucional, la entidad garantiza que:</w:t>
      </w:r>
    </w:p>
    <w:p w14:paraId="4010B9B8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5CB1A9B3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26C81A69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65A9F493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4418A1B7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  <w:r w:rsidRPr="006B3342">
        <w:rPr>
          <w:rFonts w:ascii="Verdana" w:eastAsia="Times New Roman" w:hAnsi="Verdana" w:cs="Times New Roman"/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013A9E" wp14:editId="1032AC6C">
                <wp:simplePos x="0" y="0"/>
                <wp:positionH relativeFrom="column">
                  <wp:posOffset>58552</wp:posOffset>
                </wp:positionH>
                <wp:positionV relativeFrom="paragraph">
                  <wp:posOffset>322532</wp:posOffset>
                </wp:positionV>
                <wp:extent cx="5839975" cy="2320506"/>
                <wp:effectExtent l="19050" t="19050" r="27940" b="22860"/>
                <wp:wrapNone/>
                <wp:docPr id="1553251779" name="155325177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975" cy="2320506"/>
                        </a:xfrm>
                        <a:prstGeom prst="roundRect">
                          <a:avLst/>
                        </a:prstGeom>
                        <a:gradFill>
                          <a:gsLst>
                            <a:gs pos="47000">
                              <a:srgbClr val="4BACC6">
                                <a:lumMod val="60000"/>
                                <a:lumOff val="40000"/>
                              </a:srgbClr>
                            </a:gs>
                            <a:gs pos="100000">
                              <a:srgbClr val="4F81BD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0"/>
                        </a:gradFill>
                        <a:ln w="28575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39C7C9" w14:textId="77777777" w:rsidR="006B3342" w:rsidRPr="007372F8" w:rsidRDefault="006B3342" w:rsidP="006B3342">
                            <w:p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lang w:eastAsia="es-CO"/>
                              </w:rPr>
                            </w:pPr>
                          </w:p>
                          <w:p w14:paraId="16B261FC" w14:textId="77777777" w:rsidR="006B3342" w:rsidRPr="00025D59" w:rsidRDefault="006B3342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La información suministrada a los medios sea clara, oportuna, actualizada y confiable.</w:t>
                            </w:r>
                          </w:p>
                          <w:p w14:paraId="5465ACAE" w14:textId="77777777" w:rsidR="006B3342" w:rsidRPr="00025D59" w:rsidRDefault="006B3342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Se facilite el acceso a los sectores interesados en información sobre el ejercicio de la función pública.</w:t>
                            </w:r>
                          </w:p>
                          <w:p w14:paraId="5B9E6886" w14:textId="77777777" w:rsidR="006B3342" w:rsidRPr="00025D59" w:rsidRDefault="006B3342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/>
                              <w:jc w:val="both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</w:pPr>
                            <w:r w:rsidRPr="00025D59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lang w:eastAsia="es-CO"/>
                              </w:rPr>
                              <w:t>Se promueva la comunicación efectiva para fortalecer la confianza ciudadana.</w:t>
                            </w:r>
                          </w:p>
                          <w:p w14:paraId="671CCA4C" w14:textId="77777777" w:rsidR="006B3342" w:rsidRDefault="006B3342" w:rsidP="006B3342">
                            <w:pPr>
                              <w:spacing w:before="100" w:beforeAutospacing="1" w:after="100" w:afterAutospacing="1"/>
                              <w:ind w:left="720"/>
                              <w:jc w:val="both"/>
                              <w:rPr>
                                <w:rFonts w:ascii="Verdana" w:eastAsia="Times New Roman" w:hAnsi="Verdana" w:cs="Times New Roman"/>
                                <w:lang w:eastAsia="es-CO"/>
                              </w:rPr>
                            </w:pPr>
                          </w:p>
                          <w:p w14:paraId="5689BBD8" w14:textId="77777777" w:rsidR="006B3342" w:rsidRDefault="006B3342" w:rsidP="006B3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013A9E" id="1553251779 Rectángulo redondeado" o:spid="_x0000_s1038" style="position:absolute;left:0;text-align:left;margin-left:4.6pt;margin-top:25.4pt;width:459.85pt;height:182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" fillcolor="#93cddd" strokecolor="#93cddd" strokeweight="2.25pt">
                <v:fill color2="#e1e8f5" colors="0 #93cddd;30802f #93cddd" focus="100%" type="gradient">
                  <o:fill v:ext="view" type="gradientUnscaled"/>
                </v:fill>
                <v:textbox>
                  <w:txbxContent>
                    <w:p w14:paraId="6F39C7C9" w14:textId="77777777" w:rsidR="006B3342" w:rsidRPr="007372F8" w:rsidRDefault="006B3342" w:rsidP="006B3342">
                      <w:p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lang w:eastAsia="es-CO"/>
                        </w:rPr>
                      </w:pPr>
                    </w:p>
                    <w:p w14:paraId="16B261FC" w14:textId="77777777" w:rsidR="006B3342" w:rsidRPr="00025D59" w:rsidRDefault="006B3342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La información suministrada a los medios sea clara, oportuna, actualizada y confiable.</w:t>
                      </w:r>
                    </w:p>
                    <w:p w14:paraId="5465ACAE" w14:textId="77777777" w:rsidR="006B3342" w:rsidRPr="00025D59" w:rsidRDefault="006B3342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Se facilite el acceso a los sectores interesados en información sobre el ejercicio de la función pública.</w:t>
                      </w:r>
                    </w:p>
                    <w:p w14:paraId="5B9E6886" w14:textId="77777777" w:rsidR="006B3342" w:rsidRPr="00025D59" w:rsidRDefault="006B3342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/>
                        <w:jc w:val="both"/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</w:pPr>
                      <w:r w:rsidRPr="00025D59">
                        <w:rPr>
                          <w:rFonts w:ascii="Verdana" w:eastAsia="Times New Roman" w:hAnsi="Verdana" w:cs="Times New Roman"/>
                          <w:b/>
                          <w:bCs/>
                          <w:lang w:eastAsia="es-CO"/>
                        </w:rPr>
                        <w:t>Se promueva la comunicación efectiva para fortalecer la confianza ciudadana.</w:t>
                      </w:r>
                    </w:p>
                    <w:p w14:paraId="671CCA4C" w14:textId="77777777" w:rsidR="006B3342" w:rsidRDefault="006B3342" w:rsidP="006B3342">
                      <w:pPr>
                        <w:spacing w:before="100" w:beforeAutospacing="1" w:after="100" w:afterAutospacing="1"/>
                        <w:ind w:left="720"/>
                        <w:jc w:val="both"/>
                        <w:rPr>
                          <w:rFonts w:ascii="Verdana" w:eastAsia="Times New Roman" w:hAnsi="Verdana" w:cs="Times New Roman"/>
                          <w:lang w:eastAsia="es-CO"/>
                        </w:rPr>
                      </w:pPr>
                    </w:p>
                    <w:p w14:paraId="5689BBD8" w14:textId="77777777" w:rsidR="006B3342" w:rsidRDefault="006B3342" w:rsidP="006B33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000BC0E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373B1F02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722152DC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0374C653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31E91021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551CA1BF" w14:textId="77777777" w:rsidR="006B3342" w:rsidRPr="006B3342" w:rsidRDefault="006B3342" w:rsidP="006B3342">
      <w:pPr>
        <w:spacing w:before="100" w:beforeAutospacing="1" w:after="100" w:afterAutospacing="1"/>
        <w:ind w:left="720"/>
        <w:jc w:val="both"/>
        <w:rPr>
          <w:rFonts w:ascii="Verdana" w:eastAsia="Times New Roman" w:hAnsi="Verdana" w:cs="Times New Roman"/>
          <w:lang w:eastAsia="es-CO"/>
        </w:rPr>
      </w:pPr>
    </w:p>
    <w:p w14:paraId="4675FB78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373D17B1" w14:textId="77777777" w:rsidR="006B3342" w:rsidRPr="006B3342" w:rsidRDefault="006B3342" w:rsidP="006B3342">
      <w:pPr>
        <w:spacing w:before="100" w:beforeAutospacing="1" w:after="100" w:afterAutospacing="1"/>
        <w:ind w:left="720"/>
        <w:jc w:val="both"/>
        <w:rPr>
          <w:rFonts w:ascii="Verdana" w:eastAsia="Times New Roman" w:hAnsi="Verdana" w:cs="Times New Roman"/>
          <w:lang w:eastAsia="es-CO"/>
        </w:rPr>
      </w:pPr>
    </w:p>
    <w:p w14:paraId="3DC2A6C3" w14:textId="77777777" w:rsidR="006B3342" w:rsidRPr="006B3342" w:rsidRDefault="006B3342">
      <w:pPr>
        <w:numPr>
          <w:ilvl w:val="0"/>
          <w:numId w:val="10"/>
        </w:numPr>
        <w:suppressAutoHyphens/>
        <w:autoSpaceDN w:val="0"/>
        <w:spacing w:before="100" w:beforeAutospacing="1" w:after="100" w:afterAutospacing="1"/>
        <w:jc w:val="both"/>
        <w:textAlignment w:val="baseline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6B3342">
        <w:rPr>
          <w:rFonts w:ascii="Verdana" w:eastAsia="Times New Roman" w:hAnsi="Verdana" w:cs="Times New Roman"/>
          <w:sz w:val="22"/>
          <w:szCs w:val="22"/>
          <w:lang w:eastAsia="es-CO"/>
        </w:rPr>
        <w:t xml:space="preserve">Actualmente la Supervigilancia cuenta con los siguientes canales de denuncia activos: </w:t>
      </w:r>
    </w:p>
    <w:p w14:paraId="6F8448ED" w14:textId="77777777" w:rsidR="006B3342" w:rsidRPr="006B3342" w:rsidRDefault="006B3342" w:rsidP="006B3342">
      <w:pPr>
        <w:spacing w:before="100" w:beforeAutospacing="1" w:after="100" w:afterAutospacing="1"/>
        <w:ind w:left="-57"/>
        <w:jc w:val="center"/>
        <w:rPr>
          <w:rFonts w:ascii="Verdana" w:eastAsia="Times New Roman" w:hAnsi="Verdana" w:cs="Times New Roman"/>
          <w:lang w:eastAsia="es-CO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030D69CE" wp14:editId="34A0AAA6">
            <wp:extent cx="5372100" cy="4381500"/>
            <wp:effectExtent l="228600" t="228600" r="228600" b="228600"/>
            <wp:docPr id="6" name="Imagen 6" descr="Notfallkontakte - Familienzentrum Biebesh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tfallkontakte - Familienzentrum Biebesheim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4BACC6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14:paraId="40EE8DE1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1AC5CC3A" w14:textId="77777777" w:rsid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31389E98" w14:textId="77777777" w:rsidR="006B3342" w:rsidRPr="006B3342" w:rsidRDefault="006B3342" w:rsidP="006B334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lang w:eastAsia="es-CO"/>
        </w:rPr>
      </w:pPr>
    </w:p>
    <w:p w14:paraId="6428F8AB" w14:textId="07906C1F" w:rsidR="006B3342" w:rsidRDefault="00BB464F" w:rsidP="00E9266F">
      <w:pPr>
        <w:pStyle w:val="Ttulo3"/>
        <w:rPr>
          <w:rFonts w:ascii="Verdana" w:hAnsi="Verdana"/>
          <w:b/>
          <w:bCs/>
          <w:color w:val="0066CC"/>
          <w:lang w:eastAsia="es-CO"/>
        </w:rPr>
      </w:pPr>
      <w:r>
        <w:rPr>
          <w:rFonts w:ascii="Verdana" w:hAnsi="Verdana"/>
          <w:b/>
          <w:bCs/>
          <w:color w:val="0066CC"/>
          <w:lang w:eastAsia="es-CO"/>
        </w:rPr>
        <w:lastRenderedPageBreak/>
        <w:t>Canales de denuncia:</w:t>
      </w:r>
      <w:r w:rsidR="00E9266F">
        <w:rPr>
          <w:rFonts w:ascii="Verdana" w:hAnsi="Verdana"/>
          <w:b/>
          <w:bCs/>
          <w:color w:val="0066CC"/>
          <w:lang w:eastAsia="es-CO"/>
        </w:rPr>
        <w:t xml:space="preserve"> </w:t>
      </w:r>
      <w:r w:rsidR="00C15F2D">
        <w:rPr>
          <w:rFonts w:ascii="Verdana" w:hAnsi="Verdana"/>
          <w:b/>
          <w:bCs/>
          <w:color w:val="0066CC"/>
          <w:lang w:eastAsia="es-CO"/>
        </w:rPr>
        <w:t xml:space="preserve"> </w:t>
      </w:r>
    </w:p>
    <w:p w14:paraId="1093CDD4" w14:textId="77777777" w:rsidR="00E9266F" w:rsidRPr="00E9266F" w:rsidRDefault="00E9266F" w:rsidP="00E9266F">
      <w:pPr>
        <w:rPr>
          <w:lang w:eastAsia="es-CO"/>
        </w:rPr>
      </w:pPr>
    </w:p>
    <w:p w14:paraId="12D8B4F4" w14:textId="77777777" w:rsidR="00C15F2D" w:rsidRDefault="00C15F2D" w:rsidP="00C15F2D">
      <w:pPr>
        <w:pStyle w:val="NormalWeb"/>
        <w:jc w:val="both"/>
        <w:rPr>
          <w:rFonts w:ascii="Verdana" w:hAnsi="Verdana"/>
          <w:sz w:val="22"/>
          <w:szCs w:val="22"/>
        </w:rPr>
      </w:pPr>
      <w:r w:rsidRPr="00F20436">
        <w:rPr>
          <w:rFonts w:ascii="Verdana" w:hAnsi="Verdana"/>
          <w:sz w:val="22"/>
          <w:szCs w:val="22"/>
        </w:rPr>
        <w:t>De acuerdo con los lineamientos del Departamento Administrativo de la Función Pública, el Modelo Integrado de Planeación y Gestión – MIPG (Decreto 1499 de 2017), y la Ley 2195 de 2022, que adiciona el artículo 76 a la Ley 1474 de 2011 (Estatuto Anticorrupción), todas las entidades públicas deben contar con un canal de denuncias accesible para la ciudadanía, así como una dependencia encargada de su gestión y seguimiento.</w:t>
      </w:r>
    </w:p>
    <w:p w14:paraId="5EB54E4B" w14:textId="77777777" w:rsidR="00CA0F37" w:rsidRPr="00F20436" w:rsidRDefault="00CA0F37" w:rsidP="00C15F2D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1EA2BFA5" w14:textId="6806247F" w:rsidR="00C15F2D" w:rsidRDefault="00C15F2D" w:rsidP="00C15F2D">
      <w:pPr>
        <w:pStyle w:val="NormalWeb"/>
        <w:jc w:val="both"/>
        <w:rPr>
          <w:rFonts w:ascii="Verdana" w:hAnsi="Verdana"/>
          <w:sz w:val="22"/>
          <w:szCs w:val="22"/>
        </w:rPr>
      </w:pPr>
      <w:r w:rsidRPr="00F20436">
        <w:rPr>
          <w:rFonts w:ascii="Verdana" w:hAnsi="Verdana"/>
          <w:sz w:val="22"/>
          <w:szCs w:val="22"/>
        </w:rPr>
        <w:t>En la Superintendencia de Vigilancia y Seguridad Privada, la Oficina de Control Interno es la dependencia encargada de administrar estos canales, garantizar la confidencialidad, la trazabilidad del trámite y el cumplimiento del debido proceso. Esta oficina recibirá, analizará y canalizará las denuncias relacionadas con posibles actos de corrupción, faltas éticas o disciplinarias.</w:t>
      </w:r>
    </w:p>
    <w:p w14:paraId="4EB30E07" w14:textId="462DFFFA" w:rsidR="00770622" w:rsidRDefault="00770622" w:rsidP="00C15F2D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6DC20710" w14:textId="111CF39E" w:rsidR="00770622" w:rsidRDefault="00770622" w:rsidP="009B60C8">
      <w:pPr>
        <w:pStyle w:val="NormalWeb"/>
        <w:numPr>
          <w:ilvl w:val="0"/>
          <w:numId w:val="40"/>
        </w:numPr>
        <w:ind w:left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En la sección de </w:t>
      </w:r>
      <w:r w:rsidRPr="00770622">
        <w:rPr>
          <w:rFonts w:ascii="Verdana" w:hAnsi="Verdana"/>
          <w:b/>
          <w:bCs/>
          <w:sz w:val="22"/>
          <w:szCs w:val="22"/>
          <w:highlight w:val="green"/>
        </w:rPr>
        <w:t>APLICATIVOS</w:t>
      </w:r>
      <w:r>
        <w:rPr>
          <w:rFonts w:ascii="Verdana" w:hAnsi="Verdana"/>
          <w:sz w:val="22"/>
          <w:szCs w:val="22"/>
        </w:rPr>
        <w:t xml:space="preserve"> de la SUPERVIGILANCIA, puedes realizar una denuncia y/o sospecha de un conflicto de interés tanto personal, como de terceros, del cual tenga</w:t>
      </w:r>
      <w:r w:rsidR="0008743A">
        <w:rPr>
          <w:rFonts w:ascii="Verdana" w:hAnsi="Verdana"/>
          <w:sz w:val="22"/>
          <w:szCs w:val="22"/>
        </w:rPr>
        <w:t>s</w:t>
      </w:r>
      <w:r>
        <w:rPr>
          <w:rFonts w:ascii="Verdana" w:hAnsi="Verdana"/>
          <w:sz w:val="22"/>
          <w:szCs w:val="22"/>
        </w:rPr>
        <w:t xml:space="preserve"> conocimiento al interior de la entidad. </w:t>
      </w:r>
    </w:p>
    <w:p w14:paraId="1D5E3395" w14:textId="41ED9D5E" w:rsidR="00770622" w:rsidRDefault="00770622" w:rsidP="009B60C8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53BAE881" w14:textId="512CF452" w:rsidR="00770622" w:rsidRDefault="00770622" w:rsidP="00C15F2D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44A5CE39" w14:textId="27E531C8" w:rsidR="003939F6" w:rsidRDefault="003939F6" w:rsidP="00C15F2D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1EB38DAA" w14:textId="77777777" w:rsidR="003939F6" w:rsidRDefault="003939F6" w:rsidP="00C15F2D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0EB4D493" w14:textId="52C13020" w:rsidR="00770622" w:rsidRDefault="00770622" w:rsidP="00770622">
      <w:pPr>
        <w:pStyle w:val="NormalWeb"/>
        <w:jc w:val="center"/>
        <w:rPr>
          <w:rFonts w:ascii="Verdana" w:hAnsi="Verdana"/>
          <w:sz w:val="22"/>
          <w:szCs w:val="22"/>
        </w:rPr>
      </w:pPr>
      <w:r w:rsidRPr="00770622">
        <w:rPr>
          <w:noProof/>
        </w:rPr>
        <w:drawing>
          <wp:inline distT="0" distB="0" distL="0" distR="0" wp14:anchorId="62207694" wp14:editId="74D0BD2A">
            <wp:extent cx="4467225" cy="3238500"/>
            <wp:effectExtent l="171450" t="171450" r="200025" b="19050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62004" t="9700" r="165" b="5056"/>
                    <a:stretch/>
                  </pic:blipFill>
                  <pic:spPr bwMode="auto">
                    <a:xfrm>
                      <a:off x="0" y="0"/>
                      <a:ext cx="4467225" cy="3238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01B3B" w14:textId="7A019DF1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2B151BE4" w14:textId="63DBBEAF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002F3D02" w14:textId="2F442BC0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654F3D2A" w14:textId="2BEA695F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5AD937AE" w14:textId="5A39E3B4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79E153E4" w14:textId="545C5A6C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7605C02A" w14:textId="55AA10C7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78529681" w14:textId="1364C881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1C6CB73C" w14:textId="11BE3F62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4A924A20" w14:textId="693277F4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5030ACAC" w14:textId="765D24F0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6E5EFEF3" w14:textId="4D67A28B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1BD3887D" w14:textId="1D27DCA8" w:rsidR="0008743A" w:rsidRDefault="0008743A" w:rsidP="00770622">
      <w:pPr>
        <w:pStyle w:val="NormalWeb"/>
        <w:jc w:val="center"/>
        <w:rPr>
          <w:rFonts w:ascii="Verdana" w:hAnsi="Verdana"/>
          <w:sz w:val="22"/>
          <w:szCs w:val="22"/>
        </w:rPr>
      </w:pPr>
    </w:p>
    <w:p w14:paraId="16B46FD4" w14:textId="3F090EE8" w:rsidR="00770622" w:rsidRDefault="00770622" w:rsidP="004C21DF">
      <w:pPr>
        <w:pStyle w:val="NormalWeb"/>
        <w:rPr>
          <w:rFonts w:ascii="Verdana" w:hAnsi="Verdana"/>
          <w:sz w:val="22"/>
          <w:szCs w:val="22"/>
        </w:rPr>
      </w:pPr>
    </w:p>
    <w:p w14:paraId="37CB9922" w14:textId="77777777" w:rsidR="00AF7CB2" w:rsidRDefault="00AF7CB2" w:rsidP="00C15F2D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1F12059C" w14:textId="47EF254F" w:rsidR="008B4F89" w:rsidRPr="008B4F89" w:rsidRDefault="00AF7CB2" w:rsidP="008B4F89">
      <w:pPr>
        <w:pStyle w:val="NormalWeb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Canal externo de denuncias: </w:t>
      </w:r>
      <w:r w:rsidRPr="003D3BD9">
        <w:rPr>
          <w:rFonts w:ascii="Verdana" w:hAnsi="Verdana"/>
          <w:b/>
          <w:bCs/>
          <w:color w:val="4472C4" w:themeColor="accent1"/>
          <w:sz w:val="22"/>
          <w:szCs w:val="22"/>
          <w:highlight w:val="cya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Línea 157</w:t>
      </w:r>
      <w:r w:rsidR="004C21DF">
        <w:rPr>
          <w:rFonts w:ascii="Verdana" w:hAnsi="Verdana"/>
          <w:color w:val="4472C4" w:themeColor="accent1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8B4F89" w:rsidRPr="008B4F89">
        <w:rPr>
          <w:rFonts w:ascii="Verdana" w:eastAsia="Times New Roman" w:hAnsi="Verdana"/>
          <w:sz w:val="22"/>
          <w:szCs w:val="22"/>
        </w:rPr>
        <w:t>La Línea Anticorrupción del Sector Defensa (157) es el canal oficial dispuesto por el Ministerio de Defensa Nacional para la recepción confidencial, segura y gratuita de denuncias relacionadas con presuntos actos de corrupción, irregularidades administrativas o comportamientos contrarios a la ética y la transparencia dentro de las entidades y dependencias del sector defensa.</w:t>
      </w:r>
    </w:p>
    <w:p w14:paraId="116DFD34" w14:textId="77777777" w:rsidR="008B4F89" w:rsidRPr="008B4F89" w:rsidRDefault="008B4F89" w:rsidP="008B4F89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8B4F89">
        <w:rPr>
          <w:rFonts w:ascii="Verdana" w:eastAsia="Times New Roman" w:hAnsi="Verdana" w:cs="Times New Roman"/>
          <w:sz w:val="22"/>
          <w:szCs w:val="22"/>
          <w:lang w:eastAsia="es-CO"/>
        </w:rPr>
        <w:t xml:space="preserve">Este mecanismo opera de forma permanente, las veinticuatro (24) horas del día, y cuenta con articulación con la </w:t>
      </w:r>
      <w:proofErr w:type="gramStart"/>
      <w:r w:rsidRPr="008B4F89">
        <w:rPr>
          <w:rFonts w:ascii="Verdana" w:eastAsia="Times New Roman" w:hAnsi="Verdana" w:cs="Times New Roman"/>
          <w:sz w:val="22"/>
          <w:szCs w:val="22"/>
          <w:lang w:eastAsia="es-CO"/>
        </w:rPr>
        <w:t>Fiscalía General</w:t>
      </w:r>
      <w:proofErr w:type="gramEnd"/>
      <w:r w:rsidRPr="008B4F89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de la Nación para el trámite y seguimiento de las investigaciones que correspondan.</w:t>
      </w:r>
    </w:p>
    <w:p w14:paraId="43976AF7" w14:textId="77777777" w:rsidR="008B4F89" w:rsidRPr="008B4F89" w:rsidRDefault="008B4F89" w:rsidP="008B4F89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8B4F89">
        <w:rPr>
          <w:rFonts w:ascii="Verdana" w:eastAsia="Times New Roman" w:hAnsi="Verdana" w:cs="Times New Roman"/>
          <w:sz w:val="22"/>
          <w:szCs w:val="22"/>
          <w:lang w:eastAsia="es-CO"/>
        </w:rPr>
        <w:t>De manera complementaria, el sector defensa dispone de la “Línea del Honor” (01 8000 95 45 13) y de buzones físicos habilitados en los puntos de atención, los cuales permanecen disponibles como canales alternos para la presentación de denuncias o comunicaciones relacionadas con conductas contrarias a los principios de integridad, probidad y transparencia.</w:t>
      </w:r>
    </w:p>
    <w:p w14:paraId="0F89EDC8" w14:textId="22EF4C9D" w:rsidR="009B60C8" w:rsidRPr="004C21DF" w:rsidRDefault="009B60C8" w:rsidP="008B4F89">
      <w:pPr>
        <w:shd w:val="clear" w:color="auto" w:fill="FFFFFF"/>
        <w:jc w:val="both"/>
        <w:textAlignment w:val="baseline"/>
        <w:rPr>
          <w:rFonts w:ascii="Verdana" w:eastAsia="Times New Roman" w:hAnsi="Verdana" w:cs="Times New Roman"/>
          <w:color w:val="000000"/>
          <w:sz w:val="22"/>
          <w:szCs w:val="22"/>
          <w:lang w:eastAsia="es-CO"/>
        </w:rPr>
      </w:pPr>
    </w:p>
    <w:p w14:paraId="07A8C43C" w14:textId="2DF30AAD" w:rsidR="009B60C8" w:rsidRDefault="009B60C8" w:rsidP="009B60C8">
      <w:pPr>
        <w:pStyle w:val="Prrafodelista"/>
        <w:numPr>
          <w:ilvl w:val="0"/>
          <w:numId w:val="40"/>
        </w:numPr>
        <w:shd w:val="clear" w:color="auto" w:fill="FFFFFF"/>
        <w:ind w:left="0"/>
        <w:jc w:val="both"/>
        <w:rPr>
          <w:rFonts w:ascii="Verdana" w:eastAsia="Times New Roman" w:hAnsi="Verdana" w:cs="Times New Roman"/>
          <w:color w:val="000000"/>
        </w:rPr>
      </w:pPr>
      <w:r w:rsidRPr="009B60C8">
        <w:rPr>
          <w:rFonts w:ascii="Verdana" w:eastAsia="Times New Roman" w:hAnsi="Verdana" w:cs="Times New Roman"/>
          <w:color w:val="000000"/>
        </w:rPr>
        <w:t xml:space="preserve">Asimismo, la Entidad dispondrá del </w:t>
      </w:r>
      <w:r w:rsidRPr="00CA0F37">
        <w:rPr>
          <w:rFonts w:ascii="Verdana" w:eastAsia="Times New Roman" w:hAnsi="Verdana" w:cs="Times New Roman"/>
          <w:b/>
          <w:bCs/>
          <w:color w:val="000000"/>
        </w:rPr>
        <w:t>correo electrónico denunciacorrupcion@supervigilancia.gov.co</w:t>
      </w:r>
      <w:r w:rsidRPr="009B60C8">
        <w:rPr>
          <w:rFonts w:ascii="Verdana" w:eastAsia="Times New Roman" w:hAnsi="Verdana" w:cs="Times New Roman"/>
          <w:color w:val="000000"/>
        </w:rPr>
        <w:t>, el cual será habilitado como canal institucional de recepción de denuncias relacionadas con presuntos actos de corrupción, violaciones al Código de Integridad o cualquier conducta contraria a los principios de transparencia, probidad y buen gobierno.</w:t>
      </w:r>
    </w:p>
    <w:p w14:paraId="5C5F1D2D" w14:textId="77777777" w:rsidR="00CA0F37" w:rsidRPr="009B60C8" w:rsidRDefault="00CA0F37" w:rsidP="00CA0F37">
      <w:pPr>
        <w:pStyle w:val="Prrafodelista"/>
        <w:shd w:val="clear" w:color="auto" w:fill="FFFFFF"/>
        <w:ind w:left="0"/>
        <w:jc w:val="both"/>
        <w:rPr>
          <w:rFonts w:ascii="Verdana" w:eastAsia="Times New Roman" w:hAnsi="Verdana" w:cs="Times New Roman"/>
          <w:color w:val="000000"/>
        </w:rPr>
      </w:pPr>
    </w:p>
    <w:p w14:paraId="7FC232C8" w14:textId="5FBB9CB0" w:rsidR="0008743A" w:rsidRDefault="009B60C8" w:rsidP="00CA0F37">
      <w:pPr>
        <w:pStyle w:val="Prrafodelista"/>
        <w:shd w:val="clear" w:color="auto" w:fill="FFFFFF"/>
        <w:ind w:left="0"/>
        <w:jc w:val="both"/>
        <w:rPr>
          <w:rFonts w:ascii="Verdana" w:hAnsi="Verdana"/>
          <w:color w:val="FF0000"/>
        </w:rPr>
      </w:pPr>
      <w:r w:rsidRPr="009B60C8">
        <w:rPr>
          <w:rFonts w:ascii="Verdana" w:eastAsia="Times New Roman" w:hAnsi="Verdana" w:cs="Times New Roman"/>
          <w:color w:val="000000"/>
        </w:rPr>
        <w:t>Este correo funcionará como un medio formal, directo y reservado, permitiendo a los ciudadanos, usuarios, contratistas y servidores públicos formular denuncias acompañadas de la información y documentos soporte que consideren pertinentes, garantizando la protección de su identidad cuando así lo soliciten y asegurando la gestión oportuna y confidencial de los reportes por parte de las instancias competentes.</w:t>
      </w:r>
    </w:p>
    <w:p w14:paraId="070653DC" w14:textId="016D08C7" w:rsidR="00C15F2D" w:rsidRPr="0038686F" w:rsidRDefault="00F20436" w:rsidP="00AF7CB2">
      <w:pPr>
        <w:pStyle w:val="NormalWeb"/>
        <w:spacing w:before="100" w:beforeAutospacing="1" w:after="100" w:afterAutospacing="1"/>
        <w:ind w:left="57"/>
        <w:rPr>
          <w:rFonts w:ascii="Verdana" w:hAnsi="Verdana"/>
          <w:b/>
          <w:bCs/>
          <w:color w:val="4472C4" w:themeColor="accent1"/>
        </w:rPr>
      </w:pPr>
      <w:r w:rsidRPr="0038686F">
        <w:rPr>
          <w:rFonts w:ascii="Verdana" w:hAnsi="Verdana"/>
          <w:b/>
          <w:bCs/>
          <w:color w:val="4472C4" w:themeColor="accent1"/>
        </w:rPr>
        <w:t xml:space="preserve">9. </w:t>
      </w:r>
      <w:r w:rsidR="00C15F2D" w:rsidRPr="0038686F">
        <w:rPr>
          <w:rFonts w:ascii="Verdana" w:hAnsi="Verdana"/>
          <w:b/>
          <w:bCs/>
          <w:color w:val="4472C4" w:themeColor="accent1"/>
        </w:rPr>
        <w:t>Procedimiento para la Investigación de Infracciones al Código de Integridad</w:t>
      </w:r>
      <w:r w:rsidR="00E9266F" w:rsidRPr="0038686F">
        <w:rPr>
          <w:rFonts w:ascii="Verdana" w:hAnsi="Verdana"/>
          <w:b/>
          <w:bCs/>
          <w:color w:val="4472C4" w:themeColor="accent1"/>
        </w:rPr>
        <w:t>.</w:t>
      </w:r>
    </w:p>
    <w:p w14:paraId="5D39B166" w14:textId="77777777" w:rsidR="00C66023" w:rsidRDefault="00C66023" w:rsidP="00977AA0">
      <w:pPr>
        <w:pStyle w:val="NormalWeb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El incumplimiento de los principios y valores establecidos en el Código de Integridad por parte de servidores públicos, contratistas o colaboradores de la Superintendencia de Vigilancia y Seguridad Privada constituye una falta que puede ser investigada y sancionada, conforme a la normativa vigente.</w:t>
      </w:r>
    </w:p>
    <w:p w14:paraId="095783AE" w14:textId="77777777" w:rsidR="00F20436" w:rsidRPr="00F20436" w:rsidRDefault="00F20436" w:rsidP="00977AA0">
      <w:pPr>
        <w:pStyle w:val="NormalWeb"/>
        <w:jc w:val="both"/>
        <w:rPr>
          <w:rFonts w:ascii="Verdana" w:hAnsi="Verdana" w:cs="Arial"/>
          <w:sz w:val="22"/>
          <w:szCs w:val="22"/>
        </w:rPr>
      </w:pPr>
    </w:p>
    <w:p w14:paraId="7D6353B8" w14:textId="77777777" w:rsidR="00C66023" w:rsidRPr="00F20436" w:rsidRDefault="00C66023" w:rsidP="00977AA0">
      <w:pPr>
        <w:pStyle w:val="NormalWeb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Fundamento normativo:</w:t>
      </w:r>
    </w:p>
    <w:p w14:paraId="668FABCF" w14:textId="77777777" w:rsidR="00C66023" w:rsidRPr="00F20436" w:rsidRDefault="00C66023">
      <w:pPr>
        <w:pStyle w:val="NormalWeb"/>
        <w:numPr>
          <w:ilvl w:val="0"/>
          <w:numId w:val="21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Ley 1952 de 2019 – Código General Disciplinario.</w:t>
      </w:r>
    </w:p>
    <w:p w14:paraId="30BF08AE" w14:textId="77777777" w:rsidR="00C66023" w:rsidRPr="00F20436" w:rsidRDefault="00C66023">
      <w:pPr>
        <w:pStyle w:val="NormalWeb"/>
        <w:numPr>
          <w:ilvl w:val="0"/>
          <w:numId w:val="21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Ley 1474 de 2011 – Estatuto Anticorrupción.</w:t>
      </w:r>
    </w:p>
    <w:p w14:paraId="2BBCC4F1" w14:textId="77777777" w:rsidR="00C66023" w:rsidRPr="00F20436" w:rsidRDefault="00C66023">
      <w:pPr>
        <w:pStyle w:val="NormalWeb"/>
        <w:numPr>
          <w:ilvl w:val="0"/>
          <w:numId w:val="21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Ley 2195 de 2022 – Fortalecimiento de la transparencia.</w:t>
      </w:r>
    </w:p>
    <w:p w14:paraId="03DC2134" w14:textId="77777777" w:rsidR="00C66023" w:rsidRPr="00F20436" w:rsidRDefault="00C66023">
      <w:pPr>
        <w:pStyle w:val="NormalWeb"/>
        <w:numPr>
          <w:ilvl w:val="0"/>
          <w:numId w:val="21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Decreto 1499 de 2017 – Modelo Integrado de Planeación y Gestión (MIPG).</w:t>
      </w:r>
    </w:p>
    <w:p w14:paraId="2EF27E97" w14:textId="77777777" w:rsidR="00C66023" w:rsidRPr="00F20436" w:rsidRDefault="00C66023">
      <w:pPr>
        <w:pStyle w:val="NormalWeb"/>
        <w:numPr>
          <w:ilvl w:val="0"/>
          <w:numId w:val="21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Guía de Integridad del Departamento Administrativo de la Función Pública (DAFP).</w:t>
      </w:r>
    </w:p>
    <w:p w14:paraId="27EF3143" w14:textId="77777777" w:rsidR="00C66023" w:rsidRPr="00F20436" w:rsidRDefault="00C66023" w:rsidP="00977AA0">
      <w:pPr>
        <w:jc w:val="both"/>
        <w:rPr>
          <w:rFonts w:ascii="Verdana" w:hAnsi="Verdana" w:cs="Arial"/>
          <w:sz w:val="22"/>
          <w:szCs w:val="22"/>
        </w:rPr>
      </w:pPr>
    </w:p>
    <w:p w14:paraId="1E4198FB" w14:textId="77777777" w:rsidR="00C66023" w:rsidRPr="00AF09A1" w:rsidRDefault="00C66023" w:rsidP="00AF09A1">
      <w:pPr>
        <w:pStyle w:val="Ttulo3"/>
        <w:numPr>
          <w:ilvl w:val="0"/>
          <w:numId w:val="39"/>
        </w:numPr>
        <w:jc w:val="both"/>
        <w:rPr>
          <w:rFonts w:ascii="Verdana" w:hAnsi="Verdana" w:cs="Arial"/>
          <w:color w:val="auto"/>
          <w:sz w:val="22"/>
          <w:szCs w:val="22"/>
          <w:u w:val="single"/>
        </w:rPr>
      </w:pPr>
      <w:r w:rsidRPr="00AF09A1">
        <w:rPr>
          <w:rStyle w:val="Textoennegrita"/>
          <w:rFonts w:ascii="Verdana" w:hAnsi="Verdana" w:cs="Arial"/>
          <w:b w:val="0"/>
          <w:bCs w:val="0"/>
          <w:color w:val="auto"/>
          <w:sz w:val="22"/>
          <w:szCs w:val="22"/>
          <w:u w:val="single"/>
        </w:rPr>
        <w:t>Paso a paso del procedimiento interno</w:t>
      </w:r>
    </w:p>
    <w:p w14:paraId="55968D27" w14:textId="77777777" w:rsidR="00C66023" w:rsidRPr="00F20436" w:rsidRDefault="00C66023">
      <w:pPr>
        <w:pStyle w:val="NormalWeb"/>
        <w:numPr>
          <w:ilvl w:val="0"/>
          <w:numId w:val="22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Recepción de la denuncia o reporte</w:t>
      </w:r>
    </w:p>
    <w:p w14:paraId="0BB2054F" w14:textId="77777777" w:rsidR="00C66023" w:rsidRPr="00F20436" w:rsidRDefault="00C66023">
      <w:pPr>
        <w:pStyle w:val="NormalWeb"/>
        <w:numPr>
          <w:ilvl w:val="1"/>
          <w:numId w:val="23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lastRenderedPageBreak/>
        <w:t>Cualquier ciudadano, servidor o entidad puede reportar presuntas infracciones al Código de Integridad.</w:t>
      </w:r>
    </w:p>
    <w:p w14:paraId="47827001" w14:textId="77777777" w:rsidR="00C66023" w:rsidRPr="00F20436" w:rsidRDefault="00C66023">
      <w:pPr>
        <w:pStyle w:val="NormalWeb"/>
        <w:numPr>
          <w:ilvl w:val="1"/>
          <w:numId w:val="23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Los reportes se reciben a través de los canales institucionales administrados por la Oficina de Control Interno (presencial, virtual, línea gratuita o buzón físico).</w:t>
      </w:r>
    </w:p>
    <w:p w14:paraId="720FBB10" w14:textId="77777777" w:rsidR="00C66023" w:rsidRPr="00F20436" w:rsidRDefault="00C66023">
      <w:pPr>
        <w:pStyle w:val="NormalWeb"/>
        <w:numPr>
          <w:ilvl w:val="1"/>
          <w:numId w:val="23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Las denuncias pueden ser anónimas o nominativas.</w:t>
      </w:r>
    </w:p>
    <w:p w14:paraId="608859CF" w14:textId="77777777" w:rsidR="00C66023" w:rsidRPr="00F20436" w:rsidRDefault="00C66023">
      <w:pPr>
        <w:pStyle w:val="NormalWeb"/>
        <w:numPr>
          <w:ilvl w:val="0"/>
          <w:numId w:val="22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Registro inicial y radicación</w:t>
      </w:r>
      <w:r w:rsidRPr="00F20436">
        <w:rPr>
          <w:rFonts w:ascii="Verdana" w:hAnsi="Verdana" w:cs="Arial"/>
          <w:sz w:val="22"/>
          <w:szCs w:val="22"/>
        </w:rPr>
        <w:t xml:space="preserve"> </w:t>
      </w:r>
      <w:r w:rsidRPr="00F20436">
        <w:rPr>
          <w:rStyle w:val="nfasis"/>
          <w:rFonts w:ascii="Verdana" w:hAnsi="Verdana" w:cs="Arial"/>
          <w:sz w:val="22"/>
          <w:szCs w:val="22"/>
        </w:rPr>
        <w:t>(1 día hábil)</w:t>
      </w:r>
    </w:p>
    <w:p w14:paraId="69EA43EC" w14:textId="77777777" w:rsidR="00C66023" w:rsidRPr="00F20436" w:rsidRDefault="00C66023">
      <w:pPr>
        <w:pStyle w:val="NormalWeb"/>
        <w:numPr>
          <w:ilvl w:val="0"/>
          <w:numId w:val="24"/>
        </w:numPr>
        <w:spacing w:before="100" w:beforeAutospacing="1" w:after="100" w:afterAutospacing="1"/>
        <w:ind w:left="1437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 xml:space="preserve">La Oficina de Control Interno asigna número de radicado y registra la denuncia en el </w:t>
      </w:r>
      <w:r w:rsidRPr="00F20436">
        <w:rPr>
          <w:rStyle w:val="Textoennegrita"/>
          <w:rFonts w:ascii="Verdana" w:hAnsi="Verdana" w:cs="Arial"/>
          <w:sz w:val="22"/>
          <w:szCs w:val="22"/>
        </w:rPr>
        <w:t>Sistema de Gestión de Denuncias</w:t>
      </w:r>
      <w:r w:rsidRPr="00F20436">
        <w:rPr>
          <w:rFonts w:ascii="Verdana" w:hAnsi="Verdana" w:cs="Arial"/>
          <w:sz w:val="22"/>
          <w:szCs w:val="22"/>
        </w:rPr>
        <w:t>, garantizando trazabilidad y custodia.</w:t>
      </w:r>
    </w:p>
    <w:p w14:paraId="5B3C99E3" w14:textId="77777777" w:rsidR="00C66023" w:rsidRPr="00F20436" w:rsidRDefault="00C66023">
      <w:pPr>
        <w:pStyle w:val="NormalWeb"/>
        <w:numPr>
          <w:ilvl w:val="0"/>
          <w:numId w:val="22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Verificación preliminar</w:t>
      </w:r>
      <w:r w:rsidRPr="00F20436">
        <w:rPr>
          <w:rFonts w:ascii="Verdana" w:hAnsi="Verdana" w:cs="Arial"/>
          <w:sz w:val="22"/>
          <w:szCs w:val="22"/>
        </w:rPr>
        <w:t xml:space="preserve"> </w:t>
      </w:r>
      <w:r w:rsidRPr="00F20436">
        <w:rPr>
          <w:rStyle w:val="nfasis"/>
          <w:rFonts w:ascii="Verdana" w:hAnsi="Verdana" w:cs="Arial"/>
          <w:sz w:val="22"/>
          <w:szCs w:val="22"/>
        </w:rPr>
        <w:t>(máximo 5 días hábiles)</w:t>
      </w:r>
    </w:p>
    <w:p w14:paraId="3EE87B8C" w14:textId="77777777" w:rsidR="00C66023" w:rsidRPr="00F20436" w:rsidRDefault="00C66023">
      <w:pPr>
        <w:pStyle w:val="NormalWeb"/>
        <w:numPr>
          <w:ilvl w:val="1"/>
          <w:numId w:val="25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Se analiza si los hechos son competencia de la entidad.</w:t>
      </w:r>
    </w:p>
    <w:p w14:paraId="77D87AC7" w14:textId="77777777" w:rsidR="00C66023" w:rsidRPr="00F20436" w:rsidRDefault="00C66023">
      <w:pPr>
        <w:pStyle w:val="NormalWeb"/>
        <w:numPr>
          <w:ilvl w:val="1"/>
          <w:numId w:val="25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Se revisa la suficiencia de información y evidencias.</w:t>
      </w:r>
    </w:p>
    <w:p w14:paraId="46EB2B17" w14:textId="77777777" w:rsidR="00C66023" w:rsidRPr="00F20436" w:rsidRDefault="00C66023">
      <w:pPr>
        <w:pStyle w:val="NormalWeb"/>
        <w:numPr>
          <w:ilvl w:val="1"/>
          <w:numId w:val="25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Se determina si la conducta puede constituir falta disciplinaria, acto de corrupción o infracción ética.</w:t>
      </w:r>
    </w:p>
    <w:p w14:paraId="46E0E281" w14:textId="77777777" w:rsidR="00C66023" w:rsidRPr="00F20436" w:rsidRDefault="00C66023">
      <w:pPr>
        <w:pStyle w:val="NormalWeb"/>
        <w:numPr>
          <w:ilvl w:val="0"/>
          <w:numId w:val="22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Clasificación y decisión preliminar</w:t>
      </w:r>
      <w:r w:rsidRPr="00F20436">
        <w:rPr>
          <w:rFonts w:ascii="Verdana" w:hAnsi="Verdana" w:cs="Arial"/>
          <w:sz w:val="22"/>
          <w:szCs w:val="22"/>
        </w:rPr>
        <w:t xml:space="preserve"> </w:t>
      </w:r>
      <w:r w:rsidRPr="00F20436">
        <w:rPr>
          <w:rStyle w:val="nfasis"/>
          <w:rFonts w:ascii="Verdana" w:hAnsi="Verdana" w:cs="Arial"/>
          <w:sz w:val="22"/>
          <w:szCs w:val="22"/>
        </w:rPr>
        <w:t>(dentro de los 5 días de la verificación)</w:t>
      </w:r>
    </w:p>
    <w:p w14:paraId="3C5E3DD7" w14:textId="77777777" w:rsidR="00C66023" w:rsidRPr="00F20436" w:rsidRDefault="00C66023">
      <w:pPr>
        <w:pStyle w:val="NormalWeb"/>
        <w:numPr>
          <w:ilvl w:val="1"/>
          <w:numId w:val="26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Admisión</w:t>
      </w:r>
      <w:r w:rsidRPr="00F20436">
        <w:rPr>
          <w:rFonts w:ascii="Verdana" w:hAnsi="Verdana" w:cs="Arial"/>
          <w:sz w:val="22"/>
          <w:szCs w:val="22"/>
        </w:rPr>
        <w:t>: Si hay mérito, se remite el caso al Grupo de Control Interno Disciplinario.</w:t>
      </w:r>
    </w:p>
    <w:p w14:paraId="067725D2" w14:textId="77777777" w:rsidR="00C66023" w:rsidRPr="00F20436" w:rsidRDefault="00C66023">
      <w:pPr>
        <w:pStyle w:val="NormalWeb"/>
        <w:numPr>
          <w:ilvl w:val="1"/>
          <w:numId w:val="26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Archivo preliminar</w:t>
      </w:r>
      <w:r w:rsidRPr="00F20436">
        <w:rPr>
          <w:rFonts w:ascii="Verdana" w:hAnsi="Verdana" w:cs="Arial"/>
          <w:sz w:val="22"/>
          <w:szCs w:val="22"/>
        </w:rPr>
        <w:t>: Si no hay mérito o no es competencia, se registra el motivo y se remite a la autoridad competente si aplica.</w:t>
      </w:r>
    </w:p>
    <w:p w14:paraId="23F28C0F" w14:textId="77777777" w:rsidR="00C66023" w:rsidRPr="00F20436" w:rsidRDefault="00C66023">
      <w:pPr>
        <w:pStyle w:val="NormalWeb"/>
        <w:numPr>
          <w:ilvl w:val="0"/>
          <w:numId w:val="22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Remisión formal al Grupo Disciplinario</w:t>
      </w:r>
      <w:r w:rsidRPr="00F20436">
        <w:rPr>
          <w:rFonts w:ascii="Verdana" w:hAnsi="Verdana" w:cs="Arial"/>
          <w:sz w:val="22"/>
          <w:szCs w:val="22"/>
        </w:rPr>
        <w:t xml:space="preserve"> </w:t>
      </w:r>
      <w:r w:rsidRPr="00F20436">
        <w:rPr>
          <w:rStyle w:val="nfasis"/>
          <w:rFonts w:ascii="Verdana" w:hAnsi="Verdana" w:cs="Arial"/>
          <w:sz w:val="22"/>
          <w:szCs w:val="22"/>
        </w:rPr>
        <w:t>(1 día hábil después de la decisión)</w:t>
      </w:r>
    </w:p>
    <w:p w14:paraId="2AF3D9B7" w14:textId="77777777" w:rsidR="00C66023" w:rsidRPr="00F20436" w:rsidRDefault="00C66023">
      <w:pPr>
        <w:pStyle w:val="NormalWeb"/>
        <w:numPr>
          <w:ilvl w:val="1"/>
          <w:numId w:val="27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Incluye expediente inicial con documentos, pruebas y acta de verificación.</w:t>
      </w:r>
    </w:p>
    <w:p w14:paraId="67F41925" w14:textId="77777777" w:rsidR="00C66023" w:rsidRPr="00F20436" w:rsidRDefault="00C66023">
      <w:pPr>
        <w:pStyle w:val="NormalWeb"/>
        <w:numPr>
          <w:ilvl w:val="0"/>
          <w:numId w:val="22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Investigación disciplinaria formal</w:t>
      </w:r>
      <w:r w:rsidRPr="00F20436">
        <w:rPr>
          <w:rFonts w:ascii="Verdana" w:hAnsi="Verdana" w:cs="Arial"/>
          <w:sz w:val="22"/>
          <w:szCs w:val="22"/>
        </w:rPr>
        <w:t xml:space="preserve"> </w:t>
      </w:r>
      <w:r w:rsidRPr="00F20436">
        <w:rPr>
          <w:rStyle w:val="nfasis"/>
          <w:rFonts w:ascii="Verdana" w:hAnsi="Verdana" w:cs="Arial"/>
          <w:sz w:val="22"/>
          <w:szCs w:val="22"/>
        </w:rPr>
        <w:t>(plazos según Ley 1952 de 2019)</w:t>
      </w:r>
    </w:p>
    <w:p w14:paraId="1A758E37" w14:textId="77777777" w:rsidR="00C66023" w:rsidRPr="00F20436" w:rsidRDefault="00C66023">
      <w:pPr>
        <w:pStyle w:val="NormalWeb"/>
        <w:numPr>
          <w:ilvl w:val="1"/>
          <w:numId w:val="28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Indagación preliminar</w:t>
      </w:r>
      <w:r w:rsidRPr="00F20436">
        <w:rPr>
          <w:rFonts w:ascii="Verdana" w:hAnsi="Verdana" w:cs="Arial"/>
          <w:sz w:val="22"/>
          <w:szCs w:val="22"/>
        </w:rPr>
        <w:t>: hasta 6 meses, prorrogables en casos especiales.</w:t>
      </w:r>
    </w:p>
    <w:p w14:paraId="2ADD8B6E" w14:textId="77777777" w:rsidR="00C66023" w:rsidRPr="00F20436" w:rsidRDefault="00C66023">
      <w:pPr>
        <w:pStyle w:val="NormalWeb"/>
        <w:numPr>
          <w:ilvl w:val="1"/>
          <w:numId w:val="28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Formulación de cargos</w:t>
      </w:r>
      <w:r w:rsidRPr="00F20436">
        <w:rPr>
          <w:rFonts w:ascii="Verdana" w:hAnsi="Verdana" w:cs="Arial"/>
          <w:sz w:val="22"/>
          <w:szCs w:val="22"/>
        </w:rPr>
        <w:t>: si procede, garantizando derecho de defensa.</w:t>
      </w:r>
    </w:p>
    <w:p w14:paraId="103ABE53" w14:textId="77777777" w:rsidR="00C66023" w:rsidRPr="00F20436" w:rsidRDefault="00C66023">
      <w:pPr>
        <w:pStyle w:val="NormalWeb"/>
        <w:numPr>
          <w:ilvl w:val="1"/>
          <w:numId w:val="28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Fallo</w:t>
      </w:r>
      <w:r w:rsidRPr="00F20436">
        <w:rPr>
          <w:rFonts w:ascii="Verdana" w:hAnsi="Verdana" w:cs="Arial"/>
          <w:sz w:val="22"/>
          <w:szCs w:val="22"/>
        </w:rPr>
        <w:t>: decisión sancionatoria o absolutoria.</w:t>
      </w:r>
    </w:p>
    <w:p w14:paraId="38A434F1" w14:textId="77777777" w:rsidR="00C66023" w:rsidRPr="00F20436" w:rsidRDefault="00C66023">
      <w:pPr>
        <w:pStyle w:val="NormalWeb"/>
        <w:numPr>
          <w:ilvl w:val="0"/>
          <w:numId w:val="22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Seguimiento y control</w:t>
      </w:r>
    </w:p>
    <w:p w14:paraId="0E8FE3A3" w14:textId="77777777" w:rsidR="00C66023" w:rsidRPr="00F20436" w:rsidRDefault="00C66023">
      <w:pPr>
        <w:pStyle w:val="NormalWeb"/>
        <w:numPr>
          <w:ilvl w:val="1"/>
          <w:numId w:val="29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La Oficina de Control Interno realiza seguimiento periódico y actualiza el sistema de registro.</w:t>
      </w:r>
    </w:p>
    <w:p w14:paraId="411C8EC6" w14:textId="77777777" w:rsidR="00C66023" w:rsidRPr="00F20436" w:rsidRDefault="00C66023">
      <w:pPr>
        <w:pStyle w:val="NormalWeb"/>
        <w:numPr>
          <w:ilvl w:val="1"/>
          <w:numId w:val="29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 xml:space="preserve">Los casos se reportan en el </w:t>
      </w:r>
      <w:r w:rsidRPr="00F20436">
        <w:rPr>
          <w:rStyle w:val="Textoennegrita"/>
          <w:rFonts w:ascii="Verdana" w:hAnsi="Verdana" w:cs="Arial"/>
          <w:sz w:val="22"/>
          <w:szCs w:val="22"/>
        </w:rPr>
        <w:t>Plan Anticorrupción y de Atención al Ciudadano (PAAC)</w:t>
      </w:r>
      <w:r w:rsidRPr="00F20436">
        <w:rPr>
          <w:rFonts w:ascii="Verdana" w:hAnsi="Verdana" w:cs="Arial"/>
          <w:sz w:val="22"/>
          <w:szCs w:val="22"/>
        </w:rPr>
        <w:t xml:space="preserve"> y en el informe de control interno.</w:t>
      </w:r>
    </w:p>
    <w:p w14:paraId="7F9E225C" w14:textId="77777777" w:rsidR="00C66023" w:rsidRPr="00F20436" w:rsidRDefault="00C66023">
      <w:pPr>
        <w:pStyle w:val="NormalWeb"/>
        <w:numPr>
          <w:ilvl w:val="0"/>
          <w:numId w:val="22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Protección al denunciante</w:t>
      </w:r>
    </w:p>
    <w:p w14:paraId="70991ADB" w14:textId="77777777" w:rsidR="00C66023" w:rsidRPr="00F20436" w:rsidRDefault="00C66023">
      <w:pPr>
        <w:pStyle w:val="NormalWeb"/>
        <w:numPr>
          <w:ilvl w:val="1"/>
          <w:numId w:val="30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Se garantiza confidencialidad, reserva de identidad y protección contra represalias, en cumplimiento del artículo 76 de la Ley 1474 de 2011 y la Ley 2195 de 2022.</w:t>
      </w:r>
    </w:p>
    <w:p w14:paraId="3CA83214" w14:textId="77777777" w:rsidR="00C66023" w:rsidRPr="00F20436" w:rsidRDefault="00C66023">
      <w:pPr>
        <w:pStyle w:val="NormalWeb"/>
        <w:numPr>
          <w:ilvl w:val="0"/>
          <w:numId w:val="22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Cierre del caso y archivo definitivo</w:t>
      </w:r>
    </w:p>
    <w:p w14:paraId="1B96001C" w14:textId="77777777" w:rsidR="00C66023" w:rsidRPr="00F20436" w:rsidRDefault="00C66023">
      <w:pPr>
        <w:pStyle w:val="NormalWeb"/>
        <w:numPr>
          <w:ilvl w:val="1"/>
          <w:numId w:val="31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lastRenderedPageBreak/>
        <w:t>Una vez concluida la investigación, se actualiza el registro y se archiva el expediente con las medidas de seguridad correspondientes.</w:t>
      </w:r>
    </w:p>
    <w:p w14:paraId="648EF9A7" w14:textId="77777777" w:rsidR="00C66023" w:rsidRPr="00F20436" w:rsidRDefault="00C66023">
      <w:pPr>
        <w:pStyle w:val="NormalWeb"/>
        <w:numPr>
          <w:ilvl w:val="0"/>
          <w:numId w:val="22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Retroalimentación al denunciante</w:t>
      </w:r>
      <w:r w:rsidRPr="00F20436">
        <w:rPr>
          <w:rFonts w:ascii="Verdana" w:hAnsi="Verdana" w:cs="Arial"/>
          <w:sz w:val="22"/>
          <w:szCs w:val="22"/>
        </w:rPr>
        <w:t xml:space="preserve"> </w:t>
      </w:r>
      <w:r w:rsidRPr="00F20436">
        <w:rPr>
          <w:rStyle w:val="nfasis"/>
          <w:rFonts w:ascii="Verdana" w:hAnsi="Verdana" w:cs="Arial"/>
          <w:sz w:val="22"/>
          <w:szCs w:val="22"/>
        </w:rPr>
        <w:t>(solo si es nominativo y sin afectar la reserva legal)</w:t>
      </w:r>
    </w:p>
    <w:p w14:paraId="5C0C6072" w14:textId="77777777" w:rsidR="00C66023" w:rsidRPr="00F20436" w:rsidRDefault="00C66023">
      <w:pPr>
        <w:pStyle w:val="NormalWeb"/>
        <w:numPr>
          <w:ilvl w:val="1"/>
          <w:numId w:val="32"/>
        </w:numPr>
        <w:spacing w:before="100" w:beforeAutospacing="1" w:after="100" w:afterAutospacing="1"/>
        <w:jc w:val="both"/>
        <w:rPr>
          <w:rFonts w:ascii="Verdana" w:hAnsi="Verdana" w:cs="Arial"/>
          <w:sz w:val="22"/>
          <w:szCs w:val="22"/>
        </w:rPr>
      </w:pPr>
      <w:r w:rsidRPr="00F20436">
        <w:rPr>
          <w:rFonts w:ascii="Verdana" w:hAnsi="Verdana" w:cs="Arial"/>
          <w:sz w:val="22"/>
          <w:szCs w:val="22"/>
        </w:rPr>
        <w:t>Se informa sobre el estado y cierre del trámite.</w:t>
      </w:r>
    </w:p>
    <w:p w14:paraId="61DCDB04" w14:textId="77777777" w:rsidR="00C66023" w:rsidRPr="00F20436" w:rsidRDefault="00C66023" w:rsidP="00977AA0">
      <w:pPr>
        <w:jc w:val="both"/>
        <w:rPr>
          <w:rFonts w:ascii="Verdana" w:hAnsi="Verdana" w:cs="Arial"/>
          <w:sz w:val="22"/>
          <w:szCs w:val="22"/>
        </w:rPr>
      </w:pPr>
    </w:p>
    <w:p w14:paraId="70CB0DFA" w14:textId="12F22502" w:rsidR="00C66023" w:rsidRDefault="00C66023" w:rsidP="00977AA0">
      <w:pPr>
        <w:pStyle w:val="NormalWeb"/>
        <w:jc w:val="both"/>
        <w:rPr>
          <w:rFonts w:ascii="Verdana" w:hAnsi="Verdana" w:cs="Arial"/>
          <w:sz w:val="22"/>
          <w:szCs w:val="22"/>
        </w:rPr>
      </w:pPr>
      <w:r w:rsidRPr="00F20436">
        <w:rPr>
          <w:rStyle w:val="Textoennegrita"/>
          <w:rFonts w:ascii="Verdana" w:hAnsi="Verdana" w:cs="Arial"/>
          <w:sz w:val="22"/>
          <w:szCs w:val="22"/>
        </w:rPr>
        <w:t>Nota:</w:t>
      </w:r>
      <w:r w:rsidRPr="00F20436">
        <w:rPr>
          <w:rFonts w:ascii="Verdana" w:hAnsi="Verdana" w:cs="Arial"/>
          <w:sz w:val="22"/>
          <w:szCs w:val="22"/>
        </w:rPr>
        <w:t xml:space="preserve"> Este procedimiento hace parte del </w:t>
      </w:r>
      <w:r w:rsidRPr="00F20436">
        <w:rPr>
          <w:rStyle w:val="Textoennegrita"/>
          <w:rFonts w:ascii="Verdana" w:hAnsi="Verdana" w:cs="Arial"/>
          <w:sz w:val="22"/>
          <w:szCs w:val="22"/>
        </w:rPr>
        <w:t>Sistema de Gestión de la Integridad</w:t>
      </w:r>
      <w:r w:rsidRPr="00F20436">
        <w:rPr>
          <w:rFonts w:ascii="Verdana" w:hAnsi="Verdana" w:cs="Arial"/>
          <w:sz w:val="22"/>
          <w:szCs w:val="22"/>
        </w:rPr>
        <w:t xml:space="preserve"> de la Superintendencia y se articula con los lineamientos del MIPG, el PAAC y la política anticorrupción, asegurando un control interno efectivo y transparente.</w:t>
      </w:r>
    </w:p>
    <w:p w14:paraId="6E827997" w14:textId="37C9B343" w:rsidR="0005463C" w:rsidRDefault="0005463C" w:rsidP="00977AA0">
      <w:pPr>
        <w:pStyle w:val="NormalWeb"/>
        <w:jc w:val="both"/>
        <w:rPr>
          <w:rFonts w:ascii="Verdana" w:hAnsi="Verdana" w:cs="Arial"/>
          <w:sz w:val="22"/>
          <w:szCs w:val="22"/>
        </w:rPr>
      </w:pPr>
    </w:p>
    <w:p w14:paraId="4FEED812" w14:textId="2AFBF96A" w:rsidR="0005463C" w:rsidRDefault="0005463C" w:rsidP="00977AA0">
      <w:pPr>
        <w:pStyle w:val="NormalWeb"/>
        <w:jc w:val="both"/>
        <w:rPr>
          <w:rFonts w:ascii="Verdana" w:hAnsi="Verdana" w:cs="Arial"/>
          <w:sz w:val="22"/>
          <w:szCs w:val="22"/>
        </w:rPr>
      </w:pPr>
    </w:p>
    <w:p w14:paraId="1F9C1480" w14:textId="77777777" w:rsidR="00AF09A1" w:rsidRDefault="00AF09A1" w:rsidP="00977AA0">
      <w:pPr>
        <w:pStyle w:val="NormalWeb"/>
        <w:jc w:val="both"/>
        <w:rPr>
          <w:rFonts w:ascii="Verdana" w:hAnsi="Verdana" w:cs="Arial"/>
          <w:sz w:val="22"/>
          <w:szCs w:val="22"/>
        </w:rPr>
      </w:pPr>
    </w:p>
    <w:p w14:paraId="2A25D8D1" w14:textId="08FB965B" w:rsidR="00E9266F" w:rsidRDefault="00E9266F" w:rsidP="00977AA0">
      <w:pPr>
        <w:pStyle w:val="NormalWeb"/>
        <w:jc w:val="both"/>
        <w:rPr>
          <w:rFonts w:ascii="Verdana" w:hAnsi="Verdana" w:cs="Arial"/>
          <w:sz w:val="22"/>
          <w:szCs w:val="22"/>
        </w:rPr>
      </w:pPr>
    </w:p>
    <w:p w14:paraId="5E8C2E2C" w14:textId="08282F67" w:rsidR="00C661CF" w:rsidRPr="00E9266F" w:rsidRDefault="00E9266F" w:rsidP="00E9266F">
      <w:pPr>
        <w:pStyle w:val="NormalWeb"/>
        <w:jc w:val="both"/>
        <w:rPr>
          <w:rFonts w:ascii="Verdana" w:hAnsi="Verdana" w:cs="Arial"/>
          <w:sz w:val="22"/>
          <w:szCs w:val="22"/>
        </w:rPr>
      </w:pPr>
      <w:r w:rsidRPr="00E9266F">
        <w:rPr>
          <w:rFonts w:ascii="Verdana" w:hAnsi="Verdana"/>
          <w:b/>
          <w:bCs/>
          <w:color w:val="4472C4" w:themeColor="accent1"/>
        </w:rPr>
        <w:t>10.</w:t>
      </w:r>
      <w:r w:rsidRPr="00E9266F">
        <w:rPr>
          <w:rFonts w:ascii="Verdana" w:hAnsi="Verdana"/>
          <w:color w:val="4472C4" w:themeColor="accent1"/>
        </w:rPr>
        <w:t xml:space="preserve"> </w:t>
      </w:r>
      <w:r w:rsidRPr="00E9266F">
        <w:rPr>
          <w:rStyle w:val="Textoennegrita"/>
          <w:rFonts w:ascii="Verdana" w:hAnsi="Verdana"/>
          <w:color w:val="4472C4" w:themeColor="accent1"/>
        </w:rPr>
        <w:t>Política y reglas frente al soborno</w:t>
      </w:r>
    </w:p>
    <w:p w14:paraId="2A27F349" w14:textId="6ED9E82D" w:rsidR="00C661CF" w:rsidRDefault="00C661CF" w:rsidP="00C661CF">
      <w:pPr>
        <w:pStyle w:val="Ttulo4"/>
        <w:jc w:val="both"/>
        <w:rPr>
          <w:rStyle w:val="Textoennegrita"/>
          <w:rFonts w:ascii="Verdana" w:hAnsi="Verdana"/>
          <w:b/>
          <w:bCs/>
          <w:sz w:val="22"/>
          <w:szCs w:val="22"/>
        </w:rPr>
      </w:pPr>
      <w:r w:rsidRPr="00C661CF">
        <w:rPr>
          <w:rStyle w:val="Textoennegrita"/>
          <w:rFonts w:ascii="Verdana" w:hAnsi="Verdana"/>
          <w:b/>
          <w:bCs/>
          <w:sz w:val="22"/>
          <w:szCs w:val="22"/>
        </w:rPr>
        <w:t>1. Propósito</w:t>
      </w:r>
    </w:p>
    <w:p w14:paraId="38AD07D3" w14:textId="77777777" w:rsidR="00E47E63" w:rsidRPr="00E47E63" w:rsidRDefault="00E47E63" w:rsidP="00E47E63">
      <w:pPr>
        <w:rPr>
          <w:lang w:val="x-none" w:eastAsia="x-none"/>
        </w:rPr>
      </w:pPr>
    </w:p>
    <w:p w14:paraId="7ECC08C0" w14:textId="77777777" w:rsidR="001B5480" w:rsidRDefault="00C661CF" w:rsidP="00C661CF">
      <w:pPr>
        <w:pStyle w:val="NormalWeb"/>
        <w:jc w:val="both"/>
        <w:rPr>
          <w:rFonts w:ascii="Verdana" w:hAnsi="Verdana"/>
          <w:sz w:val="22"/>
          <w:szCs w:val="22"/>
        </w:rPr>
      </w:pPr>
      <w:r w:rsidRPr="00C661CF">
        <w:rPr>
          <w:rFonts w:ascii="Verdana" w:hAnsi="Verdana"/>
          <w:sz w:val="22"/>
          <w:szCs w:val="22"/>
        </w:rPr>
        <w:t>Promover un comportamiento ético y transparente en el ejercicio de la función pública, garantizando que todas las actuaciones de los servidores, contratistas y colaboradores de la Superintendencia de Vigilancia y Seguridad Privada se desarrollen en estricto cumplimiento de los principios de integridad, legalidad y moralidad administrativa.</w:t>
      </w:r>
    </w:p>
    <w:p w14:paraId="59ACF842" w14:textId="0A51CA56" w:rsidR="00C661CF" w:rsidRPr="001B5480" w:rsidRDefault="00C661CF" w:rsidP="00C661CF">
      <w:pPr>
        <w:pStyle w:val="NormalWeb"/>
        <w:jc w:val="both"/>
        <w:rPr>
          <w:rFonts w:ascii="Verdana" w:hAnsi="Verdana"/>
          <w:b/>
          <w:bCs/>
          <w:sz w:val="22"/>
          <w:szCs w:val="22"/>
        </w:rPr>
      </w:pPr>
      <w:r w:rsidRPr="00C661CF">
        <w:rPr>
          <w:rFonts w:ascii="Verdana" w:hAnsi="Verdana"/>
          <w:sz w:val="22"/>
          <w:szCs w:val="22"/>
        </w:rPr>
        <w:br/>
        <w:t xml:space="preserve">Esta política establece lineamientos claros para prevenir, detectar y sancionar cualquier forma de </w:t>
      </w:r>
      <w:r w:rsidRPr="00C661CF">
        <w:rPr>
          <w:rStyle w:val="Textoennegrita"/>
          <w:rFonts w:ascii="Verdana" w:hAnsi="Verdana"/>
          <w:sz w:val="22"/>
          <w:szCs w:val="22"/>
        </w:rPr>
        <w:t>soborno o intento de corrupción</w:t>
      </w:r>
      <w:r w:rsidRPr="00C661CF">
        <w:rPr>
          <w:rFonts w:ascii="Verdana" w:hAnsi="Verdana"/>
          <w:sz w:val="22"/>
          <w:szCs w:val="22"/>
        </w:rPr>
        <w:t xml:space="preserve">, en concordancia con la normativa nacional y los lineamientos del </w:t>
      </w:r>
      <w:r w:rsidRPr="001B5480">
        <w:rPr>
          <w:rStyle w:val="Textoennegrita"/>
          <w:rFonts w:ascii="Verdana" w:hAnsi="Verdana"/>
          <w:b w:val="0"/>
          <w:bCs w:val="0"/>
          <w:sz w:val="22"/>
          <w:szCs w:val="22"/>
        </w:rPr>
        <w:t>Departamento Administrativo de la Función Pública (DAFP)</w:t>
      </w:r>
      <w:r w:rsidRPr="001B5480">
        <w:rPr>
          <w:rFonts w:ascii="Verdana" w:hAnsi="Verdana"/>
          <w:b/>
          <w:bCs/>
          <w:sz w:val="22"/>
          <w:szCs w:val="22"/>
        </w:rPr>
        <w:t>.</w:t>
      </w:r>
    </w:p>
    <w:p w14:paraId="5BBCD36B" w14:textId="329E0CAD" w:rsidR="00C661CF" w:rsidRPr="00C661CF" w:rsidRDefault="00C661CF" w:rsidP="00C661CF">
      <w:pPr>
        <w:jc w:val="both"/>
        <w:rPr>
          <w:rFonts w:ascii="Verdana" w:hAnsi="Verdana"/>
          <w:sz w:val="22"/>
          <w:szCs w:val="22"/>
        </w:rPr>
      </w:pPr>
    </w:p>
    <w:p w14:paraId="0A64D2BA" w14:textId="6C665863" w:rsidR="00E47E63" w:rsidRDefault="00C661CF" w:rsidP="00E47E63">
      <w:pPr>
        <w:pStyle w:val="Ttulo4"/>
        <w:numPr>
          <w:ilvl w:val="0"/>
          <w:numId w:val="32"/>
        </w:numPr>
        <w:ind w:left="360"/>
        <w:jc w:val="both"/>
        <w:rPr>
          <w:rStyle w:val="Textoennegrita"/>
          <w:rFonts w:ascii="Verdana" w:hAnsi="Verdana"/>
          <w:b/>
          <w:bCs/>
          <w:sz w:val="22"/>
          <w:szCs w:val="22"/>
        </w:rPr>
      </w:pPr>
      <w:r w:rsidRPr="00C661CF">
        <w:rPr>
          <w:rStyle w:val="Textoennegrita"/>
          <w:rFonts w:ascii="Verdana" w:hAnsi="Verdana"/>
          <w:b/>
          <w:bCs/>
          <w:sz w:val="22"/>
          <w:szCs w:val="22"/>
        </w:rPr>
        <w:t>Alcance</w:t>
      </w:r>
    </w:p>
    <w:p w14:paraId="2D59C793" w14:textId="77777777" w:rsidR="00E47E63" w:rsidRPr="00E47E63" w:rsidRDefault="00E47E63" w:rsidP="00E47E63">
      <w:pPr>
        <w:rPr>
          <w:lang w:val="x-none" w:eastAsia="x-none"/>
        </w:rPr>
      </w:pPr>
    </w:p>
    <w:p w14:paraId="1A157E79" w14:textId="77777777" w:rsidR="00C661CF" w:rsidRPr="00C661CF" w:rsidRDefault="00C661CF" w:rsidP="00C661CF">
      <w:pPr>
        <w:pStyle w:val="NormalWeb"/>
        <w:jc w:val="both"/>
        <w:rPr>
          <w:rFonts w:ascii="Verdana" w:hAnsi="Verdana"/>
          <w:sz w:val="22"/>
          <w:szCs w:val="22"/>
        </w:rPr>
      </w:pPr>
      <w:r w:rsidRPr="00C661CF">
        <w:rPr>
          <w:rFonts w:ascii="Verdana" w:hAnsi="Verdana"/>
          <w:sz w:val="22"/>
          <w:szCs w:val="22"/>
        </w:rPr>
        <w:t xml:space="preserve">Esta política aplica a </w:t>
      </w:r>
      <w:r w:rsidRPr="004A19C6">
        <w:rPr>
          <w:rStyle w:val="Textoennegrita"/>
          <w:rFonts w:ascii="Verdana" w:hAnsi="Verdana"/>
          <w:b w:val="0"/>
          <w:bCs w:val="0"/>
          <w:sz w:val="22"/>
          <w:szCs w:val="22"/>
        </w:rPr>
        <w:t>todos los servidores públicos, contratistas, proveedores y terceros</w:t>
      </w:r>
      <w:r w:rsidRPr="00C661CF">
        <w:rPr>
          <w:rFonts w:ascii="Verdana" w:hAnsi="Verdana"/>
          <w:sz w:val="22"/>
          <w:szCs w:val="22"/>
        </w:rPr>
        <w:t xml:space="preserve"> que establezcan relaciones con la Superintendencia de Vigilancia y Seguridad Privada, independientemente de la naturaleza de su vínculo contractual, jerárquico o funcional.</w:t>
      </w:r>
      <w:r w:rsidRPr="00C661CF">
        <w:rPr>
          <w:rFonts w:ascii="Verdana" w:hAnsi="Verdana"/>
          <w:sz w:val="22"/>
          <w:szCs w:val="22"/>
        </w:rPr>
        <w:br/>
        <w:t>Asimismo, orienta la actuación de quienes representen o gestionen intereses ante la entidad.</w:t>
      </w:r>
    </w:p>
    <w:p w14:paraId="45A1AA45" w14:textId="2803BE08" w:rsidR="00C661CF" w:rsidRPr="00C661CF" w:rsidRDefault="00C661CF" w:rsidP="00C661CF">
      <w:pPr>
        <w:jc w:val="both"/>
        <w:rPr>
          <w:rFonts w:ascii="Verdana" w:hAnsi="Verdana"/>
          <w:sz w:val="22"/>
          <w:szCs w:val="22"/>
        </w:rPr>
      </w:pPr>
    </w:p>
    <w:p w14:paraId="660DE963" w14:textId="3DECFCC7" w:rsidR="00C661CF" w:rsidRDefault="00C661CF" w:rsidP="00E47E63">
      <w:pPr>
        <w:pStyle w:val="Ttulo4"/>
        <w:numPr>
          <w:ilvl w:val="0"/>
          <w:numId w:val="32"/>
        </w:numPr>
        <w:ind w:left="360"/>
        <w:jc w:val="both"/>
        <w:rPr>
          <w:rStyle w:val="Textoennegrita"/>
          <w:rFonts w:ascii="Verdana" w:hAnsi="Verdana"/>
          <w:b/>
          <w:bCs/>
          <w:sz w:val="22"/>
          <w:szCs w:val="22"/>
        </w:rPr>
      </w:pPr>
      <w:r w:rsidRPr="00C661CF">
        <w:rPr>
          <w:rStyle w:val="Textoennegrita"/>
          <w:rFonts w:ascii="Verdana" w:hAnsi="Verdana"/>
          <w:b/>
          <w:bCs/>
          <w:sz w:val="22"/>
          <w:szCs w:val="22"/>
        </w:rPr>
        <w:t>Reglas de conducta frente al soborno</w:t>
      </w:r>
    </w:p>
    <w:p w14:paraId="6D46530D" w14:textId="77777777" w:rsidR="00E47E63" w:rsidRPr="00E47E63" w:rsidRDefault="00E47E63" w:rsidP="00E47E63">
      <w:pPr>
        <w:pStyle w:val="Prrafodelista"/>
        <w:rPr>
          <w:lang w:val="x-none" w:eastAsia="x-none"/>
        </w:rPr>
      </w:pPr>
    </w:p>
    <w:p w14:paraId="3EBF7061" w14:textId="058FBC23" w:rsidR="00C661CF" w:rsidRDefault="00C661CF" w:rsidP="00C661CF">
      <w:pPr>
        <w:pStyle w:val="NormalWeb"/>
        <w:jc w:val="both"/>
        <w:rPr>
          <w:rFonts w:ascii="Verdana" w:hAnsi="Verdana"/>
          <w:sz w:val="22"/>
          <w:szCs w:val="22"/>
        </w:rPr>
      </w:pPr>
      <w:r w:rsidRPr="00C661CF">
        <w:rPr>
          <w:rFonts w:ascii="Verdana" w:hAnsi="Verdana"/>
          <w:sz w:val="22"/>
          <w:szCs w:val="22"/>
        </w:rPr>
        <w:t>Los servidores públicos y contratistas de la entidad deberán observar las siguientes reglas de integridad:</w:t>
      </w:r>
    </w:p>
    <w:p w14:paraId="76314036" w14:textId="77777777" w:rsidR="00E47E63" w:rsidRPr="00C661CF" w:rsidRDefault="00E47E63" w:rsidP="00C661CF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78A40031" w14:textId="77777777" w:rsidR="00E47E63" w:rsidRDefault="00C661CF" w:rsidP="00C661CF">
      <w:pPr>
        <w:pStyle w:val="NormalWeb"/>
        <w:jc w:val="both"/>
        <w:rPr>
          <w:rStyle w:val="Textoennegrita"/>
          <w:rFonts w:ascii="Verdana" w:hAnsi="Verdana"/>
          <w:sz w:val="22"/>
          <w:szCs w:val="22"/>
        </w:rPr>
      </w:pPr>
      <w:r w:rsidRPr="00E47E63">
        <w:rPr>
          <w:rFonts w:ascii="Verdana" w:hAnsi="Verdana"/>
          <w:b/>
          <w:bCs/>
          <w:sz w:val="22"/>
          <w:szCs w:val="22"/>
        </w:rPr>
        <w:t>a.</w:t>
      </w:r>
      <w:r w:rsidRPr="00C661CF">
        <w:rPr>
          <w:rFonts w:ascii="Verdana" w:hAnsi="Verdana"/>
          <w:sz w:val="22"/>
          <w:szCs w:val="22"/>
        </w:rPr>
        <w:t xml:space="preserve"> </w:t>
      </w:r>
      <w:r w:rsidRPr="00C661CF">
        <w:rPr>
          <w:rStyle w:val="Textoennegrita"/>
          <w:rFonts w:ascii="Verdana" w:hAnsi="Verdana"/>
          <w:sz w:val="22"/>
          <w:szCs w:val="22"/>
        </w:rPr>
        <w:t>Prohibición absoluta:</w:t>
      </w:r>
    </w:p>
    <w:p w14:paraId="514704EA" w14:textId="46A856A8" w:rsidR="00C661CF" w:rsidRDefault="00C661CF" w:rsidP="00C661CF">
      <w:pPr>
        <w:pStyle w:val="NormalWeb"/>
        <w:jc w:val="both"/>
        <w:rPr>
          <w:rFonts w:ascii="Verdana" w:hAnsi="Verdana"/>
          <w:sz w:val="22"/>
          <w:szCs w:val="22"/>
        </w:rPr>
      </w:pPr>
      <w:r w:rsidRPr="00C661CF">
        <w:rPr>
          <w:rFonts w:ascii="Verdana" w:hAnsi="Verdana"/>
          <w:sz w:val="22"/>
          <w:szCs w:val="22"/>
        </w:rPr>
        <w:br/>
        <w:t xml:space="preserve">Ningún servidor público, contratista o tercero podrá </w:t>
      </w:r>
      <w:r w:rsidRPr="00C661CF">
        <w:rPr>
          <w:rStyle w:val="Textoennegrita"/>
          <w:rFonts w:ascii="Verdana" w:hAnsi="Verdana"/>
          <w:sz w:val="22"/>
          <w:szCs w:val="22"/>
        </w:rPr>
        <w:t>ofrecer, dar, recibir o solicitar, de manera directa o indirecta</w:t>
      </w:r>
      <w:r w:rsidRPr="00C661CF">
        <w:rPr>
          <w:rFonts w:ascii="Verdana" w:hAnsi="Verdana"/>
          <w:sz w:val="22"/>
          <w:szCs w:val="22"/>
        </w:rPr>
        <w:t>, dinero, regalos, beneficios, favores, gratificaciones, servicios, viajes, donaciones o cualquier otro artículo de valor, con el propósito de influir o modificar decisiones, actuaciones o deberes propios de la función pública.</w:t>
      </w:r>
    </w:p>
    <w:p w14:paraId="43113270" w14:textId="77777777" w:rsidR="00E47E63" w:rsidRPr="00C661CF" w:rsidRDefault="00E47E63" w:rsidP="00C661CF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03F381DD" w14:textId="77777777" w:rsidR="00E47E63" w:rsidRDefault="00C661CF" w:rsidP="00C661CF">
      <w:pPr>
        <w:pStyle w:val="NormalWeb"/>
        <w:jc w:val="both"/>
        <w:rPr>
          <w:rStyle w:val="Textoennegrita"/>
          <w:rFonts w:ascii="Verdana" w:hAnsi="Verdana"/>
          <w:sz w:val="22"/>
          <w:szCs w:val="22"/>
        </w:rPr>
      </w:pPr>
      <w:r w:rsidRPr="00E47E63">
        <w:rPr>
          <w:rFonts w:ascii="Verdana" w:hAnsi="Verdana"/>
          <w:b/>
          <w:bCs/>
          <w:sz w:val="22"/>
          <w:szCs w:val="22"/>
        </w:rPr>
        <w:t>b.</w:t>
      </w:r>
      <w:r w:rsidRPr="00C661CF">
        <w:rPr>
          <w:rFonts w:ascii="Verdana" w:hAnsi="Verdana"/>
          <w:sz w:val="22"/>
          <w:szCs w:val="22"/>
        </w:rPr>
        <w:t xml:space="preserve"> </w:t>
      </w:r>
      <w:r w:rsidRPr="00C661CF">
        <w:rPr>
          <w:rStyle w:val="Textoennegrita"/>
          <w:rFonts w:ascii="Verdana" w:hAnsi="Verdana"/>
          <w:sz w:val="22"/>
          <w:szCs w:val="22"/>
        </w:rPr>
        <w:t>Actuación imparcial:</w:t>
      </w:r>
    </w:p>
    <w:p w14:paraId="2C947062" w14:textId="2FC9BA14" w:rsidR="00C661CF" w:rsidRDefault="00C661CF" w:rsidP="00C661CF">
      <w:pPr>
        <w:pStyle w:val="NormalWeb"/>
        <w:jc w:val="both"/>
        <w:rPr>
          <w:rFonts w:ascii="Verdana" w:hAnsi="Verdana"/>
          <w:sz w:val="22"/>
          <w:szCs w:val="22"/>
        </w:rPr>
      </w:pPr>
      <w:r w:rsidRPr="00C661CF">
        <w:rPr>
          <w:rFonts w:ascii="Verdana" w:hAnsi="Verdana"/>
          <w:sz w:val="22"/>
          <w:szCs w:val="22"/>
        </w:rPr>
        <w:lastRenderedPageBreak/>
        <w:br/>
        <w:t>Toda actuación institucional debe responder a criterios de objetividad, equidad, legalidad y servicio al interés general, absteniéndose de cualquier práctica que genere conflicto de interés o favorecimiento indebido.</w:t>
      </w:r>
    </w:p>
    <w:p w14:paraId="68F44CFB" w14:textId="77777777" w:rsidR="00E47E63" w:rsidRPr="00C661CF" w:rsidRDefault="00E47E63" w:rsidP="00C661CF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76624C06" w14:textId="77777777" w:rsidR="00E47E63" w:rsidRDefault="00C661CF" w:rsidP="00C661CF">
      <w:pPr>
        <w:pStyle w:val="NormalWeb"/>
        <w:jc w:val="both"/>
        <w:rPr>
          <w:rStyle w:val="Textoennegrita"/>
          <w:rFonts w:ascii="Verdana" w:hAnsi="Verdana"/>
          <w:sz w:val="22"/>
          <w:szCs w:val="22"/>
        </w:rPr>
      </w:pPr>
      <w:r w:rsidRPr="00E47E63">
        <w:rPr>
          <w:rFonts w:ascii="Verdana" w:hAnsi="Verdana"/>
          <w:b/>
          <w:bCs/>
          <w:sz w:val="22"/>
          <w:szCs w:val="22"/>
        </w:rPr>
        <w:t>c.</w:t>
      </w:r>
      <w:r w:rsidRPr="00C661CF">
        <w:rPr>
          <w:rFonts w:ascii="Verdana" w:hAnsi="Verdana"/>
          <w:sz w:val="22"/>
          <w:szCs w:val="22"/>
        </w:rPr>
        <w:t xml:space="preserve"> </w:t>
      </w:r>
      <w:r w:rsidRPr="00C661CF">
        <w:rPr>
          <w:rStyle w:val="Textoennegrita"/>
          <w:rFonts w:ascii="Verdana" w:hAnsi="Verdana"/>
          <w:sz w:val="22"/>
          <w:szCs w:val="22"/>
        </w:rPr>
        <w:t>Rechazo y reporte de conductas indebidas:</w:t>
      </w:r>
    </w:p>
    <w:p w14:paraId="55A81E3E" w14:textId="6F053A4F" w:rsidR="00C661CF" w:rsidRDefault="00C661CF" w:rsidP="00C661CF">
      <w:pPr>
        <w:pStyle w:val="NormalWeb"/>
        <w:jc w:val="both"/>
        <w:rPr>
          <w:rFonts w:ascii="Verdana" w:hAnsi="Verdana"/>
          <w:sz w:val="22"/>
          <w:szCs w:val="22"/>
        </w:rPr>
      </w:pPr>
      <w:r w:rsidRPr="00C661CF">
        <w:rPr>
          <w:rFonts w:ascii="Verdana" w:hAnsi="Verdana"/>
          <w:sz w:val="22"/>
          <w:szCs w:val="22"/>
        </w:rPr>
        <w:br/>
        <w:t xml:space="preserve">Los servidores deberán </w:t>
      </w:r>
      <w:r w:rsidRPr="00021831">
        <w:rPr>
          <w:rStyle w:val="Textoennegrita"/>
          <w:rFonts w:ascii="Verdana" w:hAnsi="Verdana"/>
          <w:b w:val="0"/>
          <w:bCs w:val="0"/>
          <w:sz w:val="22"/>
          <w:szCs w:val="22"/>
        </w:rPr>
        <w:t>abstenerse de participar</w:t>
      </w:r>
      <w:r w:rsidRPr="00C661CF">
        <w:rPr>
          <w:rFonts w:ascii="Verdana" w:hAnsi="Verdana"/>
          <w:sz w:val="22"/>
          <w:szCs w:val="22"/>
        </w:rPr>
        <w:t xml:space="preserve"> en actos o situaciones que puedan interpretarse como soborno y, en caso de tener conocimiento de alguna práctica indebida, </w:t>
      </w:r>
      <w:r w:rsidRPr="00021831">
        <w:rPr>
          <w:rStyle w:val="Textoennegrita"/>
          <w:rFonts w:ascii="Verdana" w:hAnsi="Verdana"/>
          <w:b w:val="0"/>
          <w:bCs w:val="0"/>
          <w:sz w:val="22"/>
          <w:szCs w:val="22"/>
        </w:rPr>
        <w:t xml:space="preserve">reportarla a los canales internos de </w:t>
      </w:r>
      <w:r w:rsidR="00E47E63" w:rsidRPr="00021831">
        <w:rPr>
          <w:rStyle w:val="Textoennegrita"/>
          <w:rFonts w:ascii="Verdana" w:hAnsi="Verdana"/>
          <w:b w:val="0"/>
          <w:bCs w:val="0"/>
          <w:sz w:val="22"/>
          <w:szCs w:val="22"/>
        </w:rPr>
        <w:t>denuncia</w:t>
      </w:r>
      <w:r w:rsidR="00E47E63">
        <w:rPr>
          <w:rStyle w:val="Textoennegrita"/>
          <w:rFonts w:ascii="Verdana" w:hAnsi="Verdana"/>
          <w:sz w:val="22"/>
          <w:szCs w:val="22"/>
        </w:rPr>
        <w:t xml:space="preserve"> </w:t>
      </w:r>
      <w:r w:rsidRPr="00C661CF">
        <w:rPr>
          <w:rFonts w:ascii="Verdana" w:hAnsi="Verdana"/>
          <w:sz w:val="22"/>
          <w:szCs w:val="22"/>
        </w:rPr>
        <w:t>o ante las autoridades competentes.</w:t>
      </w:r>
    </w:p>
    <w:p w14:paraId="56BB69E2" w14:textId="77777777" w:rsidR="00E47E63" w:rsidRPr="00C661CF" w:rsidRDefault="00E47E63" w:rsidP="00C661CF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37484A5A" w14:textId="77777777" w:rsidR="00E47E63" w:rsidRDefault="00C661CF" w:rsidP="00C661CF">
      <w:pPr>
        <w:pStyle w:val="NormalWeb"/>
        <w:jc w:val="both"/>
        <w:rPr>
          <w:rStyle w:val="Textoennegrita"/>
          <w:rFonts w:ascii="Verdana" w:hAnsi="Verdana"/>
          <w:sz w:val="22"/>
          <w:szCs w:val="22"/>
        </w:rPr>
      </w:pPr>
      <w:r w:rsidRPr="0005463C">
        <w:rPr>
          <w:rFonts w:ascii="Verdana" w:hAnsi="Verdana"/>
          <w:b/>
          <w:bCs/>
          <w:sz w:val="22"/>
          <w:szCs w:val="22"/>
        </w:rPr>
        <w:t>d.</w:t>
      </w:r>
      <w:r w:rsidRPr="00C661CF">
        <w:rPr>
          <w:rFonts w:ascii="Verdana" w:hAnsi="Verdana"/>
          <w:sz w:val="22"/>
          <w:szCs w:val="22"/>
        </w:rPr>
        <w:t xml:space="preserve"> </w:t>
      </w:r>
      <w:r w:rsidRPr="00C661CF">
        <w:rPr>
          <w:rStyle w:val="Textoennegrita"/>
          <w:rFonts w:ascii="Verdana" w:hAnsi="Verdana"/>
          <w:sz w:val="22"/>
          <w:szCs w:val="22"/>
        </w:rPr>
        <w:t>Compromiso institucional:</w:t>
      </w:r>
    </w:p>
    <w:p w14:paraId="2D9D04AB" w14:textId="340B79B1" w:rsidR="00C661CF" w:rsidRPr="00C661CF" w:rsidRDefault="00C661CF" w:rsidP="00C661CF">
      <w:pPr>
        <w:pStyle w:val="NormalWeb"/>
        <w:jc w:val="both"/>
        <w:rPr>
          <w:rFonts w:ascii="Verdana" w:hAnsi="Verdana"/>
          <w:sz w:val="22"/>
          <w:szCs w:val="22"/>
        </w:rPr>
      </w:pPr>
      <w:r w:rsidRPr="00C661CF">
        <w:rPr>
          <w:rFonts w:ascii="Verdana" w:hAnsi="Verdana"/>
          <w:sz w:val="22"/>
          <w:szCs w:val="22"/>
        </w:rPr>
        <w:br/>
        <w:t xml:space="preserve">La entidad promoverá permanentemente la </w:t>
      </w:r>
      <w:r w:rsidRPr="00E47E63">
        <w:rPr>
          <w:rStyle w:val="Textoennegrita"/>
          <w:rFonts w:ascii="Verdana" w:hAnsi="Verdana"/>
          <w:b w:val="0"/>
          <w:bCs w:val="0"/>
          <w:sz w:val="22"/>
          <w:szCs w:val="22"/>
        </w:rPr>
        <w:t>capacitación, sensibilización y fortalecimiento de la cultura ética</w:t>
      </w:r>
      <w:r w:rsidRPr="00E47E63">
        <w:rPr>
          <w:rFonts w:ascii="Verdana" w:hAnsi="Verdana"/>
          <w:b/>
          <w:bCs/>
          <w:sz w:val="22"/>
          <w:szCs w:val="22"/>
        </w:rPr>
        <w:t>,</w:t>
      </w:r>
      <w:r w:rsidRPr="00C661CF">
        <w:rPr>
          <w:rFonts w:ascii="Verdana" w:hAnsi="Verdana"/>
          <w:sz w:val="22"/>
          <w:szCs w:val="22"/>
        </w:rPr>
        <w:t xml:space="preserve"> garantizando la aplicación efectiva de esta política y el seguimiento a los posibles riesgos asociados al soborno.</w:t>
      </w:r>
    </w:p>
    <w:p w14:paraId="7BC8ED48" w14:textId="55EE0A08" w:rsidR="00C661CF" w:rsidRPr="00C661CF" w:rsidRDefault="00C661CF" w:rsidP="00C661CF">
      <w:pPr>
        <w:jc w:val="both"/>
        <w:rPr>
          <w:rFonts w:ascii="Verdana" w:hAnsi="Verdana"/>
          <w:sz w:val="22"/>
          <w:szCs w:val="22"/>
        </w:rPr>
      </w:pPr>
    </w:p>
    <w:p w14:paraId="6643E933" w14:textId="76C4B676" w:rsidR="00C661CF" w:rsidRDefault="00C661CF" w:rsidP="00E97F6A">
      <w:pPr>
        <w:pStyle w:val="Ttulo4"/>
        <w:numPr>
          <w:ilvl w:val="0"/>
          <w:numId w:val="32"/>
        </w:numPr>
        <w:jc w:val="both"/>
        <w:rPr>
          <w:rStyle w:val="Textoennegrita"/>
          <w:rFonts w:ascii="Verdana" w:hAnsi="Verdana"/>
          <w:b/>
          <w:bCs/>
          <w:sz w:val="22"/>
          <w:szCs w:val="22"/>
        </w:rPr>
      </w:pPr>
      <w:r w:rsidRPr="00C661CF">
        <w:rPr>
          <w:rStyle w:val="Textoennegrita"/>
          <w:rFonts w:ascii="Verdana" w:hAnsi="Verdana"/>
          <w:b/>
          <w:bCs/>
          <w:sz w:val="22"/>
          <w:szCs w:val="22"/>
        </w:rPr>
        <w:t>Consecuencias del incumplimiento</w:t>
      </w:r>
    </w:p>
    <w:p w14:paraId="01175280" w14:textId="77777777" w:rsidR="00E97F6A" w:rsidRPr="00E97F6A" w:rsidRDefault="00E97F6A" w:rsidP="00E97F6A">
      <w:pPr>
        <w:pStyle w:val="Prrafodelista"/>
        <w:rPr>
          <w:lang w:val="x-none" w:eastAsia="x-none"/>
        </w:rPr>
      </w:pPr>
    </w:p>
    <w:p w14:paraId="56564815" w14:textId="77777777" w:rsidR="00C661CF" w:rsidRPr="00C661CF" w:rsidRDefault="00C661CF" w:rsidP="00C661CF">
      <w:pPr>
        <w:pStyle w:val="NormalWeb"/>
        <w:jc w:val="both"/>
        <w:rPr>
          <w:rFonts w:ascii="Verdana" w:hAnsi="Verdana"/>
          <w:sz w:val="22"/>
          <w:szCs w:val="22"/>
        </w:rPr>
      </w:pPr>
      <w:r w:rsidRPr="00C661CF">
        <w:rPr>
          <w:rFonts w:ascii="Verdana" w:hAnsi="Verdana"/>
          <w:sz w:val="22"/>
          <w:szCs w:val="22"/>
        </w:rPr>
        <w:t xml:space="preserve">El incumplimiento de las reglas aquí establecidas constituirá una falta grave al Código de Integridad y podrá dar lugar a la aplicación de </w:t>
      </w:r>
      <w:r w:rsidRPr="00C661CF">
        <w:rPr>
          <w:rStyle w:val="Textoennegrita"/>
          <w:rFonts w:ascii="Verdana" w:hAnsi="Verdana"/>
          <w:sz w:val="22"/>
          <w:szCs w:val="22"/>
        </w:rPr>
        <w:t>sanciones disciplinarias, contractuales, fiscales o penales</w:t>
      </w:r>
      <w:r w:rsidRPr="00C661CF">
        <w:rPr>
          <w:rFonts w:ascii="Verdana" w:hAnsi="Verdana"/>
          <w:sz w:val="22"/>
          <w:szCs w:val="22"/>
        </w:rPr>
        <w:t>, según corresponda.</w:t>
      </w:r>
      <w:r w:rsidRPr="00C661CF">
        <w:rPr>
          <w:rFonts w:ascii="Verdana" w:hAnsi="Verdana"/>
          <w:sz w:val="22"/>
          <w:szCs w:val="22"/>
        </w:rPr>
        <w:br/>
        <w:t>Las conductas relacionadas con el soborno se encuentran tipificadas en la legislación colombiana, particularmente en:</w:t>
      </w:r>
    </w:p>
    <w:p w14:paraId="47181F73" w14:textId="77777777" w:rsidR="00C661CF" w:rsidRPr="00C661CF" w:rsidRDefault="00C661CF" w:rsidP="00021831">
      <w:pPr>
        <w:pStyle w:val="NormalWeb"/>
        <w:numPr>
          <w:ilvl w:val="0"/>
          <w:numId w:val="34"/>
        </w:numPr>
        <w:spacing w:before="100" w:beforeAutospacing="1" w:after="100" w:afterAutospacing="1"/>
        <w:ind w:left="360"/>
        <w:jc w:val="both"/>
        <w:rPr>
          <w:rFonts w:ascii="Verdana" w:hAnsi="Verdana"/>
          <w:sz w:val="22"/>
          <w:szCs w:val="22"/>
        </w:rPr>
      </w:pPr>
      <w:r w:rsidRPr="00C661CF">
        <w:rPr>
          <w:rStyle w:val="Textoennegrita"/>
          <w:rFonts w:ascii="Verdana" w:hAnsi="Verdana"/>
          <w:sz w:val="22"/>
          <w:szCs w:val="22"/>
        </w:rPr>
        <w:t>Ley 1474 de 2011</w:t>
      </w:r>
      <w:r w:rsidRPr="00C661CF">
        <w:rPr>
          <w:rFonts w:ascii="Verdana" w:hAnsi="Verdana"/>
          <w:sz w:val="22"/>
          <w:szCs w:val="22"/>
        </w:rPr>
        <w:t xml:space="preserve"> – Estatuto Anticorrupción.</w:t>
      </w:r>
    </w:p>
    <w:p w14:paraId="037B661C" w14:textId="77777777" w:rsidR="00C661CF" w:rsidRPr="00C661CF" w:rsidRDefault="00C661CF" w:rsidP="00021831">
      <w:pPr>
        <w:pStyle w:val="NormalWeb"/>
        <w:numPr>
          <w:ilvl w:val="0"/>
          <w:numId w:val="34"/>
        </w:numPr>
        <w:spacing w:before="100" w:beforeAutospacing="1" w:after="100" w:afterAutospacing="1"/>
        <w:ind w:left="360"/>
        <w:jc w:val="both"/>
        <w:rPr>
          <w:rFonts w:ascii="Verdana" w:hAnsi="Verdana"/>
          <w:sz w:val="22"/>
          <w:szCs w:val="22"/>
        </w:rPr>
      </w:pPr>
      <w:r w:rsidRPr="00C661CF">
        <w:rPr>
          <w:rStyle w:val="Textoennegrita"/>
          <w:rFonts w:ascii="Verdana" w:hAnsi="Verdana"/>
          <w:sz w:val="22"/>
          <w:szCs w:val="22"/>
        </w:rPr>
        <w:t>Ley 1778 de 2016</w:t>
      </w:r>
      <w:r w:rsidRPr="00C661CF">
        <w:rPr>
          <w:rFonts w:ascii="Verdana" w:hAnsi="Verdana"/>
          <w:sz w:val="22"/>
          <w:szCs w:val="22"/>
        </w:rPr>
        <w:t xml:space="preserve"> – Responsabilidad de personas jurídicas por soborno transnacional.</w:t>
      </w:r>
    </w:p>
    <w:p w14:paraId="3008DFCB" w14:textId="77777777" w:rsidR="00C661CF" w:rsidRPr="00C661CF" w:rsidRDefault="00C661CF" w:rsidP="00021831">
      <w:pPr>
        <w:pStyle w:val="NormalWeb"/>
        <w:numPr>
          <w:ilvl w:val="0"/>
          <w:numId w:val="34"/>
        </w:numPr>
        <w:spacing w:before="100" w:beforeAutospacing="1" w:after="100" w:afterAutospacing="1"/>
        <w:ind w:left="360"/>
        <w:jc w:val="both"/>
        <w:rPr>
          <w:rFonts w:ascii="Verdana" w:hAnsi="Verdana"/>
          <w:sz w:val="22"/>
          <w:szCs w:val="22"/>
        </w:rPr>
      </w:pPr>
      <w:r w:rsidRPr="00C661CF">
        <w:rPr>
          <w:rStyle w:val="Textoennegrita"/>
          <w:rFonts w:ascii="Verdana" w:hAnsi="Verdana"/>
          <w:sz w:val="22"/>
          <w:szCs w:val="22"/>
        </w:rPr>
        <w:t>Ley 2195 de 2022</w:t>
      </w:r>
      <w:r w:rsidRPr="00C661CF">
        <w:rPr>
          <w:rFonts w:ascii="Verdana" w:hAnsi="Verdana"/>
          <w:sz w:val="22"/>
          <w:szCs w:val="22"/>
        </w:rPr>
        <w:t xml:space="preserve"> – Medidas de transparencia e integridad.</w:t>
      </w:r>
    </w:p>
    <w:p w14:paraId="0E467E71" w14:textId="3C430177" w:rsidR="00F20436" w:rsidRPr="002F6427" w:rsidRDefault="00C661CF" w:rsidP="006B3342">
      <w:pPr>
        <w:pStyle w:val="NormalWeb"/>
        <w:numPr>
          <w:ilvl w:val="0"/>
          <w:numId w:val="34"/>
        </w:numPr>
        <w:spacing w:before="100" w:beforeAutospacing="1" w:after="100" w:afterAutospacing="1"/>
        <w:ind w:left="360"/>
        <w:jc w:val="both"/>
        <w:rPr>
          <w:rFonts w:ascii="Verdana" w:hAnsi="Verdana"/>
          <w:sz w:val="22"/>
          <w:szCs w:val="22"/>
        </w:rPr>
      </w:pPr>
      <w:r w:rsidRPr="00C661CF">
        <w:rPr>
          <w:rStyle w:val="Textoennegrita"/>
          <w:rFonts w:ascii="Verdana" w:hAnsi="Verdana"/>
          <w:sz w:val="22"/>
          <w:szCs w:val="22"/>
        </w:rPr>
        <w:t>Ley 599 de 2000</w:t>
      </w:r>
      <w:r w:rsidRPr="00C661CF">
        <w:rPr>
          <w:rFonts w:ascii="Verdana" w:hAnsi="Verdana"/>
          <w:sz w:val="22"/>
          <w:szCs w:val="22"/>
        </w:rPr>
        <w:t xml:space="preserve"> – Código Penal (Artículos 404 a 411: concusión, cohecho y tráfico de influencias).</w:t>
      </w:r>
    </w:p>
    <w:p w14:paraId="416D6C46" w14:textId="3D153159" w:rsidR="006B3342" w:rsidRDefault="006B3342" w:rsidP="00BB464F">
      <w:pPr>
        <w:spacing w:before="100" w:beforeAutospacing="1" w:after="100" w:afterAutospacing="1"/>
        <w:jc w:val="center"/>
        <w:outlineLvl w:val="2"/>
        <w:rPr>
          <w:rFonts w:ascii="Verdana" w:eastAsia="Times New Roman" w:hAnsi="Verdana" w:cs="Times New Roman"/>
          <w:b/>
          <w:bCs/>
          <w:color w:val="0066CC"/>
          <w:lang w:eastAsia="es-CO"/>
        </w:rPr>
      </w:pPr>
      <w:r w:rsidRPr="006B3342">
        <w:rPr>
          <w:rFonts w:ascii="Verdana" w:eastAsia="Times New Roman" w:hAnsi="Verdana" w:cs="Times New Roman"/>
          <w:b/>
          <w:bCs/>
          <w:color w:val="0066CC"/>
          <w:lang w:eastAsia="es-CO"/>
        </w:rPr>
        <w:t>Conclusión</w:t>
      </w:r>
    </w:p>
    <w:p w14:paraId="7112F095" w14:textId="728BAB35" w:rsidR="00282C89" w:rsidRPr="006B3342" w:rsidRDefault="00282C89" w:rsidP="00BB464F">
      <w:pPr>
        <w:spacing w:before="100" w:beforeAutospacing="1" w:after="100" w:afterAutospacing="1"/>
        <w:jc w:val="center"/>
        <w:outlineLvl w:val="2"/>
        <w:rPr>
          <w:rFonts w:ascii="Verdana" w:eastAsia="Times New Roman" w:hAnsi="Verdana" w:cs="Times New Roman"/>
          <w:b/>
          <w:bCs/>
          <w:color w:val="0066CC"/>
          <w:lang w:eastAsia="es-CO"/>
        </w:rPr>
      </w:pPr>
      <w:r w:rsidRPr="006B3342">
        <w:rPr>
          <w:rFonts w:ascii="Calibri" w:eastAsia="Calibri" w:hAnsi="Calibri" w:cs="Times New Roman"/>
          <w:noProof/>
          <w:lang w:eastAsia="es-CO"/>
        </w:rPr>
        <w:drawing>
          <wp:inline distT="0" distB="0" distL="0" distR="0" wp14:anchorId="73341147" wp14:editId="237BE939">
            <wp:extent cx="5334000" cy="2828925"/>
            <wp:effectExtent l="228600" t="228600" r="228600" b="238125"/>
            <wp:docPr id="1553251780" name="Imagen 1553251780" descr="¿Cuáles son las Funciones de la Administración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¿Cuáles son las Funciones de la Administración?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18" cy="282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4F81B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14:paraId="1958C7C3" w14:textId="7429DD1C" w:rsidR="004A19C6" w:rsidRPr="004A19C6" w:rsidRDefault="004A19C6" w:rsidP="004A19C6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4A19C6">
        <w:rPr>
          <w:rFonts w:ascii="Verdana" w:eastAsia="Times New Roman" w:hAnsi="Verdana" w:cs="Times New Roman"/>
          <w:sz w:val="22"/>
          <w:szCs w:val="22"/>
          <w:lang w:eastAsia="es-CO"/>
        </w:rPr>
        <w:lastRenderedPageBreak/>
        <w:t xml:space="preserve">La </w:t>
      </w:r>
      <w:r w:rsidRPr="004A19C6">
        <w:rPr>
          <w:rFonts w:ascii="Verdana" w:eastAsia="Times New Roman" w:hAnsi="Verdana" w:cs="Times New Roman"/>
          <w:b/>
          <w:bCs/>
          <w:sz w:val="22"/>
          <w:szCs w:val="22"/>
          <w:lang w:eastAsia="es-CO"/>
        </w:rPr>
        <w:t>Superintendencia de Vigilancia y Seguridad Privada</w:t>
      </w:r>
      <w:r w:rsidRPr="004A19C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reafirma su compromiso con la ética pública, la transparencia y el comportamiento íntegro de todos sus servidores y contratistas.</w:t>
      </w:r>
      <w:r w:rsidR="00CA0F37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</w:t>
      </w:r>
      <w:r w:rsidRPr="004A19C6">
        <w:rPr>
          <w:rFonts w:ascii="Verdana" w:eastAsia="Times New Roman" w:hAnsi="Verdana" w:cs="Times New Roman"/>
          <w:sz w:val="22"/>
          <w:szCs w:val="22"/>
          <w:lang w:eastAsia="es-CO"/>
        </w:rPr>
        <w:t>La aplicación de este Código promueve una cultura basada en los valores del servicio público colombiano —honestidad, respeto, compromiso, diligencia y justicia—, fortaleciendo la confianza ciudadana y la credibilidad institucional.</w:t>
      </w:r>
    </w:p>
    <w:p w14:paraId="7DF4360A" w14:textId="2BFCCC50" w:rsidR="004A19C6" w:rsidRPr="004A19C6" w:rsidRDefault="004A19C6" w:rsidP="004A19C6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4A19C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La entidad adopta una posición de </w:t>
      </w:r>
      <w:r w:rsidR="000B6A4B" w:rsidRPr="004A19C6">
        <w:rPr>
          <w:rFonts w:ascii="Verdana" w:eastAsia="Times New Roman" w:hAnsi="Verdana" w:cs="Times New Roman"/>
          <w:sz w:val="22"/>
          <w:szCs w:val="22"/>
          <w:lang w:eastAsia="es-CO"/>
        </w:rPr>
        <w:t>cero tolerancias</w:t>
      </w:r>
      <w:r w:rsidRPr="004A19C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frente a las infracciones al Código de Integridad y frente a cualquier forma de soborno o corrupción, estableciendo mecanismos claros para su prevención, investigación y sanción.</w:t>
      </w:r>
      <w:r w:rsidRPr="004A19C6">
        <w:rPr>
          <w:rFonts w:ascii="Verdana" w:eastAsia="Times New Roman" w:hAnsi="Verdana" w:cs="Times New Roman"/>
          <w:sz w:val="22"/>
          <w:szCs w:val="22"/>
          <w:lang w:eastAsia="es-CO"/>
        </w:rPr>
        <w:br/>
        <w:t>Toda conducta que vulnere los principios éticos, las disposiciones internas o la normatividad vigente será objeto de las acciones disciplinarias, contractuales, fiscales o penales correspondientes.</w:t>
      </w:r>
    </w:p>
    <w:p w14:paraId="1CCA124C" w14:textId="77777777" w:rsidR="004A19C6" w:rsidRPr="004A19C6" w:rsidRDefault="004A19C6" w:rsidP="004A19C6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2"/>
          <w:szCs w:val="22"/>
          <w:lang w:eastAsia="es-CO"/>
        </w:rPr>
      </w:pPr>
      <w:r w:rsidRPr="004A19C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Asimismo, la Superintendencia impulsa la formación permanente en integridad, la comunicación abierta, el uso de canales de reporte y la </w:t>
      </w:r>
      <w:proofErr w:type="gramStart"/>
      <w:r w:rsidRPr="004A19C6">
        <w:rPr>
          <w:rFonts w:ascii="Verdana" w:eastAsia="Times New Roman" w:hAnsi="Verdana" w:cs="Times New Roman"/>
          <w:sz w:val="22"/>
          <w:szCs w:val="22"/>
          <w:lang w:eastAsia="es-CO"/>
        </w:rPr>
        <w:t>participación activa</w:t>
      </w:r>
      <w:proofErr w:type="gramEnd"/>
      <w:r w:rsidRPr="004A19C6">
        <w:rPr>
          <w:rFonts w:ascii="Verdana" w:eastAsia="Times New Roman" w:hAnsi="Verdana" w:cs="Times New Roman"/>
          <w:sz w:val="22"/>
          <w:szCs w:val="22"/>
          <w:lang w:eastAsia="es-CO"/>
        </w:rPr>
        <w:t xml:space="preserve"> de los servidores públicos como garantes del cumplimiento de este Código, consolidando así una gestión pública transparente, justa y orientada al interés general.</w:t>
      </w:r>
    </w:p>
    <w:p w14:paraId="37266860" w14:textId="49DD9A09" w:rsidR="000478B0" w:rsidRDefault="000478B0" w:rsidP="00BB464F">
      <w:pPr>
        <w:ind w:left="-113"/>
        <w:jc w:val="center"/>
        <w:rPr>
          <w:rFonts w:ascii="Verdana" w:hAnsi="Verdana"/>
        </w:rPr>
      </w:pPr>
    </w:p>
    <w:p w14:paraId="556B2089" w14:textId="09CC1CBC" w:rsidR="0005463C" w:rsidRDefault="0005463C" w:rsidP="00BB464F">
      <w:pPr>
        <w:ind w:left="-113"/>
        <w:jc w:val="center"/>
        <w:rPr>
          <w:rFonts w:ascii="Verdana" w:hAnsi="Verdana"/>
        </w:rPr>
      </w:pPr>
    </w:p>
    <w:p w14:paraId="76772086" w14:textId="77777777" w:rsidR="0005463C" w:rsidRDefault="0005463C" w:rsidP="00BB464F">
      <w:pPr>
        <w:ind w:left="-113"/>
        <w:jc w:val="center"/>
        <w:rPr>
          <w:rFonts w:ascii="Verdana" w:hAnsi="Verdana"/>
        </w:rPr>
      </w:pPr>
    </w:p>
    <w:p w14:paraId="69ADC598" w14:textId="77777777" w:rsidR="0005463C" w:rsidRPr="00003A24" w:rsidRDefault="0005463C" w:rsidP="00BB464F">
      <w:pPr>
        <w:ind w:left="-113"/>
        <w:jc w:val="center"/>
        <w:rPr>
          <w:rFonts w:ascii="Verdana" w:hAnsi="Verdana"/>
        </w:rPr>
      </w:pPr>
    </w:p>
    <w:sectPr w:rsidR="0005463C" w:rsidRPr="00003A24" w:rsidSect="000C329A">
      <w:headerReference w:type="default" r:id="rId32"/>
      <w:footerReference w:type="default" r:id="rId33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5D8B8" w14:textId="77777777" w:rsidR="009768B2" w:rsidRDefault="009768B2" w:rsidP="008B51F5">
      <w:r>
        <w:separator/>
      </w:r>
    </w:p>
  </w:endnote>
  <w:endnote w:type="continuationSeparator" w:id="0">
    <w:p w14:paraId="0E489F0C" w14:textId="77777777" w:rsidR="009768B2" w:rsidRDefault="009768B2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7428" w14:textId="77777777" w:rsidR="007C5BDF" w:rsidRDefault="007C5BDF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8B4B6EF" wp14:editId="77DAD71F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35BA18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49DED7F4" w14:textId="77777777" w:rsidR="007C5BDF" w:rsidRDefault="007C5BDF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7BBA79" wp14:editId="22AD7153">
              <wp:simplePos x="0" y="0"/>
              <wp:positionH relativeFrom="margin">
                <wp:posOffset>-504825</wp:posOffset>
              </wp:positionH>
              <wp:positionV relativeFrom="paragraph">
                <wp:posOffset>177800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32EDB2" w14:textId="77777777" w:rsidR="007C5BDF" w:rsidRPr="006B3342" w:rsidRDefault="007C5BDF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948A54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B3342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948A54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B3342">
                            <w:rPr>
                              <w:rFonts w:ascii="Verdana" w:eastAsia="Times New Roman" w:hAnsi="Verdana" w:cs="Arial"/>
                              <w:bCs/>
                              <w:color w:val="948A54"/>
                              <w:sz w:val="14"/>
                              <w:szCs w:val="16"/>
                              <w:lang w:eastAsia="es-CO"/>
                            </w:rPr>
                            <w:t xml:space="preserve"> Calle 24A No. 59-42 Torre 4 Piso 3 Centro Empresarial Sarmiento Angulo</w:t>
                          </w:r>
                        </w:p>
                        <w:p w14:paraId="65D5996F" w14:textId="77777777" w:rsidR="007C5BDF" w:rsidRPr="006B3342" w:rsidRDefault="007C5BDF" w:rsidP="00392618">
                          <w:pPr>
                            <w:rPr>
                              <w:rFonts w:ascii="Verdana" w:eastAsia="Times New Roman" w:hAnsi="Verdana" w:cs="Arial"/>
                              <w:color w:val="948A54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B3342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948A54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B3342">
                            <w:rPr>
                              <w:rFonts w:ascii="Verdana" w:eastAsia="Times New Roman" w:hAnsi="Verdana" w:cs="Arial"/>
                              <w:color w:val="948A54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4E6C1403" w14:textId="77777777" w:rsidR="007C5BDF" w:rsidRPr="006B3342" w:rsidRDefault="007C5BDF" w:rsidP="00392618">
                          <w:pPr>
                            <w:rPr>
                              <w:rFonts w:ascii="Verdana" w:eastAsia="Times New Roman" w:hAnsi="Verdana" w:cs="Arial"/>
                              <w:color w:val="948A54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B3342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948A54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B3342">
                            <w:rPr>
                              <w:rFonts w:ascii="Verdana" w:eastAsia="Times New Roman" w:hAnsi="Verdana" w:cs="Arial"/>
                              <w:color w:val="948A54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7BBA7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9" type="#_x0000_t202" style="position:absolute;left:0;text-align:left;margin-left:-39.75pt;margin-top:14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" fillcolor="white [3201]" stroked="f" strokeweight=".5pt">
              <v:textbox>
                <w:txbxContent>
                  <w:p w14:paraId="3D32EDB2" w14:textId="77777777" w:rsidR="007C5BDF" w:rsidRPr="006B3342" w:rsidRDefault="007C5BDF" w:rsidP="00392618">
                    <w:pPr>
                      <w:rPr>
                        <w:rFonts w:ascii="Verdana" w:eastAsia="Times New Roman" w:hAnsi="Verdana" w:cs="Arial"/>
                        <w:bCs/>
                        <w:color w:val="948A54"/>
                        <w:sz w:val="14"/>
                        <w:szCs w:val="16"/>
                        <w:lang w:eastAsia="es-CO"/>
                      </w:rPr>
                    </w:pPr>
                    <w:r w:rsidRPr="006B3342">
                      <w:rPr>
                        <w:rFonts w:ascii="Verdana" w:eastAsia="Times New Roman" w:hAnsi="Verdana" w:cs="Arial"/>
                        <w:b/>
                        <w:bCs/>
                        <w:color w:val="948A54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B3342">
                      <w:rPr>
                        <w:rFonts w:ascii="Verdana" w:eastAsia="Times New Roman" w:hAnsi="Verdana" w:cs="Arial"/>
                        <w:bCs/>
                        <w:color w:val="948A54"/>
                        <w:sz w:val="14"/>
                        <w:szCs w:val="16"/>
                        <w:lang w:eastAsia="es-CO"/>
                      </w:rPr>
                      <w:t xml:space="preserve"> Calle 24A No. 59-42 Torre 4 Piso 3 Centro Empresarial Sarmiento Angulo</w:t>
                    </w:r>
                  </w:p>
                  <w:p w14:paraId="65D5996F" w14:textId="77777777" w:rsidR="007C5BDF" w:rsidRPr="006B3342" w:rsidRDefault="007C5BDF" w:rsidP="00392618">
                    <w:pPr>
                      <w:rPr>
                        <w:rFonts w:ascii="Verdana" w:eastAsia="Times New Roman" w:hAnsi="Verdana" w:cs="Arial"/>
                        <w:color w:val="948A54"/>
                        <w:sz w:val="14"/>
                        <w:szCs w:val="16"/>
                        <w:lang w:eastAsia="es-CO"/>
                      </w:rPr>
                    </w:pPr>
                    <w:r w:rsidRPr="006B3342">
                      <w:rPr>
                        <w:rFonts w:ascii="Verdana" w:eastAsia="Times New Roman" w:hAnsi="Verdana" w:cs="Arial"/>
                        <w:b/>
                        <w:bCs/>
                        <w:color w:val="948A54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B3342">
                      <w:rPr>
                        <w:rFonts w:ascii="Verdana" w:eastAsia="Times New Roman" w:hAnsi="Verdana" w:cs="Arial"/>
                        <w:color w:val="948A54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4E6C1403" w14:textId="77777777" w:rsidR="007C5BDF" w:rsidRPr="006B3342" w:rsidRDefault="007C5BDF" w:rsidP="00392618">
                    <w:pPr>
                      <w:rPr>
                        <w:rFonts w:ascii="Verdana" w:eastAsia="Times New Roman" w:hAnsi="Verdana" w:cs="Arial"/>
                        <w:color w:val="948A54"/>
                        <w:sz w:val="14"/>
                        <w:szCs w:val="16"/>
                        <w:lang w:eastAsia="es-CO"/>
                      </w:rPr>
                    </w:pPr>
                    <w:r w:rsidRPr="006B3342">
                      <w:rPr>
                        <w:rFonts w:ascii="Verdana" w:eastAsia="Times New Roman" w:hAnsi="Verdana" w:cs="Arial"/>
                        <w:b/>
                        <w:bCs/>
                        <w:color w:val="948A54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B3342">
                      <w:rPr>
                        <w:rFonts w:ascii="Verdana" w:eastAsia="Times New Roman" w:hAnsi="Verdana" w:cs="Arial"/>
                        <w:color w:val="948A54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50F990A" w14:textId="77777777" w:rsidR="007C5BDF" w:rsidRPr="00656649" w:rsidRDefault="007C5BDF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EE78E6" w:rsidRPr="00EE78E6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EE78E6" w:rsidRPr="00EE78E6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426ECF9A" w14:textId="77777777" w:rsidR="007C5BDF" w:rsidRPr="00D218F3" w:rsidRDefault="007C5BDF" w:rsidP="00584FDA">
    <w:pPr>
      <w:pStyle w:val="Piedepgina"/>
      <w:jc w:val="center"/>
      <w:rPr>
        <w:b/>
        <w:color w:val="0070C0"/>
        <w:sz w:val="8"/>
        <w:szCs w:val="28"/>
      </w:rPr>
    </w:pPr>
  </w:p>
  <w:p w14:paraId="301F1EEA" w14:textId="77777777" w:rsidR="007C5BDF" w:rsidRDefault="007C5BDF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2E14DEC" wp14:editId="48774F98">
              <wp:simplePos x="0" y="0"/>
              <wp:positionH relativeFrom="margin">
                <wp:posOffset>4711065</wp:posOffset>
              </wp:positionH>
              <wp:positionV relativeFrom="paragraph">
                <wp:posOffset>5715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023C0B2" w14:textId="77777777" w:rsidR="007C5BDF" w:rsidRPr="006B3342" w:rsidRDefault="007C5BDF" w:rsidP="00C61B5B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/>
                              <w:kern w:val="24"/>
                              <w:sz w:val="12"/>
                              <w:szCs w:val="14"/>
                            </w:rPr>
                          </w:pPr>
                          <w:r w:rsidRPr="006B3342">
                            <w:rPr>
                              <w:rFonts w:ascii="Verdana" w:hAnsi="Verdana" w:cs="Arial"/>
                              <w:b/>
                              <w:bCs/>
                              <w:color w:val="595959"/>
                              <w:kern w:val="24"/>
                              <w:sz w:val="12"/>
                              <w:szCs w:val="14"/>
                            </w:rPr>
                            <w:t>Código:</w:t>
                          </w:r>
                          <w:r w:rsidR="0072299C" w:rsidRPr="006B3342">
                            <w:rPr>
                              <w:rFonts w:ascii="Verdana" w:hAnsi="Verdana" w:cs="Arial"/>
                              <w:b/>
                              <w:bCs/>
                              <w:color w:val="595959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72299C" w:rsidRPr="00A11E1E">
                            <w:rPr>
                              <w:rFonts w:ascii="Verdana" w:hAnsi="Verdana" w:cs="Arial"/>
                              <w:b/>
                              <w:color w:val="595959"/>
                              <w:kern w:val="24"/>
                              <w:sz w:val="12"/>
                              <w:szCs w:val="14"/>
                            </w:rPr>
                            <w:t>COD-GTH-310-001</w:t>
                          </w:r>
                        </w:p>
                        <w:p w14:paraId="66A44920" w14:textId="777C95B5" w:rsidR="007C5BDF" w:rsidRPr="006B3342" w:rsidRDefault="007C5BDF" w:rsidP="00C61B5B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/>
                              <w:kern w:val="24"/>
                              <w:sz w:val="12"/>
                              <w:szCs w:val="14"/>
                            </w:rPr>
                          </w:pPr>
                          <w:r w:rsidRPr="006B3342">
                            <w:rPr>
                              <w:rFonts w:ascii="Verdana" w:hAnsi="Verdana" w:cs="Arial"/>
                              <w:bCs/>
                              <w:color w:val="595959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A11E1E">
                            <w:rPr>
                              <w:rFonts w:ascii="Verdana" w:hAnsi="Verdana" w:cs="Arial"/>
                              <w:bCs/>
                              <w:color w:val="595959"/>
                              <w:kern w:val="24"/>
                              <w:sz w:val="12"/>
                              <w:szCs w:val="14"/>
                            </w:rPr>
                            <w:t>20</w:t>
                          </w:r>
                          <w:r w:rsidRPr="006B3342">
                            <w:rPr>
                              <w:rFonts w:ascii="Verdana" w:hAnsi="Verdana" w:cs="Arial"/>
                              <w:bCs/>
                              <w:color w:val="595959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A11E1E">
                            <w:rPr>
                              <w:rFonts w:ascii="Verdana" w:hAnsi="Verdana" w:cs="Arial"/>
                              <w:bCs/>
                              <w:color w:val="595959"/>
                              <w:kern w:val="24"/>
                              <w:sz w:val="12"/>
                              <w:szCs w:val="14"/>
                            </w:rPr>
                            <w:t>11</w:t>
                          </w:r>
                          <w:r w:rsidR="00EE78E6">
                            <w:rPr>
                              <w:rFonts w:ascii="Verdana" w:hAnsi="Verdana" w:cs="Arial"/>
                              <w:bCs/>
                              <w:color w:val="595959"/>
                              <w:kern w:val="24"/>
                              <w:sz w:val="12"/>
                              <w:szCs w:val="14"/>
                            </w:rPr>
                            <w:t>/2025</w:t>
                          </w:r>
                        </w:p>
                        <w:p w14:paraId="47963002" w14:textId="68CDCDCA" w:rsidR="007C5BDF" w:rsidRPr="00817E12" w:rsidRDefault="007C5BDF" w:rsidP="00C61B5B">
                          <w:pPr>
                            <w:pStyle w:val="NormalWeb"/>
                            <w:rPr>
                              <w:rFonts w:ascii="Verdana" w:hAnsi="Verdana"/>
                            </w:rPr>
                          </w:pPr>
                          <w:r w:rsidRPr="006B3342">
                            <w:rPr>
                              <w:rFonts w:ascii="Verdana" w:hAnsi="Verdana" w:cs="Arial"/>
                              <w:bCs/>
                              <w:color w:val="595959"/>
                              <w:kern w:val="24"/>
                              <w:sz w:val="12"/>
                              <w:szCs w:val="14"/>
                            </w:rPr>
                            <w:t>Versión: 1</w:t>
                          </w:r>
                          <w:r w:rsidR="00A11E1E">
                            <w:rPr>
                              <w:rFonts w:ascii="Verdana" w:hAnsi="Verdana" w:cs="Arial"/>
                              <w:bCs/>
                              <w:color w:val="595959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E14DEC" id="Cuadro de texto 9" o:spid="_x0000_s1040" type="#_x0000_t202" style="position:absolute;margin-left:370.95pt;margin-top:.4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" stroked="f">
              <v:textbox>
                <w:txbxContent>
                  <w:p w14:paraId="3023C0B2" w14:textId="77777777" w:rsidR="007C5BDF" w:rsidRPr="006B3342" w:rsidRDefault="007C5BDF" w:rsidP="00C61B5B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/>
                        <w:kern w:val="24"/>
                        <w:sz w:val="12"/>
                        <w:szCs w:val="14"/>
                      </w:rPr>
                    </w:pPr>
                    <w:r w:rsidRPr="006B3342">
                      <w:rPr>
                        <w:rFonts w:ascii="Verdana" w:hAnsi="Verdana" w:cs="Arial"/>
                        <w:b/>
                        <w:bCs/>
                        <w:color w:val="595959"/>
                        <w:kern w:val="24"/>
                        <w:sz w:val="12"/>
                        <w:szCs w:val="14"/>
                      </w:rPr>
                      <w:t>Código:</w:t>
                    </w:r>
                    <w:r w:rsidR="0072299C" w:rsidRPr="006B3342">
                      <w:rPr>
                        <w:rFonts w:ascii="Verdana" w:hAnsi="Verdana" w:cs="Arial"/>
                        <w:b/>
                        <w:bCs/>
                        <w:color w:val="595959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72299C" w:rsidRPr="00A11E1E">
                      <w:rPr>
                        <w:rFonts w:ascii="Verdana" w:hAnsi="Verdana" w:cs="Arial"/>
                        <w:b/>
                        <w:color w:val="595959"/>
                        <w:kern w:val="24"/>
                        <w:sz w:val="12"/>
                        <w:szCs w:val="14"/>
                      </w:rPr>
                      <w:t>COD-GTH-310-001</w:t>
                    </w:r>
                  </w:p>
                  <w:p w14:paraId="66A44920" w14:textId="777C95B5" w:rsidR="007C5BDF" w:rsidRPr="006B3342" w:rsidRDefault="007C5BDF" w:rsidP="00C61B5B">
                    <w:pPr>
                      <w:pStyle w:val="NormalWeb"/>
                      <w:rPr>
                        <w:rFonts w:ascii="Verdana" w:hAnsi="Verdana" w:cs="Arial"/>
                        <w:bCs/>
                        <w:color w:val="595959"/>
                        <w:kern w:val="24"/>
                        <w:sz w:val="12"/>
                        <w:szCs w:val="14"/>
                      </w:rPr>
                    </w:pPr>
                    <w:r w:rsidRPr="006B3342">
                      <w:rPr>
                        <w:rFonts w:ascii="Verdana" w:hAnsi="Verdana" w:cs="Arial"/>
                        <w:bCs/>
                        <w:color w:val="595959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A11E1E">
                      <w:rPr>
                        <w:rFonts w:ascii="Verdana" w:hAnsi="Verdana" w:cs="Arial"/>
                        <w:bCs/>
                        <w:color w:val="595959"/>
                        <w:kern w:val="24"/>
                        <w:sz w:val="12"/>
                        <w:szCs w:val="14"/>
                      </w:rPr>
                      <w:t>20</w:t>
                    </w:r>
                    <w:r w:rsidRPr="006B3342">
                      <w:rPr>
                        <w:rFonts w:ascii="Verdana" w:hAnsi="Verdana" w:cs="Arial"/>
                        <w:bCs/>
                        <w:color w:val="595959"/>
                        <w:kern w:val="24"/>
                        <w:sz w:val="12"/>
                        <w:szCs w:val="14"/>
                      </w:rPr>
                      <w:t>/</w:t>
                    </w:r>
                    <w:r w:rsidR="00A11E1E">
                      <w:rPr>
                        <w:rFonts w:ascii="Verdana" w:hAnsi="Verdana" w:cs="Arial"/>
                        <w:bCs/>
                        <w:color w:val="595959"/>
                        <w:kern w:val="24"/>
                        <w:sz w:val="12"/>
                        <w:szCs w:val="14"/>
                      </w:rPr>
                      <w:t>11</w:t>
                    </w:r>
                    <w:r w:rsidR="00EE78E6">
                      <w:rPr>
                        <w:rFonts w:ascii="Verdana" w:hAnsi="Verdana" w:cs="Arial"/>
                        <w:bCs/>
                        <w:color w:val="595959"/>
                        <w:kern w:val="24"/>
                        <w:sz w:val="12"/>
                        <w:szCs w:val="14"/>
                      </w:rPr>
                      <w:t>/2025</w:t>
                    </w:r>
                  </w:p>
                  <w:p w14:paraId="47963002" w14:textId="68CDCDCA" w:rsidR="007C5BDF" w:rsidRPr="00817E12" w:rsidRDefault="007C5BDF" w:rsidP="00C61B5B">
                    <w:pPr>
                      <w:pStyle w:val="NormalWeb"/>
                      <w:rPr>
                        <w:rFonts w:ascii="Verdana" w:hAnsi="Verdana"/>
                      </w:rPr>
                    </w:pPr>
                    <w:r w:rsidRPr="006B3342">
                      <w:rPr>
                        <w:rFonts w:ascii="Verdana" w:hAnsi="Verdana" w:cs="Arial"/>
                        <w:bCs/>
                        <w:color w:val="595959"/>
                        <w:kern w:val="24"/>
                        <w:sz w:val="12"/>
                        <w:szCs w:val="14"/>
                      </w:rPr>
                      <w:t>Versión: 1</w:t>
                    </w:r>
                    <w:r w:rsidR="00A11E1E">
                      <w:rPr>
                        <w:rFonts w:ascii="Verdana" w:hAnsi="Verdana" w:cs="Arial"/>
                        <w:bCs/>
                        <w:color w:val="595959"/>
                        <w:kern w:val="24"/>
                        <w:sz w:val="12"/>
                        <w:szCs w:val="14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4F1B3ED" w14:textId="77777777" w:rsidR="007C5BDF" w:rsidRDefault="007C5BDF" w:rsidP="00392618">
    <w:pPr>
      <w:pStyle w:val="Piedepgina"/>
    </w:pPr>
  </w:p>
  <w:p w14:paraId="3790586D" w14:textId="77777777" w:rsidR="007C5BDF" w:rsidRDefault="007C5BDF" w:rsidP="00392618">
    <w:pPr>
      <w:pStyle w:val="Piedepgina"/>
    </w:pPr>
  </w:p>
  <w:p w14:paraId="379D1275" w14:textId="77777777" w:rsidR="007C5BDF" w:rsidRDefault="007C5BDF" w:rsidP="00392618">
    <w:pPr>
      <w:pStyle w:val="Piedepgina"/>
    </w:pPr>
  </w:p>
  <w:p w14:paraId="1FD9E993" w14:textId="77777777" w:rsidR="007C5BDF" w:rsidRDefault="007C5BDF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1CFC7" w14:textId="77777777" w:rsidR="009768B2" w:rsidRDefault="009768B2" w:rsidP="008B51F5">
      <w:r>
        <w:separator/>
      </w:r>
    </w:p>
  </w:footnote>
  <w:footnote w:type="continuationSeparator" w:id="0">
    <w:p w14:paraId="2CD337B0" w14:textId="77777777" w:rsidR="009768B2" w:rsidRDefault="009768B2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5C570" w14:textId="77777777" w:rsidR="007C5BDF" w:rsidRDefault="007C5BDF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89401D1" wp14:editId="511689E3">
          <wp:simplePos x="0" y="0"/>
          <wp:positionH relativeFrom="column">
            <wp:posOffset>1717040</wp:posOffset>
          </wp:positionH>
          <wp:positionV relativeFrom="paragraph">
            <wp:posOffset>6985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4F3FB54" w14:textId="77777777" w:rsidR="007C5BDF" w:rsidRDefault="007C5BD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EFDB4B6" w14:textId="77777777" w:rsidR="007C5BDF" w:rsidRDefault="007C5BDF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60A72DF" w14:textId="77777777" w:rsidR="007C5BDF" w:rsidRDefault="007C5BD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9E5BD29" w14:textId="77777777" w:rsidR="007C5BDF" w:rsidRDefault="007C5BD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D96BA2B" w14:textId="77777777" w:rsidR="007C5BDF" w:rsidRDefault="007C5BD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A70C928" w14:textId="77777777" w:rsidR="007C5BDF" w:rsidRDefault="007C5BD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8DE67C5"/>
    <w:multiLevelType w:val="hybridMultilevel"/>
    <w:tmpl w:val="63C28E6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04BFD"/>
    <w:multiLevelType w:val="multilevel"/>
    <w:tmpl w:val="DD96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0567C"/>
    <w:multiLevelType w:val="multilevel"/>
    <w:tmpl w:val="B7B2A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1341A"/>
    <w:multiLevelType w:val="multilevel"/>
    <w:tmpl w:val="114CF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97046A"/>
    <w:multiLevelType w:val="multilevel"/>
    <w:tmpl w:val="533CB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7757A"/>
    <w:multiLevelType w:val="multilevel"/>
    <w:tmpl w:val="1EA86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B64DB9"/>
    <w:multiLevelType w:val="multilevel"/>
    <w:tmpl w:val="CC94E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02C36"/>
    <w:multiLevelType w:val="multilevel"/>
    <w:tmpl w:val="949C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6A36C7"/>
    <w:multiLevelType w:val="multilevel"/>
    <w:tmpl w:val="44F2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210F2"/>
    <w:multiLevelType w:val="multilevel"/>
    <w:tmpl w:val="87E84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B64B8A"/>
    <w:multiLevelType w:val="hybridMultilevel"/>
    <w:tmpl w:val="52A6FB4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21701"/>
    <w:multiLevelType w:val="multilevel"/>
    <w:tmpl w:val="F43E9AD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840BE8"/>
    <w:multiLevelType w:val="hybridMultilevel"/>
    <w:tmpl w:val="F36E68AC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904BA"/>
    <w:multiLevelType w:val="multilevel"/>
    <w:tmpl w:val="A84E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567B51"/>
    <w:multiLevelType w:val="hybridMultilevel"/>
    <w:tmpl w:val="2EC0C39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637DD"/>
    <w:multiLevelType w:val="multilevel"/>
    <w:tmpl w:val="9EEE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8D1CFC"/>
    <w:multiLevelType w:val="hybridMultilevel"/>
    <w:tmpl w:val="61709AE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866E7"/>
    <w:multiLevelType w:val="hybridMultilevel"/>
    <w:tmpl w:val="EB26D368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91CD8"/>
    <w:multiLevelType w:val="multilevel"/>
    <w:tmpl w:val="B832D23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4532BC"/>
    <w:multiLevelType w:val="multilevel"/>
    <w:tmpl w:val="0F90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370A3"/>
    <w:multiLevelType w:val="hybridMultilevel"/>
    <w:tmpl w:val="EBAA565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BE3054"/>
    <w:multiLevelType w:val="multilevel"/>
    <w:tmpl w:val="8044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487FA6"/>
    <w:multiLevelType w:val="hybridMultilevel"/>
    <w:tmpl w:val="904AD13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84B17"/>
    <w:multiLevelType w:val="multilevel"/>
    <w:tmpl w:val="EABA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EA1772"/>
    <w:multiLevelType w:val="hybridMultilevel"/>
    <w:tmpl w:val="6EC872AA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47D68"/>
    <w:multiLevelType w:val="multilevel"/>
    <w:tmpl w:val="990E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313E14"/>
    <w:multiLevelType w:val="multilevel"/>
    <w:tmpl w:val="75EE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07EA1"/>
    <w:multiLevelType w:val="hybridMultilevel"/>
    <w:tmpl w:val="4F62D3D2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D447AE"/>
    <w:multiLevelType w:val="hybridMultilevel"/>
    <w:tmpl w:val="63FE761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95A63"/>
    <w:multiLevelType w:val="multilevel"/>
    <w:tmpl w:val="D104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FB6051"/>
    <w:multiLevelType w:val="hybridMultilevel"/>
    <w:tmpl w:val="B150FA6E"/>
    <w:lvl w:ilvl="0" w:tplc="24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9177E93"/>
    <w:multiLevelType w:val="multilevel"/>
    <w:tmpl w:val="4F8C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7403C7"/>
    <w:multiLevelType w:val="multilevel"/>
    <w:tmpl w:val="4250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FF74EB"/>
    <w:multiLevelType w:val="hybridMultilevel"/>
    <w:tmpl w:val="8FC2962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B4E7D"/>
    <w:multiLevelType w:val="hybridMultilevel"/>
    <w:tmpl w:val="9F0613D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C252D"/>
    <w:multiLevelType w:val="multilevel"/>
    <w:tmpl w:val="EBF22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0F5B0F"/>
    <w:multiLevelType w:val="multilevel"/>
    <w:tmpl w:val="D104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C35B1E"/>
    <w:multiLevelType w:val="multilevel"/>
    <w:tmpl w:val="5498A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970010"/>
    <w:multiLevelType w:val="multilevel"/>
    <w:tmpl w:val="168681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E725DB"/>
    <w:multiLevelType w:val="multilevel"/>
    <w:tmpl w:val="D9FA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4477697">
    <w:abstractNumId w:val="26"/>
  </w:num>
  <w:num w:numId="2" w16cid:durableId="478571106">
    <w:abstractNumId w:val="21"/>
  </w:num>
  <w:num w:numId="3" w16cid:durableId="1733389302">
    <w:abstractNumId w:val="19"/>
  </w:num>
  <w:num w:numId="4" w16cid:durableId="1502625775">
    <w:abstractNumId w:val="1"/>
  </w:num>
  <w:num w:numId="5" w16cid:durableId="1370691226">
    <w:abstractNumId w:val="8"/>
  </w:num>
  <w:num w:numId="6" w16cid:durableId="18438377">
    <w:abstractNumId w:val="23"/>
  </w:num>
  <w:num w:numId="7" w16cid:durableId="868493128">
    <w:abstractNumId w:val="31"/>
  </w:num>
  <w:num w:numId="8" w16cid:durableId="252204654">
    <w:abstractNumId w:val="25"/>
  </w:num>
  <w:num w:numId="9" w16cid:durableId="1480270788">
    <w:abstractNumId w:val="17"/>
  </w:num>
  <w:num w:numId="10" w16cid:durableId="1375696827">
    <w:abstractNumId w:val="24"/>
  </w:num>
  <w:num w:numId="11" w16cid:durableId="1941448377">
    <w:abstractNumId w:val="28"/>
  </w:num>
  <w:num w:numId="12" w16cid:durableId="343746957">
    <w:abstractNumId w:val="16"/>
  </w:num>
  <w:num w:numId="13" w16cid:durableId="3240837">
    <w:abstractNumId w:val="20"/>
  </w:num>
  <w:num w:numId="14" w16cid:durableId="879901544">
    <w:abstractNumId w:val="14"/>
  </w:num>
  <w:num w:numId="15" w16cid:durableId="1333142352">
    <w:abstractNumId w:val="22"/>
  </w:num>
  <w:num w:numId="16" w16cid:durableId="435028714">
    <w:abstractNumId w:val="11"/>
  </w:num>
  <w:num w:numId="17" w16cid:durableId="97141039">
    <w:abstractNumId w:val="29"/>
  </w:num>
  <w:num w:numId="18" w16cid:durableId="1035547396">
    <w:abstractNumId w:val="36"/>
  </w:num>
  <w:num w:numId="19" w16cid:durableId="2106803385">
    <w:abstractNumId w:val="38"/>
  </w:num>
  <w:num w:numId="20" w16cid:durableId="127939990">
    <w:abstractNumId w:val="34"/>
  </w:num>
  <w:num w:numId="21" w16cid:durableId="1636444033">
    <w:abstractNumId w:val="15"/>
  </w:num>
  <w:num w:numId="22" w16cid:durableId="1645937522">
    <w:abstractNumId w:val="35"/>
  </w:num>
  <w:num w:numId="23" w16cid:durableId="519398220">
    <w:abstractNumId w:val="5"/>
  </w:num>
  <w:num w:numId="24" w16cid:durableId="741833531">
    <w:abstractNumId w:val="30"/>
  </w:num>
  <w:num w:numId="25" w16cid:durableId="1062560715">
    <w:abstractNumId w:val="13"/>
  </w:num>
  <w:num w:numId="26" w16cid:durableId="1593007682">
    <w:abstractNumId w:val="6"/>
  </w:num>
  <w:num w:numId="27" w16cid:durableId="1135173025">
    <w:abstractNumId w:val="4"/>
  </w:num>
  <w:num w:numId="28" w16cid:durableId="1862931429">
    <w:abstractNumId w:val="32"/>
  </w:num>
  <w:num w:numId="29" w16cid:durableId="1872721109">
    <w:abstractNumId w:val="2"/>
  </w:num>
  <w:num w:numId="30" w16cid:durableId="1664578837">
    <w:abstractNumId w:val="3"/>
  </w:num>
  <w:num w:numId="31" w16cid:durableId="2104106307">
    <w:abstractNumId w:val="9"/>
  </w:num>
  <w:num w:numId="32" w16cid:durableId="1092124505">
    <w:abstractNumId w:val="37"/>
  </w:num>
  <w:num w:numId="33" w16cid:durableId="217278708">
    <w:abstractNumId w:val="7"/>
  </w:num>
  <w:num w:numId="34" w16cid:durableId="1122773617">
    <w:abstractNumId w:val="18"/>
  </w:num>
  <w:num w:numId="35" w16cid:durableId="1874731514">
    <w:abstractNumId w:val="39"/>
  </w:num>
  <w:num w:numId="36" w16cid:durableId="1911429199">
    <w:abstractNumId w:val="27"/>
  </w:num>
  <w:num w:numId="37" w16cid:durableId="1050230788">
    <w:abstractNumId w:val="12"/>
  </w:num>
  <w:num w:numId="38" w16cid:durableId="521747764">
    <w:abstractNumId w:val="10"/>
  </w:num>
  <w:num w:numId="39" w16cid:durableId="1059129335">
    <w:abstractNumId w:val="0"/>
  </w:num>
  <w:num w:numId="40" w16cid:durableId="1670906592">
    <w:abstractNumId w:val="3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s-CO" w:vendorID="64" w:dllVersion="6" w:nlCheck="1" w:checkStyle="1"/>
  <w:activeWritingStyle w:appName="MSWord" w:lang="es-CO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F5"/>
    <w:rsid w:val="00003A24"/>
    <w:rsid w:val="00006A17"/>
    <w:rsid w:val="00021831"/>
    <w:rsid w:val="000478B0"/>
    <w:rsid w:val="00054359"/>
    <w:rsid w:val="0005463C"/>
    <w:rsid w:val="0008743A"/>
    <w:rsid w:val="00091C94"/>
    <w:rsid w:val="000A4DE5"/>
    <w:rsid w:val="000B6A4B"/>
    <w:rsid w:val="000C329A"/>
    <w:rsid w:val="000C7793"/>
    <w:rsid w:val="000D1CB9"/>
    <w:rsid w:val="000D694A"/>
    <w:rsid w:val="000E158A"/>
    <w:rsid w:val="000E7AF7"/>
    <w:rsid w:val="000F23F5"/>
    <w:rsid w:val="000F3A63"/>
    <w:rsid w:val="000F5FD1"/>
    <w:rsid w:val="00110130"/>
    <w:rsid w:val="001359AE"/>
    <w:rsid w:val="00151514"/>
    <w:rsid w:val="0015188C"/>
    <w:rsid w:val="00177D15"/>
    <w:rsid w:val="00183E83"/>
    <w:rsid w:val="00186337"/>
    <w:rsid w:val="00197C1F"/>
    <w:rsid w:val="001B5480"/>
    <w:rsid w:val="001D7CFC"/>
    <w:rsid w:val="001E68A0"/>
    <w:rsid w:val="001F1E8E"/>
    <w:rsid w:val="001F5DF0"/>
    <w:rsid w:val="002065E4"/>
    <w:rsid w:val="002122DE"/>
    <w:rsid w:val="00213DB6"/>
    <w:rsid w:val="0023225A"/>
    <w:rsid w:val="002503AA"/>
    <w:rsid w:val="00252B69"/>
    <w:rsid w:val="00255904"/>
    <w:rsid w:val="002609E7"/>
    <w:rsid w:val="00282C89"/>
    <w:rsid w:val="002A21AE"/>
    <w:rsid w:val="002A4106"/>
    <w:rsid w:val="002A4629"/>
    <w:rsid w:val="002C0455"/>
    <w:rsid w:val="002D33B2"/>
    <w:rsid w:val="002E6F60"/>
    <w:rsid w:val="002F3E85"/>
    <w:rsid w:val="002F6427"/>
    <w:rsid w:val="002F7662"/>
    <w:rsid w:val="00304DFC"/>
    <w:rsid w:val="0033406C"/>
    <w:rsid w:val="003507A4"/>
    <w:rsid w:val="003602F8"/>
    <w:rsid w:val="00361B78"/>
    <w:rsid w:val="00363357"/>
    <w:rsid w:val="003673DF"/>
    <w:rsid w:val="00373B4A"/>
    <w:rsid w:val="00377B7B"/>
    <w:rsid w:val="00384E7F"/>
    <w:rsid w:val="0038686F"/>
    <w:rsid w:val="00392618"/>
    <w:rsid w:val="003939F6"/>
    <w:rsid w:val="0039722C"/>
    <w:rsid w:val="003B6A35"/>
    <w:rsid w:val="003C08B3"/>
    <w:rsid w:val="003C414D"/>
    <w:rsid w:val="003D2405"/>
    <w:rsid w:val="003D2DE4"/>
    <w:rsid w:val="003D3BD9"/>
    <w:rsid w:val="003E0E1B"/>
    <w:rsid w:val="004128C9"/>
    <w:rsid w:val="00431031"/>
    <w:rsid w:val="00431E2C"/>
    <w:rsid w:val="00433C82"/>
    <w:rsid w:val="00434884"/>
    <w:rsid w:val="00444F44"/>
    <w:rsid w:val="00452F89"/>
    <w:rsid w:val="00453C12"/>
    <w:rsid w:val="00465757"/>
    <w:rsid w:val="00466D23"/>
    <w:rsid w:val="004723EA"/>
    <w:rsid w:val="004726F4"/>
    <w:rsid w:val="004858D3"/>
    <w:rsid w:val="004861AD"/>
    <w:rsid w:val="004871B4"/>
    <w:rsid w:val="0048742D"/>
    <w:rsid w:val="00491BC7"/>
    <w:rsid w:val="00494666"/>
    <w:rsid w:val="004A19C6"/>
    <w:rsid w:val="004A7B69"/>
    <w:rsid w:val="004B2C34"/>
    <w:rsid w:val="004B57FA"/>
    <w:rsid w:val="004C21DF"/>
    <w:rsid w:val="004C3AC2"/>
    <w:rsid w:val="004C4E40"/>
    <w:rsid w:val="004C6193"/>
    <w:rsid w:val="004D525C"/>
    <w:rsid w:val="004D7A05"/>
    <w:rsid w:val="00502E6B"/>
    <w:rsid w:val="0052009F"/>
    <w:rsid w:val="005352B6"/>
    <w:rsid w:val="005437EA"/>
    <w:rsid w:val="00553562"/>
    <w:rsid w:val="00564C09"/>
    <w:rsid w:val="005664AF"/>
    <w:rsid w:val="005735BB"/>
    <w:rsid w:val="00584FDA"/>
    <w:rsid w:val="0058783E"/>
    <w:rsid w:val="005A4964"/>
    <w:rsid w:val="005B168E"/>
    <w:rsid w:val="005E37BA"/>
    <w:rsid w:val="005E59D8"/>
    <w:rsid w:val="005E6ED4"/>
    <w:rsid w:val="005F3176"/>
    <w:rsid w:val="005F7AEF"/>
    <w:rsid w:val="00614A02"/>
    <w:rsid w:val="00615F4A"/>
    <w:rsid w:val="00635A9D"/>
    <w:rsid w:val="0063702D"/>
    <w:rsid w:val="006428E2"/>
    <w:rsid w:val="00656649"/>
    <w:rsid w:val="00684B31"/>
    <w:rsid w:val="00691730"/>
    <w:rsid w:val="006A0D58"/>
    <w:rsid w:val="006B3342"/>
    <w:rsid w:val="006C2ED6"/>
    <w:rsid w:val="006D4BAB"/>
    <w:rsid w:val="006E2693"/>
    <w:rsid w:val="00704D9D"/>
    <w:rsid w:val="0072299C"/>
    <w:rsid w:val="007240D4"/>
    <w:rsid w:val="00740CD4"/>
    <w:rsid w:val="00744657"/>
    <w:rsid w:val="00764C85"/>
    <w:rsid w:val="00770622"/>
    <w:rsid w:val="00775C24"/>
    <w:rsid w:val="00786637"/>
    <w:rsid w:val="007927D2"/>
    <w:rsid w:val="007B7197"/>
    <w:rsid w:val="007C5BDF"/>
    <w:rsid w:val="007C7D8A"/>
    <w:rsid w:val="007D1A03"/>
    <w:rsid w:val="007F6FE7"/>
    <w:rsid w:val="007F727E"/>
    <w:rsid w:val="0080071E"/>
    <w:rsid w:val="0081358B"/>
    <w:rsid w:val="00813A85"/>
    <w:rsid w:val="00817E12"/>
    <w:rsid w:val="0083656A"/>
    <w:rsid w:val="00844E3D"/>
    <w:rsid w:val="00860A29"/>
    <w:rsid w:val="008B4F89"/>
    <w:rsid w:val="008B51F5"/>
    <w:rsid w:val="008D0C22"/>
    <w:rsid w:val="008D13B2"/>
    <w:rsid w:val="00901B26"/>
    <w:rsid w:val="00901CA1"/>
    <w:rsid w:val="009039E3"/>
    <w:rsid w:val="009070F9"/>
    <w:rsid w:val="009071E5"/>
    <w:rsid w:val="009209A4"/>
    <w:rsid w:val="00926421"/>
    <w:rsid w:val="0096768B"/>
    <w:rsid w:val="0097476E"/>
    <w:rsid w:val="00974B40"/>
    <w:rsid w:val="009764E1"/>
    <w:rsid w:val="009768B2"/>
    <w:rsid w:val="00977AA0"/>
    <w:rsid w:val="009B60C8"/>
    <w:rsid w:val="009C12EF"/>
    <w:rsid w:val="009C51F0"/>
    <w:rsid w:val="009D71FE"/>
    <w:rsid w:val="00A0289D"/>
    <w:rsid w:val="00A05774"/>
    <w:rsid w:val="00A11E1E"/>
    <w:rsid w:val="00A1242E"/>
    <w:rsid w:val="00A2048E"/>
    <w:rsid w:val="00A30CF1"/>
    <w:rsid w:val="00A363AC"/>
    <w:rsid w:val="00A62264"/>
    <w:rsid w:val="00A74B90"/>
    <w:rsid w:val="00A75278"/>
    <w:rsid w:val="00AA2BBD"/>
    <w:rsid w:val="00AA3F20"/>
    <w:rsid w:val="00AB1941"/>
    <w:rsid w:val="00AF09A1"/>
    <w:rsid w:val="00AF169C"/>
    <w:rsid w:val="00AF7430"/>
    <w:rsid w:val="00AF746E"/>
    <w:rsid w:val="00AF7CB2"/>
    <w:rsid w:val="00B00558"/>
    <w:rsid w:val="00B0456D"/>
    <w:rsid w:val="00B11309"/>
    <w:rsid w:val="00B26456"/>
    <w:rsid w:val="00B635E6"/>
    <w:rsid w:val="00B663D7"/>
    <w:rsid w:val="00B67DEC"/>
    <w:rsid w:val="00B67E85"/>
    <w:rsid w:val="00B7368E"/>
    <w:rsid w:val="00B91859"/>
    <w:rsid w:val="00BB0EBD"/>
    <w:rsid w:val="00BB464F"/>
    <w:rsid w:val="00BB640A"/>
    <w:rsid w:val="00C123F4"/>
    <w:rsid w:val="00C15F2D"/>
    <w:rsid w:val="00C16F6D"/>
    <w:rsid w:val="00C33B55"/>
    <w:rsid w:val="00C40277"/>
    <w:rsid w:val="00C61B5B"/>
    <w:rsid w:val="00C628D6"/>
    <w:rsid w:val="00C66023"/>
    <w:rsid w:val="00C661CF"/>
    <w:rsid w:val="00C67BC5"/>
    <w:rsid w:val="00C71E59"/>
    <w:rsid w:val="00C75BF3"/>
    <w:rsid w:val="00C85E2C"/>
    <w:rsid w:val="00C861B6"/>
    <w:rsid w:val="00C876D6"/>
    <w:rsid w:val="00C96E05"/>
    <w:rsid w:val="00CA0F37"/>
    <w:rsid w:val="00CA53AE"/>
    <w:rsid w:val="00CB481E"/>
    <w:rsid w:val="00CC14CB"/>
    <w:rsid w:val="00D047A6"/>
    <w:rsid w:val="00D17998"/>
    <w:rsid w:val="00D217DE"/>
    <w:rsid w:val="00D218F3"/>
    <w:rsid w:val="00D2621A"/>
    <w:rsid w:val="00D363CF"/>
    <w:rsid w:val="00D40523"/>
    <w:rsid w:val="00D71437"/>
    <w:rsid w:val="00D840C6"/>
    <w:rsid w:val="00D93AB2"/>
    <w:rsid w:val="00D96AE2"/>
    <w:rsid w:val="00DB235F"/>
    <w:rsid w:val="00DB3D16"/>
    <w:rsid w:val="00DB5EEB"/>
    <w:rsid w:val="00DC6897"/>
    <w:rsid w:val="00DD7677"/>
    <w:rsid w:val="00DE250C"/>
    <w:rsid w:val="00DE2A2D"/>
    <w:rsid w:val="00DE3E38"/>
    <w:rsid w:val="00E1130F"/>
    <w:rsid w:val="00E13BA9"/>
    <w:rsid w:val="00E13FFC"/>
    <w:rsid w:val="00E2028C"/>
    <w:rsid w:val="00E22095"/>
    <w:rsid w:val="00E33F06"/>
    <w:rsid w:val="00E47E63"/>
    <w:rsid w:val="00E57C2B"/>
    <w:rsid w:val="00E62C73"/>
    <w:rsid w:val="00E64F6F"/>
    <w:rsid w:val="00E9266F"/>
    <w:rsid w:val="00E97F6A"/>
    <w:rsid w:val="00EA2436"/>
    <w:rsid w:val="00ED10B2"/>
    <w:rsid w:val="00ED7EEE"/>
    <w:rsid w:val="00EE3211"/>
    <w:rsid w:val="00EE68D7"/>
    <w:rsid w:val="00EE78E6"/>
    <w:rsid w:val="00EF49DD"/>
    <w:rsid w:val="00F12836"/>
    <w:rsid w:val="00F20436"/>
    <w:rsid w:val="00F21F19"/>
    <w:rsid w:val="00F33870"/>
    <w:rsid w:val="00F4480A"/>
    <w:rsid w:val="00F50D23"/>
    <w:rsid w:val="00F533FC"/>
    <w:rsid w:val="00F612CC"/>
    <w:rsid w:val="00F64696"/>
    <w:rsid w:val="00F704C5"/>
    <w:rsid w:val="00F82AD4"/>
    <w:rsid w:val="00F864C9"/>
    <w:rsid w:val="00FA15B2"/>
    <w:rsid w:val="00FA35D0"/>
    <w:rsid w:val="00FA3E54"/>
    <w:rsid w:val="00FD35A8"/>
    <w:rsid w:val="00FF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11C29"/>
  <w15:docId w15:val="{B23E4688-7FD7-4E4F-8FC9-293A14B6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33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B3342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243F6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xxxmsonormal">
    <w:name w:val="x_x_xmsonormal"/>
    <w:basedOn w:val="Normal"/>
    <w:rsid w:val="00444F4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customStyle="1" w:styleId="xxcontentpasted0">
    <w:name w:val="x_x_contentpasted0"/>
    <w:rsid w:val="00444F44"/>
  </w:style>
  <w:style w:type="paragraph" w:customStyle="1" w:styleId="Default">
    <w:name w:val="Default"/>
    <w:rsid w:val="000478B0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33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tulo31">
    <w:name w:val="Título 31"/>
    <w:basedOn w:val="Normal"/>
    <w:next w:val="Normal"/>
    <w:uiPriority w:val="9"/>
    <w:semiHidden/>
    <w:unhideWhenUsed/>
    <w:qFormat/>
    <w:rsid w:val="006B3342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243F60"/>
    </w:rPr>
  </w:style>
  <w:style w:type="character" w:customStyle="1" w:styleId="Ttulo3Car">
    <w:name w:val="Título 3 Car"/>
    <w:basedOn w:val="Fuentedeprrafopredeter"/>
    <w:link w:val="Ttulo3"/>
    <w:uiPriority w:val="9"/>
    <w:rsid w:val="006B3342"/>
    <w:rPr>
      <w:rFonts w:ascii="Calibri Light" w:eastAsia="Times New Roman" w:hAnsi="Calibri Light" w:cs="Times New Roman"/>
      <w:color w:val="243F60"/>
    </w:rPr>
  </w:style>
  <w:style w:type="character" w:customStyle="1" w:styleId="Ttulo3Car1">
    <w:name w:val="Título 3 Car1"/>
    <w:basedOn w:val="Fuentedeprrafopredeter"/>
    <w:uiPriority w:val="9"/>
    <w:semiHidden/>
    <w:rsid w:val="006B334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nfasis">
    <w:name w:val="Emphasis"/>
    <w:basedOn w:val="Fuentedeprrafopredeter"/>
    <w:uiPriority w:val="20"/>
    <w:qFormat/>
    <w:rsid w:val="00C66023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43488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34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26" Type="http://schemas.openxmlformats.org/officeDocument/2006/relationships/hyperlink" Target="https://www.funcionpublica.gov.co/eva/gerentes/Modulo2/tema-4/1-introduccion.html?utm_source=chatgpt.com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gif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10" Type="http://schemas.openxmlformats.org/officeDocument/2006/relationships/image" Target="media/image2.jpeg"/><Relationship Id="rId19" Type="http://schemas.openxmlformats.org/officeDocument/2006/relationships/image" Target="media/image9.png"/><Relationship Id="rId31" Type="http://schemas.openxmlformats.org/officeDocument/2006/relationships/image" Target="media/image2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2.wdp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7CAEAA-3E04-4AE7-A8B7-ED16B45771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4563</Words>
  <Characters>25100</Characters>
  <Application>Microsoft Office Word</Application>
  <DocSecurity>0</DocSecurity>
  <Lines>209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Jenny Andrea Diaz Criollo</cp:lastModifiedBy>
  <cp:revision>2</cp:revision>
  <cp:lastPrinted>2025-06-26T19:34:00Z</cp:lastPrinted>
  <dcterms:created xsi:type="dcterms:W3CDTF">2025-11-20T14:54:00Z</dcterms:created>
  <dcterms:modified xsi:type="dcterms:W3CDTF">2025-11-20T14:54:00Z</dcterms:modified>
</cp:coreProperties>
</file>