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393E8" w14:textId="77777777" w:rsidR="003768B6" w:rsidRDefault="003768B6" w:rsidP="003768B6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FECHA: ______________</w:t>
      </w:r>
    </w:p>
    <w:p w14:paraId="717D8C27" w14:textId="26A9F75E" w:rsidR="003768B6" w:rsidRDefault="003768B6" w:rsidP="003768B6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0C7FCED9" w14:textId="3CBB1E13" w:rsidR="00211B0F" w:rsidRPr="000E51ED" w:rsidRDefault="00211B0F" w:rsidP="00211B0F">
      <w:pPr>
        <w:jc w:val="center"/>
        <w:rPr>
          <w:rFonts w:ascii="Verdana" w:hAnsi="Verdana"/>
          <w:b/>
          <w:bCs/>
          <w:sz w:val="18"/>
          <w:szCs w:val="18"/>
        </w:rPr>
      </w:pPr>
      <w:r w:rsidRPr="000E51ED">
        <w:rPr>
          <w:rFonts w:ascii="Verdana" w:hAnsi="Verdana"/>
          <w:b/>
          <w:bCs/>
          <w:sz w:val="18"/>
          <w:szCs w:val="18"/>
        </w:rPr>
        <w:t>INFORMACIÓN GENERAL DEL SERVIDOR</w:t>
      </w:r>
    </w:p>
    <w:p w14:paraId="1E2F1F05" w14:textId="77777777" w:rsidR="00211B0F" w:rsidRPr="000E51ED" w:rsidRDefault="00211B0F" w:rsidP="00211B0F">
      <w:pPr>
        <w:rPr>
          <w:rFonts w:ascii="Verdana" w:hAnsi="Verdana"/>
          <w:sz w:val="18"/>
          <w:szCs w:val="18"/>
        </w:rPr>
      </w:pPr>
    </w:p>
    <w:tbl>
      <w:tblPr>
        <w:tblW w:w="9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853"/>
        <w:gridCol w:w="944"/>
        <w:gridCol w:w="1620"/>
        <w:gridCol w:w="630"/>
        <w:gridCol w:w="180"/>
        <w:gridCol w:w="1804"/>
      </w:tblGrid>
      <w:tr w:rsidR="00211B0F" w:rsidRPr="000E51ED" w14:paraId="52FC617B" w14:textId="77777777" w:rsidTr="00103D7F">
        <w:trPr>
          <w:trHeight w:val="231"/>
        </w:trPr>
        <w:tc>
          <w:tcPr>
            <w:tcW w:w="3148" w:type="dxa"/>
            <w:shd w:val="clear" w:color="auto" w:fill="F2F2F2" w:themeFill="background1" w:themeFillShade="F2"/>
          </w:tcPr>
          <w:p w14:paraId="10C5C189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APELLIDOS</w:t>
            </w:r>
          </w:p>
        </w:tc>
        <w:tc>
          <w:tcPr>
            <w:tcW w:w="3692" w:type="dxa"/>
            <w:gridSpan w:val="4"/>
            <w:shd w:val="clear" w:color="auto" w:fill="F2F2F2" w:themeFill="background1" w:themeFillShade="F2"/>
          </w:tcPr>
          <w:p w14:paraId="0D9E5986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NOMBRES</w:t>
            </w:r>
          </w:p>
        </w:tc>
        <w:tc>
          <w:tcPr>
            <w:tcW w:w="2187" w:type="dxa"/>
            <w:gridSpan w:val="2"/>
            <w:shd w:val="clear" w:color="auto" w:fill="F2F2F2" w:themeFill="background1" w:themeFillShade="F2"/>
          </w:tcPr>
          <w:p w14:paraId="0EDD185D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CEDULA</w:t>
            </w:r>
          </w:p>
        </w:tc>
      </w:tr>
      <w:tr w:rsidR="00211B0F" w:rsidRPr="000E51ED" w14:paraId="61189919" w14:textId="77777777" w:rsidTr="003768B6">
        <w:trPr>
          <w:trHeight w:val="431"/>
        </w:trPr>
        <w:tc>
          <w:tcPr>
            <w:tcW w:w="3148" w:type="dxa"/>
            <w:vAlign w:val="center"/>
          </w:tcPr>
          <w:p w14:paraId="37348047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2" w:type="dxa"/>
            <w:gridSpan w:val="4"/>
            <w:vAlign w:val="center"/>
          </w:tcPr>
          <w:p w14:paraId="742A0067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A5E5CBE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3EAEB7B9" w14:textId="77777777" w:rsidTr="003768B6">
        <w:trPr>
          <w:trHeight w:val="280"/>
        </w:trPr>
        <w:tc>
          <w:tcPr>
            <w:tcW w:w="3148" w:type="dxa"/>
          </w:tcPr>
          <w:p w14:paraId="07B63724" w14:textId="77777777" w:rsidR="00211B0F" w:rsidRPr="000E51ED" w:rsidRDefault="00211B0F" w:rsidP="00211B0F">
            <w:pPr>
              <w:rPr>
                <w:rFonts w:ascii="Verdana" w:hAnsi="Verdana"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DEPENDENCIA</w:t>
            </w:r>
          </w:p>
        </w:tc>
        <w:tc>
          <w:tcPr>
            <w:tcW w:w="5879" w:type="dxa"/>
            <w:gridSpan w:val="6"/>
            <w:vAlign w:val="center"/>
          </w:tcPr>
          <w:p w14:paraId="746E187F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3647EDFB" w14:textId="77777777" w:rsidTr="003768B6">
        <w:trPr>
          <w:trHeight w:val="283"/>
        </w:trPr>
        <w:tc>
          <w:tcPr>
            <w:tcW w:w="3148" w:type="dxa"/>
          </w:tcPr>
          <w:p w14:paraId="4FCB0A26" w14:textId="77777777" w:rsidR="00211B0F" w:rsidRPr="000E51ED" w:rsidRDefault="00211B0F" w:rsidP="00211B0F">
            <w:pPr>
              <w:rPr>
                <w:rFonts w:ascii="Verdana" w:hAnsi="Verdana"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CARGO</w:t>
            </w:r>
          </w:p>
        </w:tc>
        <w:tc>
          <w:tcPr>
            <w:tcW w:w="5879" w:type="dxa"/>
            <w:gridSpan w:val="6"/>
            <w:vAlign w:val="center"/>
          </w:tcPr>
          <w:p w14:paraId="3B513AC2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3E0B2EFB" w14:textId="77777777" w:rsidTr="003768B6">
        <w:trPr>
          <w:trHeight w:val="283"/>
        </w:trPr>
        <w:tc>
          <w:tcPr>
            <w:tcW w:w="3148" w:type="dxa"/>
          </w:tcPr>
          <w:p w14:paraId="0081974B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CORREO INSTITUCIONAL</w:t>
            </w:r>
          </w:p>
        </w:tc>
        <w:tc>
          <w:tcPr>
            <w:tcW w:w="5879" w:type="dxa"/>
            <w:gridSpan w:val="6"/>
            <w:vAlign w:val="center"/>
          </w:tcPr>
          <w:p w14:paraId="0695DB50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6C3B0A0A" w14:textId="77777777" w:rsidTr="003768B6">
        <w:trPr>
          <w:trHeight w:val="283"/>
        </w:trPr>
        <w:tc>
          <w:tcPr>
            <w:tcW w:w="3148" w:type="dxa"/>
          </w:tcPr>
          <w:p w14:paraId="4E162AE2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TELÉFONO/CELULAR</w:t>
            </w:r>
          </w:p>
        </w:tc>
        <w:tc>
          <w:tcPr>
            <w:tcW w:w="5879" w:type="dxa"/>
            <w:gridSpan w:val="6"/>
            <w:vAlign w:val="center"/>
          </w:tcPr>
          <w:p w14:paraId="4377F692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1F3177D9" w14:textId="77777777" w:rsidTr="003768B6">
        <w:trPr>
          <w:trHeight w:val="320"/>
        </w:trPr>
        <w:tc>
          <w:tcPr>
            <w:tcW w:w="3148" w:type="dxa"/>
          </w:tcPr>
          <w:p w14:paraId="2FFD1B05" w14:textId="77777777" w:rsidR="00211B0F" w:rsidRPr="000E51ED" w:rsidRDefault="00211B0F" w:rsidP="00211B0F">
            <w:pPr>
              <w:rPr>
                <w:rFonts w:ascii="Verdana" w:hAnsi="Verdana"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OBJETO DE LA COMISIÓN</w:t>
            </w:r>
          </w:p>
        </w:tc>
        <w:tc>
          <w:tcPr>
            <w:tcW w:w="5879" w:type="dxa"/>
            <w:gridSpan w:val="6"/>
            <w:vAlign w:val="center"/>
          </w:tcPr>
          <w:p w14:paraId="1C024C2F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48A7A7A3" w14:textId="77777777" w:rsidTr="003768B6">
        <w:trPr>
          <w:trHeight w:val="293"/>
        </w:trPr>
        <w:tc>
          <w:tcPr>
            <w:tcW w:w="3148" w:type="dxa"/>
          </w:tcPr>
          <w:p w14:paraId="47CF9254" w14:textId="77777777" w:rsidR="00211B0F" w:rsidRPr="000E51ED" w:rsidRDefault="00211B0F" w:rsidP="00211B0F">
            <w:pPr>
              <w:rPr>
                <w:rFonts w:ascii="Verdana" w:hAnsi="Verdana"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LUGAR</w:t>
            </w:r>
          </w:p>
        </w:tc>
        <w:tc>
          <w:tcPr>
            <w:tcW w:w="5879" w:type="dxa"/>
            <w:gridSpan w:val="6"/>
            <w:vAlign w:val="center"/>
          </w:tcPr>
          <w:p w14:paraId="012D79D6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36E1B89F" w14:textId="77777777" w:rsidTr="00376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3148" w:type="dxa"/>
          <w:wAfter w:w="2007" w:type="dxa"/>
          <w:trHeight w:val="2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E816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BANCO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916C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1F8C1B28" w14:textId="77777777" w:rsidTr="00376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3148" w:type="dxa"/>
          <w:wAfter w:w="2007" w:type="dxa"/>
          <w:trHeight w:val="2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842E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CTA CTE.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9912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8DE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CTA AHORRO.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33E8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46D1823D" w14:textId="77777777" w:rsidTr="00376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3148" w:type="dxa"/>
          <w:wAfter w:w="2007" w:type="dxa"/>
          <w:trHeight w:val="2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9922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3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91C2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7E31ED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</w:p>
    <w:p w14:paraId="7A4E5425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  <w:r w:rsidRPr="000E51ED">
        <w:rPr>
          <w:rFonts w:ascii="Verdana" w:hAnsi="Verdana"/>
          <w:b/>
          <w:sz w:val="18"/>
          <w:szCs w:val="18"/>
        </w:rPr>
        <w:t>Si es contratista o vinculado al grupo GACIN, favor diligenciar los siguientes campos:</w:t>
      </w:r>
    </w:p>
    <w:p w14:paraId="29FF03CF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3692"/>
      </w:tblGrid>
      <w:tr w:rsidR="00211B0F" w:rsidRPr="000E51ED" w14:paraId="728D5BAC" w14:textId="77777777" w:rsidTr="005721EF">
        <w:trPr>
          <w:trHeight w:val="279"/>
          <w:jc w:val="center"/>
        </w:trPr>
        <w:tc>
          <w:tcPr>
            <w:tcW w:w="4052" w:type="dxa"/>
            <w:shd w:val="clear" w:color="auto" w:fill="auto"/>
          </w:tcPr>
          <w:p w14:paraId="3741D31F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NÚMERO Y VIGENCIA DEL CONTRATO (si aplica)</w:t>
            </w:r>
          </w:p>
        </w:tc>
        <w:tc>
          <w:tcPr>
            <w:tcW w:w="3692" w:type="dxa"/>
            <w:shd w:val="clear" w:color="auto" w:fill="auto"/>
          </w:tcPr>
          <w:p w14:paraId="734D2B91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VALOR MENSUAL DEL CONTRATO/SALARIO(GACIN)</w:t>
            </w:r>
          </w:p>
        </w:tc>
      </w:tr>
      <w:tr w:rsidR="00211B0F" w:rsidRPr="000E51ED" w14:paraId="5F0B939F" w14:textId="77777777" w:rsidTr="005721EF">
        <w:trPr>
          <w:trHeight w:val="436"/>
          <w:jc w:val="center"/>
        </w:trPr>
        <w:tc>
          <w:tcPr>
            <w:tcW w:w="4052" w:type="dxa"/>
            <w:shd w:val="clear" w:color="auto" w:fill="auto"/>
            <w:vAlign w:val="center"/>
          </w:tcPr>
          <w:p w14:paraId="3402DB62" w14:textId="77777777" w:rsidR="00211B0F" w:rsidRPr="000E51ED" w:rsidRDefault="00211B0F" w:rsidP="00211B0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14:paraId="6CA708DA" w14:textId="77777777" w:rsidR="00211B0F" w:rsidRPr="000E51ED" w:rsidRDefault="00211B0F" w:rsidP="00211B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E51ED">
              <w:rPr>
                <w:rFonts w:ascii="Verdana" w:hAnsi="Verdana"/>
                <w:bCs/>
                <w:sz w:val="18"/>
                <w:szCs w:val="18"/>
              </w:rPr>
              <w:t>$</w:t>
            </w:r>
          </w:p>
        </w:tc>
      </w:tr>
    </w:tbl>
    <w:p w14:paraId="5A2B217D" w14:textId="77777777" w:rsidR="00211B0F" w:rsidRPr="000E51ED" w:rsidRDefault="00211B0F" w:rsidP="00211B0F">
      <w:pPr>
        <w:jc w:val="center"/>
        <w:rPr>
          <w:rFonts w:ascii="Verdana" w:hAnsi="Verdana"/>
          <w:b/>
          <w:sz w:val="18"/>
          <w:szCs w:val="18"/>
        </w:rPr>
      </w:pPr>
    </w:p>
    <w:p w14:paraId="43B09360" w14:textId="77777777" w:rsidR="00211B0F" w:rsidRPr="000E51ED" w:rsidRDefault="00211B0F" w:rsidP="00211B0F">
      <w:pPr>
        <w:jc w:val="center"/>
        <w:rPr>
          <w:rFonts w:ascii="Verdana" w:hAnsi="Verdana"/>
          <w:b/>
          <w:sz w:val="18"/>
          <w:szCs w:val="18"/>
        </w:rPr>
      </w:pPr>
      <w:r w:rsidRPr="000E51ED">
        <w:rPr>
          <w:rFonts w:ascii="Verdana" w:hAnsi="Verdana"/>
          <w:b/>
          <w:sz w:val="18"/>
          <w:szCs w:val="18"/>
        </w:rPr>
        <w:t>INFORMACIÓN DE LA COMISIÓN</w:t>
      </w:r>
    </w:p>
    <w:p w14:paraId="681290FB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</w:p>
    <w:p w14:paraId="2B50D57C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  <w:r w:rsidRPr="000E51ED">
        <w:rPr>
          <w:rFonts w:ascii="Verdana" w:hAnsi="Verdana"/>
          <w:b/>
          <w:sz w:val="18"/>
          <w:szCs w:val="18"/>
        </w:rPr>
        <w:t>INICIO DE LA COMISIÓN</w:t>
      </w:r>
    </w:p>
    <w:p w14:paraId="571AC9E4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2693"/>
      </w:tblGrid>
      <w:tr w:rsidR="00211B0F" w:rsidRPr="000E51ED" w14:paraId="012E35B9" w14:textId="77777777" w:rsidTr="00092108">
        <w:trPr>
          <w:jc w:val="center"/>
        </w:trPr>
        <w:tc>
          <w:tcPr>
            <w:tcW w:w="1977" w:type="dxa"/>
            <w:shd w:val="clear" w:color="auto" w:fill="auto"/>
          </w:tcPr>
          <w:p w14:paraId="39C0137C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DIA</w:t>
            </w:r>
          </w:p>
        </w:tc>
        <w:tc>
          <w:tcPr>
            <w:tcW w:w="1843" w:type="dxa"/>
            <w:shd w:val="clear" w:color="auto" w:fill="auto"/>
          </w:tcPr>
          <w:p w14:paraId="18B845DB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MES</w:t>
            </w:r>
          </w:p>
        </w:tc>
        <w:tc>
          <w:tcPr>
            <w:tcW w:w="1701" w:type="dxa"/>
            <w:shd w:val="clear" w:color="auto" w:fill="auto"/>
          </w:tcPr>
          <w:p w14:paraId="705C92CF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AÑO</w:t>
            </w:r>
          </w:p>
        </w:tc>
        <w:tc>
          <w:tcPr>
            <w:tcW w:w="2693" w:type="dxa"/>
            <w:shd w:val="clear" w:color="auto" w:fill="auto"/>
          </w:tcPr>
          <w:p w14:paraId="2A790E81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HORA DE SALIDA</w:t>
            </w:r>
          </w:p>
        </w:tc>
      </w:tr>
      <w:tr w:rsidR="00211B0F" w:rsidRPr="000E51ED" w14:paraId="2E2EC3A1" w14:textId="77777777" w:rsidTr="00092108">
        <w:trPr>
          <w:jc w:val="center"/>
        </w:trPr>
        <w:tc>
          <w:tcPr>
            <w:tcW w:w="1977" w:type="dxa"/>
            <w:shd w:val="clear" w:color="auto" w:fill="auto"/>
          </w:tcPr>
          <w:p w14:paraId="64CF98ED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B2AA813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E7E9606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94E5C10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313CDF4" w14:textId="77777777" w:rsidR="00211B0F" w:rsidRPr="000E51ED" w:rsidRDefault="00211B0F" w:rsidP="00211B0F">
      <w:pPr>
        <w:rPr>
          <w:rFonts w:ascii="Verdana" w:hAnsi="Verdana"/>
          <w:sz w:val="18"/>
          <w:szCs w:val="18"/>
        </w:rPr>
      </w:pPr>
    </w:p>
    <w:p w14:paraId="39D0FB02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  <w:r w:rsidRPr="000E51ED">
        <w:rPr>
          <w:rFonts w:ascii="Verdana" w:hAnsi="Verdana"/>
          <w:b/>
          <w:sz w:val="18"/>
          <w:szCs w:val="18"/>
        </w:rPr>
        <w:t>FIN DE LA COMISIÓN</w:t>
      </w:r>
    </w:p>
    <w:p w14:paraId="213A4EC0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2693"/>
      </w:tblGrid>
      <w:tr w:rsidR="00211B0F" w:rsidRPr="000E51ED" w14:paraId="346ABFA1" w14:textId="77777777" w:rsidTr="00092108">
        <w:trPr>
          <w:jc w:val="center"/>
        </w:trPr>
        <w:tc>
          <w:tcPr>
            <w:tcW w:w="1977" w:type="dxa"/>
            <w:shd w:val="clear" w:color="auto" w:fill="auto"/>
          </w:tcPr>
          <w:p w14:paraId="54EBD91E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DIA</w:t>
            </w:r>
          </w:p>
        </w:tc>
        <w:tc>
          <w:tcPr>
            <w:tcW w:w="1843" w:type="dxa"/>
            <w:shd w:val="clear" w:color="auto" w:fill="auto"/>
          </w:tcPr>
          <w:p w14:paraId="76F524AB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MES</w:t>
            </w:r>
          </w:p>
        </w:tc>
        <w:tc>
          <w:tcPr>
            <w:tcW w:w="1701" w:type="dxa"/>
            <w:shd w:val="clear" w:color="auto" w:fill="auto"/>
          </w:tcPr>
          <w:p w14:paraId="358CACFB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AÑO</w:t>
            </w:r>
          </w:p>
        </w:tc>
        <w:tc>
          <w:tcPr>
            <w:tcW w:w="2693" w:type="dxa"/>
            <w:shd w:val="clear" w:color="auto" w:fill="auto"/>
          </w:tcPr>
          <w:p w14:paraId="70D4F292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HORA DE REGRESO</w:t>
            </w:r>
          </w:p>
        </w:tc>
      </w:tr>
      <w:tr w:rsidR="00211B0F" w:rsidRPr="000E51ED" w14:paraId="3A41F6B0" w14:textId="77777777" w:rsidTr="00092108">
        <w:trPr>
          <w:jc w:val="center"/>
        </w:trPr>
        <w:tc>
          <w:tcPr>
            <w:tcW w:w="1977" w:type="dxa"/>
            <w:shd w:val="clear" w:color="auto" w:fill="auto"/>
          </w:tcPr>
          <w:p w14:paraId="7E464F3D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A5AC980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7F11488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6AD87DD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FA189C5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</w:p>
    <w:p w14:paraId="432EF726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  <w:r w:rsidRPr="000E51ED">
        <w:rPr>
          <w:rFonts w:ascii="Verdana" w:hAnsi="Verdana"/>
          <w:b/>
          <w:sz w:val="18"/>
          <w:szCs w:val="18"/>
        </w:rPr>
        <w:t xml:space="preserve">TOTAL, DIAS DE LA COMISIÓN: </w:t>
      </w:r>
    </w:p>
    <w:p w14:paraId="7BCC4990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  <w:r w:rsidRPr="000E51ED">
        <w:rPr>
          <w:rFonts w:ascii="Verdana" w:hAnsi="Verdana"/>
          <w:b/>
          <w:sz w:val="18"/>
          <w:szCs w:val="18"/>
        </w:rP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11B0F" w:rsidRPr="000E51ED" w14:paraId="1434F73D" w14:textId="77777777" w:rsidTr="00092108">
        <w:tc>
          <w:tcPr>
            <w:tcW w:w="8221" w:type="dxa"/>
            <w:shd w:val="clear" w:color="auto" w:fill="auto"/>
          </w:tcPr>
          <w:p w14:paraId="672F1491" w14:textId="77777777" w:rsidR="00211B0F" w:rsidRPr="000E51ED" w:rsidRDefault="00211B0F" w:rsidP="00211B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EFD9C9A" w14:textId="77777777" w:rsidR="00211B0F" w:rsidRPr="000E51ED" w:rsidRDefault="00211B0F" w:rsidP="00211B0F">
      <w:pPr>
        <w:rPr>
          <w:rFonts w:ascii="Verdana" w:hAnsi="Verdana"/>
          <w:sz w:val="18"/>
          <w:szCs w:val="18"/>
        </w:rPr>
      </w:pPr>
    </w:p>
    <w:p w14:paraId="726D97AF" w14:textId="77777777" w:rsidR="00211B0F" w:rsidRPr="000E51ED" w:rsidRDefault="00211B0F" w:rsidP="00211B0F">
      <w:pPr>
        <w:ind w:left="284"/>
        <w:rPr>
          <w:rFonts w:ascii="Verdana" w:hAnsi="Verdana" w:cs="Arial"/>
          <w:sz w:val="18"/>
          <w:szCs w:val="18"/>
        </w:rPr>
      </w:pPr>
      <w:r w:rsidRPr="000E51ED">
        <w:rPr>
          <w:rFonts w:ascii="Verdana" w:hAnsi="Verdana" w:cs="Arial"/>
          <w:sz w:val="18"/>
          <w:szCs w:val="18"/>
        </w:rPr>
        <w:t>El Comisionado tiene derecho al reconocimiento y pago de:</w:t>
      </w:r>
    </w:p>
    <w:p w14:paraId="7161094F" w14:textId="77777777" w:rsidR="00211B0F" w:rsidRPr="000E51ED" w:rsidRDefault="00211B0F" w:rsidP="00211B0F">
      <w:pPr>
        <w:ind w:left="284"/>
        <w:rPr>
          <w:rFonts w:ascii="Verdana" w:hAnsi="Verdana" w:cs="Arial"/>
          <w:sz w:val="18"/>
          <w:szCs w:val="18"/>
        </w:rPr>
      </w:pPr>
    </w:p>
    <w:tbl>
      <w:tblPr>
        <w:tblW w:w="822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93"/>
        <w:gridCol w:w="2459"/>
        <w:gridCol w:w="2693"/>
      </w:tblGrid>
      <w:tr w:rsidR="00211B0F" w:rsidRPr="000E51ED" w14:paraId="11306E7F" w14:textId="77777777" w:rsidTr="00092108">
        <w:trPr>
          <w:trHeight w:val="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1BE7" w14:textId="77777777" w:rsidR="00211B0F" w:rsidRPr="000E51ED" w:rsidRDefault="00211B0F" w:rsidP="00211B0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E51ED">
              <w:rPr>
                <w:rFonts w:ascii="Verdana" w:hAnsi="Verdana" w:cs="Arial"/>
                <w:b/>
                <w:sz w:val="18"/>
                <w:szCs w:val="18"/>
              </w:rPr>
              <w:t>PASAJES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EAB" w14:textId="77777777" w:rsidR="00211B0F" w:rsidRPr="000E51ED" w:rsidRDefault="00211B0F" w:rsidP="00211B0F">
            <w:pPr>
              <w:rPr>
                <w:rFonts w:ascii="Verdana" w:hAnsi="Verdana" w:cs="Arial"/>
                <w:sz w:val="18"/>
                <w:szCs w:val="18"/>
              </w:rPr>
            </w:pPr>
            <w:r w:rsidRPr="000E51ED">
              <w:rPr>
                <w:rFonts w:ascii="Verdana" w:hAnsi="Verdana" w:cs="Arial"/>
                <w:sz w:val="18"/>
                <w:szCs w:val="18"/>
              </w:rPr>
              <w:t>$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E01E" w14:textId="77777777" w:rsidR="00211B0F" w:rsidRPr="000E51ED" w:rsidRDefault="00211B0F" w:rsidP="00211B0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E51ED">
              <w:rPr>
                <w:rFonts w:ascii="Verdana" w:hAnsi="Verdana" w:cs="Arial"/>
                <w:b/>
                <w:sz w:val="18"/>
                <w:szCs w:val="18"/>
              </w:rPr>
              <w:t>GASTOS DE VIAJE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A901" w14:textId="77777777" w:rsidR="00211B0F" w:rsidRPr="000E51ED" w:rsidRDefault="00211B0F" w:rsidP="00211B0F">
            <w:pPr>
              <w:rPr>
                <w:rFonts w:ascii="Verdana" w:hAnsi="Verdana"/>
                <w:sz w:val="18"/>
                <w:szCs w:val="18"/>
              </w:rPr>
            </w:pPr>
            <w:r w:rsidRPr="000E51ED">
              <w:rPr>
                <w:rFonts w:ascii="Verdana" w:hAnsi="Verdana"/>
                <w:sz w:val="18"/>
                <w:szCs w:val="18"/>
              </w:rPr>
              <w:t>$</w:t>
            </w:r>
          </w:p>
        </w:tc>
      </w:tr>
      <w:tr w:rsidR="00211B0F" w:rsidRPr="000E51ED" w14:paraId="6E02AEC2" w14:textId="77777777" w:rsidTr="00092108">
        <w:trPr>
          <w:trHeight w:val="413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BBD88" w14:textId="77777777" w:rsidR="00211B0F" w:rsidRPr="000E51ED" w:rsidRDefault="00211B0F" w:rsidP="00211B0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E51ED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B124" w14:textId="77777777" w:rsidR="00211B0F" w:rsidRPr="000E51ED" w:rsidRDefault="00211B0F" w:rsidP="00211B0F">
            <w:pPr>
              <w:rPr>
                <w:rFonts w:ascii="Verdana" w:hAnsi="Verdana"/>
                <w:sz w:val="18"/>
                <w:szCs w:val="18"/>
              </w:rPr>
            </w:pPr>
            <w:r w:rsidRPr="000E51ED">
              <w:rPr>
                <w:rFonts w:ascii="Verdana" w:hAnsi="Verdana"/>
                <w:sz w:val="18"/>
                <w:szCs w:val="18"/>
              </w:rPr>
              <w:t>$</w:t>
            </w:r>
          </w:p>
        </w:tc>
      </w:tr>
    </w:tbl>
    <w:p w14:paraId="77F72BE7" w14:textId="77777777" w:rsidR="00211B0F" w:rsidRPr="000E51ED" w:rsidRDefault="00211B0F" w:rsidP="00211B0F">
      <w:pPr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1370"/>
        <w:gridCol w:w="3119"/>
        <w:gridCol w:w="1417"/>
      </w:tblGrid>
      <w:tr w:rsidR="00211B0F" w:rsidRPr="000E51ED" w14:paraId="619E7644" w14:textId="77777777" w:rsidTr="00092108">
        <w:trPr>
          <w:jc w:val="center"/>
          <w:hidden/>
        </w:trPr>
        <w:tc>
          <w:tcPr>
            <w:tcW w:w="2304" w:type="dxa"/>
            <w:shd w:val="clear" w:color="auto" w:fill="auto"/>
          </w:tcPr>
          <w:p w14:paraId="605C3E9E" w14:textId="77777777" w:rsidR="00211B0F" w:rsidRPr="000E51ED" w:rsidRDefault="00211B0F" w:rsidP="00211B0F">
            <w:pPr>
              <w:rPr>
                <w:rFonts w:ascii="Verdana" w:hAnsi="Verdana"/>
                <w:b/>
                <w:vanish/>
                <w:sz w:val="18"/>
                <w:szCs w:val="18"/>
              </w:rPr>
            </w:pPr>
          </w:p>
          <w:p w14:paraId="4DDB1D6C" w14:textId="77777777" w:rsidR="00211B0F" w:rsidRPr="000E51ED" w:rsidRDefault="00211B0F" w:rsidP="00211B0F">
            <w:pPr>
              <w:rPr>
                <w:rFonts w:ascii="Verdana" w:hAnsi="Verdana"/>
                <w:b/>
                <w:vanish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vanish/>
                <w:sz w:val="18"/>
                <w:szCs w:val="18"/>
              </w:rPr>
              <w:t>COMISION NACIONAL</w:t>
            </w:r>
          </w:p>
        </w:tc>
        <w:tc>
          <w:tcPr>
            <w:tcW w:w="1370" w:type="dxa"/>
            <w:shd w:val="clear" w:color="auto" w:fill="auto"/>
          </w:tcPr>
          <w:p w14:paraId="6A0492E5" w14:textId="77777777" w:rsidR="00211B0F" w:rsidRPr="000E51ED" w:rsidRDefault="00211B0F" w:rsidP="00211B0F">
            <w:pPr>
              <w:rPr>
                <w:rFonts w:ascii="Verdana" w:hAnsi="Verdana"/>
                <w:b/>
                <w:vanish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C845327" w14:textId="77777777" w:rsidR="00211B0F" w:rsidRPr="000E51ED" w:rsidRDefault="00211B0F" w:rsidP="00211B0F">
            <w:pPr>
              <w:rPr>
                <w:rFonts w:ascii="Verdana" w:hAnsi="Verdana"/>
                <w:b/>
                <w:vanish/>
                <w:sz w:val="18"/>
                <w:szCs w:val="18"/>
              </w:rPr>
            </w:pPr>
          </w:p>
          <w:p w14:paraId="0B76D198" w14:textId="77777777" w:rsidR="00211B0F" w:rsidRPr="000E51ED" w:rsidRDefault="00211B0F" w:rsidP="00211B0F">
            <w:pPr>
              <w:rPr>
                <w:rFonts w:ascii="Verdana" w:hAnsi="Verdana"/>
                <w:b/>
                <w:vanish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vanish/>
                <w:sz w:val="18"/>
                <w:szCs w:val="18"/>
              </w:rPr>
              <w:t>COMISION AL EXTERIOR</w:t>
            </w:r>
          </w:p>
        </w:tc>
        <w:tc>
          <w:tcPr>
            <w:tcW w:w="1417" w:type="dxa"/>
            <w:shd w:val="clear" w:color="auto" w:fill="auto"/>
          </w:tcPr>
          <w:p w14:paraId="68536033" w14:textId="77777777" w:rsidR="00211B0F" w:rsidRPr="000E51ED" w:rsidRDefault="00211B0F" w:rsidP="00211B0F">
            <w:pPr>
              <w:rPr>
                <w:rFonts w:ascii="Verdana" w:hAnsi="Verdana"/>
                <w:b/>
                <w:vanish/>
                <w:sz w:val="18"/>
                <w:szCs w:val="18"/>
              </w:rPr>
            </w:pPr>
          </w:p>
        </w:tc>
      </w:tr>
    </w:tbl>
    <w:p w14:paraId="172C0491" w14:textId="77777777" w:rsidR="00211B0F" w:rsidRPr="000E51ED" w:rsidRDefault="00211B0F" w:rsidP="00211B0F">
      <w:pPr>
        <w:rPr>
          <w:rFonts w:ascii="Verdana" w:hAnsi="Verdana"/>
          <w:vanish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567"/>
        <w:gridCol w:w="3827"/>
        <w:gridCol w:w="567"/>
      </w:tblGrid>
      <w:tr w:rsidR="00211B0F" w:rsidRPr="000E51ED" w14:paraId="2EA810B3" w14:textId="77777777" w:rsidTr="00092108">
        <w:trPr>
          <w:trHeight w:val="476"/>
          <w:jc w:val="center"/>
        </w:trPr>
        <w:tc>
          <w:tcPr>
            <w:tcW w:w="2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EB7FDCE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TRANSPORTE AEREO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0741E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7C38A27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 xml:space="preserve">            TRANSPORTE TERRESTRE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7B92F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0956797" w14:textId="77777777" w:rsidR="00211B0F" w:rsidRPr="000E51ED" w:rsidRDefault="00211B0F" w:rsidP="00211B0F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7EB3C70C" w14:textId="77777777" w:rsidR="00211B0F" w:rsidRPr="000E51ED" w:rsidRDefault="00211B0F" w:rsidP="00211B0F">
      <w:pPr>
        <w:rPr>
          <w:rFonts w:ascii="Verdana" w:hAnsi="Verdana"/>
          <w:sz w:val="18"/>
          <w:szCs w:val="18"/>
        </w:rPr>
      </w:pPr>
    </w:p>
    <w:p w14:paraId="51E8043B" w14:textId="77777777" w:rsidR="00211B0F" w:rsidRPr="000E51ED" w:rsidRDefault="00211B0F" w:rsidP="00211B0F">
      <w:pPr>
        <w:rPr>
          <w:rFonts w:ascii="Verdana" w:hAnsi="Verdana"/>
          <w:b/>
          <w:i/>
          <w:iCs/>
          <w:sz w:val="18"/>
          <w:szCs w:val="18"/>
        </w:rPr>
      </w:pPr>
      <w:r w:rsidRPr="000E51ED">
        <w:rPr>
          <w:rFonts w:ascii="Verdana" w:hAnsi="Verdana"/>
          <w:b/>
          <w:i/>
          <w:iCs/>
          <w:sz w:val="18"/>
          <w:szCs w:val="18"/>
        </w:rPr>
        <w:t>*** Si necesita relacionar más servidores, puede copiar y pegar los campos anteriores (incluyendo las líneas de división).</w:t>
      </w:r>
    </w:p>
    <w:p w14:paraId="4CF72DF7" w14:textId="77777777" w:rsidR="00211B0F" w:rsidRPr="000E51ED" w:rsidRDefault="00211B0F" w:rsidP="00211B0F">
      <w:pPr>
        <w:rPr>
          <w:rFonts w:ascii="Verdana" w:hAnsi="Verdana"/>
          <w:b/>
          <w:sz w:val="18"/>
          <w:szCs w:val="18"/>
        </w:rPr>
      </w:pPr>
    </w:p>
    <w:p w14:paraId="5F877A26" w14:textId="70FF510C" w:rsidR="00211B0F" w:rsidRPr="000E51ED" w:rsidRDefault="00211B0F" w:rsidP="00211B0F">
      <w:pPr>
        <w:rPr>
          <w:rFonts w:ascii="Verdana" w:hAnsi="Verdana"/>
          <w:sz w:val="18"/>
          <w:szCs w:val="18"/>
        </w:rPr>
      </w:pPr>
      <w:r w:rsidRPr="000E51ED">
        <w:rPr>
          <w:rFonts w:ascii="Verdana" w:hAnsi="Verdana"/>
          <w:b/>
          <w:sz w:val="18"/>
          <w:szCs w:val="18"/>
        </w:rPr>
        <w:t xml:space="preserve">Nota para área Jurídica: </w:t>
      </w:r>
      <w:r w:rsidRPr="000E51ED">
        <w:rPr>
          <w:rFonts w:ascii="Verdana" w:hAnsi="Verdana"/>
          <w:sz w:val="18"/>
          <w:szCs w:val="18"/>
        </w:rPr>
        <w:t>Allegar la</w:t>
      </w:r>
      <w:r w:rsidRPr="000E51ED">
        <w:rPr>
          <w:rFonts w:ascii="Verdana" w:hAnsi="Verdana"/>
          <w:b/>
          <w:sz w:val="18"/>
          <w:szCs w:val="18"/>
        </w:rPr>
        <w:t xml:space="preserve"> </w:t>
      </w:r>
      <w:r w:rsidRPr="000E51ED">
        <w:rPr>
          <w:rFonts w:ascii="Verdana" w:hAnsi="Verdana"/>
          <w:sz w:val="18"/>
          <w:szCs w:val="18"/>
        </w:rPr>
        <w:t>Certificación de la administradora E</w:t>
      </w:r>
      <w:r w:rsidR="000E51ED">
        <w:rPr>
          <w:rFonts w:ascii="Verdana" w:hAnsi="Verdana"/>
          <w:sz w:val="18"/>
          <w:szCs w:val="18"/>
        </w:rPr>
        <w:t>-</w:t>
      </w:r>
      <w:r w:rsidRPr="000E51ED">
        <w:rPr>
          <w:rFonts w:ascii="Verdana" w:hAnsi="Verdana"/>
          <w:sz w:val="18"/>
          <w:szCs w:val="18"/>
        </w:rPr>
        <w:t>kogui que indique que el funcionario comisionado es aprobado dentro del sistema.</w:t>
      </w:r>
    </w:p>
    <w:p w14:paraId="6B65FD7C" w14:textId="77777777" w:rsidR="00211B0F" w:rsidRPr="000E51ED" w:rsidRDefault="00211B0F" w:rsidP="00211B0F">
      <w:pPr>
        <w:rPr>
          <w:rFonts w:ascii="Verdana" w:hAnsi="Verdana"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804"/>
        <w:gridCol w:w="2799"/>
        <w:gridCol w:w="2677"/>
      </w:tblGrid>
      <w:tr w:rsidR="00211B0F" w:rsidRPr="000E51ED" w14:paraId="59A6B633" w14:textId="77777777" w:rsidTr="00092108">
        <w:trPr>
          <w:trHeight w:val="263"/>
          <w:jc w:val="center"/>
        </w:trPr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7DA6" w14:textId="77777777" w:rsidR="00211B0F" w:rsidRPr="000E51ED" w:rsidRDefault="00211B0F" w:rsidP="00211B0F">
            <w:pPr>
              <w:ind w:firstLine="70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bCs/>
                <w:sz w:val="18"/>
                <w:szCs w:val="18"/>
              </w:rPr>
              <w:t>Elaboró:</w:t>
            </w: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3009" w14:textId="77777777" w:rsidR="00211B0F" w:rsidRPr="000E51ED" w:rsidRDefault="00211B0F" w:rsidP="00211B0F">
            <w:pPr>
              <w:ind w:firstLine="70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bCs/>
                <w:sz w:val="18"/>
                <w:szCs w:val="18"/>
              </w:rPr>
              <w:t>Revisó:</w:t>
            </w:r>
          </w:p>
        </w:tc>
        <w:tc>
          <w:tcPr>
            <w:tcW w:w="2799" w:type="dxa"/>
          </w:tcPr>
          <w:p w14:paraId="69067DDE" w14:textId="77777777" w:rsidR="00211B0F" w:rsidRPr="000E51ED" w:rsidRDefault="00211B0F" w:rsidP="00211B0F">
            <w:pPr>
              <w:ind w:firstLine="70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bCs/>
                <w:sz w:val="18"/>
                <w:szCs w:val="18"/>
              </w:rPr>
              <w:t>Vo. Bo.: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9B1F" w14:textId="77777777" w:rsidR="00211B0F" w:rsidRPr="000E51ED" w:rsidRDefault="00211B0F" w:rsidP="00211B0F">
            <w:pPr>
              <w:ind w:firstLine="70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bCs/>
                <w:sz w:val="18"/>
                <w:szCs w:val="18"/>
              </w:rPr>
              <w:t>Aprobó:</w:t>
            </w:r>
          </w:p>
        </w:tc>
      </w:tr>
      <w:tr w:rsidR="00211B0F" w:rsidRPr="000E51ED" w14:paraId="30EF4FB4" w14:textId="77777777" w:rsidTr="000E51ED">
        <w:trPr>
          <w:trHeight w:val="566"/>
          <w:jc w:val="center"/>
        </w:trPr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965F" w14:textId="77777777" w:rsidR="00211B0F" w:rsidRPr="000E51ED" w:rsidRDefault="00211B0F" w:rsidP="00211B0F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E2B" w14:textId="77777777" w:rsidR="00211B0F" w:rsidRPr="000E51ED" w:rsidRDefault="00211B0F" w:rsidP="00211B0F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2C9A193" w14:textId="77777777" w:rsidR="00211B0F" w:rsidRPr="000E51ED" w:rsidRDefault="00211B0F" w:rsidP="00211B0F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68F4" w14:textId="77777777" w:rsidR="00211B0F" w:rsidRPr="000E51ED" w:rsidRDefault="00211B0F" w:rsidP="00211B0F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</w:tc>
      </w:tr>
      <w:tr w:rsidR="00211B0F" w:rsidRPr="000E51ED" w14:paraId="5422A525" w14:textId="77777777" w:rsidTr="00092108">
        <w:trPr>
          <w:trHeight w:val="271"/>
          <w:jc w:val="center"/>
        </w:trPr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77FE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bCs/>
                <w:sz w:val="18"/>
                <w:szCs w:val="18"/>
              </w:rPr>
              <w:t>SERVIDOR PÚBLICO Y/O CONTRATISTA</w:t>
            </w:r>
          </w:p>
          <w:p w14:paraId="69F52FAD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E8F8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sz w:val="18"/>
                <w:szCs w:val="18"/>
              </w:rPr>
              <w:t>COORDINADOR GRUPO</w:t>
            </w:r>
          </w:p>
        </w:tc>
        <w:tc>
          <w:tcPr>
            <w:tcW w:w="2799" w:type="dxa"/>
          </w:tcPr>
          <w:p w14:paraId="02206C3B" w14:textId="77777777" w:rsidR="00211B0F" w:rsidRPr="000E51ED" w:rsidRDefault="00211B0F" w:rsidP="00211B0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bCs/>
                <w:sz w:val="18"/>
                <w:szCs w:val="18"/>
              </w:rPr>
              <w:t>JEFE INMEDIATO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C9E8" w14:textId="77777777" w:rsidR="00211B0F" w:rsidRPr="000E51ED" w:rsidRDefault="00211B0F" w:rsidP="00211B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E51ED">
              <w:rPr>
                <w:rFonts w:ascii="Verdana" w:hAnsi="Verdana"/>
                <w:b/>
                <w:bCs/>
                <w:sz w:val="18"/>
                <w:szCs w:val="18"/>
              </w:rPr>
              <w:t>SECRETARIO GENERAL</w:t>
            </w:r>
          </w:p>
        </w:tc>
      </w:tr>
    </w:tbl>
    <w:p w14:paraId="5F768CD2" w14:textId="6E06F10B" w:rsidR="001359AE" w:rsidRPr="000E51ED" w:rsidRDefault="001359AE" w:rsidP="000E51ED">
      <w:pPr>
        <w:rPr>
          <w:rFonts w:ascii="Verdana" w:hAnsi="Verdana"/>
        </w:rPr>
      </w:pPr>
    </w:p>
    <w:sectPr w:rsidR="001359AE" w:rsidRPr="000E51ED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54AA4" w14:textId="77777777" w:rsidR="00F82434" w:rsidRDefault="00F82434" w:rsidP="008B51F5">
      <w:r>
        <w:separator/>
      </w:r>
    </w:p>
  </w:endnote>
  <w:endnote w:type="continuationSeparator" w:id="0">
    <w:p w14:paraId="149F56C9" w14:textId="77777777" w:rsidR="00F82434" w:rsidRDefault="00F8243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E9A3C" w14:textId="14B461EB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249FA5C4" w14:textId="72F66A4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9D209F" w:rsidRPr="009D209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9D209F" w:rsidRPr="009D209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AE06C0F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211B0F" w:rsidRPr="00211B0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FOR-GTH-310-013</w:t>
                          </w:r>
                        </w:p>
                        <w:p w14:paraId="0A6EE982" w14:textId="39C7EC61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D209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722BF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31ED0D6D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211B0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17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6AE06C0F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211B0F" w:rsidRPr="00211B0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FOR-GTH-310-013</w:t>
                    </w:r>
                  </w:p>
                  <w:p w14:paraId="0A6EE982" w14:textId="39C7EC61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D209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722BF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31ED0D6D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211B0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17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B5EBE" w14:textId="77777777" w:rsidR="00F82434" w:rsidRDefault="00F82434" w:rsidP="008B51F5">
      <w:r>
        <w:separator/>
      </w:r>
    </w:p>
  </w:footnote>
  <w:footnote w:type="continuationSeparator" w:id="0">
    <w:p w14:paraId="4C3B540F" w14:textId="77777777" w:rsidR="00F82434" w:rsidRDefault="00F8243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F3E4F76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3581400" cy="4667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376C8" w14:textId="0D2FBD01" w:rsidR="00211B0F" w:rsidRPr="000E51ED" w:rsidRDefault="00211B0F" w:rsidP="00211B0F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2E74B5"/>
                              <w:sz w:val="20"/>
                              <w:szCs w:val="20"/>
                            </w:rPr>
                          </w:pPr>
                          <w:r w:rsidRPr="000E51ED">
                            <w:rPr>
                              <w:rFonts w:ascii="Verdana" w:hAnsi="Verdana" w:cs="Arial"/>
                              <w:b/>
                              <w:color w:val="2E74B5"/>
                              <w:sz w:val="20"/>
                              <w:szCs w:val="20"/>
                            </w:rPr>
                            <w:t>SOLICITUD DE AUTORIZACION PARA COMISION</w:t>
                          </w:r>
                        </w:p>
                        <w:p w14:paraId="0D5BF8F2" w14:textId="77777777" w:rsidR="008A6CDA" w:rsidRPr="00D218F3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9pt;width:282pt;height:36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" fillcolor="white [3201]" stroked="f" strokeweight=".5pt">
              <v:textbox>
                <w:txbxContent>
                  <w:p w14:paraId="024376C8" w14:textId="0D2FBD01" w:rsidR="00211B0F" w:rsidRPr="000E51ED" w:rsidRDefault="00211B0F" w:rsidP="00211B0F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2E74B5"/>
                        <w:sz w:val="20"/>
                        <w:szCs w:val="20"/>
                      </w:rPr>
                    </w:pPr>
                    <w:r w:rsidRPr="000E51ED">
                      <w:rPr>
                        <w:rFonts w:ascii="Verdana" w:hAnsi="Verdana" w:cs="Arial"/>
                        <w:b/>
                        <w:color w:val="2E74B5"/>
                        <w:sz w:val="20"/>
                        <w:szCs w:val="20"/>
                      </w:rPr>
                      <w:t>SOLICITUD DE AUTORIZACION PARA COMISION</w:t>
                    </w:r>
                  </w:p>
                  <w:p w14:paraId="0D5BF8F2" w14:textId="77777777" w:rsidR="008A6CDA" w:rsidRPr="00D218F3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5"/>
  </w:num>
  <w:num w:numId="9">
    <w:abstractNumId w:val="6"/>
  </w:num>
  <w:num w:numId="10">
    <w:abstractNumId w:val="0"/>
  </w:num>
  <w:num w:numId="11">
    <w:abstractNumId w:val="18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63D5F"/>
    <w:rsid w:val="00071F65"/>
    <w:rsid w:val="000810DA"/>
    <w:rsid w:val="000C2A52"/>
    <w:rsid w:val="000C329A"/>
    <w:rsid w:val="000C6F7A"/>
    <w:rsid w:val="000E51ED"/>
    <w:rsid w:val="000F5FD1"/>
    <w:rsid w:val="00103D7F"/>
    <w:rsid w:val="00111D14"/>
    <w:rsid w:val="00115C16"/>
    <w:rsid w:val="001359AE"/>
    <w:rsid w:val="00137E8A"/>
    <w:rsid w:val="001D7CFC"/>
    <w:rsid w:val="001F1E8E"/>
    <w:rsid w:val="00211B0F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768B6"/>
    <w:rsid w:val="00392618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721E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22BF8"/>
    <w:rsid w:val="00740CD4"/>
    <w:rsid w:val="00752BBC"/>
    <w:rsid w:val="007B7197"/>
    <w:rsid w:val="007C2F68"/>
    <w:rsid w:val="007D058C"/>
    <w:rsid w:val="007F02DE"/>
    <w:rsid w:val="008A6CDA"/>
    <w:rsid w:val="008A795A"/>
    <w:rsid w:val="008B3812"/>
    <w:rsid w:val="008B51F5"/>
    <w:rsid w:val="008D0C22"/>
    <w:rsid w:val="00901B26"/>
    <w:rsid w:val="00950324"/>
    <w:rsid w:val="009821FB"/>
    <w:rsid w:val="00984E68"/>
    <w:rsid w:val="009D209F"/>
    <w:rsid w:val="00A143B7"/>
    <w:rsid w:val="00A2048E"/>
    <w:rsid w:val="00A30CF1"/>
    <w:rsid w:val="00A50418"/>
    <w:rsid w:val="00A74B90"/>
    <w:rsid w:val="00A75278"/>
    <w:rsid w:val="00AA3F20"/>
    <w:rsid w:val="00AC5EBC"/>
    <w:rsid w:val="00AF746E"/>
    <w:rsid w:val="00B42D45"/>
    <w:rsid w:val="00B63E55"/>
    <w:rsid w:val="00B663D7"/>
    <w:rsid w:val="00B91859"/>
    <w:rsid w:val="00BB63A8"/>
    <w:rsid w:val="00BF513B"/>
    <w:rsid w:val="00C02788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C2159"/>
    <w:rsid w:val="00F20132"/>
    <w:rsid w:val="00F21F19"/>
    <w:rsid w:val="00F82434"/>
    <w:rsid w:val="00F84D94"/>
    <w:rsid w:val="00F978A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F9AC-23CD-4DAE-9F65-99664879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9</cp:revision>
  <cp:lastPrinted>2023-06-29T15:02:00Z</cp:lastPrinted>
  <dcterms:created xsi:type="dcterms:W3CDTF">2024-06-19T20:09:00Z</dcterms:created>
  <dcterms:modified xsi:type="dcterms:W3CDTF">2024-07-30T21:31:00Z</dcterms:modified>
</cp:coreProperties>
</file>