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B2DFB2" w14:textId="77777777" w:rsidR="001E48EF" w:rsidRPr="00A85AC8" w:rsidRDefault="001E48EF" w:rsidP="001E48EF">
      <w:pPr>
        <w:jc w:val="center"/>
        <w:rPr>
          <w:rFonts w:ascii="Verdana" w:hAnsi="Verdana"/>
          <w:b/>
        </w:rPr>
      </w:pPr>
      <w:bookmarkStart w:id="0" w:name="_GoBack"/>
      <w:bookmarkEnd w:id="0"/>
    </w:p>
    <w:p w14:paraId="7B3C8395" w14:textId="77777777" w:rsidR="001E48EF" w:rsidRPr="00A85AC8" w:rsidRDefault="001E48EF" w:rsidP="001E48EF">
      <w:pPr>
        <w:jc w:val="center"/>
        <w:rPr>
          <w:rFonts w:ascii="Verdana" w:hAnsi="Verdana"/>
          <w:b/>
        </w:rPr>
      </w:pPr>
    </w:p>
    <w:p w14:paraId="5B90D5C0" w14:textId="77777777" w:rsidR="001E48EF" w:rsidRPr="00A85AC8" w:rsidRDefault="001E48EF" w:rsidP="001E48EF">
      <w:pPr>
        <w:jc w:val="center"/>
        <w:rPr>
          <w:rFonts w:ascii="Verdana" w:hAnsi="Verdana"/>
          <w:b/>
        </w:rPr>
      </w:pPr>
    </w:p>
    <w:p w14:paraId="5E6512DF" w14:textId="77777777" w:rsidR="001E48EF" w:rsidRPr="00A85AC8" w:rsidRDefault="001E48EF" w:rsidP="001E48EF">
      <w:pPr>
        <w:jc w:val="center"/>
        <w:rPr>
          <w:rFonts w:ascii="Verdana" w:hAnsi="Verdana"/>
          <w:b/>
        </w:rPr>
      </w:pPr>
    </w:p>
    <w:p w14:paraId="2C6629F8" w14:textId="77777777" w:rsidR="001E48EF" w:rsidRPr="00A85AC8" w:rsidRDefault="001E48EF" w:rsidP="001E48EF">
      <w:pPr>
        <w:jc w:val="center"/>
        <w:rPr>
          <w:rFonts w:ascii="Verdana" w:hAnsi="Verdana"/>
          <w:b/>
        </w:rPr>
      </w:pPr>
    </w:p>
    <w:p w14:paraId="6664ECAD" w14:textId="77777777" w:rsidR="001E48EF" w:rsidRPr="00A85AC8" w:rsidRDefault="001E48EF" w:rsidP="001E48EF">
      <w:pPr>
        <w:jc w:val="center"/>
        <w:rPr>
          <w:rFonts w:ascii="Verdana" w:hAnsi="Verdana"/>
          <w:b/>
        </w:rPr>
      </w:pPr>
      <w:r w:rsidRPr="00A85AC8">
        <w:rPr>
          <w:rFonts w:ascii="Verdana" w:hAnsi="Verdana"/>
          <w:noProof/>
          <w:lang w:eastAsia="es-CO"/>
        </w:rPr>
        <w:drawing>
          <wp:anchor distT="0" distB="0" distL="114300" distR="114300" simplePos="0" relativeHeight="251731968" behindDoc="0" locked="0" layoutInCell="1" allowOverlap="1" wp14:anchorId="6795AC7E" wp14:editId="740741F3">
            <wp:simplePos x="0" y="0"/>
            <wp:positionH relativeFrom="column">
              <wp:posOffset>72390</wp:posOffset>
            </wp:positionH>
            <wp:positionV relativeFrom="paragraph">
              <wp:posOffset>114936</wp:posOffset>
            </wp:positionV>
            <wp:extent cx="5759920" cy="4981574"/>
            <wp:effectExtent l="0" t="0" r="0" b="0"/>
            <wp:wrapNone/>
            <wp:docPr id="228" name="Imagen 228" descr="Qué aporta la evaluación del desempeño a la estrategia de Recursos Humanos?  - Blog Yunbit Softw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Qué aporta la evaluación del desempeño a la estrategia de Recursos Humanos?  - Blog Yunbit Softwar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9889" cy="4990196"/>
                    </a:xfrm>
                    <a:prstGeom prst="rect">
                      <a:avLst/>
                    </a:prstGeom>
                    <a:noFill/>
                    <a:ln>
                      <a:noFill/>
                    </a:ln>
                  </pic:spPr>
                </pic:pic>
              </a:graphicData>
            </a:graphic>
            <wp14:sizeRelV relativeFrom="margin">
              <wp14:pctHeight>0</wp14:pctHeight>
            </wp14:sizeRelV>
          </wp:anchor>
        </w:drawing>
      </w:r>
    </w:p>
    <w:p w14:paraId="48D8A408" w14:textId="77777777" w:rsidR="001E48EF" w:rsidRPr="00A85AC8" w:rsidRDefault="001E48EF" w:rsidP="001E48EF">
      <w:pPr>
        <w:jc w:val="both"/>
        <w:rPr>
          <w:rFonts w:ascii="Verdana" w:hAnsi="Verdana"/>
        </w:rPr>
      </w:pPr>
    </w:p>
    <w:p w14:paraId="3A19920F" w14:textId="77777777" w:rsidR="001E48EF" w:rsidRPr="00A85AC8" w:rsidRDefault="001E48EF" w:rsidP="001E48EF">
      <w:pPr>
        <w:jc w:val="both"/>
        <w:rPr>
          <w:rFonts w:ascii="Verdana" w:hAnsi="Verdana"/>
        </w:rPr>
      </w:pPr>
    </w:p>
    <w:p w14:paraId="02052A69" w14:textId="77777777" w:rsidR="001E48EF" w:rsidRPr="00A85AC8" w:rsidRDefault="001E48EF" w:rsidP="001E48EF">
      <w:pPr>
        <w:jc w:val="both"/>
        <w:rPr>
          <w:rFonts w:ascii="Verdana" w:hAnsi="Verdana"/>
        </w:rPr>
      </w:pPr>
    </w:p>
    <w:p w14:paraId="1B38B345" w14:textId="77777777" w:rsidR="001E48EF" w:rsidRPr="00A85AC8" w:rsidRDefault="001E48EF" w:rsidP="001E48EF">
      <w:pPr>
        <w:jc w:val="both"/>
        <w:rPr>
          <w:rFonts w:ascii="Verdana" w:hAnsi="Verdana"/>
        </w:rPr>
      </w:pPr>
    </w:p>
    <w:p w14:paraId="69422F97" w14:textId="77777777" w:rsidR="001E48EF" w:rsidRPr="00A85AC8" w:rsidRDefault="001E48EF" w:rsidP="001E48EF">
      <w:pPr>
        <w:jc w:val="both"/>
        <w:rPr>
          <w:rFonts w:ascii="Verdana" w:hAnsi="Verdana"/>
        </w:rPr>
      </w:pPr>
    </w:p>
    <w:p w14:paraId="2B289650" w14:textId="77777777" w:rsidR="001E48EF" w:rsidRPr="00A85AC8" w:rsidRDefault="001E48EF" w:rsidP="001E48EF">
      <w:pPr>
        <w:jc w:val="both"/>
        <w:rPr>
          <w:rFonts w:ascii="Verdana" w:hAnsi="Verdana"/>
        </w:rPr>
      </w:pPr>
    </w:p>
    <w:p w14:paraId="4F1B4876" w14:textId="77777777" w:rsidR="001E48EF" w:rsidRPr="00A85AC8" w:rsidRDefault="001E48EF" w:rsidP="001E48EF">
      <w:pPr>
        <w:jc w:val="both"/>
        <w:rPr>
          <w:rFonts w:ascii="Verdana" w:hAnsi="Verdana"/>
        </w:rPr>
      </w:pPr>
    </w:p>
    <w:p w14:paraId="64B7C90E" w14:textId="77777777" w:rsidR="001E48EF" w:rsidRPr="00A85AC8" w:rsidRDefault="001E48EF" w:rsidP="001E48EF">
      <w:pPr>
        <w:jc w:val="both"/>
        <w:rPr>
          <w:rFonts w:ascii="Verdana" w:hAnsi="Verdana"/>
        </w:rPr>
      </w:pPr>
    </w:p>
    <w:p w14:paraId="79A91764" w14:textId="77777777" w:rsidR="001E48EF" w:rsidRPr="00A85AC8" w:rsidRDefault="001E48EF" w:rsidP="001E48EF">
      <w:pPr>
        <w:jc w:val="both"/>
        <w:rPr>
          <w:rFonts w:ascii="Verdana" w:hAnsi="Verdana"/>
        </w:rPr>
      </w:pPr>
    </w:p>
    <w:p w14:paraId="66F35A73" w14:textId="77777777" w:rsidR="001E48EF" w:rsidRPr="00A85AC8" w:rsidRDefault="001E48EF" w:rsidP="001E48EF">
      <w:pPr>
        <w:jc w:val="both"/>
        <w:rPr>
          <w:rFonts w:ascii="Verdana" w:hAnsi="Verdana"/>
        </w:rPr>
      </w:pPr>
    </w:p>
    <w:p w14:paraId="20E1E930" w14:textId="77777777" w:rsidR="001E48EF" w:rsidRPr="00A85AC8" w:rsidRDefault="001E48EF" w:rsidP="001E48EF">
      <w:pPr>
        <w:jc w:val="both"/>
        <w:rPr>
          <w:rFonts w:ascii="Verdana" w:hAnsi="Verdana"/>
        </w:rPr>
      </w:pPr>
    </w:p>
    <w:p w14:paraId="15BB9023" w14:textId="77777777" w:rsidR="001E48EF" w:rsidRPr="00A85AC8" w:rsidRDefault="001E48EF" w:rsidP="001E48EF">
      <w:pPr>
        <w:jc w:val="both"/>
        <w:rPr>
          <w:rFonts w:ascii="Verdana" w:hAnsi="Verdana"/>
        </w:rPr>
      </w:pPr>
    </w:p>
    <w:p w14:paraId="57953CF2" w14:textId="77777777" w:rsidR="001E48EF" w:rsidRPr="00A85AC8" w:rsidRDefault="001E48EF" w:rsidP="001E48EF">
      <w:pPr>
        <w:jc w:val="both"/>
        <w:rPr>
          <w:rFonts w:ascii="Verdana" w:hAnsi="Verdana"/>
        </w:rPr>
      </w:pPr>
    </w:p>
    <w:p w14:paraId="134FEC87" w14:textId="77777777" w:rsidR="001E48EF" w:rsidRPr="00A85AC8" w:rsidRDefault="001E48EF" w:rsidP="001E48EF">
      <w:pPr>
        <w:jc w:val="both"/>
        <w:rPr>
          <w:rFonts w:ascii="Verdana" w:hAnsi="Verdana"/>
        </w:rPr>
      </w:pPr>
    </w:p>
    <w:p w14:paraId="7C31BDFF" w14:textId="77777777" w:rsidR="001E48EF" w:rsidRPr="00A85AC8" w:rsidRDefault="001E48EF" w:rsidP="001E48EF">
      <w:pPr>
        <w:jc w:val="both"/>
        <w:rPr>
          <w:rFonts w:ascii="Verdana" w:hAnsi="Verdana"/>
        </w:rPr>
      </w:pPr>
    </w:p>
    <w:p w14:paraId="1B52E05E" w14:textId="77777777" w:rsidR="001E48EF" w:rsidRPr="00A85AC8" w:rsidRDefault="001E48EF" w:rsidP="001E48EF">
      <w:pPr>
        <w:jc w:val="both"/>
        <w:rPr>
          <w:rFonts w:ascii="Verdana" w:hAnsi="Verdana"/>
        </w:rPr>
      </w:pPr>
    </w:p>
    <w:p w14:paraId="55762C05" w14:textId="77777777" w:rsidR="001E48EF" w:rsidRPr="00A85AC8" w:rsidRDefault="001E48EF" w:rsidP="001E48EF">
      <w:pPr>
        <w:jc w:val="both"/>
        <w:rPr>
          <w:rFonts w:ascii="Verdana" w:hAnsi="Verdana"/>
        </w:rPr>
      </w:pPr>
    </w:p>
    <w:p w14:paraId="3183ACA9" w14:textId="77777777" w:rsidR="001E48EF" w:rsidRPr="00A85AC8" w:rsidRDefault="001E48EF" w:rsidP="001E48EF">
      <w:pPr>
        <w:jc w:val="both"/>
        <w:rPr>
          <w:rFonts w:ascii="Verdana" w:hAnsi="Verdana"/>
        </w:rPr>
      </w:pPr>
    </w:p>
    <w:p w14:paraId="23839801" w14:textId="77777777" w:rsidR="001E48EF" w:rsidRPr="00A85AC8" w:rsidRDefault="001E48EF" w:rsidP="001E48EF">
      <w:pPr>
        <w:jc w:val="both"/>
        <w:rPr>
          <w:rFonts w:ascii="Verdana" w:hAnsi="Verdana"/>
        </w:rPr>
      </w:pPr>
    </w:p>
    <w:p w14:paraId="0A6B1238" w14:textId="77777777" w:rsidR="001E48EF" w:rsidRPr="00A85AC8" w:rsidRDefault="001E48EF" w:rsidP="001E48EF">
      <w:pPr>
        <w:jc w:val="both"/>
        <w:rPr>
          <w:rFonts w:ascii="Verdana" w:hAnsi="Verdana"/>
        </w:rPr>
      </w:pPr>
    </w:p>
    <w:p w14:paraId="48A69621" w14:textId="77777777" w:rsidR="001E48EF" w:rsidRPr="00A85AC8" w:rsidRDefault="001E48EF" w:rsidP="001E48EF">
      <w:pPr>
        <w:jc w:val="both"/>
        <w:rPr>
          <w:rFonts w:ascii="Verdana" w:hAnsi="Verdana"/>
        </w:rPr>
      </w:pPr>
    </w:p>
    <w:p w14:paraId="39DA5B23" w14:textId="77777777" w:rsidR="001E48EF" w:rsidRPr="00A85AC8" w:rsidRDefault="001E48EF" w:rsidP="001E48EF">
      <w:pPr>
        <w:jc w:val="both"/>
        <w:rPr>
          <w:rFonts w:ascii="Verdana" w:hAnsi="Verdana"/>
        </w:rPr>
      </w:pPr>
    </w:p>
    <w:p w14:paraId="08E71DD1" w14:textId="77777777" w:rsidR="001E48EF" w:rsidRPr="00A85AC8" w:rsidRDefault="001E48EF" w:rsidP="001E48EF">
      <w:pPr>
        <w:jc w:val="both"/>
        <w:rPr>
          <w:rFonts w:ascii="Verdana" w:hAnsi="Verdana"/>
        </w:rPr>
      </w:pPr>
    </w:p>
    <w:p w14:paraId="256F9512" w14:textId="77777777" w:rsidR="001E48EF" w:rsidRPr="00A85AC8" w:rsidRDefault="001E48EF" w:rsidP="001E48EF">
      <w:pPr>
        <w:jc w:val="both"/>
        <w:rPr>
          <w:rFonts w:ascii="Verdana" w:hAnsi="Verdana"/>
        </w:rPr>
      </w:pPr>
    </w:p>
    <w:p w14:paraId="44B6AB94" w14:textId="77777777" w:rsidR="001E48EF" w:rsidRPr="00A85AC8" w:rsidRDefault="001E48EF" w:rsidP="001E48EF">
      <w:pPr>
        <w:jc w:val="both"/>
        <w:rPr>
          <w:rFonts w:ascii="Verdana" w:hAnsi="Verdana"/>
        </w:rPr>
      </w:pPr>
    </w:p>
    <w:p w14:paraId="2EE13704" w14:textId="77777777" w:rsidR="001E48EF" w:rsidRPr="00A85AC8" w:rsidRDefault="001E48EF" w:rsidP="001E48EF">
      <w:pPr>
        <w:jc w:val="both"/>
        <w:rPr>
          <w:rFonts w:ascii="Verdana" w:hAnsi="Verdana"/>
        </w:rPr>
      </w:pPr>
    </w:p>
    <w:p w14:paraId="11085DA9" w14:textId="77777777" w:rsidR="001E48EF" w:rsidRPr="00A85AC8" w:rsidRDefault="001E48EF" w:rsidP="001E48EF">
      <w:pPr>
        <w:jc w:val="both"/>
        <w:rPr>
          <w:rFonts w:ascii="Verdana" w:hAnsi="Verdana"/>
        </w:rPr>
      </w:pPr>
    </w:p>
    <w:p w14:paraId="08FDE1A2" w14:textId="77777777" w:rsidR="001E48EF" w:rsidRPr="00A85AC8" w:rsidRDefault="001E48EF" w:rsidP="001E48EF">
      <w:pPr>
        <w:jc w:val="both"/>
        <w:rPr>
          <w:rFonts w:ascii="Verdana" w:hAnsi="Verdana"/>
        </w:rPr>
      </w:pPr>
    </w:p>
    <w:p w14:paraId="0EC5B109" w14:textId="77777777" w:rsidR="001E48EF" w:rsidRPr="00A85AC8" w:rsidRDefault="001E48EF" w:rsidP="001E48EF">
      <w:pPr>
        <w:jc w:val="both"/>
        <w:rPr>
          <w:rFonts w:ascii="Verdana" w:hAnsi="Verdana"/>
        </w:rPr>
      </w:pPr>
    </w:p>
    <w:p w14:paraId="51256E0D" w14:textId="77777777" w:rsidR="001E48EF" w:rsidRPr="00A85AC8" w:rsidRDefault="001E48EF" w:rsidP="001E48EF">
      <w:pPr>
        <w:jc w:val="center"/>
        <w:rPr>
          <w:rFonts w:ascii="Verdana" w:hAnsi="Verdana" w:cs="Arial"/>
          <w:b/>
        </w:rPr>
      </w:pPr>
    </w:p>
    <w:p w14:paraId="23FBC303" w14:textId="77777777" w:rsidR="001E48EF" w:rsidRPr="00A85AC8" w:rsidRDefault="001E48EF" w:rsidP="001E48EF">
      <w:pPr>
        <w:jc w:val="center"/>
        <w:rPr>
          <w:rFonts w:ascii="Verdana" w:hAnsi="Verdana" w:cs="Arial"/>
          <w:b/>
        </w:rPr>
      </w:pPr>
    </w:p>
    <w:p w14:paraId="0C751F36" w14:textId="77777777" w:rsidR="001E48EF" w:rsidRPr="00A85AC8" w:rsidRDefault="001E48EF" w:rsidP="001E48EF">
      <w:pPr>
        <w:jc w:val="center"/>
        <w:rPr>
          <w:rFonts w:ascii="Verdana" w:hAnsi="Verdana" w:cs="Arial"/>
          <w:b/>
        </w:rPr>
      </w:pPr>
    </w:p>
    <w:p w14:paraId="043B1B49" w14:textId="77777777" w:rsidR="001E48EF" w:rsidRPr="00A85AC8" w:rsidRDefault="001E48EF" w:rsidP="001E48EF">
      <w:pPr>
        <w:jc w:val="center"/>
        <w:rPr>
          <w:rFonts w:ascii="Verdana" w:hAnsi="Verdana" w:cs="Arial"/>
          <w:b/>
        </w:rPr>
      </w:pPr>
    </w:p>
    <w:p w14:paraId="6A9269A1" w14:textId="77777777" w:rsidR="001E48EF" w:rsidRPr="00A85AC8" w:rsidRDefault="001E48EF" w:rsidP="001E48EF">
      <w:pPr>
        <w:jc w:val="center"/>
        <w:rPr>
          <w:rFonts w:ascii="Verdana" w:hAnsi="Verdana" w:cs="Arial"/>
          <w:b/>
        </w:rPr>
      </w:pPr>
    </w:p>
    <w:p w14:paraId="0DEB227A" w14:textId="77777777" w:rsidR="001E48EF" w:rsidRPr="00A85AC8" w:rsidRDefault="001E48EF" w:rsidP="001E48EF">
      <w:pPr>
        <w:jc w:val="center"/>
        <w:rPr>
          <w:rFonts w:ascii="Verdana" w:hAnsi="Verdana" w:cs="Arial"/>
          <w:b/>
        </w:rPr>
      </w:pPr>
      <w:r w:rsidRPr="00A85AC8">
        <w:rPr>
          <w:rFonts w:ascii="Verdana" w:hAnsi="Verdana" w:cs="Arial"/>
          <w:b/>
        </w:rPr>
        <w:t>PROCESO DE GESTIÓN DE TALENTO HUMANO</w:t>
      </w:r>
    </w:p>
    <w:p w14:paraId="109665C2" w14:textId="77777777" w:rsidR="001E48EF" w:rsidRPr="00A85AC8" w:rsidRDefault="001E48EF" w:rsidP="001E48EF">
      <w:pPr>
        <w:jc w:val="both"/>
        <w:rPr>
          <w:rFonts w:ascii="Verdana" w:hAnsi="Verdana"/>
        </w:rPr>
      </w:pPr>
    </w:p>
    <w:p w14:paraId="74CA893B" w14:textId="77777777" w:rsidR="001E48EF" w:rsidRPr="00A85AC8" w:rsidRDefault="001E48EF" w:rsidP="001E48EF">
      <w:pPr>
        <w:jc w:val="both"/>
        <w:rPr>
          <w:rFonts w:ascii="Verdana" w:hAnsi="Verdana"/>
        </w:rPr>
      </w:pPr>
    </w:p>
    <w:p w14:paraId="18FFA0C2" w14:textId="6ED4C61E" w:rsidR="001E48EF" w:rsidRDefault="001E48EF" w:rsidP="001E48EF">
      <w:pPr>
        <w:jc w:val="both"/>
        <w:rPr>
          <w:rFonts w:ascii="Verdana" w:hAnsi="Verdana"/>
        </w:rPr>
      </w:pPr>
    </w:p>
    <w:p w14:paraId="73C15545" w14:textId="6AEA374C" w:rsidR="0040211B" w:rsidRDefault="0040211B" w:rsidP="001E48EF">
      <w:pPr>
        <w:jc w:val="both"/>
        <w:rPr>
          <w:rFonts w:ascii="Verdana" w:hAnsi="Verdana"/>
        </w:rPr>
      </w:pPr>
    </w:p>
    <w:p w14:paraId="36584F27" w14:textId="4DDD0BCE" w:rsidR="0040211B" w:rsidRDefault="0040211B" w:rsidP="001E48EF">
      <w:pPr>
        <w:jc w:val="both"/>
        <w:rPr>
          <w:rFonts w:ascii="Verdana" w:hAnsi="Verdana"/>
        </w:rPr>
      </w:pPr>
    </w:p>
    <w:p w14:paraId="341AC6E3" w14:textId="77777777" w:rsidR="0040211B" w:rsidRPr="00A85AC8" w:rsidRDefault="0040211B" w:rsidP="001E48EF">
      <w:pPr>
        <w:jc w:val="both"/>
        <w:rPr>
          <w:rFonts w:ascii="Verdana" w:hAnsi="Verdana"/>
        </w:rPr>
      </w:pPr>
    </w:p>
    <w:p w14:paraId="21C703ED" w14:textId="77777777" w:rsidR="001E48EF" w:rsidRPr="00A85AC8" w:rsidRDefault="001E48EF" w:rsidP="001E48EF">
      <w:pPr>
        <w:jc w:val="both"/>
        <w:rPr>
          <w:rFonts w:ascii="Verdana" w:hAnsi="Verdana"/>
        </w:rPr>
      </w:pPr>
    </w:p>
    <w:p w14:paraId="6AEE5F94" w14:textId="77777777" w:rsidR="001E48EF" w:rsidRPr="00A85AC8" w:rsidRDefault="001E48EF" w:rsidP="001E48EF">
      <w:pPr>
        <w:jc w:val="both"/>
        <w:rPr>
          <w:rFonts w:ascii="Verdana" w:hAnsi="Verdana"/>
        </w:rPr>
      </w:pPr>
    </w:p>
    <w:p w14:paraId="55D5B1B7" w14:textId="77777777" w:rsidR="001E48EF" w:rsidRPr="00A85AC8" w:rsidRDefault="001E48EF" w:rsidP="001E48EF">
      <w:pPr>
        <w:jc w:val="both"/>
        <w:rPr>
          <w:rFonts w:ascii="Verdana" w:hAnsi="Verdana"/>
        </w:rPr>
      </w:pPr>
    </w:p>
    <w:sdt>
      <w:sdtPr>
        <w:rPr>
          <w:rFonts w:ascii="Verdana" w:eastAsiaTheme="minorHAnsi" w:hAnsi="Verdana" w:cstheme="minorBidi"/>
          <w:b w:val="0"/>
          <w:szCs w:val="24"/>
          <w:lang w:val="es-ES" w:eastAsia="en-US"/>
        </w:rPr>
        <w:id w:val="-1823722851"/>
        <w:docPartObj>
          <w:docPartGallery w:val="Table of Contents"/>
          <w:docPartUnique/>
        </w:docPartObj>
      </w:sdtPr>
      <w:sdtEndPr>
        <w:rPr>
          <w:bCs/>
        </w:rPr>
      </w:sdtEndPr>
      <w:sdtContent>
        <w:p w14:paraId="020FAA8D" w14:textId="77777777" w:rsidR="001E48EF" w:rsidRPr="00A85AC8" w:rsidRDefault="001E48EF" w:rsidP="001E48EF">
          <w:pPr>
            <w:pStyle w:val="TtuloTDC"/>
            <w:rPr>
              <w:rFonts w:ascii="Verdana" w:hAnsi="Verdana"/>
              <w:szCs w:val="24"/>
            </w:rPr>
          </w:pPr>
          <w:r w:rsidRPr="00A85AC8">
            <w:rPr>
              <w:rFonts w:ascii="Verdana" w:hAnsi="Verdana"/>
              <w:szCs w:val="24"/>
              <w:lang w:val="es-ES"/>
            </w:rPr>
            <w:t>CONTENIDO</w:t>
          </w:r>
        </w:p>
        <w:p w14:paraId="2E0E9A5F" w14:textId="77777777" w:rsidR="001E48EF" w:rsidRDefault="001E48EF" w:rsidP="001E48EF">
          <w:pPr>
            <w:pStyle w:val="TDC1"/>
            <w:tabs>
              <w:tab w:val="left" w:pos="480"/>
              <w:tab w:val="right" w:leader="dot" w:pos="9062"/>
            </w:tabs>
            <w:rPr>
              <w:rFonts w:eastAsiaTheme="minorEastAsia"/>
              <w:noProof/>
              <w:sz w:val="22"/>
              <w:szCs w:val="22"/>
              <w:lang w:eastAsia="es-CO"/>
            </w:rPr>
          </w:pPr>
          <w:r w:rsidRPr="00A85AC8">
            <w:rPr>
              <w:rFonts w:ascii="Verdana" w:hAnsi="Verdana"/>
            </w:rPr>
            <w:fldChar w:fldCharType="begin"/>
          </w:r>
          <w:r w:rsidRPr="00A85AC8">
            <w:rPr>
              <w:rFonts w:ascii="Verdana" w:hAnsi="Verdana"/>
            </w:rPr>
            <w:instrText xml:space="preserve"> TOC \o "1-3" \h \z \u </w:instrText>
          </w:r>
          <w:r w:rsidRPr="00A85AC8">
            <w:rPr>
              <w:rFonts w:ascii="Verdana" w:hAnsi="Verdana"/>
            </w:rPr>
            <w:fldChar w:fldCharType="separate"/>
          </w:r>
          <w:hyperlink w:anchor="_Toc183008970" w:history="1">
            <w:r w:rsidRPr="001E1EF3">
              <w:rPr>
                <w:rStyle w:val="Hipervnculo"/>
                <w:rFonts w:ascii="Verdana" w:hAnsi="Verdana"/>
                <w:b/>
                <w:noProof/>
              </w:rPr>
              <w:t>1.</w:t>
            </w:r>
            <w:r>
              <w:rPr>
                <w:rFonts w:eastAsiaTheme="minorEastAsia"/>
                <w:noProof/>
                <w:sz w:val="22"/>
                <w:szCs w:val="22"/>
                <w:lang w:eastAsia="es-CO"/>
              </w:rPr>
              <w:tab/>
            </w:r>
            <w:r w:rsidRPr="001E1EF3">
              <w:rPr>
                <w:rStyle w:val="Hipervnculo"/>
                <w:rFonts w:ascii="Verdana" w:hAnsi="Verdana"/>
                <w:b/>
                <w:noProof/>
              </w:rPr>
              <w:t>OBJETIVO</w:t>
            </w:r>
            <w:r>
              <w:rPr>
                <w:noProof/>
                <w:webHidden/>
              </w:rPr>
              <w:tab/>
            </w:r>
            <w:r>
              <w:rPr>
                <w:noProof/>
                <w:webHidden/>
              </w:rPr>
              <w:fldChar w:fldCharType="begin"/>
            </w:r>
            <w:r>
              <w:rPr>
                <w:noProof/>
                <w:webHidden/>
              </w:rPr>
              <w:instrText xml:space="preserve"> PAGEREF _Toc183008970 \h </w:instrText>
            </w:r>
            <w:r>
              <w:rPr>
                <w:noProof/>
                <w:webHidden/>
              </w:rPr>
            </w:r>
            <w:r>
              <w:rPr>
                <w:noProof/>
                <w:webHidden/>
              </w:rPr>
              <w:fldChar w:fldCharType="separate"/>
            </w:r>
            <w:r>
              <w:rPr>
                <w:noProof/>
                <w:webHidden/>
              </w:rPr>
              <w:t>3</w:t>
            </w:r>
            <w:r>
              <w:rPr>
                <w:noProof/>
                <w:webHidden/>
              </w:rPr>
              <w:fldChar w:fldCharType="end"/>
            </w:r>
          </w:hyperlink>
        </w:p>
        <w:p w14:paraId="0144FC5E" w14:textId="77777777" w:rsidR="001E48EF" w:rsidRDefault="0040211B" w:rsidP="001E48EF">
          <w:pPr>
            <w:pStyle w:val="TDC1"/>
            <w:tabs>
              <w:tab w:val="left" w:pos="480"/>
              <w:tab w:val="right" w:leader="dot" w:pos="9062"/>
            </w:tabs>
            <w:rPr>
              <w:rFonts w:eastAsiaTheme="minorEastAsia"/>
              <w:noProof/>
              <w:sz w:val="22"/>
              <w:szCs w:val="22"/>
              <w:lang w:eastAsia="es-CO"/>
            </w:rPr>
          </w:pPr>
          <w:hyperlink w:anchor="_Toc183008971" w:history="1">
            <w:r w:rsidR="001E48EF" w:rsidRPr="001E1EF3">
              <w:rPr>
                <w:rStyle w:val="Hipervnculo"/>
                <w:rFonts w:ascii="Verdana" w:hAnsi="Verdana"/>
                <w:b/>
                <w:noProof/>
              </w:rPr>
              <w:t>2.</w:t>
            </w:r>
            <w:r w:rsidR="001E48EF">
              <w:rPr>
                <w:rFonts w:eastAsiaTheme="minorEastAsia"/>
                <w:noProof/>
                <w:sz w:val="22"/>
                <w:szCs w:val="22"/>
                <w:lang w:eastAsia="es-CO"/>
              </w:rPr>
              <w:tab/>
            </w:r>
            <w:r w:rsidR="001E48EF" w:rsidRPr="001E1EF3">
              <w:rPr>
                <w:rStyle w:val="Hipervnculo"/>
                <w:rFonts w:ascii="Verdana" w:hAnsi="Verdana"/>
                <w:b/>
                <w:noProof/>
              </w:rPr>
              <w:t>ALCANCE</w:t>
            </w:r>
            <w:r w:rsidR="001E48EF">
              <w:rPr>
                <w:noProof/>
                <w:webHidden/>
              </w:rPr>
              <w:tab/>
            </w:r>
            <w:r w:rsidR="001E48EF">
              <w:rPr>
                <w:noProof/>
                <w:webHidden/>
              </w:rPr>
              <w:fldChar w:fldCharType="begin"/>
            </w:r>
            <w:r w:rsidR="001E48EF">
              <w:rPr>
                <w:noProof/>
                <w:webHidden/>
              </w:rPr>
              <w:instrText xml:space="preserve"> PAGEREF _Toc183008971 \h </w:instrText>
            </w:r>
            <w:r w:rsidR="001E48EF">
              <w:rPr>
                <w:noProof/>
                <w:webHidden/>
              </w:rPr>
            </w:r>
            <w:r w:rsidR="001E48EF">
              <w:rPr>
                <w:noProof/>
                <w:webHidden/>
              </w:rPr>
              <w:fldChar w:fldCharType="separate"/>
            </w:r>
            <w:r w:rsidR="001E48EF">
              <w:rPr>
                <w:noProof/>
                <w:webHidden/>
              </w:rPr>
              <w:t>3</w:t>
            </w:r>
            <w:r w:rsidR="001E48EF">
              <w:rPr>
                <w:noProof/>
                <w:webHidden/>
              </w:rPr>
              <w:fldChar w:fldCharType="end"/>
            </w:r>
          </w:hyperlink>
        </w:p>
        <w:p w14:paraId="4E926210" w14:textId="77777777" w:rsidR="001E48EF" w:rsidRDefault="0040211B" w:rsidP="001E48EF">
          <w:pPr>
            <w:pStyle w:val="TDC1"/>
            <w:tabs>
              <w:tab w:val="left" w:pos="480"/>
              <w:tab w:val="right" w:leader="dot" w:pos="9062"/>
            </w:tabs>
            <w:rPr>
              <w:rFonts w:eastAsiaTheme="minorEastAsia"/>
              <w:noProof/>
              <w:sz w:val="22"/>
              <w:szCs w:val="22"/>
              <w:lang w:eastAsia="es-CO"/>
            </w:rPr>
          </w:pPr>
          <w:hyperlink w:anchor="_Toc183008972" w:history="1">
            <w:r w:rsidR="001E48EF" w:rsidRPr="001E1EF3">
              <w:rPr>
                <w:rStyle w:val="Hipervnculo"/>
                <w:rFonts w:ascii="Verdana" w:hAnsi="Verdana"/>
                <w:b/>
                <w:noProof/>
              </w:rPr>
              <w:t>3.</w:t>
            </w:r>
            <w:r w:rsidR="001E48EF">
              <w:rPr>
                <w:rFonts w:eastAsiaTheme="minorEastAsia"/>
                <w:noProof/>
                <w:sz w:val="22"/>
                <w:szCs w:val="22"/>
                <w:lang w:eastAsia="es-CO"/>
              </w:rPr>
              <w:tab/>
            </w:r>
            <w:r w:rsidR="001E48EF" w:rsidRPr="001E1EF3">
              <w:rPr>
                <w:rStyle w:val="Hipervnculo"/>
                <w:rFonts w:ascii="Verdana" w:hAnsi="Verdana"/>
                <w:b/>
                <w:noProof/>
              </w:rPr>
              <w:t>NORMATIVIDAD</w:t>
            </w:r>
            <w:r w:rsidR="001E48EF">
              <w:rPr>
                <w:noProof/>
                <w:webHidden/>
              </w:rPr>
              <w:tab/>
            </w:r>
            <w:r w:rsidR="001E48EF">
              <w:rPr>
                <w:noProof/>
                <w:webHidden/>
              </w:rPr>
              <w:fldChar w:fldCharType="begin"/>
            </w:r>
            <w:r w:rsidR="001E48EF">
              <w:rPr>
                <w:noProof/>
                <w:webHidden/>
              </w:rPr>
              <w:instrText xml:space="preserve"> PAGEREF _Toc183008972 \h </w:instrText>
            </w:r>
            <w:r w:rsidR="001E48EF">
              <w:rPr>
                <w:noProof/>
                <w:webHidden/>
              </w:rPr>
            </w:r>
            <w:r w:rsidR="001E48EF">
              <w:rPr>
                <w:noProof/>
                <w:webHidden/>
              </w:rPr>
              <w:fldChar w:fldCharType="separate"/>
            </w:r>
            <w:r w:rsidR="001E48EF">
              <w:rPr>
                <w:noProof/>
                <w:webHidden/>
              </w:rPr>
              <w:t>3</w:t>
            </w:r>
            <w:r w:rsidR="001E48EF">
              <w:rPr>
                <w:noProof/>
                <w:webHidden/>
              </w:rPr>
              <w:fldChar w:fldCharType="end"/>
            </w:r>
          </w:hyperlink>
        </w:p>
        <w:p w14:paraId="60C8D754" w14:textId="77777777" w:rsidR="001E48EF" w:rsidRDefault="0040211B" w:rsidP="001E48EF">
          <w:pPr>
            <w:pStyle w:val="TDC1"/>
            <w:tabs>
              <w:tab w:val="left" w:pos="480"/>
              <w:tab w:val="right" w:leader="dot" w:pos="9062"/>
            </w:tabs>
            <w:rPr>
              <w:rFonts w:eastAsiaTheme="minorEastAsia"/>
              <w:noProof/>
              <w:sz w:val="22"/>
              <w:szCs w:val="22"/>
              <w:lang w:eastAsia="es-CO"/>
            </w:rPr>
          </w:pPr>
          <w:hyperlink w:anchor="_Toc183008973" w:history="1">
            <w:r w:rsidR="001E48EF" w:rsidRPr="001E1EF3">
              <w:rPr>
                <w:rStyle w:val="Hipervnculo"/>
                <w:rFonts w:ascii="Verdana" w:hAnsi="Verdana"/>
                <w:b/>
                <w:noProof/>
              </w:rPr>
              <w:t>4.</w:t>
            </w:r>
            <w:r w:rsidR="001E48EF">
              <w:rPr>
                <w:rFonts w:eastAsiaTheme="minorEastAsia"/>
                <w:noProof/>
                <w:sz w:val="22"/>
                <w:szCs w:val="22"/>
                <w:lang w:eastAsia="es-CO"/>
              </w:rPr>
              <w:tab/>
            </w:r>
            <w:r w:rsidR="001E48EF" w:rsidRPr="001E1EF3">
              <w:rPr>
                <w:rStyle w:val="Hipervnculo"/>
                <w:rFonts w:ascii="Verdana" w:hAnsi="Verdana"/>
                <w:b/>
                <w:noProof/>
              </w:rPr>
              <w:t>DEFINICIONES</w:t>
            </w:r>
            <w:r w:rsidR="001E48EF">
              <w:rPr>
                <w:noProof/>
                <w:webHidden/>
              </w:rPr>
              <w:tab/>
            </w:r>
            <w:r w:rsidR="001E48EF">
              <w:rPr>
                <w:noProof/>
                <w:webHidden/>
              </w:rPr>
              <w:fldChar w:fldCharType="begin"/>
            </w:r>
            <w:r w:rsidR="001E48EF">
              <w:rPr>
                <w:noProof/>
                <w:webHidden/>
              </w:rPr>
              <w:instrText xml:space="preserve"> PAGEREF _Toc183008973 \h </w:instrText>
            </w:r>
            <w:r w:rsidR="001E48EF">
              <w:rPr>
                <w:noProof/>
                <w:webHidden/>
              </w:rPr>
            </w:r>
            <w:r w:rsidR="001E48EF">
              <w:rPr>
                <w:noProof/>
                <w:webHidden/>
              </w:rPr>
              <w:fldChar w:fldCharType="separate"/>
            </w:r>
            <w:r w:rsidR="001E48EF">
              <w:rPr>
                <w:noProof/>
                <w:webHidden/>
              </w:rPr>
              <w:t>3</w:t>
            </w:r>
            <w:r w:rsidR="001E48EF">
              <w:rPr>
                <w:noProof/>
                <w:webHidden/>
              </w:rPr>
              <w:fldChar w:fldCharType="end"/>
            </w:r>
          </w:hyperlink>
        </w:p>
        <w:p w14:paraId="13F99CD1" w14:textId="77777777" w:rsidR="001E48EF" w:rsidRDefault="0040211B" w:rsidP="001E48EF">
          <w:pPr>
            <w:pStyle w:val="TDC1"/>
            <w:tabs>
              <w:tab w:val="left" w:pos="480"/>
              <w:tab w:val="right" w:leader="dot" w:pos="9062"/>
            </w:tabs>
            <w:rPr>
              <w:rFonts w:eastAsiaTheme="minorEastAsia"/>
              <w:noProof/>
              <w:sz w:val="22"/>
              <w:szCs w:val="22"/>
              <w:lang w:eastAsia="es-CO"/>
            </w:rPr>
          </w:pPr>
          <w:hyperlink w:anchor="_Toc183008974" w:history="1">
            <w:r w:rsidR="001E48EF" w:rsidRPr="001E1EF3">
              <w:rPr>
                <w:rStyle w:val="Hipervnculo"/>
                <w:rFonts w:ascii="Verdana" w:hAnsi="Verdana"/>
                <w:b/>
                <w:noProof/>
              </w:rPr>
              <w:t>5.</w:t>
            </w:r>
            <w:r w:rsidR="001E48EF">
              <w:rPr>
                <w:rFonts w:eastAsiaTheme="minorEastAsia"/>
                <w:noProof/>
                <w:sz w:val="22"/>
                <w:szCs w:val="22"/>
                <w:lang w:eastAsia="es-CO"/>
              </w:rPr>
              <w:tab/>
            </w:r>
            <w:r w:rsidR="001E48EF" w:rsidRPr="001E1EF3">
              <w:rPr>
                <w:rStyle w:val="Hipervnculo"/>
                <w:rFonts w:ascii="Verdana" w:hAnsi="Verdana"/>
                <w:b/>
                <w:noProof/>
              </w:rPr>
              <w:t>GENERALIDADES</w:t>
            </w:r>
            <w:r w:rsidR="001E48EF">
              <w:rPr>
                <w:noProof/>
                <w:webHidden/>
              </w:rPr>
              <w:tab/>
            </w:r>
            <w:r w:rsidR="001E48EF">
              <w:rPr>
                <w:noProof/>
                <w:webHidden/>
              </w:rPr>
              <w:fldChar w:fldCharType="begin"/>
            </w:r>
            <w:r w:rsidR="001E48EF">
              <w:rPr>
                <w:noProof/>
                <w:webHidden/>
              </w:rPr>
              <w:instrText xml:space="preserve"> PAGEREF _Toc183008974 \h </w:instrText>
            </w:r>
            <w:r w:rsidR="001E48EF">
              <w:rPr>
                <w:noProof/>
                <w:webHidden/>
              </w:rPr>
            </w:r>
            <w:r w:rsidR="001E48EF">
              <w:rPr>
                <w:noProof/>
                <w:webHidden/>
              </w:rPr>
              <w:fldChar w:fldCharType="separate"/>
            </w:r>
            <w:r w:rsidR="001E48EF">
              <w:rPr>
                <w:noProof/>
                <w:webHidden/>
              </w:rPr>
              <w:t>5</w:t>
            </w:r>
            <w:r w:rsidR="001E48EF">
              <w:rPr>
                <w:noProof/>
                <w:webHidden/>
              </w:rPr>
              <w:fldChar w:fldCharType="end"/>
            </w:r>
          </w:hyperlink>
        </w:p>
        <w:p w14:paraId="6A01B598" w14:textId="77777777" w:rsidR="001E48EF" w:rsidRDefault="0040211B" w:rsidP="001E48EF">
          <w:pPr>
            <w:pStyle w:val="TDC2"/>
            <w:tabs>
              <w:tab w:val="left" w:pos="880"/>
              <w:tab w:val="right" w:leader="dot" w:pos="9062"/>
            </w:tabs>
            <w:rPr>
              <w:rFonts w:eastAsiaTheme="minorEastAsia"/>
              <w:noProof/>
              <w:sz w:val="22"/>
              <w:szCs w:val="22"/>
              <w:lang w:eastAsia="es-CO"/>
            </w:rPr>
          </w:pPr>
          <w:hyperlink w:anchor="_Toc183008975" w:history="1">
            <w:r w:rsidR="001E48EF" w:rsidRPr="001E1EF3">
              <w:rPr>
                <w:rStyle w:val="Hipervnculo"/>
                <w:rFonts w:ascii="Verdana" w:hAnsi="Verdana"/>
                <w:b/>
                <w:noProof/>
              </w:rPr>
              <w:t>6.</w:t>
            </w:r>
            <w:r w:rsidR="001E48EF">
              <w:rPr>
                <w:rFonts w:eastAsiaTheme="minorEastAsia"/>
                <w:noProof/>
                <w:sz w:val="22"/>
                <w:szCs w:val="22"/>
                <w:lang w:eastAsia="es-CO"/>
              </w:rPr>
              <w:tab/>
            </w:r>
            <w:r w:rsidR="001E48EF" w:rsidRPr="001E1EF3">
              <w:rPr>
                <w:rStyle w:val="Hipervnculo"/>
                <w:rFonts w:ascii="Verdana" w:hAnsi="Verdana"/>
                <w:b/>
                <w:noProof/>
              </w:rPr>
              <w:t>FUNCIONES Y RESPONSABILIDADES EN LA EVALUACIÓN DE DESEMPEÑO LABORAL.</w:t>
            </w:r>
            <w:r w:rsidR="001E48EF">
              <w:rPr>
                <w:noProof/>
                <w:webHidden/>
              </w:rPr>
              <w:tab/>
            </w:r>
            <w:r w:rsidR="001E48EF">
              <w:rPr>
                <w:noProof/>
                <w:webHidden/>
              </w:rPr>
              <w:fldChar w:fldCharType="begin"/>
            </w:r>
            <w:r w:rsidR="001E48EF">
              <w:rPr>
                <w:noProof/>
                <w:webHidden/>
              </w:rPr>
              <w:instrText xml:space="preserve"> PAGEREF _Toc183008975 \h </w:instrText>
            </w:r>
            <w:r w:rsidR="001E48EF">
              <w:rPr>
                <w:noProof/>
                <w:webHidden/>
              </w:rPr>
            </w:r>
            <w:r w:rsidR="001E48EF">
              <w:rPr>
                <w:noProof/>
                <w:webHidden/>
              </w:rPr>
              <w:fldChar w:fldCharType="separate"/>
            </w:r>
            <w:r w:rsidR="001E48EF">
              <w:rPr>
                <w:noProof/>
                <w:webHidden/>
              </w:rPr>
              <w:t>6</w:t>
            </w:r>
            <w:r w:rsidR="001E48EF">
              <w:rPr>
                <w:noProof/>
                <w:webHidden/>
              </w:rPr>
              <w:fldChar w:fldCharType="end"/>
            </w:r>
          </w:hyperlink>
        </w:p>
        <w:p w14:paraId="5EA086D9" w14:textId="77777777" w:rsidR="001E48EF" w:rsidRDefault="0040211B" w:rsidP="001E48EF">
          <w:pPr>
            <w:pStyle w:val="TDC2"/>
            <w:tabs>
              <w:tab w:val="left" w:pos="880"/>
              <w:tab w:val="right" w:leader="dot" w:pos="9062"/>
            </w:tabs>
            <w:rPr>
              <w:rFonts w:eastAsiaTheme="minorEastAsia"/>
              <w:noProof/>
              <w:sz w:val="22"/>
              <w:szCs w:val="22"/>
              <w:lang w:eastAsia="es-CO"/>
            </w:rPr>
          </w:pPr>
          <w:hyperlink w:anchor="_Toc183008976" w:history="1">
            <w:r w:rsidR="001E48EF" w:rsidRPr="001E1EF3">
              <w:rPr>
                <w:rStyle w:val="Hipervnculo"/>
                <w:rFonts w:ascii="Verdana" w:hAnsi="Verdana"/>
                <w:b/>
                <w:noProof/>
              </w:rPr>
              <w:t>7.</w:t>
            </w:r>
            <w:r w:rsidR="001E48EF">
              <w:rPr>
                <w:rFonts w:eastAsiaTheme="minorEastAsia"/>
                <w:noProof/>
                <w:sz w:val="22"/>
                <w:szCs w:val="22"/>
                <w:lang w:eastAsia="es-CO"/>
              </w:rPr>
              <w:tab/>
            </w:r>
            <w:r w:rsidR="001E48EF" w:rsidRPr="001E1EF3">
              <w:rPr>
                <w:rStyle w:val="Hipervnculo"/>
                <w:rFonts w:ascii="Verdana" w:hAnsi="Verdana"/>
                <w:b/>
                <w:noProof/>
              </w:rPr>
              <w:t>INSTRUMENTOS DE LA EVALUACIÓN DE DESEMPEÑO</w:t>
            </w:r>
            <w:r w:rsidR="001E48EF">
              <w:rPr>
                <w:noProof/>
                <w:webHidden/>
              </w:rPr>
              <w:tab/>
            </w:r>
            <w:r w:rsidR="001E48EF">
              <w:rPr>
                <w:noProof/>
                <w:webHidden/>
              </w:rPr>
              <w:fldChar w:fldCharType="begin"/>
            </w:r>
            <w:r w:rsidR="001E48EF">
              <w:rPr>
                <w:noProof/>
                <w:webHidden/>
              </w:rPr>
              <w:instrText xml:space="preserve"> PAGEREF _Toc183008976 \h </w:instrText>
            </w:r>
            <w:r w:rsidR="001E48EF">
              <w:rPr>
                <w:noProof/>
                <w:webHidden/>
              </w:rPr>
            </w:r>
            <w:r w:rsidR="001E48EF">
              <w:rPr>
                <w:noProof/>
                <w:webHidden/>
              </w:rPr>
              <w:fldChar w:fldCharType="separate"/>
            </w:r>
            <w:r w:rsidR="001E48EF">
              <w:rPr>
                <w:noProof/>
                <w:webHidden/>
              </w:rPr>
              <w:t>8</w:t>
            </w:r>
            <w:r w:rsidR="001E48EF">
              <w:rPr>
                <w:noProof/>
                <w:webHidden/>
              </w:rPr>
              <w:fldChar w:fldCharType="end"/>
            </w:r>
          </w:hyperlink>
        </w:p>
        <w:p w14:paraId="4F620B9F" w14:textId="77777777" w:rsidR="001E48EF" w:rsidRDefault="0040211B" w:rsidP="001E48EF">
          <w:pPr>
            <w:pStyle w:val="TDC3"/>
            <w:tabs>
              <w:tab w:val="left" w:pos="1540"/>
              <w:tab w:val="right" w:leader="dot" w:pos="9062"/>
            </w:tabs>
            <w:rPr>
              <w:rFonts w:eastAsiaTheme="minorEastAsia"/>
              <w:noProof/>
              <w:sz w:val="22"/>
              <w:szCs w:val="22"/>
              <w:lang w:eastAsia="es-CO"/>
            </w:rPr>
          </w:pPr>
          <w:hyperlink w:anchor="_Toc183008977" w:history="1">
            <w:r w:rsidR="001E48EF" w:rsidRPr="001E1EF3">
              <w:rPr>
                <w:rStyle w:val="Hipervnculo"/>
                <w:rFonts w:ascii="Verdana" w:hAnsi="Verdana"/>
                <w:b/>
                <w:noProof/>
              </w:rPr>
              <w:t>7.1.1.</w:t>
            </w:r>
            <w:r w:rsidR="001E48EF">
              <w:rPr>
                <w:rFonts w:eastAsiaTheme="minorEastAsia"/>
                <w:noProof/>
                <w:sz w:val="22"/>
                <w:szCs w:val="22"/>
                <w:lang w:eastAsia="es-CO"/>
              </w:rPr>
              <w:tab/>
            </w:r>
            <w:r w:rsidR="001E48EF" w:rsidRPr="001E1EF3">
              <w:rPr>
                <w:rStyle w:val="Hipervnculo"/>
                <w:rFonts w:ascii="Verdana" w:hAnsi="Verdana"/>
                <w:b/>
                <w:noProof/>
              </w:rPr>
              <w:t>COMPONENTES DE LA EVALUACIÓN</w:t>
            </w:r>
            <w:r w:rsidR="001E48EF">
              <w:rPr>
                <w:noProof/>
                <w:webHidden/>
              </w:rPr>
              <w:tab/>
            </w:r>
            <w:r w:rsidR="001E48EF">
              <w:rPr>
                <w:noProof/>
                <w:webHidden/>
              </w:rPr>
              <w:fldChar w:fldCharType="begin"/>
            </w:r>
            <w:r w:rsidR="001E48EF">
              <w:rPr>
                <w:noProof/>
                <w:webHidden/>
              </w:rPr>
              <w:instrText xml:space="preserve"> PAGEREF _Toc183008977 \h </w:instrText>
            </w:r>
            <w:r w:rsidR="001E48EF">
              <w:rPr>
                <w:noProof/>
                <w:webHidden/>
              </w:rPr>
            </w:r>
            <w:r w:rsidR="001E48EF">
              <w:rPr>
                <w:noProof/>
                <w:webHidden/>
              </w:rPr>
              <w:fldChar w:fldCharType="separate"/>
            </w:r>
            <w:r w:rsidR="001E48EF">
              <w:rPr>
                <w:noProof/>
                <w:webHidden/>
              </w:rPr>
              <w:t>8</w:t>
            </w:r>
            <w:r w:rsidR="001E48EF">
              <w:rPr>
                <w:noProof/>
                <w:webHidden/>
              </w:rPr>
              <w:fldChar w:fldCharType="end"/>
            </w:r>
          </w:hyperlink>
        </w:p>
        <w:p w14:paraId="7F64B5F7" w14:textId="77777777" w:rsidR="001E48EF" w:rsidRDefault="0040211B" w:rsidP="001E48EF">
          <w:pPr>
            <w:pStyle w:val="TDC3"/>
            <w:tabs>
              <w:tab w:val="left" w:pos="1540"/>
              <w:tab w:val="right" w:leader="dot" w:pos="9062"/>
            </w:tabs>
            <w:rPr>
              <w:rFonts w:eastAsiaTheme="minorEastAsia"/>
              <w:noProof/>
              <w:sz w:val="22"/>
              <w:szCs w:val="22"/>
              <w:lang w:eastAsia="es-CO"/>
            </w:rPr>
          </w:pPr>
          <w:hyperlink w:anchor="_Toc183008978" w:history="1">
            <w:r w:rsidR="001E48EF" w:rsidRPr="001E1EF3">
              <w:rPr>
                <w:rStyle w:val="Hipervnculo"/>
                <w:rFonts w:ascii="Verdana" w:hAnsi="Verdana"/>
                <w:b/>
                <w:noProof/>
              </w:rPr>
              <w:t>7.1.2.</w:t>
            </w:r>
            <w:r w:rsidR="001E48EF">
              <w:rPr>
                <w:rFonts w:eastAsiaTheme="minorEastAsia"/>
                <w:noProof/>
                <w:sz w:val="22"/>
                <w:szCs w:val="22"/>
                <w:lang w:eastAsia="es-CO"/>
              </w:rPr>
              <w:tab/>
            </w:r>
            <w:r w:rsidR="001E48EF" w:rsidRPr="001E1EF3">
              <w:rPr>
                <w:rStyle w:val="Hipervnculo"/>
                <w:rFonts w:ascii="Verdana" w:hAnsi="Verdana"/>
                <w:b/>
                <w:noProof/>
              </w:rPr>
              <w:t>NIVEL DE CUMPLIMIENTO</w:t>
            </w:r>
            <w:r w:rsidR="001E48EF">
              <w:rPr>
                <w:noProof/>
                <w:webHidden/>
              </w:rPr>
              <w:tab/>
            </w:r>
            <w:r w:rsidR="001E48EF">
              <w:rPr>
                <w:noProof/>
                <w:webHidden/>
              </w:rPr>
              <w:fldChar w:fldCharType="begin"/>
            </w:r>
            <w:r w:rsidR="001E48EF">
              <w:rPr>
                <w:noProof/>
                <w:webHidden/>
              </w:rPr>
              <w:instrText xml:space="preserve"> PAGEREF _Toc183008978 \h </w:instrText>
            </w:r>
            <w:r w:rsidR="001E48EF">
              <w:rPr>
                <w:noProof/>
                <w:webHidden/>
              </w:rPr>
            </w:r>
            <w:r w:rsidR="001E48EF">
              <w:rPr>
                <w:noProof/>
                <w:webHidden/>
              </w:rPr>
              <w:fldChar w:fldCharType="separate"/>
            </w:r>
            <w:r w:rsidR="001E48EF">
              <w:rPr>
                <w:noProof/>
                <w:webHidden/>
              </w:rPr>
              <w:t>9</w:t>
            </w:r>
            <w:r w:rsidR="001E48EF">
              <w:rPr>
                <w:noProof/>
                <w:webHidden/>
              </w:rPr>
              <w:fldChar w:fldCharType="end"/>
            </w:r>
          </w:hyperlink>
        </w:p>
        <w:p w14:paraId="55A5B173" w14:textId="77777777" w:rsidR="001E48EF" w:rsidRDefault="0040211B" w:rsidP="001E48EF">
          <w:pPr>
            <w:pStyle w:val="TDC3"/>
            <w:tabs>
              <w:tab w:val="left" w:pos="1540"/>
              <w:tab w:val="right" w:leader="dot" w:pos="9062"/>
            </w:tabs>
            <w:rPr>
              <w:rFonts w:eastAsiaTheme="minorEastAsia"/>
              <w:noProof/>
              <w:sz w:val="22"/>
              <w:szCs w:val="22"/>
              <w:lang w:eastAsia="es-CO"/>
            </w:rPr>
          </w:pPr>
          <w:hyperlink w:anchor="_Toc183008979" w:history="1">
            <w:r w:rsidR="001E48EF" w:rsidRPr="001E1EF3">
              <w:rPr>
                <w:rStyle w:val="Hipervnculo"/>
                <w:rFonts w:ascii="Verdana" w:hAnsi="Verdana"/>
                <w:b/>
                <w:noProof/>
              </w:rPr>
              <w:t>7.1.3.</w:t>
            </w:r>
            <w:r w:rsidR="001E48EF">
              <w:rPr>
                <w:rFonts w:eastAsiaTheme="minorEastAsia"/>
                <w:noProof/>
                <w:sz w:val="22"/>
                <w:szCs w:val="22"/>
                <w:lang w:eastAsia="es-CO"/>
              </w:rPr>
              <w:tab/>
            </w:r>
            <w:r w:rsidR="001E48EF" w:rsidRPr="001E1EF3">
              <w:rPr>
                <w:rStyle w:val="Hipervnculo"/>
                <w:rFonts w:ascii="Verdana" w:hAnsi="Verdana"/>
                <w:b/>
                <w:noProof/>
              </w:rPr>
              <w:t>ESCALAS DE CALIFICACIÓN</w:t>
            </w:r>
            <w:r w:rsidR="001E48EF">
              <w:rPr>
                <w:noProof/>
                <w:webHidden/>
              </w:rPr>
              <w:tab/>
            </w:r>
            <w:r w:rsidR="001E48EF">
              <w:rPr>
                <w:noProof/>
                <w:webHidden/>
              </w:rPr>
              <w:fldChar w:fldCharType="begin"/>
            </w:r>
            <w:r w:rsidR="001E48EF">
              <w:rPr>
                <w:noProof/>
                <w:webHidden/>
              </w:rPr>
              <w:instrText xml:space="preserve"> PAGEREF _Toc183008979 \h </w:instrText>
            </w:r>
            <w:r w:rsidR="001E48EF">
              <w:rPr>
                <w:noProof/>
                <w:webHidden/>
              </w:rPr>
            </w:r>
            <w:r w:rsidR="001E48EF">
              <w:rPr>
                <w:noProof/>
                <w:webHidden/>
              </w:rPr>
              <w:fldChar w:fldCharType="separate"/>
            </w:r>
            <w:r w:rsidR="001E48EF">
              <w:rPr>
                <w:noProof/>
                <w:webHidden/>
              </w:rPr>
              <w:t>9</w:t>
            </w:r>
            <w:r w:rsidR="001E48EF">
              <w:rPr>
                <w:noProof/>
                <w:webHidden/>
              </w:rPr>
              <w:fldChar w:fldCharType="end"/>
            </w:r>
          </w:hyperlink>
        </w:p>
        <w:p w14:paraId="50957832" w14:textId="77777777" w:rsidR="001E48EF" w:rsidRDefault="0040211B" w:rsidP="001E48EF">
          <w:pPr>
            <w:pStyle w:val="TDC3"/>
            <w:tabs>
              <w:tab w:val="left" w:pos="1540"/>
              <w:tab w:val="right" w:leader="dot" w:pos="9062"/>
            </w:tabs>
            <w:rPr>
              <w:rFonts w:eastAsiaTheme="minorEastAsia"/>
              <w:noProof/>
              <w:sz w:val="22"/>
              <w:szCs w:val="22"/>
              <w:lang w:eastAsia="es-CO"/>
            </w:rPr>
          </w:pPr>
          <w:hyperlink w:anchor="_Toc183008980" w:history="1">
            <w:r w:rsidR="001E48EF" w:rsidRPr="001E1EF3">
              <w:rPr>
                <w:rStyle w:val="Hipervnculo"/>
                <w:rFonts w:ascii="Verdana" w:hAnsi="Verdana"/>
                <w:b/>
                <w:noProof/>
              </w:rPr>
              <w:t>7.1.4.</w:t>
            </w:r>
            <w:r w:rsidR="001E48EF">
              <w:rPr>
                <w:rFonts w:eastAsiaTheme="minorEastAsia"/>
                <w:noProof/>
                <w:sz w:val="22"/>
                <w:szCs w:val="22"/>
                <w:lang w:eastAsia="es-CO"/>
              </w:rPr>
              <w:tab/>
            </w:r>
            <w:r w:rsidR="001E48EF" w:rsidRPr="001E1EF3">
              <w:rPr>
                <w:rStyle w:val="Hipervnculo"/>
                <w:rFonts w:ascii="Verdana" w:hAnsi="Verdana"/>
                <w:b/>
                <w:noProof/>
              </w:rPr>
              <w:t>CLASES Y PERIODOS DE LA EVALUACIÓN DE DESEMPEÑO</w:t>
            </w:r>
            <w:r w:rsidR="001E48EF">
              <w:rPr>
                <w:noProof/>
                <w:webHidden/>
              </w:rPr>
              <w:tab/>
            </w:r>
            <w:r w:rsidR="001E48EF">
              <w:rPr>
                <w:noProof/>
                <w:webHidden/>
              </w:rPr>
              <w:fldChar w:fldCharType="begin"/>
            </w:r>
            <w:r w:rsidR="001E48EF">
              <w:rPr>
                <w:noProof/>
                <w:webHidden/>
              </w:rPr>
              <w:instrText xml:space="preserve"> PAGEREF _Toc183008980 \h </w:instrText>
            </w:r>
            <w:r w:rsidR="001E48EF">
              <w:rPr>
                <w:noProof/>
                <w:webHidden/>
              </w:rPr>
            </w:r>
            <w:r w:rsidR="001E48EF">
              <w:rPr>
                <w:noProof/>
                <w:webHidden/>
              </w:rPr>
              <w:fldChar w:fldCharType="separate"/>
            </w:r>
            <w:r w:rsidR="001E48EF">
              <w:rPr>
                <w:noProof/>
                <w:webHidden/>
              </w:rPr>
              <w:t>10</w:t>
            </w:r>
            <w:r w:rsidR="001E48EF">
              <w:rPr>
                <w:noProof/>
                <w:webHidden/>
              </w:rPr>
              <w:fldChar w:fldCharType="end"/>
            </w:r>
          </w:hyperlink>
        </w:p>
        <w:p w14:paraId="1130F3D4" w14:textId="77777777" w:rsidR="001E48EF" w:rsidRDefault="0040211B" w:rsidP="001E48EF">
          <w:pPr>
            <w:pStyle w:val="TDC2"/>
            <w:tabs>
              <w:tab w:val="left" w:pos="1100"/>
              <w:tab w:val="right" w:leader="dot" w:pos="9062"/>
            </w:tabs>
            <w:rPr>
              <w:rFonts w:eastAsiaTheme="minorEastAsia"/>
              <w:noProof/>
              <w:sz w:val="22"/>
              <w:szCs w:val="22"/>
              <w:lang w:eastAsia="es-CO"/>
            </w:rPr>
          </w:pPr>
          <w:hyperlink w:anchor="_Toc183008981" w:history="1">
            <w:r w:rsidR="001E48EF" w:rsidRPr="001E1EF3">
              <w:rPr>
                <w:rStyle w:val="Hipervnculo"/>
                <w:rFonts w:ascii="Verdana" w:hAnsi="Verdana"/>
                <w:b/>
                <w:noProof/>
              </w:rPr>
              <w:t>7.2.</w:t>
            </w:r>
            <w:r w:rsidR="001E48EF">
              <w:rPr>
                <w:rFonts w:eastAsiaTheme="minorEastAsia"/>
                <w:noProof/>
                <w:sz w:val="22"/>
                <w:szCs w:val="22"/>
                <w:lang w:eastAsia="es-CO"/>
              </w:rPr>
              <w:tab/>
            </w:r>
            <w:r w:rsidR="001E48EF" w:rsidRPr="001E1EF3">
              <w:rPr>
                <w:rStyle w:val="Hipervnculo"/>
                <w:rFonts w:ascii="Verdana" w:hAnsi="Verdana"/>
                <w:b/>
                <w:noProof/>
              </w:rPr>
              <w:t>PROCESO DE EVALUACIÓN DE DESEMPEÑO LABORAL</w:t>
            </w:r>
            <w:r w:rsidR="001E48EF">
              <w:rPr>
                <w:noProof/>
                <w:webHidden/>
              </w:rPr>
              <w:tab/>
            </w:r>
            <w:r w:rsidR="001E48EF">
              <w:rPr>
                <w:noProof/>
                <w:webHidden/>
              </w:rPr>
              <w:fldChar w:fldCharType="begin"/>
            </w:r>
            <w:r w:rsidR="001E48EF">
              <w:rPr>
                <w:noProof/>
                <w:webHidden/>
              </w:rPr>
              <w:instrText xml:space="preserve"> PAGEREF _Toc183008981 \h </w:instrText>
            </w:r>
            <w:r w:rsidR="001E48EF">
              <w:rPr>
                <w:noProof/>
                <w:webHidden/>
              </w:rPr>
            </w:r>
            <w:r w:rsidR="001E48EF">
              <w:rPr>
                <w:noProof/>
                <w:webHidden/>
              </w:rPr>
              <w:fldChar w:fldCharType="separate"/>
            </w:r>
            <w:r w:rsidR="001E48EF">
              <w:rPr>
                <w:noProof/>
                <w:webHidden/>
              </w:rPr>
              <w:t>12</w:t>
            </w:r>
            <w:r w:rsidR="001E48EF">
              <w:rPr>
                <w:noProof/>
                <w:webHidden/>
              </w:rPr>
              <w:fldChar w:fldCharType="end"/>
            </w:r>
          </w:hyperlink>
        </w:p>
        <w:p w14:paraId="1E06C171" w14:textId="77777777" w:rsidR="001E48EF" w:rsidRDefault="0040211B" w:rsidP="001E48EF">
          <w:pPr>
            <w:pStyle w:val="TDC3"/>
            <w:tabs>
              <w:tab w:val="left" w:pos="1540"/>
              <w:tab w:val="right" w:leader="dot" w:pos="9062"/>
            </w:tabs>
            <w:rPr>
              <w:rFonts w:eastAsiaTheme="minorEastAsia"/>
              <w:noProof/>
              <w:sz w:val="22"/>
              <w:szCs w:val="22"/>
              <w:lang w:eastAsia="es-CO"/>
            </w:rPr>
          </w:pPr>
          <w:hyperlink w:anchor="_Toc183008982" w:history="1">
            <w:r w:rsidR="001E48EF" w:rsidRPr="001E1EF3">
              <w:rPr>
                <w:rStyle w:val="Hipervnculo"/>
                <w:rFonts w:ascii="Verdana" w:hAnsi="Verdana"/>
                <w:b/>
                <w:noProof/>
              </w:rPr>
              <w:t>7.2.1.</w:t>
            </w:r>
            <w:r w:rsidR="001E48EF">
              <w:rPr>
                <w:rFonts w:eastAsiaTheme="minorEastAsia"/>
                <w:noProof/>
                <w:sz w:val="22"/>
                <w:szCs w:val="22"/>
                <w:lang w:eastAsia="es-CO"/>
              </w:rPr>
              <w:tab/>
            </w:r>
            <w:r w:rsidR="001E48EF" w:rsidRPr="001E1EF3">
              <w:rPr>
                <w:rStyle w:val="Hipervnculo"/>
                <w:rFonts w:ascii="Verdana" w:hAnsi="Verdana"/>
                <w:b/>
                <w:noProof/>
              </w:rPr>
              <w:t>CONCERTACIÓN DE COMPROMISOS LABORALES Y COMPETENCIAS COMPORTAMENTALES:</w:t>
            </w:r>
            <w:r w:rsidR="001E48EF">
              <w:rPr>
                <w:noProof/>
                <w:webHidden/>
              </w:rPr>
              <w:tab/>
            </w:r>
            <w:r w:rsidR="001E48EF">
              <w:rPr>
                <w:noProof/>
                <w:webHidden/>
              </w:rPr>
              <w:fldChar w:fldCharType="begin"/>
            </w:r>
            <w:r w:rsidR="001E48EF">
              <w:rPr>
                <w:noProof/>
                <w:webHidden/>
              </w:rPr>
              <w:instrText xml:space="preserve"> PAGEREF _Toc183008982 \h </w:instrText>
            </w:r>
            <w:r w:rsidR="001E48EF">
              <w:rPr>
                <w:noProof/>
                <w:webHidden/>
              </w:rPr>
            </w:r>
            <w:r w:rsidR="001E48EF">
              <w:rPr>
                <w:noProof/>
                <w:webHidden/>
              </w:rPr>
              <w:fldChar w:fldCharType="separate"/>
            </w:r>
            <w:r w:rsidR="001E48EF">
              <w:rPr>
                <w:noProof/>
                <w:webHidden/>
              </w:rPr>
              <w:t>12</w:t>
            </w:r>
            <w:r w:rsidR="001E48EF">
              <w:rPr>
                <w:noProof/>
                <w:webHidden/>
              </w:rPr>
              <w:fldChar w:fldCharType="end"/>
            </w:r>
          </w:hyperlink>
        </w:p>
        <w:p w14:paraId="0437D316" w14:textId="77777777" w:rsidR="001E48EF" w:rsidRDefault="0040211B" w:rsidP="001E48EF">
          <w:pPr>
            <w:pStyle w:val="TDC3"/>
            <w:tabs>
              <w:tab w:val="left" w:pos="1540"/>
              <w:tab w:val="right" w:leader="dot" w:pos="9062"/>
            </w:tabs>
            <w:rPr>
              <w:rFonts w:eastAsiaTheme="minorEastAsia"/>
              <w:noProof/>
              <w:sz w:val="22"/>
              <w:szCs w:val="22"/>
              <w:lang w:eastAsia="es-CO"/>
            </w:rPr>
          </w:pPr>
          <w:hyperlink w:anchor="_Toc183008983" w:history="1">
            <w:r w:rsidR="001E48EF" w:rsidRPr="001E1EF3">
              <w:rPr>
                <w:rStyle w:val="Hipervnculo"/>
                <w:rFonts w:ascii="Verdana" w:hAnsi="Verdana"/>
                <w:b/>
                <w:noProof/>
              </w:rPr>
              <w:t>7.2.2.</w:t>
            </w:r>
            <w:r w:rsidR="001E48EF">
              <w:rPr>
                <w:rFonts w:eastAsiaTheme="minorEastAsia"/>
                <w:noProof/>
                <w:sz w:val="22"/>
                <w:szCs w:val="22"/>
                <w:lang w:eastAsia="es-CO"/>
              </w:rPr>
              <w:tab/>
            </w:r>
            <w:r w:rsidR="001E48EF" w:rsidRPr="001E1EF3">
              <w:rPr>
                <w:rStyle w:val="Hipervnculo"/>
                <w:rFonts w:ascii="Verdana" w:hAnsi="Verdana"/>
                <w:b/>
                <w:noProof/>
              </w:rPr>
              <w:t>SEGUIMIENTO Y REGISTRO DE EVIDENCIAS:</w:t>
            </w:r>
            <w:r w:rsidR="001E48EF">
              <w:rPr>
                <w:noProof/>
                <w:webHidden/>
              </w:rPr>
              <w:tab/>
            </w:r>
            <w:r w:rsidR="001E48EF">
              <w:rPr>
                <w:noProof/>
                <w:webHidden/>
              </w:rPr>
              <w:fldChar w:fldCharType="begin"/>
            </w:r>
            <w:r w:rsidR="001E48EF">
              <w:rPr>
                <w:noProof/>
                <w:webHidden/>
              </w:rPr>
              <w:instrText xml:space="preserve"> PAGEREF _Toc183008983 \h </w:instrText>
            </w:r>
            <w:r w:rsidR="001E48EF">
              <w:rPr>
                <w:noProof/>
                <w:webHidden/>
              </w:rPr>
            </w:r>
            <w:r w:rsidR="001E48EF">
              <w:rPr>
                <w:noProof/>
                <w:webHidden/>
              </w:rPr>
              <w:fldChar w:fldCharType="separate"/>
            </w:r>
            <w:r w:rsidR="001E48EF">
              <w:rPr>
                <w:noProof/>
                <w:webHidden/>
              </w:rPr>
              <w:t>14</w:t>
            </w:r>
            <w:r w:rsidR="001E48EF">
              <w:rPr>
                <w:noProof/>
                <w:webHidden/>
              </w:rPr>
              <w:fldChar w:fldCharType="end"/>
            </w:r>
          </w:hyperlink>
        </w:p>
        <w:p w14:paraId="6CA9ADF5" w14:textId="77777777" w:rsidR="001E48EF" w:rsidRDefault="0040211B" w:rsidP="001E48EF">
          <w:pPr>
            <w:pStyle w:val="TDC3"/>
            <w:tabs>
              <w:tab w:val="left" w:pos="1540"/>
              <w:tab w:val="right" w:leader="dot" w:pos="9062"/>
            </w:tabs>
            <w:rPr>
              <w:rFonts w:eastAsiaTheme="minorEastAsia"/>
              <w:noProof/>
              <w:sz w:val="22"/>
              <w:szCs w:val="22"/>
              <w:lang w:eastAsia="es-CO"/>
            </w:rPr>
          </w:pPr>
          <w:hyperlink w:anchor="_Toc183008984" w:history="1">
            <w:r w:rsidR="001E48EF" w:rsidRPr="001E1EF3">
              <w:rPr>
                <w:rStyle w:val="Hipervnculo"/>
                <w:rFonts w:ascii="Verdana" w:hAnsi="Verdana"/>
                <w:b/>
                <w:noProof/>
              </w:rPr>
              <w:t>7.2.3.</w:t>
            </w:r>
            <w:r w:rsidR="001E48EF">
              <w:rPr>
                <w:rFonts w:eastAsiaTheme="minorEastAsia"/>
                <w:noProof/>
                <w:sz w:val="22"/>
                <w:szCs w:val="22"/>
                <w:lang w:eastAsia="es-CO"/>
              </w:rPr>
              <w:tab/>
            </w:r>
            <w:r w:rsidR="001E48EF" w:rsidRPr="001E1EF3">
              <w:rPr>
                <w:rStyle w:val="Hipervnculo"/>
                <w:rFonts w:ascii="Verdana" w:hAnsi="Verdana"/>
                <w:b/>
                <w:noProof/>
              </w:rPr>
              <w:t>APLICACIÓN EVALUACIONES PARCIALES:</w:t>
            </w:r>
            <w:r w:rsidR="001E48EF">
              <w:rPr>
                <w:noProof/>
                <w:webHidden/>
              </w:rPr>
              <w:tab/>
            </w:r>
            <w:r w:rsidR="001E48EF">
              <w:rPr>
                <w:noProof/>
                <w:webHidden/>
              </w:rPr>
              <w:fldChar w:fldCharType="begin"/>
            </w:r>
            <w:r w:rsidR="001E48EF">
              <w:rPr>
                <w:noProof/>
                <w:webHidden/>
              </w:rPr>
              <w:instrText xml:space="preserve"> PAGEREF _Toc183008984 \h </w:instrText>
            </w:r>
            <w:r w:rsidR="001E48EF">
              <w:rPr>
                <w:noProof/>
                <w:webHidden/>
              </w:rPr>
            </w:r>
            <w:r w:rsidR="001E48EF">
              <w:rPr>
                <w:noProof/>
                <w:webHidden/>
              </w:rPr>
              <w:fldChar w:fldCharType="separate"/>
            </w:r>
            <w:r w:rsidR="001E48EF">
              <w:rPr>
                <w:noProof/>
                <w:webHidden/>
              </w:rPr>
              <w:t>14</w:t>
            </w:r>
            <w:r w:rsidR="001E48EF">
              <w:rPr>
                <w:noProof/>
                <w:webHidden/>
              </w:rPr>
              <w:fldChar w:fldCharType="end"/>
            </w:r>
          </w:hyperlink>
        </w:p>
        <w:p w14:paraId="44838E55" w14:textId="77777777" w:rsidR="001E48EF" w:rsidRDefault="0040211B" w:rsidP="001E48EF">
          <w:pPr>
            <w:pStyle w:val="TDC3"/>
            <w:tabs>
              <w:tab w:val="left" w:pos="1540"/>
              <w:tab w:val="right" w:leader="dot" w:pos="9062"/>
            </w:tabs>
            <w:rPr>
              <w:rFonts w:eastAsiaTheme="minorEastAsia"/>
              <w:noProof/>
              <w:sz w:val="22"/>
              <w:szCs w:val="22"/>
              <w:lang w:eastAsia="es-CO"/>
            </w:rPr>
          </w:pPr>
          <w:hyperlink w:anchor="_Toc183008985" w:history="1">
            <w:r w:rsidR="001E48EF" w:rsidRPr="001E1EF3">
              <w:rPr>
                <w:rStyle w:val="Hipervnculo"/>
                <w:rFonts w:ascii="Verdana" w:hAnsi="Verdana"/>
                <w:b/>
                <w:noProof/>
              </w:rPr>
              <w:t>7.2.4.</w:t>
            </w:r>
            <w:r w:rsidR="001E48EF">
              <w:rPr>
                <w:rFonts w:eastAsiaTheme="minorEastAsia"/>
                <w:noProof/>
                <w:sz w:val="22"/>
                <w:szCs w:val="22"/>
                <w:lang w:eastAsia="es-CO"/>
              </w:rPr>
              <w:tab/>
            </w:r>
            <w:r w:rsidR="001E48EF" w:rsidRPr="001E1EF3">
              <w:rPr>
                <w:rStyle w:val="Hipervnculo"/>
                <w:rFonts w:ascii="Verdana" w:hAnsi="Verdana"/>
                <w:b/>
                <w:noProof/>
              </w:rPr>
              <w:t>CALIFICACIÓN DEFINITIVA</w:t>
            </w:r>
            <w:r w:rsidR="001E48EF">
              <w:rPr>
                <w:noProof/>
                <w:webHidden/>
              </w:rPr>
              <w:tab/>
            </w:r>
            <w:r w:rsidR="001E48EF">
              <w:rPr>
                <w:noProof/>
                <w:webHidden/>
              </w:rPr>
              <w:fldChar w:fldCharType="begin"/>
            </w:r>
            <w:r w:rsidR="001E48EF">
              <w:rPr>
                <w:noProof/>
                <w:webHidden/>
              </w:rPr>
              <w:instrText xml:space="preserve"> PAGEREF _Toc183008985 \h </w:instrText>
            </w:r>
            <w:r w:rsidR="001E48EF">
              <w:rPr>
                <w:noProof/>
                <w:webHidden/>
              </w:rPr>
            </w:r>
            <w:r w:rsidR="001E48EF">
              <w:rPr>
                <w:noProof/>
                <w:webHidden/>
              </w:rPr>
              <w:fldChar w:fldCharType="separate"/>
            </w:r>
            <w:r w:rsidR="001E48EF">
              <w:rPr>
                <w:noProof/>
                <w:webHidden/>
              </w:rPr>
              <w:t>14</w:t>
            </w:r>
            <w:r w:rsidR="001E48EF">
              <w:rPr>
                <w:noProof/>
                <w:webHidden/>
              </w:rPr>
              <w:fldChar w:fldCharType="end"/>
            </w:r>
          </w:hyperlink>
        </w:p>
        <w:p w14:paraId="05F83650" w14:textId="77777777" w:rsidR="001E48EF" w:rsidRDefault="0040211B" w:rsidP="001E48EF">
          <w:pPr>
            <w:pStyle w:val="TDC3"/>
            <w:tabs>
              <w:tab w:val="left" w:pos="1540"/>
              <w:tab w:val="right" w:leader="dot" w:pos="9062"/>
            </w:tabs>
            <w:rPr>
              <w:rFonts w:eastAsiaTheme="minorEastAsia"/>
              <w:noProof/>
              <w:sz w:val="22"/>
              <w:szCs w:val="22"/>
              <w:lang w:eastAsia="es-CO"/>
            </w:rPr>
          </w:pPr>
          <w:hyperlink w:anchor="_Toc183008986" w:history="1">
            <w:r w:rsidR="001E48EF" w:rsidRPr="001E1EF3">
              <w:rPr>
                <w:rStyle w:val="Hipervnculo"/>
                <w:rFonts w:ascii="Verdana" w:hAnsi="Verdana"/>
                <w:b/>
                <w:noProof/>
              </w:rPr>
              <w:t>7.2.5.</w:t>
            </w:r>
            <w:r w:rsidR="001E48EF">
              <w:rPr>
                <w:rFonts w:eastAsiaTheme="minorEastAsia"/>
                <w:noProof/>
                <w:sz w:val="22"/>
                <w:szCs w:val="22"/>
                <w:lang w:eastAsia="es-CO"/>
              </w:rPr>
              <w:tab/>
            </w:r>
            <w:r w:rsidR="001E48EF" w:rsidRPr="001E1EF3">
              <w:rPr>
                <w:rStyle w:val="Hipervnculo"/>
                <w:rFonts w:ascii="Verdana" w:hAnsi="Verdana"/>
                <w:b/>
                <w:noProof/>
              </w:rPr>
              <w:t>PLANES DE MEJORAMIENTO</w:t>
            </w:r>
            <w:r w:rsidR="001E48EF">
              <w:rPr>
                <w:noProof/>
                <w:webHidden/>
              </w:rPr>
              <w:tab/>
            </w:r>
            <w:r w:rsidR="001E48EF">
              <w:rPr>
                <w:noProof/>
                <w:webHidden/>
              </w:rPr>
              <w:fldChar w:fldCharType="begin"/>
            </w:r>
            <w:r w:rsidR="001E48EF">
              <w:rPr>
                <w:noProof/>
                <w:webHidden/>
              </w:rPr>
              <w:instrText xml:space="preserve"> PAGEREF _Toc183008986 \h </w:instrText>
            </w:r>
            <w:r w:rsidR="001E48EF">
              <w:rPr>
                <w:noProof/>
                <w:webHidden/>
              </w:rPr>
            </w:r>
            <w:r w:rsidR="001E48EF">
              <w:rPr>
                <w:noProof/>
                <w:webHidden/>
              </w:rPr>
              <w:fldChar w:fldCharType="separate"/>
            </w:r>
            <w:r w:rsidR="001E48EF">
              <w:rPr>
                <w:noProof/>
                <w:webHidden/>
              </w:rPr>
              <w:t>15</w:t>
            </w:r>
            <w:r w:rsidR="001E48EF">
              <w:rPr>
                <w:noProof/>
                <w:webHidden/>
              </w:rPr>
              <w:fldChar w:fldCharType="end"/>
            </w:r>
          </w:hyperlink>
        </w:p>
        <w:p w14:paraId="1E484FF7" w14:textId="77777777" w:rsidR="001E48EF" w:rsidRDefault="0040211B" w:rsidP="001E48EF">
          <w:pPr>
            <w:pStyle w:val="TDC2"/>
            <w:tabs>
              <w:tab w:val="left" w:pos="1100"/>
              <w:tab w:val="right" w:leader="dot" w:pos="9062"/>
            </w:tabs>
            <w:rPr>
              <w:rFonts w:eastAsiaTheme="minorEastAsia"/>
              <w:noProof/>
              <w:sz w:val="22"/>
              <w:szCs w:val="22"/>
              <w:lang w:eastAsia="es-CO"/>
            </w:rPr>
          </w:pPr>
          <w:hyperlink w:anchor="_Toc183008987" w:history="1">
            <w:r w:rsidR="001E48EF" w:rsidRPr="001E1EF3">
              <w:rPr>
                <w:rStyle w:val="Hipervnculo"/>
                <w:rFonts w:ascii="Verdana" w:hAnsi="Verdana"/>
                <w:b/>
                <w:noProof/>
              </w:rPr>
              <w:t>7.3.</w:t>
            </w:r>
            <w:r w:rsidR="001E48EF">
              <w:rPr>
                <w:rFonts w:eastAsiaTheme="minorEastAsia"/>
                <w:noProof/>
                <w:sz w:val="22"/>
                <w:szCs w:val="22"/>
                <w:lang w:eastAsia="es-CO"/>
              </w:rPr>
              <w:tab/>
            </w:r>
            <w:r w:rsidR="001E48EF" w:rsidRPr="001E1EF3">
              <w:rPr>
                <w:rStyle w:val="Hipervnculo"/>
                <w:rFonts w:ascii="Verdana" w:hAnsi="Verdana"/>
                <w:b/>
                <w:noProof/>
              </w:rPr>
              <w:t>NOTIFICACIONES Y RECURSOS</w:t>
            </w:r>
            <w:r w:rsidR="001E48EF">
              <w:rPr>
                <w:noProof/>
                <w:webHidden/>
              </w:rPr>
              <w:tab/>
            </w:r>
            <w:r w:rsidR="001E48EF">
              <w:rPr>
                <w:noProof/>
                <w:webHidden/>
              </w:rPr>
              <w:fldChar w:fldCharType="begin"/>
            </w:r>
            <w:r w:rsidR="001E48EF">
              <w:rPr>
                <w:noProof/>
                <w:webHidden/>
              </w:rPr>
              <w:instrText xml:space="preserve"> PAGEREF _Toc183008987 \h </w:instrText>
            </w:r>
            <w:r w:rsidR="001E48EF">
              <w:rPr>
                <w:noProof/>
                <w:webHidden/>
              </w:rPr>
            </w:r>
            <w:r w:rsidR="001E48EF">
              <w:rPr>
                <w:noProof/>
                <w:webHidden/>
              </w:rPr>
              <w:fldChar w:fldCharType="separate"/>
            </w:r>
            <w:r w:rsidR="001E48EF">
              <w:rPr>
                <w:noProof/>
                <w:webHidden/>
              </w:rPr>
              <w:t>15</w:t>
            </w:r>
            <w:r w:rsidR="001E48EF">
              <w:rPr>
                <w:noProof/>
                <w:webHidden/>
              </w:rPr>
              <w:fldChar w:fldCharType="end"/>
            </w:r>
          </w:hyperlink>
        </w:p>
        <w:p w14:paraId="57307359" w14:textId="77777777" w:rsidR="001E48EF" w:rsidRDefault="0040211B" w:rsidP="001E48EF">
          <w:pPr>
            <w:pStyle w:val="TDC1"/>
            <w:tabs>
              <w:tab w:val="left" w:pos="480"/>
              <w:tab w:val="right" w:leader="dot" w:pos="9062"/>
            </w:tabs>
            <w:rPr>
              <w:rFonts w:eastAsiaTheme="minorEastAsia"/>
              <w:noProof/>
              <w:sz w:val="22"/>
              <w:szCs w:val="22"/>
              <w:lang w:eastAsia="es-CO"/>
            </w:rPr>
          </w:pPr>
          <w:hyperlink w:anchor="_Toc183008988" w:history="1">
            <w:r w:rsidR="001E48EF" w:rsidRPr="001E1EF3">
              <w:rPr>
                <w:rStyle w:val="Hipervnculo"/>
                <w:rFonts w:ascii="Verdana" w:hAnsi="Verdana"/>
                <w:b/>
                <w:noProof/>
              </w:rPr>
              <w:t>8.</w:t>
            </w:r>
            <w:r w:rsidR="001E48EF">
              <w:rPr>
                <w:rFonts w:eastAsiaTheme="minorEastAsia"/>
                <w:noProof/>
                <w:sz w:val="22"/>
                <w:szCs w:val="22"/>
                <w:lang w:eastAsia="es-CO"/>
              </w:rPr>
              <w:tab/>
            </w:r>
            <w:r w:rsidR="001E48EF" w:rsidRPr="001E1EF3">
              <w:rPr>
                <w:rStyle w:val="Hipervnculo"/>
                <w:rFonts w:ascii="Verdana" w:hAnsi="Verdana"/>
                <w:b/>
                <w:noProof/>
              </w:rPr>
              <w:t>DILIGENCIAMIENTO FORMATO DE EVALUACIÓN DE DESEMPEÑO</w:t>
            </w:r>
            <w:r w:rsidR="001E48EF">
              <w:rPr>
                <w:noProof/>
                <w:webHidden/>
              </w:rPr>
              <w:tab/>
            </w:r>
            <w:r w:rsidR="001E48EF">
              <w:rPr>
                <w:noProof/>
                <w:webHidden/>
              </w:rPr>
              <w:fldChar w:fldCharType="begin"/>
            </w:r>
            <w:r w:rsidR="001E48EF">
              <w:rPr>
                <w:noProof/>
                <w:webHidden/>
              </w:rPr>
              <w:instrText xml:space="preserve"> PAGEREF _Toc183008988 \h </w:instrText>
            </w:r>
            <w:r w:rsidR="001E48EF">
              <w:rPr>
                <w:noProof/>
                <w:webHidden/>
              </w:rPr>
            </w:r>
            <w:r w:rsidR="001E48EF">
              <w:rPr>
                <w:noProof/>
                <w:webHidden/>
              </w:rPr>
              <w:fldChar w:fldCharType="separate"/>
            </w:r>
            <w:r w:rsidR="001E48EF">
              <w:rPr>
                <w:noProof/>
                <w:webHidden/>
              </w:rPr>
              <w:t>15</w:t>
            </w:r>
            <w:r w:rsidR="001E48EF">
              <w:rPr>
                <w:noProof/>
                <w:webHidden/>
              </w:rPr>
              <w:fldChar w:fldCharType="end"/>
            </w:r>
          </w:hyperlink>
        </w:p>
        <w:p w14:paraId="78C5F525" w14:textId="77777777" w:rsidR="001E48EF" w:rsidRDefault="0040211B" w:rsidP="001E48EF">
          <w:pPr>
            <w:pStyle w:val="TDC2"/>
            <w:tabs>
              <w:tab w:val="left" w:pos="1100"/>
              <w:tab w:val="right" w:leader="dot" w:pos="9062"/>
            </w:tabs>
            <w:rPr>
              <w:rFonts w:eastAsiaTheme="minorEastAsia"/>
              <w:noProof/>
              <w:sz w:val="22"/>
              <w:szCs w:val="22"/>
              <w:lang w:eastAsia="es-CO"/>
            </w:rPr>
          </w:pPr>
          <w:hyperlink w:anchor="_Toc183008989" w:history="1">
            <w:r w:rsidR="001E48EF" w:rsidRPr="001E1EF3">
              <w:rPr>
                <w:rStyle w:val="Hipervnculo"/>
                <w:rFonts w:ascii="Verdana" w:hAnsi="Verdana"/>
                <w:b/>
                <w:noProof/>
              </w:rPr>
              <w:t>8.1.</w:t>
            </w:r>
            <w:r w:rsidR="001E48EF">
              <w:rPr>
                <w:rFonts w:eastAsiaTheme="minorEastAsia"/>
                <w:noProof/>
                <w:sz w:val="22"/>
                <w:szCs w:val="22"/>
                <w:lang w:eastAsia="es-CO"/>
              </w:rPr>
              <w:tab/>
            </w:r>
            <w:r w:rsidR="001E48EF" w:rsidRPr="001E1EF3">
              <w:rPr>
                <w:rStyle w:val="Hipervnculo"/>
                <w:rFonts w:ascii="Verdana" w:hAnsi="Verdana"/>
                <w:b/>
                <w:noProof/>
              </w:rPr>
              <w:t>CONCERTACIÓN DE COMPROMISOS</w:t>
            </w:r>
            <w:r w:rsidR="001E48EF">
              <w:rPr>
                <w:noProof/>
                <w:webHidden/>
              </w:rPr>
              <w:tab/>
            </w:r>
            <w:r w:rsidR="001E48EF">
              <w:rPr>
                <w:noProof/>
                <w:webHidden/>
              </w:rPr>
              <w:fldChar w:fldCharType="begin"/>
            </w:r>
            <w:r w:rsidR="001E48EF">
              <w:rPr>
                <w:noProof/>
                <w:webHidden/>
              </w:rPr>
              <w:instrText xml:space="preserve"> PAGEREF _Toc183008989 \h </w:instrText>
            </w:r>
            <w:r w:rsidR="001E48EF">
              <w:rPr>
                <w:noProof/>
                <w:webHidden/>
              </w:rPr>
            </w:r>
            <w:r w:rsidR="001E48EF">
              <w:rPr>
                <w:noProof/>
                <w:webHidden/>
              </w:rPr>
              <w:fldChar w:fldCharType="separate"/>
            </w:r>
            <w:r w:rsidR="001E48EF">
              <w:rPr>
                <w:noProof/>
                <w:webHidden/>
              </w:rPr>
              <w:t>15</w:t>
            </w:r>
            <w:r w:rsidR="001E48EF">
              <w:rPr>
                <w:noProof/>
                <w:webHidden/>
              </w:rPr>
              <w:fldChar w:fldCharType="end"/>
            </w:r>
          </w:hyperlink>
        </w:p>
        <w:p w14:paraId="5D5A8826" w14:textId="77777777" w:rsidR="001E48EF" w:rsidRDefault="0040211B" w:rsidP="001E48EF">
          <w:pPr>
            <w:pStyle w:val="TDC2"/>
            <w:tabs>
              <w:tab w:val="left" w:pos="1100"/>
              <w:tab w:val="right" w:leader="dot" w:pos="9062"/>
            </w:tabs>
            <w:rPr>
              <w:rFonts w:eastAsiaTheme="minorEastAsia"/>
              <w:noProof/>
              <w:sz w:val="22"/>
              <w:szCs w:val="22"/>
              <w:lang w:eastAsia="es-CO"/>
            </w:rPr>
          </w:pPr>
          <w:hyperlink w:anchor="_Toc183008990" w:history="1">
            <w:r w:rsidR="001E48EF" w:rsidRPr="001E1EF3">
              <w:rPr>
                <w:rStyle w:val="Hipervnculo"/>
                <w:rFonts w:ascii="Verdana" w:hAnsi="Verdana"/>
                <w:b/>
                <w:noProof/>
              </w:rPr>
              <w:t>8.2.</w:t>
            </w:r>
            <w:r w:rsidR="001E48EF">
              <w:rPr>
                <w:rFonts w:eastAsiaTheme="minorEastAsia"/>
                <w:noProof/>
                <w:sz w:val="22"/>
                <w:szCs w:val="22"/>
                <w:lang w:eastAsia="es-CO"/>
              </w:rPr>
              <w:tab/>
            </w:r>
            <w:r w:rsidR="001E48EF" w:rsidRPr="001E1EF3">
              <w:rPr>
                <w:rStyle w:val="Hipervnculo"/>
                <w:rFonts w:ascii="Verdana" w:hAnsi="Verdana"/>
                <w:b/>
                <w:noProof/>
              </w:rPr>
              <w:t>FIJACIÓN DE EVIDENCIAS</w:t>
            </w:r>
            <w:r w:rsidR="001E48EF">
              <w:rPr>
                <w:noProof/>
                <w:webHidden/>
              </w:rPr>
              <w:tab/>
            </w:r>
            <w:r w:rsidR="001E48EF">
              <w:rPr>
                <w:noProof/>
                <w:webHidden/>
              </w:rPr>
              <w:fldChar w:fldCharType="begin"/>
            </w:r>
            <w:r w:rsidR="001E48EF">
              <w:rPr>
                <w:noProof/>
                <w:webHidden/>
              </w:rPr>
              <w:instrText xml:space="preserve"> PAGEREF _Toc183008990 \h </w:instrText>
            </w:r>
            <w:r w:rsidR="001E48EF">
              <w:rPr>
                <w:noProof/>
                <w:webHidden/>
              </w:rPr>
            </w:r>
            <w:r w:rsidR="001E48EF">
              <w:rPr>
                <w:noProof/>
                <w:webHidden/>
              </w:rPr>
              <w:fldChar w:fldCharType="separate"/>
            </w:r>
            <w:r w:rsidR="001E48EF">
              <w:rPr>
                <w:noProof/>
                <w:webHidden/>
              </w:rPr>
              <w:t>17</w:t>
            </w:r>
            <w:r w:rsidR="001E48EF">
              <w:rPr>
                <w:noProof/>
                <w:webHidden/>
              </w:rPr>
              <w:fldChar w:fldCharType="end"/>
            </w:r>
          </w:hyperlink>
        </w:p>
        <w:p w14:paraId="7525EF72" w14:textId="77777777" w:rsidR="001E48EF" w:rsidRDefault="0040211B" w:rsidP="001E48EF">
          <w:pPr>
            <w:pStyle w:val="TDC2"/>
            <w:tabs>
              <w:tab w:val="left" w:pos="1100"/>
              <w:tab w:val="right" w:leader="dot" w:pos="9062"/>
            </w:tabs>
            <w:rPr>
              <w:rFonts w:eastAsiaTheme="minorEastAsia"/>
              <w:noProof/>
              <w:sz w:val="22"/>
              <w:szCs w:val="22"/>
              <w:lang w:eastAsia="es-CO"/>
            </w:rPr>
          </w:pPr>
          <w:hyperlink w:anchor="_Toc183008991" w:history="1">
            <w:r w:rsidR="001E48EF" w:rsidRPr="001E1EF3">
              <w:rPr>
                <w:rStyle w:val="Hipervnculo"/>
                <w:rFonts w:ascii="Verdana" w:hAnsi="Verdana"/>
                <w:b/>
                <w:noProof/>
              </w:rPr>
              <w:t>8.3.</w:t>
            </w:r>
            <w:r w:rsidR="001E48EF">
              <w:rPr>
                <w:rFonts w:eastAsiaTheme="minorEastAsia"/>
                <w:noProof/>
                <w:sz w:val="22"/>
                <w:szCs w:val="22"/>
                <w:lang w:eastAsia="es-CO"/>
              </w:rPr>
              <w:tab/>
            </w:r>
            <w:r w:rsidR="001E48EF" w:rsidRPr="001E1EF3">
              <w:rPr>
                <w:rStyle w:val="Hipervnculo"/>
                <w:rFonts w:ascii="Verdana" w:hAnsi="Verdana"/>
                <w:b/>
                <w:noProof/>
              </w:rPr>
              <w:t>EVALUACIÓN PERIODO ANUAL</w:t>
            </w:r>
            <w:r w:rsidR="001E48EF">
              <w:rPr>
                <w:noProof/>
                <w:webHidden/>
              </w:rPr>
              <w:tab/>
            </w:r>
            <w:r w:rsidR="001E48EF">
              <w:rPr>
                <w:noProof/>
                <w:webHidden/>
              </w:rPr>
              <w:fldChar w:fldCharType="begin"/>
            </w:r>
            <w:r w:rsidR="001E48EF">
              <w:rPr>
                <w:noProof/>
                <w:webHidden/>
              </w:rPr>
              <w:instrText xml:space="preserve"> PAGEREF _Toc183008991 \h </w:instrText>
            </w:r>
            <w:r w:rsidR="001E48EF">
              <w:rPr>
                <w:noProof/>
                <w:webHidden/>
              </w:rPr>
            </w:r>
            <w:r w:rsidR="001E48EF">
              <w:rPr>
                <w:noProof/>
                <w:webHidden/>
              </w:rPr>
              <w:fldChar w:fldCharType="separate"/>
            </w:r>
            <w:r w:rsidR="001E48EF">
              <w:rPr>
                <w:noProof/>
                <w:webHidden/>
              </w:rPr>
              <w:t>17</w:t>
            </w:r>
            <w:r w:rsidR="001E48EF">
              <w:rPr>
                <w:noProof/>
                <w:webHidden/>
              </w:rPr>
              <w:fldChar w:fldCharType="end"/>
            </w:r>
          </w:hyperlink>
        </w:p>
        <w:p w14:paraId="4B5FD9DB" w14:textId="77777777" w:rsidR="001E48EF" w:rsidRDefault="0040211B" w:rsidP="001E48EF">
          <w:pPr>
            <w:pStyle w:val="TDC2"/>
            <w:tabs>
              <w:tab w:val="right" w:leader="dot" w:pos="9062"/>
            </w:tabs>
            <w:rPr>
              <w:rFonts w:eastAsiaTheme="minorEastAsia"/>
              <w:noProof/>
              <w:sz w:val="22"/>
              <w:szCs w:val="22"/>
              <w:lang w:eastAsia="es-CO"/>
            </w:rPr>
          </w:pPr>
          <w:hyperlink w:anchor="_Toc183008992" w:history="1">
            <w:r w:rsidR="001E48EF">
              <w:rPr>
                <w:noProof/>
                <w:webHidden/>
              </w:rPr>
              <w:tab/>
            </w:r>
            <w:r w:rsidR="001E48EF">
              <w:rPr>
                <w:noProof/>
                <w:webHidden/>
              </w:rPr>
              <w:fldChar w:fldCharType="begin"/>
            </w:r>
            <w:r w:rsidR="001E48EF">
              <w:rPr>
                <w:noProof/>
                <w:webHidden/>
              </w:rPr>
              <w:instrText xml:space="preserve"> PAGEREF _Toc183008992 \h </w:instrText>
            </w:r>
            <w:r w:rsidR="001E48EF">
              <w:rPr>
                <w:noProof/>
                <w:webHidden/>
              </w:rPr>
            </w:r>
            <w:r w:rsidR="001E48EF">
              <w:rPr>
                <w:noProof/>
                <w:webHidden/>
              </w:rPr>
              <w:fldChar w:fldCharType="separate"/>
            </w:r>
            <w:r w:rsidR="001E48EF">
              <w:rPr>
                <w:noProof/>
                <w:webHidden/>
              </w:rPr>
              <w:t>17</w:t>
            </w:r>
            <w:r w:rsidR="001E48EF">
              <w:rPr>
                <w:noProof/>
                <w:webHidden/>
              </w:rPr>
              <w:fldChar w:fldCharType="end"/>
            </w:r>
          </w:hyperlink>
        </w:p>
        <w:p w14:paraId="373580B3" w14:textId="77777777" w:rsidR="001E48EF" w:rsidRDefault="0040211B" w:rsidP="001E48EF">
          <w:pPr>
            <w:pStyle w:val="TDC2"/>
            <w:tabs>
              <w:tab w:val="right" w:leader="dot" w:pos="9062"/>
            </w:tabs>
            <w:rPr>
              <w:rFonts w:eastAsiaTheme="minorEastAsia"/>
              <w:noProof/>
              <w:sz w:val="22"/>
              <w:szCs w:val="22"/>
              <w:lang w:eastAsia="es-CO"/>
            </w:rPr>
          </w:pPr>
          <w:hyperlink w:anchor="_Toc183008993" w:history="1">
            <w:r w:rsidR="001E48EF">
              <w:rPr>
                <w:noProof/>
                <w:webHidden/>
              </w:rPr>
              <w:tab/>
            </w:r>
            <w:r w:rsidR="001E48EF">
              <w:rPr>
                <w:noProof/>
                <w:webHidden/>
              </w:rPr>
              <w:fldChar w:fldCharType="begin"/>
            </w:r>
            <w:r w:rsidR="001E48EF">
              <w:rPr>
                <w:noProof/>
                <w:webHidden/>
              </w:rPr>
              <w:instrText xml:space="preserve"> PAGEREF _Toc183008993 \h </w:instrText>
            </w:r>
            <w:r w:rsidR="001E48EF">
              <w:rPr>
                <w:noProof/>
                <w:webHidden/>
              </w:rPr>
            </w:r>
            <w:r w:rsidR="001E48EF">
              <w:rPr>
                <w:noProof/>
                <w:webHidden/>
              </w:rPr>
              <w:fldChar w:fldCharType="separate"/>
            </w:r>
            <w:r w:rsidR="001E48EF">
              <w:rPr>
                <w:noProof/>
                <w:webHidden/>
              </w:rPr>
              <w:t>17</w:t>
            </w:r>
            <w:r w:rsidR="001E48EF">
              <w:rPr>
                <w:noProof/>
                <w:webHidden/>
              </w:rPr>
              <w:fldChar w:fldCharType="end"/>
            </w:r>
          </w:hyperlink>
        </w:p>
        <w:p w14:paraId="1A971A36" w14:textId="77777777" w:rsidR="001E48EF" w:rsidRDefault="0040211B" w:rsidP="001E48EF">
          <w:pPr>
            <w:pStyle w:val="TDC2"/>
            <w:tabs>
              <w:tab w:val="left" w:pos="1100"/>
              <w:tab w:val="right" w:leader="dot" w:pos="9062"/>
            </w:tabs>
            <w:rPr>
              <w:rFonts w:eastAsiaTheme="minorEastAsia"/>
              <w:noProof/>
              <w:sz w:val="22"/>
              <w:szCs w:val="22"/>
              <w:lang w:eastAsia="es-CO"/>
            </w:rPr>
          </w:pPr>
          <w:hyperlink w:anchor="_Toc183008994" w:history="1">
            <w:r w:rsidR="001E48EF" w:rsidRPr="001E1EF3">
              <w:rPr>
                <w:rStyle w:val="Hipervnculo"/>
                <w:rFonts w:ascii="Verdana" w:hAnsi="Verdana"/>
                <w:b/>
                <w:noProof/>
              </w:rPr>
              <w:t>8.4.</w:t>
            </w:r>
            <w:r w:rsidR="001E48EF">
              <w:rPr>
                <w:rFonts w:eastAsiaTheme="minorEastAsia"/>
                <w:noProof/>
                <w:sz w:val="22"/>
                <w:szCs w:val="22"/>
                <w:lang w:eastAsia="es-CO"/>
              </w:rPr>
              <w:tab/>
            </w:r>
            <w:r w:rsidR="001E48EF" w:rsidRPr="001E1EF3">
              <w:rPr>
                <w:rStyle w:val="Hipervnculo"/>
                <w:rFonts w:ascii="Verdana" w:hAnsi="Verdana"/>
                <w:b/>
                <w:noProof/>
              </w:rPr>
              <w:t>EVALUACIÓN PARCIAL EVENTUAL</w:t>
            </w:r>
            <w:r w:rsidR="001E48EF">
              <w:rPr>
                <w:noProof/>
                <w:webHidden/>
              </w:rPr>
              <w:tab/>
            </w:r>
            <w:r w:rsidR="001E48EF">
              <w:rPr>
                <w:noProof/>
                <w:webHidden/>
              </w:rPr>
              <w:fldChar w:fldCharType="begin"/>
            </w:r>
            <w:r w:rsidR="001E48EF">
              <w:rPr>
                <w:noProof/>
                <w:webHidden/>
              </w:rPr>
              <w:instrText xml:space="preserve"> PAGEREF _Toc183008994 \h </w:instrText>
            </w:r>
            <w:r w:rsidR="001E48EF">
              <w:rPr>
                <w:noProof/>
                <w:webHidden/>
              </w:rPr>
            </w:r>
            <w:r w:rsidR="001E48EF">
              <w:rPr>
                <w:noProof/>
                <w:webHidden/>
              </w:rPr>
              <w:fldChar w:fldCharType="separate"/>
            </w:r>
            <w:r w:rsidR="001E48EF">
              <w:rPr>
                <w:noProof/>
                <w:webHidden/>
              </w:rPr>
              <w:t>18</w:t>
            </w:r>
            <w:r w:rsidR="001E48EF">
              <w:rPr>
                <w:noProof/>
                <w:webHidden/>
              </w:rPr>
              <w:fldChar w:fldCharType="end"/>
            </w:r>
          </w:hyperlink>
        </w:p>
        <w:p w14:paraId="31D55286" w14:textId="77777777" w:rsidR="001E48EF" w:rsidRDefault="0040211B" w:rsidP="001E48EF">
          <w:pPr>
            <w:pStyle w:val="TDC1"/>
            <w:tabs>
              <w:tab w:val="left" w:pos="480"/>
              <w:tab w:val="right" w:leader="dot" w:pos="9062"/>
            </w:tabs>
            <w:rPr>
              <w:rFonts w:eastAsiaTheme="minorEastAsia"/>
              <w:noProof/>
              <w:sz w:val="22"/>
              <w:szCs w:val="22"/>
              <w:lang w:eastAsia="es-CO"/>
            </w:rPr>
          </w:pPr>
          <w:hyperlink w:anchor="_Toc183008995" w:history="1">
            <w:r w:rsidR="001E48EF" w:rsidRPr="001E1EF3">
              <w:rPr>
                <w:rStyle w:val="Hipervnculo"/>
                <w:rFonts w:ascii="Verdana" w:hAnsi="Verdana"/>
                <w:b/>
                <w:noProof/>
              </w:rPr>
              <w:t>9.</w:t>
            </w:r>
            <w:r w:rsidR="001E48EF">
              <w:rPr>
                <w:rFonts w:eastAsiaTheme="minorEastAsia"/>
                <w:noProof/>
                <w:sz w:val="22"/>
                <w:szCs w:val="22"/>
                <w:lang w:eastAsia="es-CO"/>
              </w:rPr>
              <w:tab/>
            </w:r>
            <w:r w:rsidR="001E48EF" w:rsidRPr="001E1EF3">
              <w:rPr>
                <w:rStyle w:val="Hipervnculo"/>
                <w:rFonts w:ascii="Verdana" w:hAnsi="Verdana"/>
                <w:b/>
                <w:noProof/>
              </w:rPr>
              <w:t>INFORMACIÓN RELACIONADA CON EL PROCESO DE EVALUACIÓN DE DESEMPEÑO</w:t>
            </w:r>
            <w:r w:rsidR="001E48EF">
              <w:rPr>
                <w:noProof/>
                <w:webHidden/>
              </w:rPr>
              <w:tab/>
            </w:r>
            <w:r w:rsidR="001E48EF">
              <w:rPr>
                <w:noProof/>
                <w:webHidden/>
              </w:rPr>
              <w:fldChar w:fldCharType="begin"/>
            </w:r>
            <w:r w:rsidR="001E48EF">
              <w:rPr>
                <w:noProof/>
                <w:webHidden/>
              </w:rPr>
              <w:instrText xml:space="preserve"> PAGEREF _Toc183008995 \h </w:instrText>
            </w:r>
            <w:r w:rsidR="001E48EF">
              <w:rPr>
                <w:noProof/>
                <w:webHidden/>
              </w:rPr>
            </w:r>
            <w:r w:rsidR="001E48EF">
              <w:rPr>
                <w:noProof/>
                <w:webHidden/>
              </w:rPr>
              <w:fldChar w:fldCharType="separate"/>
            </w:r>
            <w:r w:rsidR="001E48EF">
              <w:rPr>
                <w:noProof/>
                <w:webHidden/>
              </w:rPr>
              <w:t>20</w:t>
            </w:r>
            <w:r w:rsidR="001E48EF">
              <w:rPr>
                <w:noProof/>
                <w:webHidden/>
              </w:rPr>
              <w:fldChar w:fldCharType="end"/>
            </w:r>
          </w:hyperlink>
        </w:p>
        <w:p w14:paraId="5FCBAE67" w14:textId="77777777" w:rsidR="001E48EF" w:rsidRPr="00A85AC8" w:rsidRDefault="001E48EF" w:rsidP="001E48EF">
          <w:pPr>
            <w:rPr>
              <w:rFonts w:ascii="Verdana" w:hAnsi="Verdana"/>
            </w:rPr>
          </w:pPr>
          <w:r w:rsidRPr="00A85AC8">
            <w:rPr>
              <w:rFonts w:ascii="Verdana" w:hAnsi="Verdana"/>
              <w:b/>
              <w:bCs/>
              <w:lang w:val="es-ES"/>
            </w:rPr>
            <w:fldChar w:fldCharType="end"/>
          </w:r>
        </w:p>
      </w:sdtContent>
    </w:sdt>
    <w:p w14:paraId="23EE8973" w14:textId="77777777" w:rsidR="001E48EF" w:rsidRPr="00A85AC8" w:rsidRDefault="001E48EF" w:rsidP="001E48EF">
      <w:pPr>
        <w:jc w:val="both"/>
        <w:rPr>
          <w:rFonts w:ascii="Verdana" w:hAnsi="Verdana"/>
        </w:rPr>
      </w:pPr>
    </w:p>
    <w:p w14:paraId="111BC710" w14:textId="77777777" w:rsidR="001E48EF" w:rsidRPr="00A85AC8" w:rsidRDefault="001E48EF" w:rsidP="001E48EF">
      <w:pPr>
        <w:jc w:val="both"/>
        <w:rPr>
          <w:rFonts w:ascii="Verdana" w:hAnsi="Verdana"/>
        </w:rPr>
      </w:pPr>
    </w:p>
    <w:p w14:paraId="71B072D2" w14:textId="77777777" w:rsidR="001E48EF" w:rsidRPr="00A85AC8" w:rsidRDefault="001E48EF" w:rsidP="001E48EF">
      <w:pPr>
        <w:jc w:val="both"/>
        <w:rPr>
          <w:rFonts w:ascii="Verdana" w:hAnsi="Verdana"/>
        </w:rPr>
      </w:pPr>
    </w:p>
    <w:p w14:paraId="1931E378" w14:textId="77777777" w:rsidR="001E48EF" w:rsidRPr="00A85AC8" w:rsidRDefault="001E48EF" w:rsidP="001E48EF">
      <w:pPr>
        <w:jc w:val="both"/>
        <w:rPr>
          <w:rFonts w:ascii="Verdana" w:hAnsi="Verdana"/>
        </w:rPr>
      </w:pPr>
    </w:p>
    <w:p w14:paraId="29F02BC4" w14:textId="77777777" w:rsidR="001E48EF" w:rsidRPr="00A85AC8" w:rsidRDefault="001E48EF" w:rsidP="001E48EF">
      <w:pPr>
        <w:jc w:val="both"/>
        <w:rPr>
          <w:rFonts w:ascii="Verdana" w:hAnsi="Verdana"/>
        </w:rPr>
      </w:pPr>
    </w:p>
    <w:p w14:paraId="7DCBC861" w14:textId="77777777" w:rsidR="001E48EF" w:rsidRPr="00A85AC8" w:rsidRDefault="001E48EF" w:rsidP="001E48EF">
      <w:pPr>
        <w:jc w:val="both"/>
        <w:rPr>
          <w:rFonts w:ascii="Verdana" w:hAnsi="Verdana"/>
        </w:rPr>
      </w:pPr>
    </w:p>
    <w:p w14:paraId="0DD32AB3" w14:textId="77777777" w:rsidR="001E48EF" w:rsidRPr="00B06C9D" w:rsidRDefault="001E48EF" w:rsidP="001E48EF">
      <w:pPr>
        <w:pStyle w:val="Ttulo1"/>
        <w:numPr>
          <w:ilvl w:val="0"/>
          <w:numId w:val="9"/>
        </w:numPr>
        <w:rPr>
          <w:rFonts w:ascii="Verdana" w:hAnsi="Verdana"/>
          <w:b/>
          <w:color w:val="000000" w:themeColor="text1"/>
          <w:sz w:val="24"/>
          <w:szCs w:val="24"/>
        </w:rPr>
      </w:pPr>
      <w:bookmarkStart w:id="1" w:name="_Toc183008970"/>
      <w:r w:rsidRPr="00B06C9D">
        <w:rPr>
          <w:rFonts w:ascii="Verdana" w:hAnsi="Verdana"/>
          <w:b/>
          <w:color w:val="000000" w:themeColor="text1"/>
          <w:sz w:val="24"/>
          <w:szCs w:val="24"/>
        </w:rPr>
        <w:lastRenderedPageBreak/>
        <w:t>OBJETIVO</w:t>
      </w:r>
      <w:bookmarkEnd w:id="1"/>
    </w:p>
    <w:p w14:paraId="7919D96F" w14:textId="77777777" w:rsidR="001E48EF" w:rsidRPr="007C3ACF" w:rsidRDefault="001E48EF" w:rsidP="001E48EF">
      <w:pPr>
        <w:pStyle w:val="Prrafodelista"/>
        <w:jc w:val="both"/>
        <w:rPr>
          <w:rFonts w:ascii="Verdana" w:hAnsi="Verdana"/>
          <w:b/>
          <w:sz w:val="12"/>
          <w:szCs w:val="24"/>
        </w:rPr>
      </w:pPr>
    </w:p>
    <w:p w14:paraId="6FB7714E" w14:textId="77777777" w:rsidR="001E48EF" w:rsidRPr="007C3ACF" w:rsidRDefault="001E48EF" w:rsidP="001E48EF">
      <w:pPr>
        <w:jc w:val="both"/>
        <w:rPr>
          <w:rFonts w:ascii="Verdana" w:hAnsi="Verdana"/>
          <w:sz w:val="22"/>
        </w:rPr>
      </w:pPr>
      <w:r w:rsidRPr="007C3ACF">
        <w:rPr>
          <w:rFonts w:ascii="Verdana" w:hAnsi="Verdana"/>
          <w:sz w:val="22"/>
        </w:rPr>
        <w:t>El presente instructivo tiene como finalidad establecer las directrices generales para la Evaluación del Desempeño Laboral de los empleados</w:t>
      </w:r>
      <w:r>
        <w:rPr>
          <w:rFonts w:ascii="Verdana" w:hAnsi="Verdana"/>
          <w:sz w:val="22"/>
        </w:rPr>
        <w:t xml:space="preserve"> </w:t>
      </w:r>
      <w:r w:rsidRPr="007C3ACF">
        <w:rPr>
          <w:rFonts w:ascii="Verdana" w:hAnsi="Verdana"/>
          <w:sz w:val="22"/>
        </w:rPr>
        <w:t xml:space="preserve">de </w:t>
      </w:r>
      <w:r>
        <w:rPr>
          <w:rFonts w:ascii="Verdana" w:hAnsi="Verdana"/>
          <w:sz w:val="22"/>
        </w:rPr>
        <w:t>c</w:t>
      </w:r>
      <w:r w:rsidRPr="007C3ACF">
        <w:rPr>
          <w:rFonts w:ascii="Verdana" w:hAnsi="Verdana"/>
          <w:sz w:val="22"/>
        </w:rPr>
        <w:t xml:space="preserve">arrera </w:t>
      </w:r>
      <w:r>
        <w:rPr>
          <w:rFonts w:ascii="Verdana" w:hAnsi="Verdana"/>
          <w:sz w:val="22"/>
        </w:rPr>
        <w:t>a</w:t>
      </w:r>
      <w:r w:rsidRPr="007C3ACF">
        <w:rPr>
          <w:rFonts w:ascii="Verdana" w:hAnsi="Verdana"/>
          <w:sz w:val="22"/>
        </w:rPr>
        <w:t>dministrativa</w:t>
      </w:r>
      <w:r>
        <w:rPr>
          <w:rFonts w:ascii="Verdana" w:hAnsi="Verdana"/>
          <w:sz w:val="22"/>
        </w:rPr>
        <w:t xml:space="preserve"> </w:t>
      </w:r>
      <w:r w:rsidRPr="007C3ACF">
        <w:rPr>
          <w:rFonts w:ascii="Verdana" w:hAnsi="Verdana"/>
          <w:sz w:val="22"/>
        </w:rPr>
        <w:t xml:space="preserve">y en </w:t>
      </w:r>
      <w:r>
        <w:rPr>
          <w:rFonts w:ascii="Verdana" w:hAnsi="Verdana"/>
          <w:sz w:val="22"/>
        </w:rPr>
        <w:t>p</w:t>
      </w:r>
      <w:r w:rsidRPr="007C3ACF">
        <w:rPr>
          <w:rFonts w:ascii="Verdana" w:hAnsi="Verdana"/>
          <w:sz w:val="22"/>
        </w:rPr>
        <w:t xml:space="preserve">eriodo de </w:t>
      </w:r>
      <w:r>
        <w:rPr>
          <w:rFonts w:ascii="Verdana" w:hAnsi="Verdana"/>
          <w:sz w:val="22"/>
        </w:rPr>
        <w:t>p</w:t>
      </w:r>
      <w:r w:rsidRPr="007C3ACF">
        <w:rPr>
          <w:rFonts w:ascii="Verdana" w:hAnsi="Verdana"/>
          <w:sz w:val="22"/>
        </w:rPr>
        <w:t>rueba de la Superintendencia de Vigilancia y Seguridad Privada</w:t>
      </w:r>
      <w:r>
        <w:rPr>
          <w:rFonts w:ascii="Verdana" w:hAnsi="Verdana"/>
          <w:sz w:val="22"/>
        </w:rPr>
        <w:t>.</w:t>
      </w:r>
    </w:p>
    <w:p w14:paraId="6B82B272" w14:textId="77777777" w:rsidR="001E48EF" w:rsidRPr="00B06C9D" w:rsidRDefault="001E48EF" w:rsidP="001E48EF">
      <w:pPr>
        <w:pStyle w:val="Ttulo1"/>
        <w:numPr>
          <w:ilvl w:val="0"/>
          <w:numId w:val="9"/>
        </w:numPr>
        <w:rPr>
          <w:rFonts w:ascii="Verdana" w:hAnsi="Verdana"/>
          <w:b/>
          <w:sz w:val="24"/>
          <w:szCs w:val="24"/>
        </w:rPr>
      </w:pPr>
      <w:bookmarkStart w:id="2" w:name="_Toc183008971"/>
      <w:r w:rsidRPr="00B06C9D">
        <w:rPr>
          <w:rFonts w:ascii="Verdana" w:hAnsi="Verdana"/>
          <w:b/>
          <w:color w:val="000000" w:themeColor="text1"/>
          <w:sz w:val="24"/>
          <w:szCs w:val="24"/>
        </w:rPr>
        <w:t>ALCANCE</w:t>
      </w:r>
      <w:bookmarkEnd w:id="2"/>
      <w:r w:rsidRPr="00B06C9D">
        <w:rPr>
          <w:rFonts w:ascii="Verdana" w:hAnsi="Verdana"/>
          <w:b/>
          <w:sz w:val="24"/>
          <w:szCs w:val="24"/>
        </w:rPr>
        <w:t xml:space="preserve"> </w:t>
      </w:r>
    </w:p>
    <w:p w14:paraId="1004BC06" w14:textId="77777777" w:rsidR="001E48EF" w:rsidRPr="007C3ACF" w:rsidRDefault="001E48EF" w:rsidP="001E48EF">
      <w:pPr>
        <w:jc w:val="both"/>
        <w:rPr>
          <w:rFonts w:ascii="Verdana" w:hAnsi="Verdana"/>
          <w:sz w:val="12"/>
        </w:rPr>
      </w:pPr>
    </w:p>
    <w:p w14:paraId="20ADE85B" w14:textId="77777777" w:rsidR="001E48EF" w:rsidRPr="007C3ACF" w:rsidRDefault="001E48EF" w:rsidP="001E48EF">
      <w:pPr>
        <w:jc w:val="both"/>
        <w:rPr>
          <w:rFonts w:ascii="Verdana" w:hAnsi="Verdana"/>
          <w:sz w:val="22"/>
        </w:rPr>
      </w:pPr>
      <w:r w:rsidRPr="007C3ACF">
        <w:rPr>
          <w:rFonts w:ascii="Verdana" w:hAnsi="Verdana"/>
          <w:sz w:val="22"/>
        </w:rPr>
        <w:t>Aplicar a todos los funcionarios de carrera administrativa</w:t>
      </w:r>
      <w:r>
        <w:rPr>
          <w:rFonts w:ascii="Verdana" w:hAnsi="Verdana"/>
          <w:sz w:val="22"/>
        </w:rPr>
        <w:t xml:space="preserve"> y periodo de prueba</w:t>
      </w:r>
      <w:r w:rsidRPr="007C3ACF">
        <w:rPr>
          <w:rFonts w:ascii="Verdana" w:hAnsi="Verdana"/>
          <w:sz w:val="22"/>
        </w:rPr>
        <w:t xml:space="preserve"> de la Superintendencia de Vigilancia y Seguridad Privada, la Evaluación del Desempeño Laboral, de acuerdo a su cargo y las funciones que realizan</w:t>
      </w:r>
      <w:r>
        <w:rPr>
          <w:rFonts w:ascii="Verdana" w:hAnsi="Verdana"/>
          <w:sz w:val="22"/>
        </w:rPr>
        <w:t>.</w:t>
      </w:r>
    </w:p>
    <w:p w14:paraId="4AB7AB0C" w14:textId="77777777" w:rsidR="001E48EF" w:rsidRPr="00AE44EC" w:rsidRDefault="001E48EF" w:rsidP="001E48EF">
      <w:pPr>
        <w:pStyle w:val="Ttulo1"/>
        <w:numPr>
          <w:ilvl w:val="0"/>
          <w:numId w:val="9"/>
        </w:numPr>
        <w:rPr>
          <w:rFonts w:ascii="Verdana" w:hAnsi="Verdana"/>
          <w:b/>
          <w:color w:val="000000" w:themeColor="text1"/>
          <w:sz w:val="24"/>
          <w:szCs w:val="24"/>
        </w:rPr>
      </w:pPr>
      <w:bookmarkStart w:id="3" w:name="_Toc183008972"/>
      <w:r w:rsidRPr="00AE44EC">
        <w:rPr>
          <w:rFonts w:ascii="Verdana" w:hAnsi="Verdana"/>
          <w:b/>
          <w:color w:val="000000" w:themeColor="text1"/>
          <w:sz w:val="24"/>
          <w:szCs w:val="24"/>
        </w:rPr>
        <w:t>NORMATIVIDAD</w:t>
      </w:r>
      <w:bookmarkEnd w:id="3"/>
      <w:r w:rsidRPr="00AE44EC">
        <w:rPr>
          <w:rFonts w:ascii="Verdana" w:hAnsi="Verdana"/>
          <w:b/>
          <w:color w:val="000000" w:themeColor="text1"/>
          <w:sz w:val="24"/>
          <w:szCs w:val="24"/>
        </w:rPr>
        <w:t xml:space="preserve"> </w:t>
      </w:r>
    </w:p>
    <w:p w14:paraId="0329C9D9" w14:textId="77777777" w:rsidR="001E48EF" w:rsidRPr="007C3ACF" w:rsidRDefault="001E48EF" w:rsidP="001E48EF">
      <w:pPr>
        <w:jc w:val="both"/>
        <w:rPr>
          <w:rFonts w:ascii="Verdana" w:hAnsi="Verdana"/>
          <w:sz w:val="12"/>
        </w:rPr>
      </w:pPr>
    </w:p>
    <w:tbl>
      <w:tblPr>
        <w:tblStyle w:val="Tablaconcuadrcula"/>
        <w:tblW w:w="8741" w:type="dxa"/>
        <w:tblLook w:val="04A0" w:firstRow="1" w:lastRow="0" w:firstColumn="1" w:lastColumn="0" w:noHBand="0" w:noVBand="1"/>
      </w:tblPr>
      <w:tblGrid>
        <w:gridCol w:w="2456"/>
        <w:gridCol w:w="6285"/>
      </w:tblGrid>
      <w:tr w:rsidR="001E48EF" w:rsidRPr="007C3ACF" w14:paraId="4192712C" w14:textId="77777777" w:rsidTr="001E48EF">
        <w:trPr>
          <w:trHeight w:val="952"/>
        </w:trPr>
        <w:tc>
          <w:tcPr>
            <w:tcW w:w="2456" w:type="dxa"/>
            <w:shd w:val="clear" w:color="auto" w:fill="auto"/>
          </w:tcPr>
          <w:p w14:paraId="75313F2E" w14:textId="77777777" w:rsidR="001E48EF" w:rsidRPr="009556D8" w:rsidRDefault="001E48EF" w:rsidP="001E48EF">
            <w:pPr>
              <w:jc w:val="both"/>
              <w:rPr>
                <w:rFonts w:ascii="Verdana" w:hAnsi="Verdana"/>
                <w:b/>
                <w:sz w:val="22"/>
                <w:szCs w:val="22"/>
              </w:rPr>
            </w:pPr>
            <w:r w:rsidRPr="009556D8">
              <w:rPr>
                <w:rFonts w:ascii="Verdana" w:hAnsi="Verdana"/>
                <w:b/>
                <w:sz w:val="22"/>
                <w:szCs w:val="22"/>
              </w:rPr>
              <w:t>Ley 909 de 2004</w:t>
            </w:r>
          </w:p>
        </w:tc>
        <w:tc>
          <w:tcPr>
            <w:tcW w:w="6285" w:type="dxa"/>
            <w:shd w:val="clear" w:color="auto" w:fill="auto"/>
          </w:tcPr>
          <w:p w14:paraId="7D51AE23" w14:textId="77777777" w:rsidR="001E48EF" w:rsidRPr="007C3ACF" w:rsidRDefault="001E48EF" w:rsidP="001E48EF">
            <w:pPr>
              <w:jc w:val="both"/>
              <w:rPr>
                <w:rFonts w:ascii="Verdana" w:hAnsi="Verdana"/>
                <w:sz w:val="22"/>
                <w:szCs w:val="22"/>
              </w:rPr>
            </w:pPr>
            <w:r w:rsidRPr="007C3ACF">
              <w:rPr>
                <w:rFonts w:ascii="Verdana" w:hAnsi="Verdana"/>
                <w:sz w:val="22"/>
                <w:szCs w:val="22"/>
              </w:rPr>
              <w:t>Por la cual se expiden normas que regulan el empleo público, la carrera administrativa, gerencia pública y se dictan otras disposiciones.</w:t>
            </w:r>
          </w:p>
        </w:tc>
      </w:tr>
      <w:tr w:rsidR="001E48EF" w:rsidRPr="007C3ACF" w14:paraId="3470DBF1" w14:textId="77777777" w:rsidTr="001E48EF">
        <w:trPr>
          <w:trHeight w:val="628"/>
        </w:trPr>
        <w:tc>
          <w:tcPr>
            <w:tcW w:w="2456" w:type="dxa"/>
            <w:shd w:val="clear" w:color="auto" w:fill="FFFFFF" w:themeFill="background1"/>
          </w:tcPr>
          <w:p w14:paraId="2A0C7396" w14:textId="77777777" w:rsidR="001E48EF" w:rsidRPr="009556D8" w:rsidRDefault="001E48EF" w:rsidP="001E48EF">
            <w:pPr>
              <w:rPr>
                <w:rFonts w:ascii="Verdana" w:hAnsi="Verdana"/>
                <w:b/>
                <w:sz w:val="22"/>
                <w:szCs w:val="22"/>
              </w:rPr>
            </w:pPr>
            <w:r w:rsidRPr="009556D8">
              <w:rPr>
                <w:rFonts w:ascii="Verdana" w:hAnsi="Verdana"/>
                <w:b/>
                <w:sz w:val="22"/>
                <w:szCs w:val="22"/>
              </w:rPr>
              <w:t>Decreto 1083 de 2015</w:t>
            </w:r>
          </w:p>
        </w:tc>
        <w:tc>
          <w:tcPr>
            <w:tcW w:w="6285" w:type="dxa"/>
            <w:shd w:val="clear" w:color="auto" w:fill="FFFFFF" w:themeFill="background1"/>
          </w:tcPr>
          <w:p w14:paraId="3ABB09B9" w14:textId="77777777" w:rsidR="001E48EF" w:rsidRPr="007C3ACF" w:rsidRDefault="001E48EF" w:rsidP="001E48EF">
            <w:pPr>
              <w:jc w:val="both"/>
              <w:rPr>
                <w:rFonts w:ascii="Verdana" w:hAnsi="Verdana"/>
                <w:sz w:val="22"/>
                <w:szCs w:val="22"/>
              </w:rPr>
            </w:pPr>
            <w:r w:rsidRPr="007C3ACF">
              <w:rPr>
                <w:rFonts w:ascii="Verdana" w:hAnsi="Verdana"/>
                <w:sz w:val="22"/>
                <w:szCs w:val="22"/>
              </w:rPr>
              <w:t>Por medio del cual se expide el Decreto Único Reglamentario del Sector de Función Pública</w:t>
            </w:r>
            <w:r>
              <w:rPr>
                <w:rFonts w:ascii="Verdana" w:hAnsi="Verdana"/>
                <w:sz w:val="22"/>
                <w:szCs w:val="22"/>
              </w:rPr>
              <w:t>.</w:t>
            </w:r>
          </w:p>
        </w:tc>
      </w:tr>
      <w:tr w:rsidR="001E48EF" w:rsidRPr="007C3ACF" w14:paraId="528F1E61" w14:textId="77777777" w:rsidTr="001E48EF">
        <w:trPr>
          <w:trHeight w:val="952"/>
        </w:trPr>
        <w:tc>
          <w:tcPr>
            <w:tcW w:w="2456" w:type="dxa"/>
            <w:shd w:val="clear" w:color="auto" w:fill="auto"/>
          </w:tcPr>
          <w:p w14:paraId="68B28F4E" w14:textId="77777777" w:rsidR="001E48EF" w:rsidRPr="009556D8" w:rsidRDefault="001E48EF" w:rsidP="001E48EF">
            <w:pPr>
              <w:rPr>
                <w:rFonts w:ascii="Verdana" w:hAnsi="Verdana"/>
                <w:b/>
                <w:sz w:val="22"/>
                <w:szCs w:val="22"/>
              </w:rPr>
            </w:pPr>
            <w:r w:rsidRPr="009556D8">
              <w:rPr>
                <w:rFonts w:ascii="Verdana" w:hAnsi="Verdana"/>
                <w:b/>
                <w:sz w:val="22"/>
                <w:szCs w:val="22"/>
              </w:rPr>
              <w:t>Acuerdo No. 20191000000026 de 2019</w:t>
            </w:r>
          </w:p>
        </w:tc>
        <w:tc>
          <w:tcPr>
            <w:tcW w:w="6285" w:type="dxa"/>
            <w:shd w:val="clear" w:color="auto" w:fill="auto"/>
          </w:tcPr>
          <w:p w14:paraId="25308C9D" w14:textId="77777777" w:rsidR="001E48EF" w:rsidRPr="007C3ACF" w:rsidRDefault="001E48EF" w:rsidP="001E48EF">
            <w:pPr>
              <w:jc w:val="both"/>
              <w:rPr>
                <w:rFonts w:ascii="Verdana" w:hAnsi="Verdana"/>
                <w:sz w:val="22"/>
                <w:szCs w:val="22"/>
              </w:rPr>
            </w:pPr>
            <w:r w:rsidRPr="007C3ACF">
              <w:rPr>
                <w:rFonts w:ascii="Verdana" w:hAnsi="Verdana"/>
                <w:sz w:val="22"/>
                <w:szCs w:val="22"/>
              </w:rPr>
              <w:t>Lineamientos para desarrollar los Sistemas Propios de Evaluación del Desempeño Laboral de los empleados públicos de carrera y en período de prueba</w:t>
            </w:r>
            <w:r>
              <w:rPr>
                <w:rFonts w:ascii="Verdana" w:hAnsi="Verdana"/>
                <w:sz w:val="22"/>
                <w:szCs w:val="22"/>
              </w:rPr>
              <w:t>.</w:t>
            </w:r>
          </w:p>
        </w:tc>
      </w:tr>
      <w:tr w:rsidR="001E48EF" w:rsidRPr="007C3ACF" w14:paraId="48D4E973" w14:textId="77777777" w:rsidTr="001E48EF">
        <w:trPr>
          <w:trHeight w:val="1257"/>
        </w:trPr>
        <w:tc>
          <w:tcPr>
            <w:tcW w:w="2456" w:type="dxa"/>
            <w:shd w:val="clear" w:color="auto" w:fill="FFFFFF" w:themeFill="background1"/>
          </w:tcPr>
          <w:p w14:paraId="578D43AE" w14:textId="77777777" w:rsidR="001E48EF" w:rsidRPr="009556D8" w:rsidRDefault="001E48EF" w:rsidP="001E48EF">
            <w:pPr>
              <w:rPr>
                <w:rFonts w:ascii="Verdana" w:hAnsi="Verdana"/>
                <w:b/>
                <w:sz w:val="22"/>
                <w:szCs w:val="22"/>
              </w:rPr>
            </w:pPr>
            <w:r w:rsidRPr="009556D8">
              <w:rPr>
                <w:rFonts w:ascii="Verdana" w:hAnsi="Verdana"/>
                <w:b/>
                <w:sz w:val="22"/>
                <w:szCs w:val="22"/>
              </w:rPr>
              <w:t>Resolución No. 3749 de 24 de Mayo de 2022</w:t>
            </w:r>
          </w:p>
        </w:tc>
        <w:tc>
          <w:tcPr>
            <w:tcW w:w="6285" w:type="dxa"/>
            <w:shd w:val="clear" w:color="auto" w:fill="FFFFFF" w:themeFill="background1"/>
          </w:tcPr>
          <w:p w14:paraId="616A5F3F" w14:textId="77777777" w:rsidR="001E48EF" w:rsidRPr="007C3ACF" w:rsidRDefault="001E48EF" w:rsidP="001E48EF">
            <w:pPr>
              <w:jc w:val="both"/>
              <w:rPr>
                <w:rFonts w:ascii="Verdana" w:hAnsi="Verdana"/>
                <w:sz w:val="22"/>
                <w:szCs w:val="22"/>
              </w:rPr>
            </w:pPr>
            <w:r w:rsidRPr="007C3ACF">
              <w:rPr>
                <w:rFonts w:ascii="Verdana" w:hAnsi="Verdana"/>
                <w:sz w:val="22"/>
                <w:szCs w:val="22"/>
              </w:rPr>
              <w:t xml:space="preserve">Por la cual se establece el sistema propio de Evaluación de Desempeño Laboral de los empleados públicos civiles y no uniformados del Sector Defensa, con derecho de carrera administrativa y en periodo de prueba. </w:t>
            </w:r>
          </w:p>
        </w:tc>
      </w:tr>
      <w:tr w:rsidR="001E48EF" w:rsidRPr="007C3ACF" w14:paraId="0FA87B43" w14:textId="77777777" w:rsidTr="001E48EF">
        <w:trPr>
          <w:trHeight w:val="2044"/>
        </w:trPr>
        <w:tc>
          <w:tcPr>
            <w:tcW w:w="2456" w:type="dxa"/>
            <w:shd w:val="clear" w:color="auto" w:fill="auto"/>
          </w:tcPr>
          <w:p w14:paraId="2B0CBA65" w14:textId="77777777" w:rsidR="001E48EF" w:rsidRPr="009556D8" w:rsidRDefault="001E48EF" w:rsidP="001E48EF">
            <w:pPr>
              <w:jc w:val="both"/>
              <w:rPr>
                <w:rFonts w:ascii="Verdana" w:hAnsi="Verdana"/>
                <w:b/>
                <w:sz w:val="22"/>
                <w:szCs w:val="22"/>
              </w:rPr>
            </w:pPr>
            <w:r w:rsidRPr="009556D8">
              <w:rPr>
                <w:rFonts w:ascii="Verdana" w:hAnsi="Verdana"/>
                <w:b/>
                <w:sz w:val="22"/>
                <w:szCs w:val="22"/>
              </w:rPr>
              <w:t>R</w:t>
            </w:r>
            <w:r w:rsidRPr="009F745F">
              <w:rPr>
                <w:rFonts w:ascii="Verdana" w:hAnsi="Verdana"/>
                <w:b/>
                <w:sz w:val="22"/>
                <w:szCs w:val="22"/>
              </w:rPr>
              <w:t xml:space="preserve">esolución </w:t>
            </w:r>
            <w:r w:rsidRPr="009556D8">
              <w:rPr>
                <w:rFonts w:ascii="Verdana" w:hAnsi="Verdana"/>
                <w:b/>
                <w:sz w:val="22"/>
                <w:szCs w:val="22"/>
              </w:rPr>
              <w:t>No.2022—0034247 de mayo 2022</w:t>
            </w:r>
          </w:p>
        </w:tc>
        <w:tc>
          <w:tcPr>
            <w:tcW w:w="6285" w:type="dxa"/>
            <w:shd w:val="clear" w:color="auto" w:fill="auto"/>
          </w:tcPr>
          <w:p w14:paraId="22577176" w14:textId="77777777" w:rsidR="001E48EF" w:rsidRPr="007C3ACF" w:rsidRDefault="001E48EF" w:rsidP="001E48EF">
            <w:pPr>
              <w:jc w:val="both"/>
              <w:rPr>
                <w:rFonts w:ascii="Verdana" w:hAnsi="Verdana"/>
                <w:sz w:val="22"/>
                <w:szCs w:val="22"/>
              </w:rPr>
            </w:pPr>
            <w:r w:rsidRPr="007C3ACF">
              <w:rPr>
                <w:rFonts w:ascii="Verdana" w:hAnsi="Verdana"/>
                <w:sz w:val="22"/>
                <w:szCs w:val="22"/>
              </w:rPr>
              <w:t>Por la cual se adopta el Sistema Propio de Evaluación de Desempeño Laboral de los empleados públicos civiles y no uniformados con derechos de carrera administrativa y en período de prueba de las Entidades del Sector Defensa aprobado mediante Resolución No. 4783 del 17 de mayo del 2022 por la Comis</w:t>
            </w:r>
            <w:r>
              <w:rPr>
                <w:rFonts w:ascii="Verdana" w:hAnsi="Verdana"/>
                <w:sz w:val="22"/>
                <w:szCs w:val="22"/>
              </w:rPr>
              <w:t>ión Nacional del Servicio Civil.</w:t>
            </w:r>
          </w:p>
        </w:tc>
      </w:tr>
      <w:tr w:rsidR="001E48EF" w:rsidRPr="007C3ACF" w14:paraId="2D61F88F" w14:textId="77777777" w:rsidTr="001E48EF">
        <w:trPr>
          <w:trHeight w:val="1832"/>
        </w:trPr>
        <w:tc>
          <w:tcPr>
            <w:tcW w:w="2456" w:type="dxa"/>
            <w:shd w:val="clear" w:color="auto" w:fill="FFFFFF" w:themeFill="background1"/>
          </w:tcPr>
          <w:p w14:paraId="4D8D6014" w14:textId="77777777" w:rsidR="001E48EF" w:rsidRPr="009556D8" w:rsidRDefault="001E48EF" w:rsidP="001E48EF">
            <w:pPr>
              <w:rPr>
                <w:rFonts w:ascii="Verdana" w:hAnsi="Verdana"/>
                <w:b/>
                <w:sz w:val="22"/>
                <w:szCs w:val="22"/>
              </w:rPr>
            </w:pPr>
            <w:r w:rsidRPr="009556D8">
              <w:rPr>
                <w:rFonts w:ascii="Verdana" w:hAnsi="Verdana"/>
                <w:b/>
                <w:sz w:val="22"/>
                <w:szCs w:val="22"/>
              </w:rPr>
              <w:t>Resolución No. 20233100032657 de junio 2023</w:t>
            </w:r>
          </w:p>
        </w:tc>
        <w:tc>
          <w:tcPr>
            <w:tcW w:w="6285" w:type="dxa"/>
            <w:shd w:val="clear" w:color="auto" w:fill="FFFFFF" w:themeFill="background1"/>
          </w:tcPr>
          <w:p w14:paraId="43ABB595" w14:textId="77777777" w:rsidR="001E48EF" w:rsidRPr="007C3ACF" w:rsidRDefault="001E48EF" w:rsidP="001E48EF">
            <w:pPr>
              <w:jc w:val="both"/>
              <w:rPr>
                <w:rFonts w:ascii="Verdana" w:hAnsi="Verdana"/>
                <w:sz w:val="22"/>
                <w:szCs w:val="22"/>
              </w:rPr>
            </w:pPr>
            <w:r w:rsidRPr="007C3ACF">
              <w:rPr>
                <w:rFonts w:ascii="Verdana" w:hAnsi="Verdana"/>
                <w:sz w:val="22"/>
                <w:szCs w:val="22"/>
              </w:rPr>
              <w:t>Por la cual se actualiza el Sistema Propio de Evaluación de Desempeño Laboral de los empleados públicos civiles y no uniformados con derechos de carrera administrativa y en período de prueba de las Entidades del Sector Defensa aprobado mediante Resolución No. 4783 del 17 de mayo del 2022 por la Comisión Nacional del Servicio Civil</w:t>
            </w:r>
            <w:r>
              <w:rPr>
                <w:rFonts w:ascii="Verdana" w:hAnsi="Verdana"/>
                <w:sz w:val="22"/>
                <w:szCs w:val="22"/>
              </w:rPr>
              <w:t>.</w:t>
            </w:r>
          </w:p>
        </w:tc>
      </w:tr>
    </w:tbl>
    <w:p w14:paraId="22896137" w14:textId="77777777" w:rsidR="001E48EF" w:rsidRPr="007C3ACF" w:rsidRDefault="001E48EF" w:rsidP="001E48EF">
      <w:pPr>
        <w:pStyle w:val="Ttulo1"/>
        <w:numPr>
          <w:ilvl w:val="0"/>
          <w:numId w:val="9"/>
        </w:numPr>
        <w:rPr>
          <w:rFonts w:ascii="Verdana" w:hAnsi="Verdana"/>
          <w:b/>
          <w:color w:val="000000" w:themeColor="text1"/>
          <w:sz w:val="24"/>
          <w:szCs w:val="24"/>
        </w:rPr>
      </w:pPr>
      <w:bookmarkStart w:id="4" w:name="_Toc183008973"/>
      <w:r w:rsidRPr="007C3ACF">
        <w:rPr>
          <w:rFonts w:ascii="Verdana" w:hAnsi="Verdana"/>
          <w:b/>
          <w:color w:val="000000" w:themeColor="text1"/>
          <w:sz w:val="24"/>
          <w:szCs w:val="24"/>
        </w:rPr>
        <w:t>DEFINICIONES</w:t>
      </w:r>
      <w:bookmarkEnd w:id="4"/>
      <w:r w:rsidRPr="007C3ACF">
        <w:rPr>
          <w:rFonts w:ascii="Verdana" w:hAnsi="Verdana"/>
          <w:b/>
          <w:color w:val="000000" w:themeColor="text1"/>
          <w:sz w:val="24"/>
          <w:szCs w:val="24"/>
        </w:rPr>
        <w:t xml:space="preserve"> </w:t>
      </w:r>
    </w:p>
    <w:p w14:paraId="0B63379A" w14:textId="77777777" w:rsidR="001E48EF" w:rsidRPr="007C3ACF" w:rsidRDefault="001E48EF" w:rsidP="001E48EF">
      <w:pPr>
        <w:rPr>
          <w:rFonts w:ascii="Verdana" w:hAnsi="Verdana"/>
          <w:sz w:val="12"/>
        </w:rPr>
      </w:pPr>
    </w:p>
    <w:p w14:paraId="7858C065" w14:textId="77777777" w:rsidR="001E48EF" w:rsidRPr="007C3ACF" w:rsidRDefault="001E48EF" w:rsidP="001E48EF">
      <w:pPr>
        <w:pStyle w:val="Prrafodelista"/>
        <w:numPr>
          <w:ilvl w:val="0"/>
          <w:numId w:val="10"/>
        </w:numPr>
        <w:jc w:val="both"/>
        <w:rPr>
          <w:rFonts w:ascii="Verdana" w:hAnsi="Verdana"/>
          <w:b/>
          <w:szCs w:val="24"/>
        </w:rPr>
      </w:pPr>
      <w:r w:rsidRPr="007C3ACF">
        <w:rPr>
          <w:rFonts w:ascii="Verdana" w:hAnsi="Verdana"/>
          <w:b/>
          <w:szCs w:val="24"/>
        </w:rPr>
        <w:t>Competencias funcionales:</w:t>
      </w:r>
      <w:r w:rsidRPr="007C3ACF">
        <w:rPr>
          <w:rFonts w:ascii="Verdana" w:hAnsi="Verdana"/>
          <w:szCs w:val="24"/>
        </w:rPr>
        <w:t xml:space="preserve"> Las competencias funcionales precisarán y detallarán lo que en forma general debe estar en capacidad de hacer el empleado para ejercer un cargo del sector defensa y se definirán una vez se haya determinado el contenido funcional de aquel. (Artículo 2.2.1.1.1.2.3 del Decreto 1070 de 2015)</w:t>
      </w:r>
    </w:p>
    <w:p w14:paraId="7FD9DE65" w14:textId="77777777" w:rsidR="001E48EF" w:rsidRPr="007C3ACF" w:rsidRDefault="001E48EF" w:rsidP="001E48EF">
      <w:pPr>
        <w:pStyle w:val="Prrafodelista"/>
        <w:numPr>
          <w:ilvl w:val="0"/>
          <w:numId w:val="10"/>
        </w:numPr>
        <w:jc w:val="both"/>
        <w:rPr>
          <w:rFonts w:ascii="Verdana" w:hAnsi="Verdana"/>
          <w:szCs w:val="24"/>
        </w:rPr>
      </w:pPr>
      <w:r w:rsidRPr="007C3ACF">
        <w:rPr>
          <w:rFonts w:ascii="Verdana" w:hAnsi="Verdana"/>
          <w:b/>
          <w:szCs w:val="24"/>
        </w:rPr>
        <w:t>Competencias comportamentales del empleo:</w:t>
      </w:r>
      <w:r w:rsidRPr="007C3ACF">
        <w:rPr>
          <w:rFonts w:ascii="Verdana" w:hAnsi="Verdana"/>
          <w:szCs w:val="24"/>
        </w:rPr>
        <w:t xml:space="preserve"> Son las características relacionadas con las habilidades, actitudes y aptitudes personales que debe poseer y demostrar el empleado público, encaminadas al mejoramiento individual y requeridas para el desempeño de las funciones del empleo </w:t>
      </w:r>
      <w:r w:rsidRPr="007C3ACF">
        <w:rPr>
          <w:rFonts w:ascii="Verdana" w:hAnsi="Verdana"/>
          <w:szCs w:val="24"/>
        </w:rPr>
        <w:lastRenderedPageBreak/>
        <w:t xml:space="preserve">reflejadas en los compromisos laborales. (Artículo 2.2.1.1.1.2.4 del Decreto 1070 de 2015) </w:t>
      </w:r>
    </w:p>
    <w:p w14:paraId="6435C4B2" w14:textId="77777777" w:rsidR="001E48EF" w:rsidRDefault="001E48EF" w:rsidP="001E48EF">
      <w:pPr>
        <w:pStyle w:val="Prrafodelista"/>
        <w:numPr>
          <w:ilvl w:val="0"/>
          <w:numId w:val="10"/>
        </w:numPr>
        <w:jc w:val="both"/>
        <w:rPr>
          <w:rFonts w:ascii="Verdana" w:hAnsi="Verdana"/>
          <w:szCs w:val="24"/>
        </w:rPr>
      </w:pPr>
      <w:r w:rsidRPr="007C3ACF">
        <w:rPr>
          <w:rFonts w:ascii="Verdana" w:hAnsi="Verdana"/>
          <w:b/>
          <w:szCs w:val="24"/>
        </w:rPr>
        <w:t>Compromisos funcionales:</w:t>
      </w:r>
      <w:r w:rsidRPr="007C3ACF">
        <w:rPr>
          <w:rFonts w:ascii="Verdana" w:hAnsi="Verdana"/>
          <w:szCs w:val="24"/>
        </w:rPr>
        <w:t xml:space="preserve"> Se determinan con fundamento en las funciones establecidas en el Manual Específico de Funciones y Competencias Laborales, asignadas al evaluado de acuerdo con el nivel y grado del empleo que ostenta, estos deben ser medibles y verificables a partir de resultados, productos o servicios que permitan identificar una evidencia de cumplimiento. </w:t>
      </w:r>
    </w:p>
    <w:p w14:paraId="7DC7D22D" w14:textId="77777777" w:rsidR="001E48EF" w:rsidRDefault="001E48EF" w:rsidP="001E48EF">
      <w:pPr>
        <w:pStyle w:val="Prrafodelista"/>
        <w:jc w:val="both"/>
        <w:rPr>
          <w:rFonts w:ascii="Verdana" w:hAnsi="Verdana"/>
        </w:rPr>
      </w:pPr>
      <w:r w:rsidRPr="00614AE7">
        <w:rPr>
          <w:rFonts w:ascii="Verdana" w:hAnsi="Verdana"/>
        </w:rPr>
        <w:t>Para el período anual se deberá concertar mínimo tres (3) y máximo cinco (5) compromisos, para el período de prueba se concertarán máximo tres (3) compromisos funcionales, y se califican en una escala de 1 a 100, de acuerdo con las condiciones definidas en la concertación de compromisos. (Guía para establecer o ajustar el Manual Específico de Funciones y de Competencias Laborales</w:t>
      </w:r>
      <w:r w:rsidRPr="00614AE7">
        <w:rPr>
          <w:rFonts w:ascii="Verdana" w:hAnsi="Verdana" w:cstheme="minorBidi"/>
        </w:rPr>
        <w:t xml:space="preserve"> Departamento Administrativo de la Función Pública)</w:t>
      </w:r>
      <w:r>
        <w:rPr>
          <w:rFonts w:ascii="Verdana" w:hAnsi="Verdana"/>
        </w:rPr>
        <w:t>.</w:t>
      </w:r>
    </w:p>
    <w:p w14:paraId="75D70FAA" w14:textId="77777777" w:rsidR="001E48EF" w:rsidRPr="00614AE7" w:rsidRDefault="001E48EF" w:rsidP="001E48EF">
      <w:pPr>
        <w:pStyle w:val="Prrafodelista"/>
        <w:numPr>
          <w:ilvl w:val="0"/>
          <w:numId w:val="10"/>
        </w:numPr>
        <w:jc w:val="both"/>
        <w:rPr>
          <w:rFonts w:ascii="Verdana" w:hAnsi="Verdana"/>
          <w:szCs w:val="24"/>
        </w:rPr>
      </w:pPr>
      <w:r w:rsidRPr="00614AE7">
        <w:rPr>
          <w:rFonts w:ascii="Verdana" w:hAnsi="Verdana"/>
          <w:b/>
        </w:rPr>
        <w:t>Compromisos comportamentales:</w:t>
      </w:r>
      <w:r w:rsidRPr="00614AE7">
        <w:rPr>
          <w:rFonts w:ascii="Verdana" w:hAnsi="Verdana"/>
        </w:rPr>
        <w:t xml:space="preserve"> Se refieren a características individuales de las personas, que se encuentran relacionadas con el desempeño del empleo, se definen de acuerdo con el nivel y funciones del mismo. Deben concertarse teniendo en cuenta las competencias comportamentales establecidas en el Decreto 1877 del 30 de diciembre de 2021 o las disposiciones que lo modifiquen, aclaren o sustituyan. (Decreto 815 de 2018)</w:t>
      </w:r>
    </w:p>
    <w:p w14:paraId="5680EEC2" w14:textId="77777777" w:rsidR="001E48EF" w:rsidRPr="007C3ACF" w:rsidRDefault="001E48EF" w:rsidP="001E48EF">
      <w:pPr>
        <w:pStyle w:val="Prrafodelista"/>
        <w:numPr>
          <w:ilvl w:val="0"/>
          <w:numId w:val="10"/>
        </w:numPr>
        <w:jc w:val="both"/>
        <w:rPr>
          <w:rFonts w:ascii="Verdana" w:hAnsi="Verdana"/>
          <w:szCs w:val="24"/>
        </w:rPr>
      </w:pPr>
      <w:r w:rsidRPr="007C3ACF">
        <w:rPr>
          <w:rFonts w:ascii="Verdana" w:hAnsi="Verdana"/>
          <w:b/>
          <w:szCs w:val="24"/>
        </w:rPr>
        <w:t>Evidencias:</w:t>
      </w:r>
      <w:r w:rsidRPr="007C3ACF">
        <w:rPr>
          <w:rFonts w:ascii="Verdana" w:hAnsi="Verdana"/>
          <w:szCs w:val="24"/>
        </w:rPr>
        <w:t xml:space="preserve"> Son los elementos que permiten establecer de manera objetiva, equitativa y transparente el avance, cumplimiento o, incumplimiento de los compromisos que se han generado durante el período de evaluación.</w:t>
      </w:r>
      <w:r>
        <w:rPr>
          <w:rFonts w:ascii="Verdana" w:hAnsi="Verdana"/>
          <w:szCs w:val="24"/>
        </w:rPr>
        <w:t xml:space="preserve"> (Comisión Nacional del Servicio Civil)</w:t>
      </w:r>
    </w:p>
    <w:p w14:paraId="2B546803" w14:textId="77777777" w:rsidR="001E48EF" w:rsidRPr="007C3ACF" w:rsidRDefault="001E48EF" w:rsidP="001E48EF">
      <w:pPr>
        <w:pStyle w:val="Prrafodelista"/>
        <w:numPr>
          <w:ilvl w:val="0"/>
          <w:numId w:val="10"/>
        </w:numPr>
        <w:jc w:val="both"/>
        <w:rPr>
          <w:rFonts w:ascii="Verdana" w:hAnsi="Verdana"/>
          <w:szCs w:val="24"/>
        </w:rPr>
      </w:pPr>
      <w:r w:rsidRPr="007C3ACF">
        <w:rPr>
          <w:rFonts w:ascii="Verdana" w:hAnsi="Verdana"/>
          <w:b/>
          <w:szCs w:val="24"/>
        </w:rPr>
        <w:t>Terceros:</w:t>
      </w:r>
      <w:r w:rsidRPr="007C3ACF">
        <w:rPr>
          <w:rFonts w:ascii="Verdana" w:hAnsi="Verdana"/>
          <w:szCs w:val="24"/>
        </w:rPr>
        <w:t xml:space="preserve"> Son personas que de acuerdo con el proceso en que participan, aportan información verificable que pueda utilizarse como evidencia del desempeño laboral, o del comportamiento del evaluado.</w:t>
      </w:r>
      <w:r>
        <w:rPr>
          <w:rFonts w:ascii="Verdana" w:hAnsi="Verdana"/>
          <w:szCs w:val="24"/>
        </w:rPr>
        <w:t xml:space="preserve"> (Anexo técnico Ministerio de Defensa Nacional)</w:t>
      </w:r>
    </w:p>
    <w:p w14:paraId="60270544" w14:textId="77777777" w:rsidR="001E48EF" w:rsidRPr="00614AE7" w:rsidRDefault="001E48EF" w:rsidP="001E48EF">
      <w:pPr>
        <w:pStyle w:val="Prrafodelista"/>
        <w:numPr>
          <w:ilvl w:val="0"/>
          <w:numId w:val="10"/>
        </w:numPr>
        <w:jc w:val="both"/>
        <w:rPr>
          <w:rFonts w:ascii="Verdana" w:hAnsi="Verdana"/>
          <w:szCs w:val="24"/>
        </w:rPr>
      </w:pPr>
      <w:r w:rsidRPr="007C3ACF">
        <w:rPr>
          <w:rFonts w:ascii="Verdana" w:hAnsi="Verdana"/>
          <w:b/>
          <w:szCs w:val="24"/>
        </w:rPr>
        <w:t>Planes de mejoramiento individual</w:t>
      </w:r>
      <w:r w:rsidRPr="007C3ACF">
        <w:rPr>
          <w:rFonts w:ascii="Verdana" w:hAnsi="Verdana"/>
          <w:szCs w:val="24"/>
        </w:rPr>
        <w:t>: Son herramientas de gestión que tiene como propósito identificar las brechas entre el desempeño real y el esperado, y fortalecer las competencias, para obtener el nivel de desempeño deseado; incluyen la descripción de las acciones a implementar durante el período de evaluación, deben realizarse en los casos en que el seguimiento del evaluador y/o el evaluado al cumplimiento de los compromisos funcionales y/o comportamentales, permitan identificar dificultades en su desarrollo que puedan poner en riesgo el cumplimiento de los objetivos.</w:t>
      </w:r>
      <w:r w:rsidRPr="00614AE7">
        <w:rPr>
          <w:rFonts w:ascii="Verdana" w:hAnsi="Verdana"/>
        </w:rPr>
        <w:t xml:space="preserve"> </w:t>
      </w:r>
      <w:r>
        <w:rPr>
          <w:rFonts w:ascii="Verdana" w:hAnsi="Verdana"/>
          <w:szCs w:val="24"/>
        </w:rPr>
        <w:t>(Anexo técnico Ministerio de Defensa Nacional)</w:t>
      </w:r>
      <w:r w:rsidRPr="00614AE7">
        <w:rPr>
          <w:rFonts w:ascii="Verdana" w:hAnsi="Verdana"/>
          <w:szCs w:val="24"/>
        </w:rPr>
        <w:t xml:space="preserve"> </w:t>
      </w:r>
    </w:p>
    <w:p w14:paraId="5401FB29" w14:textId="77777777" w:rsidR="001E48EF" w:rsidRPr="007C3ACF" w:rsidRDefault="001E48EF" w:rsidP="001E48EF">
      <w:pPr>
        <w:pStyle w:val="Prrafodelista"/>
        <w:numPr>
          <w:ilvl w:val="0"/>
          <w:numId w:val="10"/>
        </w:numPr>
        <w:jc w:val="both"/>
        <w:rPr>
          <w:rFonts w:ascii="Verdana" w:hAnsi="Verdana"/>
          <w:szCs w:val="24"/>
        </w:rPr>
      </w:pPr>
      <w:r w:rsidRPr="007C3ACF">
        <w:rPr>
          <w:rFonts w:ascii="Verdana" w:hAnsi="Verdana"/>
          <w:b/>
          <w:szCs w:val="24"/>
        </w:rPr>
        <w:t>Evaluador:</w:t>
      </w:r>
      <w:r w:rsidRPr="007C3ACF">
        <w:rPr>
          <w:rFonts w:ascii="Verdana" w:hAnsi="Verdana"/>
          <w:szCs w:val="24"/>
        </w:rPr>
        <w:t xml:space="preserve"> El responsable de evaluar el desempeño es el jefe inmediato del servidor público con derechos de carrera administrativa especial del Sector Defensa, o en periodo de prueba, y debe hacerlo ajustándose a los lineamientos definidos en el Sistema Propio de Evaluación del Desempeño del Sector Defensa. </w:t>
      </w:r>
    </w:p>
    <w:p w14:paraId="6B0D3E97" w14:textId="77777777" w:rsidR="001E48EF" w:rsidRPr="007C3ACF" w:rsidRDefault="001E48EF" w:rsidP="001E48EF">
      <w:pPr>
        <w:pStyle w:val="Prrafodelista"/>
        <w:jc w:val="both"/>
        <w:rPr>
          <w:rFonts w:ascii="Verdana" w:hAnsi="Verdana"/>
          <w:szCs w:val="24"/>
        </w:rPr>
      </w:pPr>
      <w:r w:rsidRPr="007C3ACF">
        <w:rPr>
          <w:rFonts w:ascii="Verdana" w:hAnsi="Verdana"/>
          <w:szCs w:val="24"/>
        </w:rPr>
        <w:t>Los jefes inmediatos que ostenten un grado inferior al del evaluado, no tendrán la competencia para evaluarlo, caso en el cual, el superior jerárquico de aquel tendrá la responsabilidad de hacerlo.</w:t>
      </w:r>
      <w:r>
        <w:rPr>
          <w:rFonts w:ascii="Verdana" w:hAnsi="Verdana"/>
          <w:szCs w:val="24"/>
        </w:rPr>
        <w:t xml:space="preserve"> (</w:t>
      </w:r>
      <w:r w:rsidRPr="00614AE7">
        <w:rPr>
          <w:rFonts w:ascii="Verdana" w:hAnsi="Verdana"/>
          <w:szCs w:val="24"/>
        </w:rPr>
        <w:t>Concepto 066761 de 2024 Departamento Administrativo de la Función Pública</w:t>
      </w:r>
      <w:r>
        <w:rPr>
          <w:rFonts w:ascii="Verdana" w:hAnsi="Verdana"/>
          <w:szCs w:val="24"/>
        </w:rPr>
        <w:t>)</w:t>
      </w:r>
    </w:p>
    <w:p w14:paraId="762719DE" w14:textId="77777777" w:rsidR="001E48EF" w:rsidRPr="007C3ACF" w:rsidRDefault="001E48EF" w:rsidP="001E48EF">
      <w:pPr>
        <w:pStyle w:val="Prrafodelista"/>
        <w:numPr>
          <w:ilvl w:val="0"/>
          <w:numId w:val="10"/>
        </w:numPr>
        <w:jc w:val="both"/>
        <w:rPr>
          <w:rFonts w:ascii="Verdana" w:hAnsi="Verdana"/>
          <w:szCs w:val="24"/>
        </w:rPr>
      </w:pPr>
      <w:r w:rsidRPr="007C3ACF">
        <w:rPr>
          <w:rFonts w:ascii="Verdana" w:hAnsi="Verdana"/>
          <w:b/>
          <w:szCs w:val="24"/>
        </w:rPr>
        <w:t>Comisión evaluadora:</w:t>
      </w:r>
      <w:r w:rsidRPr="007C3ACF">
        <w:rPr>
          <w:rFonts w:ascii="Verdana" w:hAnsi="Verdana"/>
          <w:szCs w:val="24"/>
        </w:rPr>
        <w:t xml:space="preserve"> se conforma cuando el evaluador sea un empleado público de carrera, en período de prueba o en provisionalidad, estará integrada por el jefe inmediato del evaluado y un servidor público de libre nombramiento y remoción.</w:t>
      </w:r>
      <w:r>
        <w:rPr>
          <w:rFonts w:ascii="Verdana" w:hAnsi="Verdana"/>
          <w:szCs w:val="24"/>
        </w:rPr>
        <w:t xml:space="preserve"> (</w:t>
      </w:r>
      <w:r w:rsidRPr="00614AE7">
        <w:rPr>
          <w:rFonts w:ascii="Verdana" w:hAnsi="Verdana"/>
          <w:szCs w:val="24"/>
        </w:rPr>
        <w:t>Concepto 127281 de 2024 Departamento Administrativo de la Función Pública</w:t>
      </w:r>
      <w:r>
        <w:rPr>
          <w:rFonts w:ascii="Verdana" w:hAnsi="Verdana"/>
          <w:szCs w:val="24"/>
        </w:rPr>
        <w:t>)</w:t>
      </w:r>
    </w:p>
    <w:p w14:paraId="551852F5" w14:textId="77777777" w:rsidR="001E48EF" w:rsidRPr="007C3ACF" w:rsidRDefault="001E48EF" w:rsidP="001E48EF">
      <w:pPr>
        <w:pStyle w:val="Prrafodelista"/>
        <w:numPr>
          <w:ilvl w:val="0"/>
          <w:numId w:val="10"/>
        </w:numPr>
        <w:jc w:val="both"/>
        <w:rPr>
          <w:rFonts w:ascii="Verdana" w:hAnsi="Verdana"/>
          <w:szCs w:val="24"/>
        </w:rPr>
      </w:pPr>
      <w:r w:rsidRPr="007C3ACF">
        <w:rPr>
          <w:rFonts w:ascii="Verdana" w:hAnsi="Verdana"/>
          <w:b/>
          <w:szCs w:val="24"/>
        </w:rPr>
        <w:t>Evaluados:</w:t>
      </w:r>
      <w:r w:rsidRPr="007C3ACF">
        <w:rPr>
          <w:rFonts w:ascii="Verdana" w:hAnsi="Verdana"/>
          <w:szCs w:val="24"/>
        </w:rPr>
        <w:t xml:space="preserve"> Son los empleados a los que aplica el presente sistema de evaluación del desempeño, son los servidores públicos con derechos de </w:t>
      </w:r>
      <w:r w:rsidRPr="007C3ACF">
        <w:rPr>
          <w:rFonts w:ascii="Verdana" w:hAnsi="Verdana"/>
          <w:szCs w:val="24"/>
        </w:rPr>
        <w:lastRenderedPageBreak/>
        <w:t>carrera administrativa y en período de prueba que prestan sus servicios en la planta de personal del Ministerio de Defensa Nacional, y las plantas de personal de las entidades descentralizadas adscritas al Sector Defensa, sin perjuicio de que se encuentren reguladas en actos administrativos distintos.</w:t>
      </w:r>
      <w:r>
        <w:rPr>
          <w:rFonts w:ascii="Verdana" w:hAnsi="Verdana"/>
          <w:szCs w:val="24"/>
        </w:rPr>
        <w:t xml:space="preserve"> (</w:t>
      </w:r>
      <w:r w:rsidRPr="00614AE7">
        <w:rPr>
          <w:rFonts w:ascii="Verdana" w:hAnsi="Verdana"/>
          <w:szCs w:val="24"/>
        </w:rPr>
        <w:t>Concepto 097421 de 2023 Departamento Administrativo de la Función Pública</w:t>
      </w:r>
      <w:r>
        <w:rPr>
          <w:rFonts w:ascii="Verdana" w:hAnsi="Verdana"/>
          <w:szCs w:val="24"/>
        </w:rPr>
        <w:t>)</w:t>
      </w:r>
    </w:p>
    <w:p w14:paraId="21335DD8" w14:textId="77777777" w:rsidR="001E48EF" w:rsidRPr="007C3ACF" w:rsidRDefault="001E48EF" w:rsidP="001E48EF">
      <w:pPr>
        <w:pStyle w:val="Prrafodelista"/>
        <w:numPr>
          <w:ilvl w:val="0"/>
          <w:numId w:val="10"/>
        </w:numPr>
        <w:jc w:val="both"/>
        <w:rPr>
          <w:rFonts w:ascii="Verdana" w:hAnsi="Verdana"/>
          <w:szCs w:val="24"/>
        </w:rPr>
      </w:pPr>
      <w:r w:rsidRPr="007C3ACF">
        <w:rPr>
          <w:rFonts w:ascii="Verdana" w:hAnsi="Verdana"/>
          <w:b/>
          <w:szCs w:val="24"/>
        </w:rPr>
        <w:t>Evaluaciones parciales eventuales de la evaluación semestral u ordinaria</w:t>
      </w:r>
      <w:r w:rsidRPr="007C3ACF">
        <w:rPr>
          <w:rFonts w:ascii="Verdana" w:hAnsi="Verdana"/>
          <w:szCs w:val="24"/>
        </w:rPr>
        <w:t>: Las evaluaciones parciales eventuales son aquellas que se realizan sobre la base del tiempo efectivamente laborado por parte del empleado sujeto de evaluación y que corresponden a un porcentaje proporcional al tiempo de duración y al porcentaje fijado durante la evaluación semestral u ordinaria.</w:t>
      </w:r>
      <w:r>
        <w:rPr>
          <w:rFonts w:ascii="Verdana" w:hAnsi="Verdana"/>
          <w:szCs w:val="24"/>
        </w:rPr>
        <w:t xml:space="preserve"> (Comisión Nacional del Servicio Civil)</w:t>
      </w:r>
    </w:p>
    <w:p w14:paraId="4AA3DCF8" w14:textId="77777777" w:rsidR="001E48EF" w:rsidRDefault="001E48EF" w:rsidP="001E48EF">
      <w:pPr>
        <w:pStyle w:val="Prrafodelista"/>
        <w:numPr>
          <w:ilvl w:val="0"/>
          <w:numId w:val="10"/>
        </w:numPr>
        <w:jc w:val="both"/>
        <w:rPr>
          <w:rFonts w:ascii="Verdana" w:hAnsi="Verdana"/>
          <w:szCs w:val="24"/>
        </w:rPr>
      </w:pPr>
      <w:r w:rsidRPr="007C3ACF">
        <w:rPr>
          <w:rFonts w:ascii="Verdana" w:hAnsi="Verdana"/>
          <w:b/>
          <w:szCs w:val="24"/>
        </w:rPr>
        <w:t>Evaluaciones parciales eventuales durante el periodo de prueba:</w:t>
      </w:r>
      <w:r w:rsidRPr="007C3ACF">
        <w:rPr>
          <w:rFonts w:ascii="Verdana" w:hAnsi="Verdana"/>
          <w:szCs w:val="24"/>
        </w:rPr>
        <w:t xml:space="preserve"> Son aquellas que se realizan sobre la base del tiempo efectivamente laborado por parte del empleado sujeto de evaluación y que corresponden a un porcentaje proporcional al tiempo de duración y al porcentaje fijad</w:t>
      </w:r>
      <w:r>
        <w:rPr>
          <w:rFonts w:ascii="Verdana" w:hAnsi="Verdana"/>
          <w:szCs w:val="24"/>
        </w:rPr>
        <w:t>o durante el periodo de prueba. (Comisión Nacional del Servicio Civil)</w:t>
      </w:r>
    </w:p>
    <w:p w14:paraId="0B60E419" w14:textId="77777777" w:rsidR="001E48EF" w:rsidRPr="001E0831" w:rsidRDefault="001E48EF" w:rsidP="001E48EF">
      <w:pPr>
        <w:pStyle w:val="Prrafodelista"/>
        <w:numPr>
          <w:ilvl w:val="0"/>
          <w:numId w:val="10"/>
        </w:numPr>
        <w:tabs>
          <w:tab w:val="left" w:pos="1753"/>
        </w:tabs>
        <w:jc w:val="both"/>
        <w:rPr>
          <w:rFonts w:ascii="Verdana" w:hAnsi="Verdana"/>
          <w:color w:val="000000" w:themeColor="text1"/>
        </w:rPr>
      </w:pPr>
      <w:r w:rsidRPr="001E0831">
        <w:rPr>
          <w:rFonts w:ascii="Verdana" w:hAnsi="Verdana"/>
          <w:b/>
          <w:color w:val="000000" w:themeColor="text1"/>
        </w:rPr>
        <w:t>Evaluación del Desempeño Laboral (EDL):</w:t>
      </w:r>
      <w:r w:rsidRPr="001E0831">
        <w:rPr>
          <w:rFonts w:ascii="Verdana" w:hAnsi="Verdana"/>
          <w:color w:val="000000" w:themeColor="text1"/>
        </w:rPr>
        <w:t xml:space="preserve"> Herramienta de gestión que, con base en juicios objetivos sobre la conducta, las competencias laborales y los aportes al cumplimiento de las metas institucionales de los empleados de carrera y en período de prueba en el desempeño de sus respectivos cargos, busca valorar el mérito, como principio sobre el cual se fundamenten su desarrollo y permanencia en el servicio. (Concepto 215711 de 2022 Departamento Administrativo de la Función Pública)</w:t>
      </w:r>
    </w:p>
    <w:p w14:paraId="1F1B49EF" w14:textId="77777777" w:rsidR="001E48EF" w:rsidRPr="00AE44EC" w:rsidRDefault="001E48EF" w:rsidP="001E48EF">
      <w:pPr>
        <w:pStyle w:val="Ttulo1"/>
        <w:numPr>
          <w:ilvl w:val="0"/>
          <w:numId w:val="9"/>
        </w:numPr>
        <w:rPr>
          <w:rFonts w:ascii="Verdana" w:hAnsi="Verdana"/>
          <w:b/>
          <w:color w:val="000000" w:themeColor="text1"/>
          <w:sz w:val="24"/>
          <w:szCs w:val="24"/>
        </w:rPr>
      </w:pPr>
      <w:bookmarkStart w:id="5" w:name="_Toc183008974"/>
      <w:r w:rsidRPr="00AE44EC">
        <w:rPr>
          <w:rFonts w:ascii="Verdana" w:hAnsi="Verdana"/>
          <w:b/>
          <w:color w:val="000000" w:themeColor="text1"/>
          <w:sz w:val="24"/>
          <w:szCs w:val="24"/>
        </w:rPr>
        <w:t>GENERALIDADES</w:t>
      </w:r>
      <w:bookmarkEnd w:id="5"/>
    </w:p>
    <w:p w14:paraId="74F007CC" w14:textId="77777777" w:rsidR="001E48EF" w:rsidRPr="007C3ACF" w:rsidRDefault="001E48EF" w:rsidP="001E48EF">
      <w:pPr>
        <w:rPr>
          <w:rFonts w:ascii="Verdana" w:hAnsi="Verdana"/>
          <w:sz w:val="12"/>
        </w:rPr>
      </w:pPr>
    </w:p>
    <w:p w14:paraId="3768233B" w14:textId="77777777" w:rsidR="001E48EF" w:rsidRPr="007C3ACF" w:rsidRDefault="001E48EF" w:rsidP="001E48EF">
      <w:pPr>
        <w:pStyle w:val="Prrafodelista"/>
        <w:numPr>
          <w:ilvl w:val="0"/>
          <w:numId w:val="10"/>
        </w:numPr>
        <w:jc w:val="both"/>
        <w:rPr>
          <w:rFonts w:ascii="Verdana" w:hAnsi="Verdana"/>
          <w:szCs w:val="24"/>
        </w:rPr>
      </w:pPr>
      <w:r w:rsidRPr="007C3ACF">
        <w:rPr>
          <w:rFonts w:ascii="Verdana" w:hAnsi="Verdana"/>
          <w:szCs w:val="24"/>
        </w:rPr>
        <w:t>El desempeño laboral de los funcionarios deberá ser evaluado y calificado con base en parámetros previamente establecidos que permitan fundamentar un juicio objetivo sobre su conducta laboral y sus aportes al cumplimiento de las metas de la dependencia e institucionales.</w:t>
      </w:r>
    </w:p>
    <w:p w14:paraId="311C6DAB" w14:textId="77777777" w:rsidR="001E48EF" w:rsidRPr="007C3ACF" w:rsidRDefault="001E48EF" w:rsidP="001E48EF">
      <w:pPr>
        <w:pStyle w:val="Prrafodelista"/>
        <w:numPr>
          <w:ilvl w:val="0"/>
          <w:numId w:val="10"/>
        </w:numPr>
        <w:jc w:val="both"/>
        <w:rPr>
          <w:rFonts w:ascii="Verdana" w:hAnsi="Verdana"/>
          <w:szCs w:val="24"/>
        </w:rPr>
      </w:pPr>
      <w:r w:rsidRPr="007C3ACF">
        <w:rPr>
          <w:rFonts w:ascii="Verdana" w:hAnsi="Verdana"/>
          <w:szCs w:val="24"/>
        </w:rPr>
        <w:t>Las evidencias se definen en el momento de la fijación de los compromisos, sin embargo, se pueden aportar otras evidencias siempre y cuando estén relacionadas con los compromisos.</w:t>
      </w:r>
    </w:p>
    <w:p w14:paraId="2AA80DCB" w14:textId="77777777" w:rsidR="001E48EF" w:rsidRPr="007C3ACF" w:rsidRDefault="001E48EF" w:rsidP="001E48EF">
      <w:pPr>
        <w:pStyle w:val="Prrafodelista"/>
        <w:numPr>
          <w:ilvl w:val="0"/>
          <w:numId w:val="10"/>
        </w:numPr>
        <w:jc w:val="both"/>
        <w:rPr>
          <w:rFonts w:ascii="Verdana" w:hAnsi="Verdana"/>
          <w:szCs w:val="24"/>
        </w:rPr>
      </w:pPr>
      <w:r w:rsidRPr="007C3ACF">
        <w:rPr>
          <w:rFonts w:ascii="Verdana" w:hAnsi="Verdana"/>
          <w:szCs w:val="24"/>
        </w:rPr>
        <w:t>En la fijación de compromisos laborales debe indicarse si se requiere de un tercero para aportar un insumo que permita el cumplimiento del compromiso o la evidencia de este.</w:t>
      </w:r>
    </w:p>
    <w:p w14:paraId="0C25E1F7" w14:textId="77777777" w:rsidR="001E48EF" w:rsidRPr="007C3ACF" w:rsidRDefault="001E48EF" w:rsidP="001E48EF">
      <w:pPr>
        <w:pStyle w:val="Prrafodelista"/>
        <w:numPr>
          <w:ilvl w:val="0"/>
          <w:numId w:val="10"/>
        </w:numPr>
        <w:jc w:val="both"/>
        <w:rPr>
          <w:rFonts w:ascii="Verdana" w:hAnsi="Verdana"/>
          <w:szCs w:val="24"/>
        </w:rPr>
      </w:pPr>
      <w:r w:rsidRPr="007C3ACF">
        <w:rPr>
          <w:rFonts w:ascii="Verdana" w:hAnsi="Verdana"/>
          <w:szCs w:val="24"/>
        </w:rPr>
        <w:t>El evaluador y el evaluado son responsables del seguimiento al desempeño laboral, de manera constante, verificando el avance al cumplimiento de los compromisos fijados.</w:t>
      </w:r>
    </w:p>
    <w:p w14:paraId="245A8392" w14:textId="77777777" w:rsidR="001E48EF" w:rsidRPr="007C3ACF" w:rsidRDefault="001E48EF" w:rsidP="001E48EF">
      <w:pPr>
        <w:pStyle w:val="Prrafodelista"/>
        <w:numPr>
          <w:ilvl w:val="0"/>
          <w:numId w:val="10"/>
        </w:numPr>
        <w:jc w:val="both"/>
        <w:rPr>
          <w:rFonts w:ascii="Verdana" w:hAnsi="Verdana"/>
          <w:szCs w:val="24"/>
        </w:rPr>
      </w:pPr>
      <w:r w:rsidRPr="007C3ACF">
        <w:rPr>
          <w:rFonts w:ascii="Verdana" w:hAnsi="Verdana"/>
          <w:szCs w:val="24"/>
        </w:rPr>
        <w:t xml:space="preserve">Las fechas límite establecidas para remitir las evaluaciones del desempeño al área de Talento Humano son: </w:t>
      </w:r>
    </w:p>
    <w:p w14:paraId="3F762C6A" w14:textId="77777777" w:rsidR="001E48EF" w:rsidRPr="007C3ACF" w:rsidRDefault="001E48EF" w:rsidP="001E48EF">
      <w:pPr>
        <w:pStyle w:val="Prrafodelista"/>
        <w:numPr>
          <w:ilvl w:val="0"/>
          <w:numId w:val="11"/>
        </w:numPr>
        <w:jc w:val="both"/>
        <w:rPr>
          <w:rFonts w:ascii="Verdana" w:hAnsi="Verdana"/>
          <w:szCs w:val="24"/>
        </w:rPr>
      </w:pPr>
      <w:r w:rsidRPr="007C3ACF">
        <w:rPr>
          <w:rFonts w:ascii="Verdana" w:hAnsi="Verdana"/>
          <w:szCs w:val="24"/>
        </w:rPr>
        <w:t>Primera evaluación semestral: A los quince (15) días hábiles del mes de agosto de cada año.</w:t>
      </w:r>
    </w:p>
    <w:p w14:paraId="3392B713" w14:textId="77777777" w:rsidR="001E48EF" w:rsidRPr="007C3ACF" w:rsidRDefault="001E48EF" w:rsidP="001E48EF">
      <w:pPr>
        <w:pStyle w:val="Prrafodelista"/>
        <w:numPr>
          <w:ilvl w:val="0"/>
          <w:numId w:val="11"/>
        </w:numPr>
        <w:jc w:val="both"/>
        <w:rPr>
          <w:rFonts w:ascii="Verdana" w:hAnsi="Verdana"/>
          <w:szCs w:val="24"/>
        </w:rPr>
      </w:pPr>
      <w:r w:rsidRPr="007C3ACF">
        <w:rPr>
          <w:rFonts w:ascii="Verdana" w:hAnsi="Verdana"/>
          <w:szCs w:val="24"/>
        </w:rPr>
        <w:t>Segunda evaluación semestral: A los quince (15) días hábiles del mes de febrero del siguiente año.</w:t>
      </w:r>
    </w:p>
    <w:p w14:paraId="1E862234" w14:textId="77777777" w:rsidR="001E48EF" w:rsidRPr="007C3ACF" w:rsidRDefault="001E48EF" w:rsidP="001E48EF">
      <w:pPr>
        <w:pStyle w:val="Prrafodelista"/>
        <w:numPr>
          <w:ilvl w:val="0"/>
          <w:numId w:val="11"/>
        </w:numPr>
        <w:jc w:val="both"/>
        <w:rPr>
          <w:rFonts w:ascii="Verdana" w:hAnsi="Verdana"/>
          <w:szCs w:val="24"/>
        </w:rPr>
      </w:pPr>
      <w:r w:rsidRPr="007C3ACF">
        <w:rPr>
          <w:rFonts w:ascii="Verdana" w:hAnsi="Verdana"/>
          <w:szCs w:val="24"/>
        </w:rPr>
        <w:t>Calificación definitiva: A los quince (15) días hábiles del mes de febrero del siguiente año, la calificación definitiva del período anual u ordinario debe producirse simultáneamente con la última evaluación parcial semestral o eventual del período, según sea el caso, corresponde al resultado final de la evaluación del desempeño y se obtiene de la sumatoria del porcentaje alcanzado en cada una de las evaluaciones parciales realizadas.</w:t>
      </w:r>
    </w:p>
    <w:p w14:paraId="1ADAF79D" w14:textId="3E0CE9BA" w:rsidR="001E48EF" w:rsidRDefault="001E48EF" w:rsidP="001E48EF">
      <w:pPr>
        <w:jc w:val="both"/>
        <w:rPr>
          <w:rFonts w:ascii="Verdana" w:hAnsi="Verdana"/>
          <w:sz w:val="12"/>
        </w:rPr>
      </w:pPr>
    </w:p>
    <w:p w14:paraId="106F5E30" w14:textId="77777777" w:rsidR="00833281" w:rsidRPr="007C3ACF" w:rsidRDefault="00833281" w:rsidP="001E48EF">
      <w:pPr>
        <w:jc w:val="both"/>
        <w:rPr>
          <w:rFonts w:ascii="Verdana" w:hAnsi="Verdana"/>
          <w:sz w:val="12"/>
        </w:rPr>
      </w:pPr>
    </w:p>
    <w:p w14:paraId="5D5A09E4" w14:textId="77777777" w:rsidR="001E48EF" w:rsidRPr="00AE44EC" w:rsidRDefault="001E48EF" w:rsidP="001E48EF">
      <w:pPr>
        <w:pStyle w:val="Ttulo2"/>
        <w:numPr>
          <w:ilvl w:val="0"/>
          <w:numId w:val="9"/>
        </w:numPr>
        <w:jc w:val="both"/>
        <w:rPr>
          <w:rFonts w:ascii="Verdana" w:hAnsi="Verdana"/>
          <w:b/>
          <w:color w:val="000000" w:themeColor="text1"/>
          <w:sz w:val="24"/>
          <w:szCs w:val="24"/>
        </w:rPr>
      </w:pPr>
      <w:bookmarkStart w:id="6" w:name="_Toc183008975"/>
      <w:r w:rsidRPr="00AE44EC">
        <w:rPr>
          <w:rFonts w:ascii="Verdana" w:hAnsi="Verdana"/>
          <w:b/>
          <w:color w:val="000000" w:themeColor="text1"/>
          <w:sz w:val="24"/>
          <w:szCs w:val="24"/>
        </w:rPr>
        <w:lastRenderedPageBreak/>
        <w:t>FUNCIONES Y RESPONSABILIDADES EN LA EVALUACIÓN DE DESEMPEÑO LABORAL.</w:t>
      </w:r>
      <w:bookmarkEnd w:id="6"/>
    </w:p>
    <w:p w14:paraId="623A5115" w14:textId="77777777" w:rsidR="001E48EF" w:rsidRPr="007C3ACF" w:rsidRDefault="001E48EF" w:rsidP="001E48EF">
      <w:pPr>
        <w:pStyle w:val="Prrafodelista"/>
        <w:ind w:left="1080"/>
        <w:jc w:val="both"/>
        <w:rPr>
          <w:rFonts w:ascii="Verdana" w:hAnsi="Verdana"/>
          <w:b/>
          <w:sz w:val="12"/>
          <w:szCs w:val="24"/>
        </w:rPr>
      </w:pPr>
    </w:p>
    <w:p w14:paraId="724589FD" w14:textId="77777777" w:rsidR="001E48EF" w:rsidRPr="007C3ACF" w:rsidRDefault="001E48EF" w:rsidP="001E48EF">
      <w:pPr>
        <w:pStyle w:val="Prrafodelista"/>
        <w:numPr>
          <w:ilvl w:val="0"/>
          <w:numId w:val="12"/>
        </w:numPr>
        <w:jc w:val="both"/>
        <w:rPr>
          <w:rFonts w:ascii="Verdana" w:hAnsi="Verdana"/>
          <w:b/>
        </w:rPr>
      </w:pPr>
      <w:r w:rsidRPr="007C3ACF">
        <w:rPr>
          <w:rFonts w:ascii="Verdana" w:hAnsi="Verdana"/>
          <w:b/>
        </w:rPr>
        <w:t>Jefe de la entidad o su equivalente, nominador o su delegado:</w:t>
      </w:r>
    </w:p>
    <w:p w14:paraId="70CB964F" w14:textId="77777777" w:rsidR="001E48EF" w:rsidRPr="007C3ACF" w:rsidRDefault="001E48EF" w:rsidP="001E48EF">
      <w:pPr>
        <w:pStyle w:val="Prrafodelista"/>
        <w:jc w:val="both"/>
        <w:rPr>
          <w:rFonts w:ascii="Verdana" w:hAnsi="Verdana"/>
          <w:b/>
          <w:sz w:val="12"/>
        </w:rPr>
      </w:pPr>
    </w:p>
    <w:p w14:paraId="4D524803" w14:textId="77777777" w:rsidR="001E48EF" w:rsidRPr="007C3ACF" w:rsidRDefault="001E48EF" w:rsidP="001E48EF">
      <w:pPr>
        <w:pStyle w:val="Prrafodelista"/>
        <w:numPr>
          <w:ilvl w:val="0"/>
          <w:numId w:val="13"/>
        </w:numPr>
        <w:jc w:val="both"/>
        <w:rPr>
          <w:rFonts w:ascii="Verdana" w:hAnsi="Verdana"/>
        </w:rPr>
      </w:pPr>
      <w:r w:rsidRPr="007C3ACF">
        <w:rPr>
          <w:rFonts w:ascii="Verdana" w:hAnsi="Verdana"/>
        </w:rPr>
        <w:t>Adoptar el Sistema Propio de Evaluación del Desempeño del Sector Defensa.</w:t>
      </w:r>
    </w:p>
    <w:p w14:paraId="68A189E8" w14:textId="77777777" w:rsidR="001E48EF" w:rsidRPr="007C3ACF" w:rsidRDefault="001E48EF" w:rsidP="001E48EF">
      <w:pPr>
        <w:pStyle w:val="Prrafodelista"/>
        <w:numPr>
          <w:ilvl w:val="0"/>
          <w:numId w:val="13"/>
        </w:numPr>
        <w:jc w:val="both"/>
        <w:rPr>
          <w:rFonts w:ascii="Verdana" w:hAnsi="Verdana"/>
        </w:rPr>
      </w:pPr>
      <w:r w:rsidRPr="007C3ACF">
        <w:rPr>
          <w:rFonts w:ascii="Verdana" w:hAnsi="Verdana"/>
        </w:rPr>
        <w:t xml:space="preserve">Garantizar que la evaluación del desempeño laboral de los empleados se efectúe con base en los parámetros establecidos en el presente acto y que con ellos se permita fundamentar un juicio objetivo sobre el desempeño laboral en el marco de las funciones y competencias fijadas para el sector defensa y los aportes al cumplimiento de las metas institucionales. </w:t>
      </w:r>
    </w:p>
    <w:p w14:paraId="18347BED" w14:textId="77777777" w:rsidR="001E48EF" w:rsidRPr="007C3ACF" w:rsidRDefault="001E48EF" w:rsidP="001E48EF">
      <w:pPr>
        <w:pStyle w:val="Prrafodelista"/>
        <w:numPr>
          <w:ilvl w:val="0"/>
          <w:numId w:val="13"/>
        </w:numPr>
        <w:jc w:val="both"/>
        <w:rPr>
          <w:rFonts w:ascii="Verdana" w:hAnsi="Verdana"/>
        </w:rPr>
      </w:pPr>
      <w:r w:rsidRPr="007C3ACF">
        <w:rPr>
          <w:rFonts w:ascii="Verdana" w:hAnsi="Verdana"/>
        </w:rPr>
        <w:t>Ordenar por escrito y de manera inmediata la evaluación extraordinaria del empleado de carrera administrativa cuyo desempeño deficiente haya sido debidamente soportado.</w:t>
      </w:r>
    </w:p>
    <w:p w14:paraId="3082E321" w14:textId="77777777" w:rsidR="001E48EF" w:rsidRPr="007C3ACF" w:rsidRDefault="001E48EF" w:rsidP="001E48EF">
      <w:pPr>
        <w:pStyle w:val="Prrafodelista"/>
        <w:numPr>
          <w:ilvl w:val="0"/>
          <w:numId w:val="13"/>
        </w:numPr>
        <w:jc w:val="both"/>
        <w:rPr>
          <w:rFonts w:ascii="Verdana" w:hAnsi="Verdana"/>
        </w:rPr>
      </w:pPr>
      <w:r w:rsidRPr="007C3ACF">
        <w:rPr>
          <w:rFonts w:ascii="Verdana" w:hAnsi="Verdana"/>
        </w:rPr>
        <w:t>Resolver los impedimentos o recusaciones respecto del evaluador, designando al nuevo responsable de la evaluación, si hay lugar a ello, de conformidad con lo establecido en la normatividad vigente y dentro de los cinco (5) días siguientes a su presentación.</w:t>
      </w:r>
    </w:p>
    <w:p w14:paraId="28502D06" w14:textId="77777777" w:rsidR="001E48EF" w:rsidRPr="007C3ACF" w:rsidRDefault="001E48EF" w:rsidP="001E48EF">
      <w:pPr>
        <w:pStyle w:val="Prrafodelista"/>
        <w:ind w:left="1440"/>
        <w:jc w:val="both"/>
        <w:rPr>
          <w:rFonts w:ascii="Verdana" w:hAnsi="Verdana"/>
          <w:sz w:val="12"/>
        </w:rPr>
      </w:pPr>
    </w:p>
    <w:p w14:paraId="26DC1653" w14:textId="77777777" w:rsidR="001E48EF" w:rsidRPr="007C3ACF" w:rsidRDefault="001E48EF" w:rsidP="001E48EF">
      <w:pPr>
        <w:pStyle w:val="Prrafodelista"/>
        <w:numPr>
          <w:ilvl w:val="0"/>
          <w:numId w:val="12"/>
        </w:numPr>
        <w:jc w:val="both"/>
        <w:rPr>
          <w:rFonts w:ascii="Verdana" w:hAnsi="Verdana"/>
          <w:b/>
        </w:rPr>
      </w:pPr>
      <w:r w:rsidRPr="007C3ACF">
        <w:rPr>
          <w:rFonts w:ascii="Verdana" w:hAnsi="Verdana"/>
          <w:b/>
        </w:rPr>
        <w:t>Coordinador de Gestión de Talento Humano o quien haga sus veces:</w:t>
      </w:r>
    </w:p>
    <w:p w14:paraId="64512B24" w14:textId="77777777" w:rsidR="001E48EF" w:rsidRPr="007C3ACF" w:rsidRDefault="001E48EF" w:rsidP="001E48EF">
      <w:pPr>
        <w:pStyle w:val="Prrafodelista"/>
        <w:jc w:val="both"/>
        <w:rPr>
          <w:rFonts w:ascii="Verdana" w:hAnsi="Verdana"/>
          <w:b/>
          <w:sz w:val="12"/>
        </w:rPr>
      </w:pPr>
    </w:p>
    <w:p w14:paraId="18F0FEBD" w14:textId="77777777" w:rsidR="001E48EF" w:rsidRPr="007C3ACF" w:rsidRDefault="001E48EF" w:rsidP="001E48EF">
      <w:pPr>
        <w:pStyle w:val="Prrafodelista"/>
        <w:numPr>
          <w:ilvl w:val="0"/>
          <w:numId w:val="14"/>
        </w:numPr>
        <w:jc w:val="both"/>
        <w:rPr>
          <w:rFonts w:ascii="Verdana" w:hAnsi="Verdana"/>
          <w:b/>
        </w:rPr>
      </w:pPr>
      <w:r w:rsidRPr="007C3ACF">
        <w:rPr>
          <w:rFonts w:ascii="Verdana" w:hAnsi="Verdana"/>
        </w:rPr>
        <w:t>Liderar en la entidad la implementación del Sistema Propio de Evaluación del Desempeño Laboral del Sector Defensa, de los empleados con derechos de carrera y en período de prueba, de conformidad con lo establecido en el literal g) del artículo 65 del Decreto Ley 091 de 2007.</w:t>
      </w:r>
    </w:p>
    <w:p w14:paraId="70695965" w14:textId="77777777" w:rsidR="001E48EF" w:rsidRPr="007C3ACF" w:rsidRDefault="001E48EF" w:rsidP="001E48EF">
      <w:pPr>
        <w:pStyle w:val="Prrafodelista"/>
        <w:numPr>
          <w:ilvl w:val="0"/>
          <w:numId w:val="14"/>
        </w:numPr>
        <w:jc w:val="both"/>
        <w:rPr>
          <w:rFonts w:ascii="Verdana" w:hAnsi="Verdana"/>
          <w:b/>
        </w:rPr>
      </w:pPr>
      <w:r w:rsidRPr="007C3ACF">
        <w:rPr>
          <w:rFonts w:ascii="Verdana" w:hAnsi="Verdana"/>
        </w:rPr>
        <w:t>Realizar la capacitación de los responsables del Proceso de Evaluación del Desempeño Laboral, con el fin de garantizar la correcta aplicación del Sistema Propio de Evaluación del Desempeño Laboral del Sector Defensa.</w:t>
      </w:r>
    </w:p>
    <w:p w14:paraId="14977580" w14:textId="77777777" w:rsidR="001E48EF" w:rsidRPr="007C3ACF" w:rsidRDefault="001E48EF" w:rsidP="001E48EF">
      <w:pPr>
        <w:pStyle w:val="Prrafodelista"/>
        <w:numPr>
          <w:ilvl w:val="0"/>
          <w:numId w:val="14"/>
        </w:numPr>
        <w:jc w:val="both"/>
        <w:rPr>
          <w:rFonts w:ascii="Verdana" w:hAnsi="Verdana"/>
          <w:b/>
        </w:rPr>
      </w:pPr>
      <w:r w:rsidRPr="007C3ACF">
        <w:rPr>
          <w:rFonts w:ascii="Verdana" w:hAnsi="Verdana"/>
        </w:rPr>
        <w:t>Proporcionar acompañamiento metodológico sobre el manejo de los instrumentos de evaluación que hacen parte del Sistema Propio de Evaluación del Desempeño del Sector Defensa, a todos los responsables del proceso.</w:t>
      </w:r>
    </w:p>
    <w:p w14:paraId="11836214" w14:textId="77777777" w:rsidR="001E48EF" w:rsidRPr="007C3ACF" w:rsidRDefault="001E48EF" w:rsidP="001E48EF">
      <w:pPr>
        <w:pStyle w:val="Prrafodelista"/>
        <w:numPr>
          <w:ilvl w:val="0"/>
          <w:numId w:val="14"/>
        </w:numPr>
        <w:jc w:val="both"/>
        <w:rPr>
          <w:rFonts w:ascii="Verdana" w:hAnsi="Verdana"/>
          <w:b/>
        </w:rPr>
      </w:pPr>
      <w:r w:rsidRPr="007C3ACF">
        <w:rPr>
          <w:rFonts w:ascii="Verdana" w:hAnsi="Verdana"/>
        </w:rPr>
        <w:t xml:space="preserve">Presentar al Jefe de la Entidad o Nominador informes sobre los resultados consolidados obtenidos en el proceso de Evaluación del Desempeño Laboral, que contengan análisis cuantitativos y cualitativos que sirvan de insumo para el Plan de Estímulos e Incentivos, así como detectar las fortalezas y debilidades, para que sean tenidas en cuenta en el Plan Institucional de Capacitación y en el Plan de Bienestar de la entidad, así como la actualización del Manual Específico de Funciones y Competencias Laborales, de tal manera que contribuyan en la toma de decisiones estratégicas para la mejora en la prestación de los servicios. </w:t>
      </w:r>
    </w:p>
    <w:p w14:paraId="7856640A" w14:textId="77777777" w:rsidR="001E48EF" w:rsidRPr="007C3ACF" w:rsidRDefault="001E48EF" w:rsidP="001E48EF">
      <w:pPr>
        <w:pStyle w:val="Prrafodelista"/>
        <w:numPr>
          <w:ilvl w:val="0"/>
          <w:numId w:val="14"/>
        </w:numPr>
        <w:jc w:val="both"/>
        <w:rPr>
          <w:rFonts w:ascii="Verdana" w:hAnsi="Verdana"/>
          <w:b/>
        </w:rPr>
      </w:pPr>
      <w:r w:rsidRPr="007C3ACF">
        <w:rPr>
          <w:rFonts w:ascii="Verdana" w:hAnsi="Verdana"/>
        </w:rPr>
        <w:t>Ponderar las evaluaciones cuando se presente cambio de evaluador, en proporción al tiempo servido por el funcionario con cada uno de los jefes inmediatos y la calificación definitiva será el resultado de dicha ponderación. Cuando la calificación definitiva sea el resultado de la ponderación, será notificada al funcionario por la dependencia que hizo la ponderación.</w:t>
      </w:r>
    </w:p>
    <w:p w14:paraId="2548DE7A" w14:textId="77777777" w:rsidR="001E48EF" w:rsidRPr="007C3ACF" w:rsidRDefault="001E48EF" w:rsidP="001E48EF">
      <w:pPr>
        <w:pStyle w:val="Prrafodelista"/>
        <w:numPr>
          <w:ilvl w:val="0"/>
          <w:numId w:val="14"/>
        </w:numPr>
        <w:jc w:val="both"/>
        <w:rPr>
          <w:rFonts w:ascii="Verdana" w:hAnsi="Verdana"/>
        </w:rPr>
      </w:pPr>
      <w:r w:rsidRPr="007C3ACF">
        <w:rPr>
          <w:rFonts w:ascii="Verdana" w:hAnsi="Verdana"/>
        </w:rPr>
        <w:t>Designar mediante acto administrativo a los empleados que conformarán las Comisiones Evaluadoras, cuando haya lugar a ello, para el periodo de evaluación correspondiente.</w:t>
      </w:r>
    </w:p>
    <w:p w14:paraId="778BB81F" w14:textId="77777777" w:rsidR="001E48EF" w:rsidRPr="007C3ACF" w:rsidRDefault="001E48EF" w:rsidP="001E48EF">
      <w:pPr>
        <w:pStyle w:val="Prrafodelista"/>
        <w:numPr>
          <w:ilvl w:val="0"/>
          <w:numId w:val="14"/>
        </w:numPr>
        <w:jc w:val="both"/>
        <w:rPr>
          <w:rFonts w:ascii="Verdana" w:hAnsi="Verdana"/>
        </w:rPr>
      </w:pPr>
      <w:r w:rsidRPr="007C3ACF">
        <w:rPr>
          <w:rFonts w:ascii="Verdana" w:hAnsi="Verdana"/>
        </w:rPr>
        <w:t>Realizar seguimiento al cumplimiento de la Evaluación con las herramientas físicas en tanto se desarrolla el aplicativo o medio tecnológico para el Sistema Propio del Sector Defensa.</w:t>
      </w:r>
    </w:p>
    <w:p w14:paraId="46237A3E" w14:textId="77777777" w:rsidR="001E48EF" w:rsidRPr="007C3ACF" w:rsidRDefault="001E48EF" w:rsidP="001E48EF">
      <w:pPr>
        <w:pStyle w:val="Prrafodelista"/>
        <w:numPr>
          <w:ilvl w:val="0"/>
          <w:numId w:val="14"/>
        </w:numPr>
        <w:jc w:val="both"/>
        <w:rPr>
          <w:rFonts w:ascii="Verdana" w:hAnsi="Verdana"/>
        </w:rPr>
      </w:pPr>
      <w:r w:rsidRPr="007C3ACF">
        <w:rPr>
          <w:rFonts w:ascii="Verdana" w:hAnsi="Verdana"/>
        </w:rPr>
        <w:t>Administrar el aplicativo o medio tecnológico que se desarrolle e implemente para el Sistema Propio del Sector Defensa.</w:t>
      </w:r>
    </w:p>
    <w:p w14:paraId="5A157576" w14:textId="15A29FE1" w:rsidR="001E48EF" w:rsidRDefault="001E48EF" w:rsidP="001E48EF">
      <w:pPr>
        <w:pStyle w:val="Prrafodelista"/>
        <w:ind w:left="928"/>
        <w:jc w:val="both"/>
        <w:rPr>
          <w:rFonts w:ascii="Verdana" w:hAnsi="Verdana"/>
          <w:sz w:val="12"/>
        </w:rPr>
      </w:pPr>
    </w:p>
    <w:p w14:paraId="1ADC321D" w14:textId="77777777" w:rsidR="00833281" w:rsidRPr="007C3ACF" w:rsidRDefault="00833281" w:rsidP="001E48EF">
      <w:pPr>
        <w:pStyle w:val="Prrafodelista"/>
        <w:ind w:left="928"/>
        <w:jc w:val="both"/>
        <w:rPr>
          <w:rFonts w:ascii="Verdana" w:hAnsi="Verdana"/>
          <w:sz w:val="12"/>
        </w:rPr>
      </w:pPr>
    </w:p>
    <w:p w14:paraId="04482103" w14:textId="77777777" w:rsidR="001E48EF" w:rsidRPr="007C3ACF" w:rsidRDefault="001E48EF" w:rsidP="001E48EF">
      <w:pPr>
        <w:pStyle w:val="Prrafodelista"/>
        <w:numPr>
          <w:ilvl w:val="0"/>
          <w:numId w:val="12"/>
        </w:numPr>
        <w:jc w:val="both"/>
        <w:rPr>
          <w:rFonts w:ascii="Verdana" w:hAnsi="Verdana"/>
          <w:b/>
        </w:rPr>
      </w:pPr>
      <w:r w:rsidRPr="007C3ACF">
        <w:rPr>
          <w:rFonts w:ascii="Verdana" w:hAnsi="Verdana"/>
          <w:b/>
        </w:rPr>
        <w:lastRenderedPageBreak/>
        <w:t>Comisión de Personal:</w:t>
      </w:r>
    </w:p>
    <w:p w14:paraId="5E272E34" w14:textId="77777777" w:rsidR="001E48EF" w:rsidRPr="007C3ACF" w:rsidRDefault="001E48EF" w:rsidP="001E48EF">
      <w:pPr>
        <w:pStyle w:val="Prrafodelista"/>
        <w:jc w:val="both"/>
        <w:rPr>
          <w:rFonts w:ascii="Verdana" w:hAnsi="Verdana"/>
          <w:b/>
          <w:sz w:val="12"/>
        </w:rPr>
      </w:pPr>
    </w:p>
    <w:p w14:paraId="202470FC" w14:textId="77777777" w:rsidR="001E48EF" w:rsidRPr="007C3ACF" w:rsidRDefault="001E48EF" w:rsidP="001E48EF">
      <w:pPr>
        <w:pStyle w:val="Prrafodelista"/>
        <w:numPr>
          <w:ilvl w:val="0"/>
          <w:numId w:val="15"/>
        </w:numPr>
        <w:jc w:val="both"/>
        <w:rPr>
          <w:rFonts w:ascii="Verdana" w:hAnsi="Verdana"/>
          <w:b/>
        </w:rPr>
      </w:pPr>
      <w:r w:rsidRPr="007C3ACF">
        <w:rPr>
          <w:rFonts w:ascii="Verdana" w:hAnsi="Verdana"/>
        </w:rPr>
        <w:t>Conocer y resolver en única instancia, las reclamaciones que formule el evaluado inconforme con la fijación de compromisos laborales efectuados para periodo anual u ordinario o para el período de prueba, respectivamente.</w:t>
      </w:r>
    </w:p>
    <w:p w14:paraId="310F4332" w14:textId="77777777" w:rsidR="001E48EF" w:rsidRPr="007C3ACF" w:rsidRDefault="001E48EF" w:rsidP="001E48EF">
      <w:pPr>
        <w:pStyle w:val="Prrafodelista"/>
        <w:numPr>
          <w:ilvl w:val="0"/>
          <w:numId w:val="15"/>
        </w:numPr>
        <w:jc w:val="both"/>
        <w:rPr>
          <w:rFonts w:ascii="Verdana" w:hAnsi="Verdana"/>
          <w:b/>
        </w:rPr>
      </w:pPr>
      <w:r w:rsidRPr="007C3ACF">
        <w:rPr>
          <w:rFonts w:ascii="Verdana" w:hAnsi="Verdana"/>
        </w:rPr>
        <w:t>Resolver el recurso de apelación contra las calificaciones definitivas.</w:t>
      </w:r>
    </w:p>
    <w:p w14:paraId="3191B23A" w14:textId="77777777" w:rsidR="001E48EF" w:rsidRPr="007C3ACF" w:rsidRDefault="001E48EF" w:rsidP="001E48EF">
      <w:pPr>
        <w:pStyle w:val="Prrafodelista"/>
        <w:numPr>
          <w:ilvl w:val="0"/>
          <w:numId w:val="15"/>
        </w:numPr>
        <w:jc w:val="both"/>
        <w:rPr>
          <w:rFonts w:ascii="Verdana" w:hAnsi="Verdana"/>
          <w:b/>
        </w:rPr>
      </w:pPr>
      <w:r w:rsidRPr="007C3ACF">
        <w:rPr>
          <w:rFonts w:ascii="Verdana" w:hAnsi="Verdana"/>
        </w:rPr>
        <w:t>Resolver los impedimentos y recusaciones que se presenten respecto de cualquiera de los integrantes de la Comisión de Personal de conformidad con las causales previstas en el artículo 40 del Decreto 760 de 2005.</w:t>
      </w:r>
    </w:p>
    <w:p w14:paraId="3D6F2579" w14:textId="77777777" w:rsidR="001E48EF" w:rsidRPr="007C3ACF" w:rsidRDefault="001E48EF" w:rsidP="001E48EF">
      <w:pPr>
        <w:pStyle w:val="Prrafodelista"/>
        <w:jc w:val="both"/>
        <w:rPr>
          <w:rFonts w:ascii="Verdana" w:hAnsi="Verdana"/>
          <w:b/>
          <w:sz w:val="12"/>
        </w:rPr>
      </w:pPr>
    </w:p>
    <w:p w14:paraId="6BFD7AF5" w14:textId="77777777" w:rsidR="001E48EF" w:rsidRPr="007C3ACF" w:rsidRDefault="001E48EF" w:rsidP="001E48EF">
      <w:pPr>
        <w:pStyle w:val="Prrafodelista"/>
        <w:numPr>
          <w:ilvl w:val="0"/>
          <w:numId w:val="12"/>
        </w:numPr>
        <w:jc w:val="both"/>
        <w:rPr>
          <w:rFonts w:ascii="Verdana" w:hAnsi="Verdana"/>
          <w:b/>
        </w:rPr>
      </w:pPr>
      <w:r w:rsidRPr="007C3ACF">
        <w:rPr>
          <w:rFonts w:ascii="Verdana" w:hAnsi="Verdana"/>
          <w:b/>
        </w:rPr>
        <w:t>Evaluados - Empleados sujetos de evaluación:</w:t>
      </w:r>
    </w:p>
    <w:p w14:paraId="7662E756" w14:textId="77777777" w:rsidR="001E48EF" w:rsidRPr="007C3ACF" w:rsidRDefault="001E48EF" w:rsidP="001E48EF">
      <w:pPr>
        <w:pStyle w:val="Prrafodelista"/>
        <w:jc w:val="both"/>
        <w:rPr>
          <w:rFonts w:ascii="Verdana" w:hAnsi="Verdana"/>
          <w:b/>
          <w:sz w:val="12"/>
        </w:rPr>
      </w:pPr>
    </w:p>
    <w:p w14:paraId="4B51C275" w14:textId="77777777" w:rsidR="001E48EF" w:rsidRPr="007C3ACF" w:rsidRDefault="001E48EF" w:rsidP="001E48EF">
      <w:pPr>
        <w:pStyle w:val="Prrafodelista"/>
        <w:numPr>
          <w:ilvl w:val="0"/>
          <w:numId w:val="16"/>
        </w:numPr>
        <w:jc w:val="both"/>
        <w:rPr>
          <w:rFonts w:ascii="Verdana" w:hAnsi="Verdana"/>
          <w:b/>
        </w:rPr>
      </w:pPr>
      <w:r w:rsidRPr="007C3ACF">
        <w:rPr>
          <w:rFonts w:ascii="Verdana" w:hAnsi="Verdana"/>
        </w:rPr>
        <w:t>Conocer y cumplir con las normas de carrera administrativa y en particular las establecidas en el Sistema Propio de Evaluación del Desempeño Laboral del Sector Defensa, y en general la normatividad e instrumentos que hacen parte del mismo.</w:t>
      </w:r>
    </w:p>
    <w:p w14:paraId="1A9DD1DB" w14:textId="77777777" w:rsidR="001E48EF" w:rsidRPr="007C3ACF" w:rsidRDefault="001E48EF" w:rsidP="001E48EF">
      <w:pPr>
        <w:pStyle w:val="Prrafodelista"/>
        <w:numPr>
          <w:ilvl w:val="0"/>
          <w:numId w:val="16"/>
        </w:numPr>
        <w:jc w:val="both"/>
        <w:rPr>
          <w:rFonts w:ascii="Verdana" w:hAnsi="Verdana"/>
          <w:b/>
        </w:rPr>
      </w:pPr>
      <w:r w:rsidRPr="007C3ACF">
        <w:rPr>
          <w:rFonts w:ascii="Verdana" w:hAnsi="Verdana"/>
        </w:rPr>
        <w:t>Remitir al evaluador propuesta de compromisos laborales cuando por omisión del evaluador no se hayan concertado en el término inicial establecido (20 días calendario) para el periodo respectivo.</w:t>
      </w:r>
    </w:p>
    <w:p w14:paraId="33887FBF" w14:textId="77777777" w:rsidR="001E48EF" w:rsidRPr="007C3ACF" w:rsidRDefault="001E48EF" w:rsidP="001E48EF">
      <w:pPr>
        <w:pStyle w:val="Prrafodelista"/>
        <w:numPr>
          <w:ilvl w:val="0"/>
          <w:numId w:val="16"/>
        </w:numPr>
        <w:jc w:val="both"/>
        <w:rPr>
          <w:rFonts w:ascii="Verdana" w:hAnsi="Verdana"/>
          <w:b/>
        </w:rPr>
      </w:pPr>
      <w:r w:rsidRPr="007C3ACF">
        <w:rPr>
          <w:rFonts w:ascii="Verdana" w:hAnsi="Verdana"/>
        </w:rPr>
        <w:t>Presentar ante la Comisión de Personal la reclamación que se suscite por la inconformidad en la fijación de compromisos, durante los cinco (5) días siguientes a la comunicación de los mismos, quien la conocerá en única instancia.</w:t>
      </w:r>
    </w:p>
    <w:p w14:paraId="16999D47" w14:textId="77777777" w:rsidR="001E48EF" w:rsidRPr="007C3ACF" w:rsidRDefault="001E48EF" w:rsidP="001E48EF">
      <w:pPr>
        <w:pStyle w:val="Prrafodelista"/>
        <w:numPr>
          <w:ilvl w:val="0"/>
          <w:numId w:val="16"/>
        </w:numPr>
        <w:jc w:val="both"/>
        <w:rPr>
          <w:rFonts w:ascii="Verdana" w:hAnsi="Verdana"/>
          <w:b/>
        </w:rPr>
      </w:pPr>
      <w:r w:rsidRPr="007C3ACF">
        <w:rPr>
          <w:rFonts w:ascii="Verdana" w:hAnsi="Verdana"/>
        </w:rPr>
        <w:t>Solicitar ser evaluado dentro de los cinco (5) días hábiles siguientes al vencimiento del plazo previsto para evaluar o a la ocurrencia del hecho que la motiva. Si dentro de los cinco (5) días hábiles siguientes a la solicitud, el evaluador no lo hiciere, la evaluación parcial eventual, semestral o la calificación definitiva se entenderá satisfactoria en el porcentaje mínimo. La no calificación dará lugar a investigación disciplinaria para el evaluador, la comisión evaluadora</w:t>
      </w:r>
      <w:r>
        <w:rPr>
          <w:rFonts w:ascii="Verdana" w:hAnsi="Verdana"/>
        </w:rPr>
        <w:t>.</w:t>
      </w:r>
    </w:p>
    <w:p w14:paraId="1E336CEF" w14:textId="77777777" w:rsidR="001E48EF" w:rsidRPr="007C3ACF" w:rsidRDefault="001E48EF" w:rsidP="001E48EF">
      <w:pPr>
        <w:pStyle w:val="Prrafodelista"/>
        <w:numPr>
          <w:ilvl w:val="0"/>
          <w:numId w:val="16"/>
        </w:numPr>
        <w:jc w:val="both"/>
        <w:rPr>
          <w:rFonts w:ascii="Verdana" w:hAnsi="Verdana"/>
          <w:b/>
        </w:rPr>
      </w:pPr>
      <w:r w:rsidRPr="007C3ACF">
        <w:rPr>
          <w:rFonts w:ascii="Verdana" w:hAnsi="Verdana"/>
        </w:rPr>
        <w:t>Recusar ante el Jefe de la entidad o su equivalente, nominador o su delegado, en los términos y plazos establecidos a los evaluadores cuando advierta alguna de las causales de impedimento y allegar las pruebas que pretenda hacer valer.</w:t>
      </w:r>
    </w:p>
    <w:p w14:paraId="35E6D2E2" w14:textId="77777777" w:rsidR="001E48EF" w:rsidRPr="007C3ACF" w:rsidRDefault="001E48EF" w:rsidP="001E48EF">
      <w:pPr>
        <w:pStyle w:val="Prrafodelista"/>
        <w:numPr>
          <w:ilvl w:val="0"/>
          <w:numId w:val="16"/>
        </w:numPr>
        <w:jc w:val="both"/>
        <w:rPr>
          <w:rFonts w:ascii="Verdana" w:hAnsi="Verdana"/>
          <w:b/>
        </w:rPr>
      </w:pPr>
      <w:r w:rsidRPr="007C3ACF">
        <w:rPr>
          <w:rFonts w:ascii="Verdana" w:hAnsi="Verdana"/>
        </w:rPr>
        <w:t xml:space="preserve">Aportar al jefe inmediato o Comisión Evaluadora, según sea el caso, las evidencias que pretenda hacer valer durante el proceso de </w:t>
      </w:r>
      <w:r>
        <w:rPr>
          <w:rFonts w:ascii="Verdana" w:hAnsi="Verdana"/>
        </w:rPr>
        <w:t>e</w:t>
      </w:r>
      <w:r w:rsidRPr="007C3ACF">
        <w:rPr>
          <w:rFonts w:ascii="Verdana" w:hAnsi="Verdana"/>
        </w:rPr>
        <w:t>valuación respectivo, en los términos y plazos establecidos.</w:t>
      </w:r>
    </w:p>
    <w:p w14:paraId="7334FB92" w14:textId="77777777" w:rsidR="001E48EF" w:rsidRPr="007C3ACF" w:rsidRDefault="001E48EF" w:rsidP="001E48EF">
      <w:pPr>
        <w:jc w:val="both"/>
        <w:rPr>
          <w:rFonts w:ascii="Verdana" w:hAnsi="Verdana"/>
          <w:b/>
          <w:sz w:val="12"/>
          <w:szCs w:val="22"/>
        </w:rPr>
      </w:pPr>
    </w:p>
    <w:p w14:paraId="52A3F737" w14:textId="77777777" w:rsidR="001E48EF" w:rsidRPr="007C3ACF" w:rsidRDefault="001E48EF" w:rsidP="001E48EF">
      <w:pPr>
        <w:pStyle w:val="Prrafodelista"/>
        <w:numPr>
          <w:ilvl w:val="0"/>
          <w:numId w:val="12"/>
        </w:numPr>
        <w:jc w:val="both"/>
        <w:rPr>
          <w:rFonts w:ascii="Verdana" w:hAnsi="Verdana"/>
          <w:b/>
        </w:rPr>
      </w:pPr>
      <w:r w:rsidRPr="007C3ACF">
        <w:rPr>
          <w:rFonts w:ascii="Verdana" w:hAnsi="Verdana"/>
          <w:b/>
        </w:rPr>
        <w:t>Evaluadores - Superior o jefe Inmediato del Evaluado o Comisión Evaluadora, según sea el caso:</w:t>
      </w:r>
    </w:p>
    <w:p w14:paraId="774FD776" w14:textId="77777777" w:rsidR="001E48EF" w:rsidRPr="007C3ACF" w:rsidRDefault="001E48EF" w:rsidP="001E48EF">
      <w:pPr>
        <w:jc w:val="both"/>
        <w:rPr>
          <w:rFonts w:ascii="Verdana" w:hAnsi="Verdana"/>
          <w:b/>
          <w:sz w:val="12"/>
          <w:szCs w:val="22"/>
        </w:rPr>
      </w:pPr>
    </w:p>
    <w:p w14:paraId="4D09CBF1" w14:textId="77777777" w:rsidR="001E48EF" w:rsidRPr="007C3ACF" w:rsidRDefault="001E48EF" w:rsidP="001E48EF">
      <w:pPr>
        <w:pStyle w:val="Prrafodelista"/>
        <w:numPr>
          <w:ilvl w:val="0"/>
          <w:numId w:val="16"/>
        </w:numPr>
        <w:jc w:val="both"/>
        <w:rPr>
          <w:rFonts w:ascii="Verdana" w:hAnsi="Verdana"/>
          <w:b/>
        </w:rPr>
      </w:pPr>
      <w:r w:rsidRPr="007C3ACF">
        <w:rPr>
          <w:rFonts w:ascii="Verdana" w:hAnsi="Verdana"/>
        </w:rPr>
        <w:t>Realizar la Evaluación del Desempeño Laboral dentro de los plazos establecidos.</w:t>
      </w:r>
    </w:p>
    <w:p w14:paraId="0BE1C2FB" w14:textId="77777777" w:rsidR="001E48EF" w:rsidRPr="007C3ACF" w:rsidRDefault="001E48EF" w:rsidP="001E48EF">
      <w:pPr>
        <w:pStyle w:val="Prrafodelista"/>
        <w:numPr>
          <w:ilvl w:val="0"/>
          <w:numId w:val="16"/>
        </w:numPr>
        <w:jc w:val="both"/>
        <w:rPr>
          <w:rFonts w:ascii="Verdana" w:hAnsi="Verdana"/>
          <w:b/>
        </w:rPr>
      </w:pPr>
      <w:r w:rsidRPr="007C3ACF">
        <w:rPr>
          <w:rFonts w:ascii="Verdana" w:hAnsi="Verdana"/>
        </w:rPr>
        <w:t>Concertar los compromisos objeto de la evaluación.</w:t>
      </w:r>
    </w:p>
    <w:p w14:paraId="6F01D645" w14:textId="77777777" w:rsidR="001E48EF" w:rsidRPr="007C3ACF" w:rsidRDefault="001E48EF" w:rsidP="001E48EF">
      <w:pPr>
        <w:pStyle w:val="Prrafodelista"/>
        <w:numPr>
          <w:ilvl w:val="0"/>
          <w:numId w:val="16"/>
        </w:numPr>
        <w:jc w:val="both"/>
        <w:rPr>
          <w:rFonts w:ascii="Verdana" w:hAnsi="Verdana"/>
          <w:b/>
        </w:rPr>
      </w:pPr>
      <w:r w:rsidRPr="007C3ACF">
        <w:rPr>
          <w:rFonts w:ascii="Verdana" w:hAnsi="Verdana"/>
        </w:rPr>
        <w:t>Realizar el seguimiento al desempeño laboral de los empleados a su cargo.</w:t>
      </w:r>
    </w:p>
    <w:p w14:paraId="34861306" w14:textId="77777777" w:rsidR="001E48EF" w:rsidRPr="007C3ACF" w:rsidRDefault="001E48EF" w:rsidP="001E48EF">
      <w:pPr>
        <w:pStyle w:val="Prrafodelista"/>
        <w:numPr>
          <w:ilvl w:val="0"/>
          <w:numId w:val="16"/>
        </w:numPr>
        <w:jc w:val="both"/>
        <w:rPr>
          <w:rFonts w:ascii="Verdana" w:hAnsi="Verdana"/>
          <w:b/>
        </w:rPr>
      </w:pPr>
      <w:r w:rsidRPr="007C3ACF">
        <w:rPr>
          <w:rFonts w:ascii="Verdana" w:hAnsi="Verdana"/>
        </w:rPr>
        <w:t xml:space="preserve">Retroalimentar al evaluado, durante el proceso de seguimiento. </w:t>
      </w:r>
    </w:p>
    <w:p w14:paraId="16948DB2" w14:textId="77777777" w:rsidR="001E48EF" w:rsidRPr="007C3ACF" w:rsidRDefault="001E48EF" w:rsidP="001E48EF">
      <w:pPr>
        <w:pStyle w:val="Prrafodelista"/>
        <w:numPr>
          <w:ilvl w:val="0"/>
          <w:numId w:val="16"/>
        </w:numPr>
        <w:jc w:val="both"/>
        <w:rPr>
          <w:rFonts w:ascii="Verdana" w:hAnsi="Verdana"/>
          <w:b/>
        </w:rPr>
      </w:pPr>
      <w:r w:rsidRPr="007C3ACF">
        <w:rPr>
          <w:rFonts w:ascii="Verdana" w:hAnsi="Verdana"/>
        </w:rPr>
        <w:t>Actuar como único responsable de la custodia del Portafolio de Evidencias que sean aportadas por los evaluados durante el periodo correspondiente.</w:t>
      </w:r>
    </w:p>
    <w:p w14:paraId="5C0CA833" w14:textId="77777777" w:rsidR="001E48EF" w:rsidRPr="007C3ACF" w:rsidRDefault="001E48EF" w:rsidP="001E48EF">
      <w:pPr>
        <w:pStyle w:val="Prrafodelista"/>
        <w:numPr>
          <w:ilvl w:val="0"/>
          <w:numId w:val="16"/>
        </w:numPr>
        <w:jc w:val="both"/>
        <w:rPr>
          <w:rFonts w:ascii="Verdana" w:hAnsi="Verdana"/>
          <w:b/>
        </w:rPr>
      </w:pPr>
      <w:r w:rsidRPr="007C3ACF">
        <w:rPr>
          <w:rFonts w:ascii="Verdana" w:hAnsi="Verdana"/>
        </w:rPr>
        <w:t xml:space="preserve">Realizar las evaluaciones parciales eventuales, y las definitivas. </w:t>
      </w:r>
    </w:p>
    <w:p w14:paraId="6C9D91C1" w14:textId="77777777" w:rsidR="001E48EF" w:rsidRPr="007C3ACF" w:rsidRDefault="001E48EF" w:rsidP="001E48EF">
      <w:pPr>
        <w:pStyle w:val="Prrafodelista"/>
        <w:numPr>
          <w:ilvl w:val="0"/>
          <w:numId w:val="16"/>
        </w:numPr>
        <w:jc w:val="both"/>
        <w:rPr>
          <w:rFonts w:ascii="Verdana" w:hAnsi="Verdana"/>
          <w:b/>
        </w:rPr>
      </w:pPr>
      <w:r w:rsidRPr="007C3ACF">
        <w:rPr>
          <w:rFonts w:ascii="Verdana" w:hAnsi="Verdana"/>
        </w:rPr>
        <w:t>Evaluar y calificar el desempeño por el período correspondiente, previa verificación del cumplimiento de los compromisos laborales y los comportamentales, de acuerdo con las evidencias definidas, y los resultados del seguimiento efectuado, debiendo notificar la evaluación y/o calificación al funcionario, y una vez en firme deberá remitida a la Coordinación de Recursos Humanos que corresponda o a la dependencia que haga sus veces.</w:t>
      </w:r>
    </w:p>
    <w:p w14:paraId="73ED8229" w14:textId="77777777" w:rsidR="001E48EF" w:rsidRPr="007C3ACF" w:rsidRDefault="001E48EF" w:rsidP="001E48EF">
      <w:pPr>
        <w:pStyle w:val="Prrafodelista"/>
        <w:numPr>
          <w:ilvl w:val="0"/>
          <w:numId w:val="16"/>
        </w:numPr>
        <w:jc w:val="both"/>
        <w:rPr>
          <w:rFonts w:ascii="Verdana" w:hAnsi="Verdana"/>
          <w:b/>
        </w:rPr>
      </w:pPr>
      <w:r w:rsidRPr="007C3ACF">
        <w:rPr>
          <w:rFonts w:ascii="Verdana" w:hAnsi="Verdana"/>
        </w:rPr>
        <w:lastRenderedPageBreak/>
        <w:t>Comunicar al empleado sujeto de evaluación el resultado de las evaluaciones parciales, y notificar en los términos y plazos contenidos en el presente acto, el resultado de las calificaciones definitivas obtenidas.</w:t>
      </w:r>
    </w:p>
    <w:p w14:paraId="79A75235" w14:textId="77777777" w:rsidR="001E48EF" w:rsidRPr="007C3ACF" w:rsidRDefault="001E48EF" w:rsidP="001E48EF">
      <w:pPr>
        <w:pStyle w:val="Prrafodelista"/>
        <w:numPr>
          <w:ilvl w:val="0"/>
          <w:numId w:val="16"/>
        </w:numPr>
        <w:jc w:val="both"/>
        <w:rPr>
          <w:rFonts w:ascii="Verdana" w:hAnsi="Verdana"/>
          <w:b/>
        </w:rPr>
      </w:pPr>
      <w:r w:rsidRPr="007C3ACF">
        <w:rPr>
          <w:rFonts w:ascii="Verdana" w:hAnsi="Verdana"/>
        </w:rPr>
        <w:t>Mantenerse actualizado en las normas, procedimientos e instrumentos relativos al Sistema Propio de Evaluación del Desempeño Laboral del Sector Defensa.</w:t>
      </w:r>
    </w:p>
    <w:p w14:paraId="2309AA13" w14:textId="77777777" w:rsidR="001E48EF" w:rsidRPr="007C3ACF" w:rsidRDefault="001E48EF" w:rsidP="001E48EF">
      <w:pPr>
        <w:pStyle w:val="Prrafodelista"/>
        <w:numPr>
          <w:ilvl w:val="0"/>
          <w:numId w:val="16"/>
        </w:numPr>
        <w:jc w:val="both"/>
        <w:rPr>
          <w:rFonts w:ascii="Verdana" w:hAnsi="Verdana"/>
          <w:b/>
        </w:rPr>
      </w:pPr>
      <w:r w:rsidRPr="007C3ACF">
        <w:rPr>
          <w:rFonts w:ascii="Verdana" w:hAnsi="Verdana"/>
        </w:rPr>
        <w:t xml:space="preserve">Realizar el ajuste de los compromisos laborales concertados o fijados para el respectivo período, con ocasión de las causales establecidas en el presente acto. </w:t>
      </w:r>
    </w:p>
    <w:p w14:paraId="44CE6741" w14:textId="77777777" w:rsidR="001E48EF" w:rsidRPr="007C3ACF" w:rsidRDefault="001E48EF" w:rsidP="001E48EF">
      <w:pPr>
        <w:pStyle w:val="Prrafodelista"/>
        <w:numPr>
          <w:ilvl w:val="0"/>
          <w:numId w:val="16"/>
        </w:numPr>
        <w:jc w:val="both"/>
        <w:rPr>
          <w:rFonts w:ascii="Verdana" w:hAnsi="Verdana"/>
          <w:b/>
        </w:rPr>
      </w:pPr>
      <w:r w:rsidRPr="007C3ACF">
        <w:rPr>
          <w:rFonts w:ascii="Verdana" w:hAnsi="Verdana"/>
        </w:rPr>
        <w:t>Declararse impedido ante el Jefe de la entidad o su equivalente, nominador o su delegado, para efectuar la Evaluación del Desempeño Laboral, de conformidad con las causales establecidas en la normatividad vigente sobre la materia.</w:t>
      </w:r>
    </w:p>
    <w:p w14:paraId="3D5C05F9" w14:textId="77777777" w:rsidR="001E48EF" w:rsidRPr="007C3ACF" w:rsidRDefault="001E48EF" w:rsidP="001E48EF">
      <w:pPr>
        <w:pStyle w:val="Prrafodelista"/>
        <w:numPr>
          <w:ilvl w:val="0"/>
          <w:numId w:val="16"/>
        </w:numPr>
        <w:jc w:val="both"/>
        <w:rPr>
          <w:rFonts w:ascii="Verdana" w:hAnsi="Verdana"/>
          <w:b/>
        </w:rPr>
      </w:pPr>
      <w:r w:rsidRPr="007C3ACF">
        <w:rPr>
          <w:rFonts w:ascii="Verdana" w:hAnsi="Verdana"/>
        </w:rPr>
        <w:t xml:space="preserve">Resolver los recursos de reposición que se presentan contra la evaluación definitiva en los términos establecidos en el Código de Procedimiento Administrativo y de lo Contencioso Administrativo. </w:t>
      </w:r>
    </w:p>
    <w:p w14:paraId="0E5E07BD" w14:textId="77777777" w:rsidR="001E48EF" w:rsidRPr="007C3ACF" w:rsidRDefault="001E48EF" w:rsidP="001E48EF">
      <w:pPr>
        <w:pStyle w:val="Prrafodelista"/>
        <w:ind w:left="928"/>
        <w:jc w:val="both"/>
        <w:rPr>
          <w:rFonts w:ascii="Verdana" w:hAnsi="Verdana"/>
        </w:rPr>
      </w:pPr>
      <w:r w:rsidRPr="007C3ACF">
        <w:rPr>
          <w:rFonts w:ascii="Verdana" w:hAnsi="Verdana"/>
        </w:rPr>
        <w:t xml:space="preserve">En los casos en los que actúe la Comisión Evaluadora, el recurso de reposición será resuelto por ésta y el de apelación, por la comisión de personal. </w:t>
      </w:r>
    </w:p>
    <w:p w14:paraId="485B8ED0" w14:textId="77777777" w:rsidR="001E48EF" w:rsidRPr="007C3ACF" w:rsidRDefault="001E48EF" w:rsidP="001E48EF">
      <w:pPr>
        <w:pStyle w:val="Prrafodelista"/>
        <w:numPr>
          <w:ilvl w:val="0"/>
          <w:numId w:val="16"/>
        </w:numPr>
        <w:jc w:val="both"/>
        <w:rPr>
          <w:rFonts w:ascii="Verdana" w:hAnsi="Verdana"/>
          <w:b/>
        </w:rPr>
      </w:pPr>
      <w:r w:rsidRPr="007C3ACF">
        <w:rPr>
          <w:rFonts w:ascii="Verdana" w:hAnsi="Verdana"/>
        </w:rPr>
        <w:t>Solicitar ante el nominador o quien haga sus veces en la entidad, la expedición de la orden de la evaluación extraordinaria de los empleados de carrera cuyo desempeño deficiente se encuentre debidamente soportado.</w:t>
      </w:r>
    </w:p>
    <w:p w14:paraId="7B82A164" w14:textId="77777777" w:rsidR="001E48EF" w:rsidRPr="007C3ACF" w:rsidRDefault="001E48EF" w:rsidP="001E48EF">
      <w:pPr>
        <w:pStyle w:val="Prrafodelista"/>
        <w:ind w:left="928"/>
        <w:jc w:val="both"/>
        <w:rPr>
          <w:rFonts w:ascii="Verdana" w:hAnsi="Verdana"/>
          <w:b/>
          <w:sz w:val="12"/>
          <w:szCs w:val="24"/>
        </w:rPr>
      </w:pPr>
    </w:p>
    <w:p w14:paraId="5D7685BE" w14:textId="77777777" w:rsidR="001E48EF" w:rsidRPr="00AE44EC" w:rsidRDefault="001E48EF" w:rsidP="001E48EF">
      <w:pPr>
        <w:pStyle w:val="Ttulo2"/>
        <w:numPr>
          <w:ilvl w:val="0"/>
          <w:numId w:val="9"/>
        </w:numPr>
        <w:rPr>
          <w:rFonts w:ascii="Verdana" w:hAnsi="Verdana"/>
          <w:b/>
          <w:color w:val="000000" w:themeColor="text1"/>
          <w:sz w:val="24"/>
          <w:szCs w:val="24"/>
        </w:rPr>
      </w:pPr>
      <w:bookmarkStart w:id="7" w:name="_Toc183008976"/>
      <w:r w:rsidRPr="00AE44EC">
        <w:rPr>
          <w:rFonts w:ascii="Verdana" w:hAnsi="Verdana"/>
          <w:b/>
          <w:color w:val="000000" w:themeColor="text1"/>
          <w:sz w:val="24"/>
          <w:szCs w:val="24"/>
        </w:rPr>
        <w:t>INSTRUMENTOS DE LA EVALUACIÓN DE DESEMPEÑO</w:t>
      </w:r>
      <w:bookmarkEnd w:id="7"/>
    </w:p>
    <w:p w14:paraId="26F5B326" w14:textId="77777777" w:rsidR="001E48EF" w:rsidRPr="007C3ACF" w:rsidRDefault="001E48EF" w:rsidP="001E48EF">
      <w:pPr>
        <w:rPr>
          <w:rFonts w:ascii="Verdana" w:hAnsi="Verdana"/>
          <w:sz w:val="12"/>
        </w:rPr>
      </w:pPr>
    </w:p>
    <w:p w14:paraId="3AE68C93" w14:textId="77777777" w:rsidR="001E48EF" w:rsidRPr="007C3ACF" w:rsidRDefault="001E48EF" w:rsidP="001E48EF">
      <w:pPr>
        <w:pStyle w:val="Ttulo3"/>
        <w:numPr>
          <w:ilvl w:val="2"/>
          <w:numId w:val="9"/>
        </w:numPr>
        <w:rPr>
          <w:rFonts w:ascii="Verdana" w:hAnsi="Verdana"/>
          <w:b/>
          <w:color w:val="000000" w:themeColor="text1"/>
          <w:sz w:val="22"/>
          <w:szCs w:val="22"/>
        </w:rPr>
      </w:pPr>
      <w:bookmarkStart w:id="8" w:name="_Toc183008977"/>
      <w:r w:rsidRPr="007C3ACF">
        <w:rPr>
          <w:rFonts w:ascii="Verdana" w:hAnsi="Verdana"/>
          <w:b/>
          <w:color w:val="000000" w:themeColor="text1"/>
          <w:sz w:val="22"/>
          <w:szCs w:val="22"/>
        </w:rPr>
        <w:t>COMPONENTES DE LA EVALUACIÓN</w:t>
      </w:r>
      <w:bookmarkEnd w:id="8"/>
    </w:p>
    <w:p w14:paraId="39ABC017" w14:textId="77777777" w:rsidR="001E48EF" w:rsidRPr="007C3ACF" w:rsidRDefault="001E48EF" w:rsidP="001E48EF">
      <w:pPr>
        <w:rPr>
          <w:rFonts w:ascii="Verdana" w:hAnsi="Verdana"/>
          <w:sz w:val="12"/>
          <w:szCs w:val="22"/>
        </w:rPr>
      </w:pPr>
    </w:p>
    <w:p w14:paraId="0CF50049" w14:textId="77777777" w:rsidR="001E48EF" w:rsidRPr="007C3ACF" w:rsidRDefault="001E48EF" w:rsidP="001E48EF">
      <w:pPr>
        <w:jc w:val="both"/>
        <w:rPr>
          <w:rFonts w:ascii="Verdana" w:hAnsi="Verdana"/>
          <w:sz w:val="22"/>
          <w:szCs w:val="22"/>
        </w:rPr>
      </w:pPr>
      <w:r w:rsidRPr="007C3ACF">
        <w:rPr>
          <w:rFonts w:ascii="Verdana" w:hAnsi="Verdana"/>
          <w:sz w:val="22"/>
          <w:szCs w:val="22"/>
        </w:rPr>
        <w:t>La calificación definitiva de los funcionarios de la Superintendencia de Vigilancia y Seguridad Privada, se obtiene de la sumatoria de los porcentajes obtenidos respecto de los compromisos laborales y el desarrollo de las competencias comportamentales.</w:t>
      </w:r>
    </w:p>
    <w:p w14:paraId="2E18A066" w14:textId="77777777" w:rsidR="001E48EF" w:rsidRPr="007C3ACF" w:rsidRDefault="001E48EF" w:rsidP="001E48EF">
      <w:pPr>
        <w:jc w:val="both"/>
        <w:rPr>
          <w:rFonts w:ascii="Verdana" w:hAnsi="Verdana"/>
          <w:sz w:val="12"/>
          <w:szCs w:val="22"/>
        </w:rPr>
      </w:pPr>
    </w:p>
    <w:p w14:paraId="01CE4585" w14:textId="77777777" w:rsidR="001E48EF" w:rsidRPr="007C3ACF" w:rsidRDefault="001E48EF" w:rsidP="001E48EF">
      <w:pPr>
        <w:jc w:val="both"/>
        <w:rPr>
          <w:rFonts w:ascii="Verdana" w:hAnsi="Verdana"/>
          <w:sz w:val="22"/>
          <w:szCs w:val="22"/>
        </w:rPr>
      </w:pPr>
      <w:r w:rsidRPr="007C3ACF">
        <w:rPr>
          <w:rFonts w:ascii="Verdana" w:hAnsi="Verdana"/>
          <w:sz w:val="22"/>
          <w:szCs w:val="22"/>
        </w:rPr>
        <w:t>Debe tenerse en cuenta que los porcentajes son diferentes si se trata del período anual u ordinario o de la evaluación extraordinaria, acorde con la siguiente tabla:</w:t>
      </w:r>
    </w:p>
    <w:p w14:paraId="614DB856" w14:textId="77777777" w:rsidR="001E48EF" w:rsidRPr="007C3ACF" w:rsidRDefault="001E48EF" w:rsidP="001E48EF">
      <w:pPr>
        <w:jc w:val="both"/>
        <w:rPr>
          <w:rFonts w:ascii="Verdana" w:hAnsi="Verdana"/>
          <w:sz w:val="22"/>
          <w:szCs w:val="22"/>
        </w:rPr>
      </w:pPr>
    </w:p>
    <w:tbl>
      <w:tblPr>
        <w:tblStyle w:val="Tablaconcuadrcula"/>
        <w:tblW w:w="0" w:type="auto"/>
        <w:jc w:val="center"/>
        <w:tblLook w:val="04A0" w:firstRow="1" w:lastRow="0" w:firstColumn="1" w:lastColumn="0" w:noHBand="0" w:noVBand="1"/>
      </w:tblPr>
      <w:tblGrid>
        <w:gridCol w:w="4531"/>
        <w:gridCol w:w="2977"/>
      </w:tblGrid>
      <w:tr w:rsidR="001E48EF" w:rsidRPr="007C3ACF" w14:paraId="4932F904" w14:textId="77777777" w:rsidTr="001E48EF">
        <w:trPr>
          <w:jc w:val="center"/>
        </w:trPr>
        <w:tc>
          <w:tcPr>
            <w:tcW w:w="4531" w:type="dxa"/>
            <w:shd w:val="clear" w:color="auto" w:fill="B4C6E7" w:themeFill="accent1" w:themeFillTint="66"/>
          </w:tcPr>
          <w:p w14:paraId="7DA59DD9" w14:textId="77777777" w:rsidR="001E48EF" w:rsidRPr="007C3ACF" w:rsidRDefault="001E48EF" w:rsidP="001E48EF">
            <w:pPr>
              <w:jc w:val="both"/>
              <w:rPr>
                <w:rFonts w:ascii="Verdana" w:hAnsi="Verdana"/>
                <w:b/>
                <w:sz w:val="22"/>
                <w:szCs w:val="22"/>
              </w:rPr>
            </w:pPr>
            <w:r w:rsidRPr="007C3ACF">
              <w:rPr>
                <w:rFonts w:ascii="Verdana" w:hAnsi="Verdana"/>
                <w:b/>
                <w:sz w:val="22"/>
                <w:szCs w:val="22"/>
              </w:rPr>
              <w:t xml:space="preserve">COMPROMISOS </w:t>
            </w:r>
          </w:p>
        </w:tc>
        <w:tc>
          <w:tcPr>
            <w:tcW w:w="2977" w:type="dxa"/>
            <w:shd w:val="clear" w:color="auto" w:fill="B4C6E7" w:themeFill="accent1" w:themeFillTint="66"/>
          </w:tcPr>
          <w:p w14:paraId="55A5802C" w14:textId="77777777" w:rsidR="001E48EF" w:rsidRPr="007C3ACF" w:rsidRDefault="001E48EF" w:rsidP="001E48EF">
            <w:pPr>
              <w:jc w:val="both"/>
              <w:rPr>
                <w:rFonts w:ascii="Verdana" w:hAnsi="Verdana"/>
                <w:b/>
                <w:sz w:val="22"/>
                <w:szCs w:val="22"/>
              </w:rPr>
            </w:pPr>
            <w:r w:rsidRPr="007C3ACF">
              <w:rPr>
                <w:rFonts w:ascii="Verdana" w:hAnsi="Verdana"/>
                <w:b/>
                <w:sz w:val="22"/>
                <w:szCs w:val="22"/>
              </w:rPr>
              <w:t xml:space="preserve">PESO PORCENTUAL </w:t>
            </w:r>
          </w:p>
        </w:tc>
      </w:tr>
      <w:tr w:rsidR="001E48EF" w:rsidRPr="007C3ACF" w14:paraId="029FE031" w14:textId="77777777" w:rsidTr="001E48EF">
        <w:trPr>
          <w:jc w:val="center"/>
        </w:trPr>
        <w:tc>
          <w:tcPr>
            <w:tcW w:w="4531" w:type="dxa"/>
          </w:tcPr>
          <w:p w14:paraId="4387F0E9" w14:textId="77777777" w:rsidR="001E48EF" w:rsidRPr="007C3ACF" w:rsidRDefault="001E48EF" w:rsidP="001E48EF">
            <w:pPr>
              <w:jc w:val="both"/>
              <w:rPr>
                <w:rFonts w:ascii="Verdana" w:hAnsi="Verdana"/>
                <w:sz w:val="22"/>
                <w:szCs w:val="22"/>
              </w:rPr>
            </w:pPr>
            <w:r w:rsidRPr="007C3ACF">
              <w:rPr>
                <w:rFonts w:ascii="Verdana" w:hAnsi="Verdana"/>
                <w:sz w:val="22"/>
                <w:szCs w:val="22"/>
              </w:rPr>
              <w:t xml:space="preserve">Compromisos Funcionales </w:t>
            </w:r>
          </w:p>
        </w:tc>
        <w:tc>
          <w:tcPr>
            <w:tcW w:w="2977" w:type="dxa"/>
          </w:tcPr>
          <w:p w14:paraId="5131E80B" w14:textId="77777777" w:rsidR="001E48EF" w:rsidRPr="007C3ACF" w:rsidRDefault="001E48EF" w:rsidP="001E48EF">
            <w:pPr>
              <w:jc w:val="center"/>
              <w:rPr>
                <w:rFonts w:ascii="Verdana" w:hAnsi="Verdana"/>
                <w:sz w:val="22"/>
                <w:szCs w:val="22"/>
              </w:rPr>
            </w:pPr>
            <w:r w:rsidRPr="007C3ACF">
              <w:rPr>
                <w:rFonts w:ascii="Verdana" w:hAnsi="Verdana"/>
                <w:sz w:val="22"/>
                <w:szCs w:val="22"/>
              </w:rPr>
              <w:t>80%</w:t>
            </w:r>
          </w:p>
        </w:tc>
      </w:tr>
      <w:tr w:rsidR="001E48EF" w:rsidRPr="007C3ACF" w14:paraId="24AF3BAF" w14:textId="77777777" w:rsidTr="001E48EF">
        <w:trPr>
          <w:jc w:val="center"/>
        </w:trPr>
        <w:tc>
          <w:tcPr>
            <w:tcW w:w="4531" w:type="dxa"/>
          </w:tcPr>
          <w:p w14:paraId="4A686462" w14:textId="77777777" w:rsidR="001E48EF" w:rsidRPr="007C3ACF" w:rsidRDefault="001E48EF" w:rsidP="001E48EF">
            <w:pPr>
              <w:jc w:val="both"/>
              <w:rPr>
                <w:rFonts w:ascii="Verdana" w:hAnsi="Verdana"/>
                <w:sz w:val="22"/>
                <w:szCs w:val="22"/>
              </w:rPr>
            </w:pPr>
            <w:r w:rsidRPr="007C3ACF">
              <w:rPr>
                <w:rFonts w:ascii="Verdana" w:hAnsi="Verdana"/>
                <w:sz w:val="22"/>
                <w:szCs w:val="22"/>
              </w:rPr>
              <w:t>Compromisos Comportamentales</w:t>
            </w:r>
          </w:p>
        </w:tc>
        <w:tc>
          <w:tcPr>
            <w:tcW w:w="2977" w:type="dxa"/>
          </w:tcPr>
          <w:p w14:paraId="21DFE05E" w14:textId="77777777" w:rsidR="001E48EF" w:rsidRPr="007C3ACF" w:rsidRDefault="001E48EF" w:rsidP="001E48EF">
            <w:pPr>
              <w:jc w:val="center"/>
              <w:rPr>
                <w:rFonts w:ascii="Verdana" w:hAnsi="Verdana"/>
                <w:sz w:val="22"/>
                <w:szCs w:val="22"/>
              </w:rPr>
            </w:pPr>
            <w:r w:rsidRPr="007C3ACF">
              <w:rPr>
                <w:rFonts w:ascii="Verdana" w:hAnsi="Verdana"/>
                <w:sz w:val="22"/>
                <w:szCs w:val="22"/>
              </w:rPr>
              <w:t>20%</w:t>
            </w:r>
          </w:p>
        </w:tc>
      </w:tr>
      <w:tr w:rsidR="001E48EF" w:rsidRPr="007C3ACF" w14:paraId="4FD58CBE" w14:textId="77777777" w:rsidTr="001E48EF">
        <w:trPr>
          <w:jc w:val="center"/>
        </w:trPr>
        <w:tc>
          <w:tcPr>
            <w:tcW w:w="4531" w:type="dxa"/>
          </w:tcPr>
          <w:p w14:paraId="719171A0" w14:textId="77777777" w:rsidR="001E48EF" w:rsidRPr="007C3ACF" w:rsidRDefault="001E48EF" w:rsidP="001E48EF">
            <w:pPr>
              <w:jc w:val="both"/>
              <w:rPr>
                <w:rFonts w:ascii="Verdana" w:hAnsi="Verdana"/>
                <w:sz w:val="22"/>
                <w:szCs w:val="22"/>
              </w:rPr>
            </w:pPr>
            <w:r w:rsidRPr="007C3ACF">
              <w:rPr>
                <w:rFonts w:ascii="Verdana" w:hAnsi="Verdana"/>
                <w:sz w:val="22"/>
                <w:szCs w:val="22"/>
              </w:rPr>
              <w:t xml:space="preserve">Total </w:t>
            </w:r>
          </w:p>
        </w:tc>
        <w:tc>
          <w:tcPr>
            <w:tcW w:w="2977" w:type="dxa"/>
          </w:tcPr>
          <w:p w14:paraId="73C10B25" w14:textId="77777777" w:rsidR="001E48EF" w:rsidRPr="007C3ACF" w:rsidRDefault="001E48EF" w:rsidP="001E48EF">
            <w:pPr>
              <w:jc w:val="center"/>
              <w:rPr>
                <w:rFonts w:ascii="Verdana" w:hAnsi="Verdana"/>
                <w:sz w:val="22"/>
                <w:szCs w:val="22"/>
              </w:rPr>
            </w:pPr>
            <w:r w:rsidRPr="007C3ACF">
              <w:rPr>
                <w:rFonts w:ascii="Verdana" w:hAnsi="Verdana"/>
                <w:sz w:val="22"/>
                <w:szCs w:val="22"/>
              </w:rPr>
              <w:t>100%</w:t>
            </w:r>
          </w:p>
        </w:tc>
      </w:tr>
    </w:tbl>
    <w:p w14:paraId="4E852A11" w14:textId="77777777" w:rsidR="001E48EF" w:rsidRPr="007C3ACF" w:rsidRDefault="001E48EF" w:rsidP="001E48EF">
      <w:pPr>
        <w:jc w:val="both"/>
        <w:rPr>
          <w:rFonts w:ascii="Verdana" w:hAnsi="Verdana"/>
          <w:sz w:val="12"/>
          <w:szCs w:val="22"/>
        </w:rPr>
      </w:pPr>
    </w:p>
    <w:p w14:paraId="65ABAE3B" w14:textId="77777777" w:rsidR="001E48EF" w:rsidRPr="007C3ACF" w:rsidRDefault="001E48EF" w:rsidP="001E48EF">
      <w:pPr>
        <w:pStyle w:val="Ttulo3"/>
        <w:numPr>
          <w:ilvl w:val="2"/>
          <w:numId w:val="9"/>
        </w:numPr>
        <w:rPr>
          <w:rFonts w:ascii="Verdana" w:hAnsi="Verdana"/>
          <w:b/>
          <w:color w:val="000000" w:themeColor="text1"/>
          <w:sz w:val="22"/>
          <w:szCs w:val="22"/>
        </w:rPr>
      </w:pPr>
      <w:bookmarkStart w:id="9" w:name="_Toc183008978"/>
      <w:r w:rsidRPr="007C3ACF">
        <w:rPr>
          <w:rFonts w:ascii="Verdana" w:hAnsi="Verdana"/>
          <w:b/>
          <w:color w:val="000000" w:themeColor="text1"/>
          <w:sz w:val="22"/>
          <w:szCs w:val="22"/>
        </w:rPr>
        <w:t>NIVEL DE CUMPLIMIENTO</w:t>
      </w:r>
      <w:bookmarkEnd w:id="9"/>
    </w:p>
    <w:p w14:paraId="06480865" w14:textId="77777777" w:rsidR="001E48EF" w:rsidRPr="007C3ACF" w:rsidRDefault="001E48EF" w:rsidP="001E48EF">
      <w:pPr>
        <w:rPr>
          <w:rFonts w:ascii="Verdana" w:hAnsi="Verdana"/>
          <w:sz w:val="12"/>
          <w:szCs w:val="22"/>
        </w:rPr>
      </w:pPr>
    </w:p>
    <w:p w14:paraId="1476C0F1" w14:textId="77777777" w:rsidR="001E48EF" w:rsidRPr="007C3ACF" w:rsidRDefault="001E48EF" w:rsidP="001E48EF">
      <w:pPr>
        <w:jc w:val="both"/>
        <w:rPr>
          <w:rFonts w:ascii="Verdana" w:hAnsi="Verdana"/>
          <w:sz w:val="22"/>
          <w:szCs w:val="22"/>
        </w:rPr>
      </w:pPr>
      <w:r w:rsidRPr="007C3ACF">
        <w:rPr>
          <w:rFonts w:ascii="Verdana" w:hAnsi="Verdana"/>
          <w:sz w:val="22"/>
          <w:szCs w:val="22"/>
        </w:rPr>
        <w:t xml:space="preserve">Los niveles de cumplimiento son rangos en donde se enmarca la calificación definitiva obtenida por el empleado sujeto de evaluación, se obtiene de la sumatoria de los porcentajes logrados de los compromisos laborales y la calificación del desarrollo de las competencias comportamentales y corresponde a: Excelente, Satisfactorio e Insatisfactorio. </w:t>
      </w:r>
    </w:p>
    <w:p w14:paraId="2AD4A482" w14:textId="77777777" w:rsidR="001E48EF" w:rsidRPr="007C3ACF" w:rsidRDefault="001E48EF" w:rsidP="001E48EF">
      <w:pPr>
        <w:jc w:val="both"/>
        <w:rPr>
          <w:rFonts w:ascii="Verdana" w:hAnsi="Verdana"/>
          <w:sz w:val="12"/>
          <w:szCs w:val="22"/>
        </w:rPr>
      </w:pPr>
    </w:p>
    <w:p w14:paraId="3AB7E997" w14:textId="77777777" w:rsidR="001E48EF" w:rsidRPr="007C3ACF" w:rsidRDefault="001E48EF" w:rsidP="001E48EF">
      <w:pPr>
        <w:jc w:val="both"/>
        <w:rPr>
          <w:rFonts w:ascii="Verdana" w:hAnsi="Verdana"/>
          <w:sz w:val="22"/>
          <w:szCs w:val="22"/>
        </w:rPr>
      </w:pPr>
      <w:r w:rsidRPr="007C3ACF">
        <w:rPr>
          <w:rFonts w:ascii="Verdana" w:hAnsi="Verdana"/>
          <w:sz w:val="22"/>
          <w:szCs w:val="22"/>
        </w:rPr>
        <w:t>De acuerdo con el porcentaje o puntaje de la calificación obtenida, se ubican en los siguientes niveles de cumplimiento:</w:t>
      </w:r>
    </w:p>
    <w:p w14:paraId="3C8921F1" w14:textId="77777777" w:rsidR="001E48EF" w:rsidRPr="007C3ACF" w:rsidRDefault="001E48EF" w:rsidP="001E48EF">
      <w:pPr>
        <w:jc w:val="both"/>
        <w:rPr>
          <w:rFonts w:ascii="Verdana" w:hAnsi="Verdana"/>
          <w:sz w:val="12"/>
          <w:szCs w:val="22"/>
        </w:rPr>
      </w:pPr>
    </w:p>
    <w:tbl>
      <w:tblPr>
        <w:tblStyle w:val="Tablaconcuadrcula"/>
        <w:tblW w:w="0" w:type="auto"/>
        <w:jc w:val="center"/>
        <w:tblLook w:val="04A0" w:firstRow="1" w:lastRow="0" w:firstColumn="1" w:lastColumn="0" w:noHBand="0" w:noVBand="1"/>
      </w:tblPr>
      <w:tblGrid>
        <w:gridCol w:w="1980"/>
        <w:gridCol w:w="3544"/>
      </w:tblGrid>
      <w:tr w:rsidR="001E48EF" w:rsidRPr="007C3ACF" w14:paraId="0045503D" w14:textId="77777777" w:rsidTr="001E48EF">
        <w:trPr>
          <w:jc w:val="center"/>
        </w:trPr>
        <w:tc>
          <w:tcPr>
            <w:tcW w:w="1980" w:type="dxa"/>
            <w:shd w:val="clear" w:color="auto" w:fill="B4C6E7" w:themeFill="accent1" w:themeFillTint="66"/>
          </w:tcPr>
          <w:p w14:paraId="73E7FD74" w14:textId="77777777" w:rsidR="001E48EF" w:rsidRPr="007C3ACF" w:rsidRDefault="001E48EF" w:rsidP="001E48EF">
            <w:pPr>
              <w:jc w:val="both"/>
              <w:rPr>
                <w:rFonts w:ascii="Verdana" w:hAnsi="Verdana"/>
                <w:b/>
                <w:sz w:val="22"/>
                <w:szCs w:val="22"/>
              </w:rPr>
            </w:pPr>
            <w:r w:rsidRPr="007C3ACF">
              <w:rPr>
                <w:rFonts w:ascii="Verdana" w:hAnsi="Verdana"/>
                <w:b/>
                <w:sz w:val="22"/>
                <w:szCs w:val="22"/>
              </w:rPr>
              <w:t xml:space="preserve">NIVEL </w:t>
            </w:r>
          </w:p>
        </w:tc>
        <w:tc>
          <w:tcPr>
            <w:tcW w:w="3544" w:type="dxa"/>
            <w:shd w:val="clear" w:color="auto" w:fill="B4C6E7" w:themeFill="accent1" w:themeFillTint="66"/>
          </w:tcPr>
          <w:p w14:paraId="25F3425A" w14:textId="77777777" w:rsidR="001E48EF" w:rsidRPr="007C3ACF" w:rsidRDefault="001E48EF" w:rsidP="001E48EF">
            <w:pPr>
              <w:jc w:val="both"/>
              <w:rPr>
                <w:rFonts w:ascii="Verdana" w:hAnsi="Verdana"/>
                <w:b/>
                <w:sz w:val="22"/>
                <w:szCs w:val="22"/>
              </w:rPr>
            </w:pPr>
            <w:r w:rsidRPr="007C3ACF">
              <w:rPr>
                <w:rFonts w:ascii="Verdana" w:hAnsi="Verdana"/>
                <w:b/>
                <w:sz w:val="22"/>
                <w:szCs w:val="22"/>
              </w:rPr>
              <w:t xml:space="preserve">PORCENTAJE </w:t>
            </w:r>
          </w:p>
        </w:tc>
      </w:tr>
      <w:tr w:rsidR="001E48EF" w:rsidRPr="007C3ACF" w14:paraId="3E2CA3ED" w14:textId="77777777" w:rsidTr="001E48EF">
        <w:trPr>
          <w:jc w:val="center"/>
        </w:trPr>
        <w:tc>
          <w:tcPr>
            <w:tcW w:w="1980" w:type="dxa"/>
          </w:tcPr>
          <w:p w14:paraId="7E23E9F5" w14:textId="77777777" w:rsidR="001E48EF" w:rsidRPr="007C3ACF" w:rsidRDefault="001E48EF" w:rsidP="001E48EF">
            <w:pPr>
              <w:jc w:val="both"/>
              <w:rPr>
                <w:rFonts w:ascii="Verdana" w:hAnsi="Verdana"/>
                <w:sz w:val="22"/>
                <w:szCs w:val="22"/>
              </w:rPr>
            </w:pPr>
            <w:r w:rsidRPr="007C3ACF">
              <w:rPr>
                <w:rFonts w:ascii="Verdana" w:hAnsi="Verdana"/>
                <w:sz w:val="22"/>
                <w:szCs w:val="22"/>
              </w:rPr>
              <w:t xml:space="preserve">Excelente </w:t>
            </w:r>
          </w:p>
        </w:tc>
        <w:tc>
          <w:tcPr>
            <w:tcW w:w="3544" w:type="dxa"/>
          </w:tcPr>
          <w:p w14:paraId="42D345E1" w14:textId="77777777" w:rsidR="001E48EF" w:rsidRPr="007C3ACF" w:rsidRDefault="001E48EF" w:rsidP="001E48EF">
            <w:pPr>
              <w:jc w:val="both"/>
              <w:rPr>
                <w:rFonts w:ascii="Verdana" w:hAnsi="Verdana"/>
                <w:sz w:val="22"/>
                <w:szCs w:val="22"/>
              </w:rPr>
            </w:pPr>
            <w:r w:rsidRPr="007C3ACF">
              <w:rPr>
                <w:rFonts w:ascii="Verdana" w:hAnsi="Verdana"/>
                <w:sz w:val="22"/>
                <w:szCs w:val="22"/>
              </w:rPr>
              <w:t>Mayor o igual al 90%</w:t>
            </w:r>
          </w:p>
        </w:tc>
      </w:tr>
      <w:tr w:rsidR="001E48EF" w:rsidRPr="007C3ACF" w14:paraId="1769AC25" w14:textId="77777777" w:rsidTr="001E48EF">
        <w:trPr>
          <w:jc w:val="center"/>
        </w:trPr>
        <w:tc>
          <w:tcPr>
            <w:tcW w:w="1980" w:type="dxa"/>
          </w:tcPr>
          <w:p w14:paraId="5199971C" w14:textId="77777777" w:rsidR="001E48EF" w:rsidRPr="007C3ACF" w:rsidRDefault="001E48EF" w:rsidP="001E48EF">
            <w:pPr>
              <w:jc w:val="both"/>
              <w:rPr>
                <w:rFonts w:ascii="Verdana" w:hAnsi="Verdana"/>
                <w:sz w:val="22"/>
                <w:szCs w:val="22"/>
              </w:rPr>
            </w:pPr>
            <w:r w:rsidRPr="007C3ACF">
              <w:rPr>
                <w:rFonts w:ascii="Verdana" w:hAnsi="Verdana"/>
                <w:sz w:val="22"/>
                <w:szCs w:val="22"/>
              </w:rPr>
              <w:t>Satisfactorio</w:t>
            </w:r>
          </w:p>
        </w:tc>
        <w:tc>
          <w:tcPr>
            <w:tcW w:w="3544" w:type="dxa"/>
          </w:tcPr>
          <w:p w14:paraId="0C46E91D" w14:textId="77777777" w:rsidR="001E48EF" w:rsidRPr="007C3ACF" w:rsidRDefault="001E48EF" w:rsidP="001E48EF">
            <w:pPr>
              <w:jc w:val="both"/>
              <w:rPr>
                <w:rFonts w:ascii="Verdana" w:hAnsi="Verdana"/>
                <w:sz w:val="22"/>
                <w:szCs w:val="22"/>
              </w:rPr>
            </w:pPr>
            <w:r w:rsidRPr="007C3ACF">
              <w:rPr>
                <w:rFonts w:ascii="Verdana" w:hAnsi="Verdana"/>
                <w:sz w:val="22"/>
                <w:szCs w:val="22"/>
              </w:rPr>
              <w:t xml:space="preserve">Mayor al 65% y menos al 90 % </w:t>
            </w:r>
          </w:p>
        </w:tc>
      </w:tr>
      <w:tr w:rsidR="001E48EF" w:rsidRPr="007C3ACF" w14:paraId="10A0AB7B" w14:textId="77777777" w:rsidTr="001E48EF">
        <w:trPr>
          <w:jc w:val="center"/>
        </w:trPr>
        <w:tc>
          <w:tcPr>
            <w:tcW w:w="1980" w:type="dxa"/>
          </w:tcPr>
          <w:p w14:paraId="4BFDBA2B" w14:textId="77777777" w:rsidR="001E48EF" w:rsidRPr="007C3ACF" w:rsidRDefault="001E48EF" w:rsidP="001E48EF">
            <w:pPr>
              <w:jc w:val="both"/>
              <w:rPr>
                <w:rFonts w:ascii="Verdana" w:hAnsi="Verdana"/>
                <w:sz w:val="22"/>
                <w:szCs w:val="22"/>
              </w:rPr>
            </w:pPr>
            <w:r w:rsidRPr="007C3ACF">
              <w:rPr>
                <w:rFonts w:ascii="Verdana" w:hAnsi="Verdana"/>
                <w:sz w:val="22"/>
                <w:szCs w:val="22"/>
              </w:rPr>
              <w:t xml:space="preserve">Insatisfactorio </w:t>
            </w:r>
          </w:p>
        </w:tc>
        <w:tc>
          <w:tcPr>
            <w:tcW w:w="3544" w:type="dxa"/>
          </w:tcPr>
          <w:p w14:paraId="5FDBDC56" w14:textId="77777777" w:rsidR="001E48EF" w:rsidRPr="007C3ACF" w:rsidRDefault="001E48EF" w:rsidP="001E48EF">
            <w:pPr>
              <w:jc w:val="both"/>
              <w:rPr>
                <w:rFonts w:ascii="Verdana" w:hAnsi="Verdana"/>
                <w:sz w:val="22"/>
                <w:szCs w:val="22"/>
              </w:rPr>
            </w:pPr>
            <w:r w:rsidRPr="007C3ACF">
              <w:rPr>
                <w:rFonts w:ascii="Verdana" w:hAnsi="Verdana"/>
                <w:sz w:val="22"/>
                <w:szCs w:val="22"/>
              </w:rPr>
              <w:t xml:space="preserve">Menor o igual al 65% </w:t>
            </w:r>
          </w:p>
        </w:tc>
      </w:tr>
    </w:tbl>
    <w:p w14:paraId="7EDF5829" w14:textId="77777777" w:rsidR="001E48EF" w:rsidRPr="007C3ACF" w:rsidRDefault="001E48EF" w:rsidP="001E48EF">
      <w:pPr>
        <w:jc w:val="both"/>
        <w:rPr>
          <w:rFonts w:ascii="Verdana" w:hAnsi="Verdana"/>
          <w:sz w:val="12"/>
          <w:szCs w:val="22"/>
        </w:rPr>
      </w:pPr>
    </w:p>
    <w:p w14:paraId="59460BDD" w14:textId="77777777" w:rsidR="001E48EF" w:rsidRPr="007C3ACF" w:rsidRDefault="001E48EF" w:rsidP="001E48EF">
      <w:pPr>
        <w:pStyle w:val="Ttulo3"/>
        <w:numPr>
          <w:ilvl w:val="2"/>
          <w:numId w:val="9"/>
        </w:numPr>
        <w:rPr>
          <w:rFonts w:ascii="Verdana" w:hAnsi="Verdana"/>
          <w:b/>
          <w:color w:val="000000" w:themeColor="text1"/>
          <w:sz w:val="22"/>
          <w:szCs w:val="22"/>
        </w:rPr>
      </w:pPr>
      <w:bookmarkStart w:id="10" w:name="_Toc183008979"/>
      <w:r w:rsidRPr="007C3ACF">
        <w:rPr>
          <w:rFonts w:ascii="Verdana" w:hAnsi="Verdana"/>
          <w:b/>
          <w:color w:val="000000" w:themeColor="text1"/>
          <w:sz w:val="22"/>
          <w:szCs w:val="22"/>
        </w:rPr>
        <w:lastRenderedPageBreak/>
        <w:t>ESCALAS DE CALIFICACIÓN</w:t>
      </w:r>
      <w:bookmarkEnd w:id="10"/>
      <w:r w:rsidRPr="007C3ACF">
        <w:rPr>
          <w:rFonts w:ascii="Verdana" w:hAnsi="Verdana"/>
          <w:b/>
          <w:color w:val="000000" w:themeColor="text1"/>
          <w:sz w:val="22"/>
          <w:szCs w:val="22"/>
        </w:rPr>
        <w:t xml:space="preserve"> </w:t>
      </w:r>
    </w:p>
    <w:p w14:paraId="6F41F792" w14:textId="77777777" w:rsidR="001E48EF" w:rsidRPr="007C3ACF" w:rsidRDefault="001E48EF" w:rsidP="001E48EF">
      <w:pPr>
        <w:rPr>
          <w:rFonts w:ascii="Verdana" w:hAnsi="Verdana"/>
          <w:sz w:val="12"/>
          <w:szCs w:val="22"/>
        </w:rPr>
      </w:pPr>
    </w:p>
    <w:p w14:paraId="50C39785" w14:textId="77777777" w:rsidR="001E48EF" w:rsidRPr="007C3ACF" w:rsidRDefault="001E48EF" w:rsidP="001E48EF">
      <w:pPr>
        <w:jc w:val="both"/>
        <w:rPr>
          <w:rFonts w:ascii="Verdana" w:hAnsi="Verdana"/>
          <w:sz w:val="22"/>
          <w:szCs w:val="22"/>
        </w:rPr>
      </w:pPr>
      <w:r w:rsidRPr="007C3ACF">
        <w:rPr>
          <w:rFonts w:ascii="Verdana" w:hAnsi="Verdana"/>
          <w:sz w:val="22"/>
          <w:szCs w:val="22"/>
        </w:rPr>
        <w:t>Permite ubicar cuantitativa y cualitativamente los resultados y está integrada por:</w:t>
      </w:r>
    </w:p>
    <w:p w14:paraId="7A98B057" w14:textId="77777777" w:rsidR="001E48EF" w:rsidRPr="007C3ACF" w:rsidRDefault="001E48EF" w:rsidP="001E48EF">
      <w:pPr>
        <w:jc w:val="both"/>
        <w:rPr>
          <w:rFonts w:ascii="Verdana" w:hAnsi="Verdana"/>
          <w:sz w:val="12"/>
          <w:szCs w:val="22"/>
        </w:rPr>
      </w:pPr>
    </w:p>
    <w:p w14:paraId="4EB1F071" w14:textId="77777777" w:rsidR="001E48EF" w:rsidRPr="007C3ACF" w:rsidRDefault="001E48EF" w:rsidP="001E48EF">
      <w:pPr>
        <w:pStyle w:val="Prrafodelista"/>
        <w:numPr>
          <w:ilvl w:val="0"/>
          <w:numId w:val="17"/>
        </w:numPr>
        <w:jc w:val="both"/>
        <w:rPr>
          <w:rFonts w:ascii="Verdana" w:hAnsi="Verdana"/>
        </w:rPr>
      </w:pPr>
      <w:r w:rsidRPr="007C3ACF">
        <w:rPr>
          <w:rFonts w:ascii="Verdana" w:hAnsi="Verdana"/>
          <w:b/>
        </w:rPr>
        <w:t>Compromisos Funcionales:</w:t>
      </w:r>
      <w:r w:rsidRPr="007C3ACF">
        <w:rPr>
          <w:rFonts w:ascii="Verdana" w:hAnsi="Verdana"/>
        </w:rPr>
        <w:t xml:space="preserve"> Los compromisos laborales serán calificados según su cumplimento en un rango de uno a cien (1 - 100), calificación que posteriormente será ponderada acorde con los pesos porcentuales establecidos. </w:t>
      </w:r>
    </w:p>
    <w:p w14:paraId="1B61FC30" w14:textId="77777777" w:rsidR="001E48EF" w:rsidRPr="007C3ACF" w:rsidRDefault="001E48EF" w:rsidP="001E48EF">
      <w:pPr>
        <w:pStyle w:val="Prrafodelista"/>
        <w:numPr>
          <w:ilvl w:val="0"/>
          <w:numId w:val="17"/>
        </w:numPr>
        <w:jc w:val="both"/>
        <w:rPr>
          <w:rFonts w:ascii="Verdana" w:hAnsi="Verdana"/>
        </w:rPr>
      </w:pPr>
      <w:r w:rsidRPr="007C3ACF">
        <w:rPr>
          <w:rFonts w:ascii="Verdana" w:hAnsi="Verdana"/>
          <w:b/>
        </w:rPr>
        <w:t>Competencias Comportamentales:</w:t>
      </w:r>
      <w:r w:rsidRPr="007C3ACF">
        <w:rPr>
          <w:rFonts w:ascii="Verdana" w:hAnsi="Verdana"/>
        </w:rPr>
        <w:t xml:space="preserve"> El evaluador asignará el valor que le corresponda de acuerdo con el nivel de desarrollo de las competencias, con base en la siguiente escala:</w:t>
      </w:r>
    </w:p>
    <w:p w14:paraId="19148ED0" w14:textId="77777777" w:rsidR="001E48EF" w:rsidRPr="007C3ACF" w:rsidRDefault="001E48EF" w:rsidP="001E48EF">
      <w:pPr>
        <w:ind w:left="360"/>
        <w:jc w:val="both"/>
        <w:rPr>
          <w:rFonts w:ascii="Verdana" w:hAnsi="Verdana"/>
          <w:sz w:val="12"/>
          <w:szCs w:val="22"/>
        </w:rPr>
      </w:pPr>
    </w:p>
    <w:p w14:paraId="44B77F14" w14:textId="77777777" w:rsidR="001E48EF" w:rsidRPr="007C3ACF" w:rsidRDefault="001E48EF" w:rsidP="001E48EF">
      <w:pPr>
        <w:ind w:left="360"/>
        <w:jc w:val="both"/>
        <w:rPr>
          <w:rFonts w:ascii="Verdana" w:hAnsi="Verdana"/>
          <w:sz w:val="22"/>
          <w:szCs w:val="22"/>
        </w:rPr>
      </w:pPr>
      <w:r w:rsidRPr="007C3ACF">
        <w:rPr>
          <w:rFonts w:ascii="Verdana" w:hAnsi="Verdana"/>
          <w:sz w:val="22"/>
          <w:szCs w:val="22"/>
        </w:rPr>
        <w:t>Escala de frecuencia de la conducta asociada:</w:t>
      </w:r>
    </w:p>
    <w:p w14:paraId="4E9300F9" w14:textId="77777777" w:rsidR="001E48EF" w:rsidRPr="007C3ACF" w:rsidRDefault="001E48EF" w:rsidP="001E48EF">
      <w:pPr>
        <w:ind w:left="360"/>
        <w:jc w:val="both"/>
        <w:rPr>
          <w:rFonts w:ascii="Verdana" w:hAnsi="Verdana"/>
          <w:sz w:val="12"/>
          <w:szCs w:val="22"/>
        </w:rPr>
      </w:pPr>
    </w:p>
    <w:tbl>
      <w:tblPr>
        <w:tblStyle w:val="Tablaconcuadrcula"/>
        <w:tblW w:w="0" w:type="auto"/>
        <w:tblInd w:w="360" w:type="dxa"/>
        <w:tblLook w:val="04A0" w:firstRow="1" w:lastRow="0" w:firstColumn="1" w:lastColumn="0" w:noHBand="0" w:noVBand="1"/>
      </w:tblPr>
      <w:tblGrid>
        <w:gridCol w:w="2890"/>
        <w:gridCol w:w="1707"/>
        <w:gridCol w:w="4105"/>
      </w:tblGrid>
      <w:tr w:rsidR="001E48EF" w:rsidRPr="007C3ACF" w14:paraId="317F6C78" w14:textId="77777777" w:rsidTr="001E48EF">
        <w:tc>
          <w:tcPr>
            <w:tcW w:w="2890" w:type="dxa"/>
            <w:shd w:val="clear" w:color="auto" w:fill="B4C6E7" w:themeFill="accent1" w:themeFillTint="66"/>
          </w:tcPr>
          <w:p w14:paraId="78994112" w14:textId="77777777" w:rsidR="001E48EF" w:rsidRPr="007C3ACF" w:rsidRDefault="001E48EF" w:rsidP="001E48EF">
            <w:pPr>
              <w:jc w:val="center"/>
              <w:rPr>
                <w:rFonts w:ascii="Verdana" w:hAnsi="Verdana"/>
                <w:b/>
                <w:sz w:val="22"/>
                <w:szCs w:val="22"/>
              </w:rPr>
            </w:pPr>
            <w:r w:rsidRPr="007C3ACF">
              <w:rPr>
                <w:rFonts w:ascii="Verdana" w:hAnsi="Verdana"/>
                <w:b/>
                <w:sz w:val="22"/>
                <w:szCs w:val="22"/>
              </w:rPr>
              <w:t>FRECUENCIA DE LA CONDUCTA ASOCIADA</w:t>
            </w:r>
          </w:p>
        </w:tc>
        <w:tc>
          <w:tcPr>
            <w:tcW w:w="1707" w:type="dxa"/>
            <w:shd w:val="clear" w:color="auto" w:fill="B4C6E7" w:themeFill="accent1" w:themeFillTint="66"/>
          </w:tcPr>
          <w:p w14:paraId="2A624FF8" w14:textId="77777777" w:rsidR="001E48EF" w:rsidRPr="007C3ACF" w:rsidRDefault="001E48EF" w:rsidP="001E48EF">
            <w:pPr>
              <w:jc w:val="center"/>
              <w:rPr>
                <w:rFonts w:ascii="Verdana" w:hAnsi="Verdana"/>
                <w:b/>
                <w:sz w:val="22"/>
                <w:szCs w:val="22"/>
              </w:rPr>
            </w:pPr>
            <w:r w:rsidRPr="007C3ACF">
              <w:rPr>
                <w:rFonts w:ascii="Verdana" w:hAnsi="Verdana"/>
                <w:b/>
                <w:sz w:val="22"/>
                <w:szCs w:val="22"/>
              </w:rPr>
              <w:t>RESULTADO NUMÉRICO</w:t>
            </w:r>
          </w:p>
        </w:tc>
        <w:tc>
          <w:tcPr>
            <w:tcW w:w="4105" w:type="dxa"/>
            <w:shd w:val="clear" w:color="auto" w:fill="B4C6E7" w:themeFill="accent1" w:themeFillTint="66"/>
            <w:vAlign w:val="center"/>
          </w:tcPr>
          <w:p w14:paraId="18A29D76" w14:textId="77777777" w:rsidR="001E48EF" w:rsidRPr="007C3ACF" w:rsidRDefault="001E48EF" w:rsidP="001E48EF">
            <w:pPr>
              <w:jc w:val="center"/>
              <w:rPr>
                <w:rFonts w:ascii="Verdana" w:hAnsi="Verdana"/>
                <w:b/>
                <w:sz w:val="22"/>
                <w:szCs w:val="22"/>
              </w:rPr>
            </w:pPr>
            <w:r w:rsidRPr="007C3ACF">
              <w:rPr>
                <w:rFonts w:ascii="Verdana" w:hAnsi="Verdana"/>
                <w:b/>
                <w:sz w:val="22"/>
                <w:szCs w:val="22"/>
              </w:rPr>
              <w:t>DESCRIPCIÓN</w:t>
            </w:r>
          </w:p>
        </w:tc>
      </w:tr>
      <w:tr w:rsidR="001E48EF" w:rsidRPr="007C3ACF" w14:paraId="07F80395" w14:textId="77777777" w:rsidTr="001E48EF">
        <w:tc>
          <w:tcPr>
            <w:tcW w:w="2890" w:type="dxa"/>
            <w:vAlign w:val="center"/>
          </w:tcPr>
          <w:p w14:paraId="0070FEB4" w14:textId="77777777" w:rsidR="001E48EF" w:rsidRPr="007C3ACF" w:rsidRDefault="001E48EF" w:rsidP="001E48EF">
            <w:pPr>
              <w:rPr>
                <w:rFonts w:ascii="Verdana" w:hAnsi="Verdana"/>
                <w:sz w:val="22"/>
                <w:szCs w:val="22"/>
              </w:rPr>
            </w:pPr>
            <w:r w:rsidRPr="007C3ACF">
              <w:rPr>
                <w:rFonts w:ascii="Verdana" w:hAnsi="Verdana"/>
                <w:sz w:val="22"/>
                <w:szCs w:val="22"/>
              </w:rPr>
              <w:t>Nunca</w:t>
            </w:r>
          </w:p>
        </w:tc>
        <w:tc>
          <w:tcPr>
            <w:tcW w:w="1707" w:type="dxa"/>
            <w:vAlign w:val="center"/>
          </w:tcPr>
          <w:p w14:paraId="09E80155" w14:textId="77777777" w:rsidR="001E48EF" w:rsidRPr="007C3ACF" w:rsidRDefault="001E48EF" w:rsidP="001E48EF">
            <w:pPr>
              <w:jc w:val="center"/>
              <w:rPr>
                <w:rFonts w:ascii="Verdana" w:hAnsi="Verdana"/>
                <w:sz w:val="22"/>
                <w:szCs w:val="22"/>
              </w:rPr>
            </w:pPr>
            <w:r w:rsidRPr="007C3ACF">
              <w:rPr>
                <w:rFonts w:ascii="Verdana" w:hAnsi="Verdana"/>
                <w:sz w:val="22"/>
                <w:szCs w:val="22"/>
              </w:rPr>
              <w:t>0</w:t>
            </w:r>
          </w:p>
        </w:tc>
        <w:tc>
          <w:tcPr>
            <w:tcW w:w="4105" w:type="dxa"/>
          </w:tcPr>
          <w:p w14:paraId="2487C75D" w14:textId="77777777" w:rsidR="001E48EF" w:rsidRPr="007C3ACF" w:rsidRDefault="001E48EF" w:rsidP="001E48EF">
            <w:pPr>
              <w:jc w:val="both"/>
              <w:rPr>
                <w:rFonts w:ascii="Verdana" w:hAnsi="Verdana"/>
                <w:sz w:val="22"/>
                <w:szCs w:val="22"/>
              </w:rPr>
            </w:pPr>
            <w:r w:rsidRPr="007C3ACF">
              <w:rPr>
                <w:rFonts w:ascii="Verdana" w:hAnsi="Verdana"/>
                <w:sz w:val="22"/>
                <w:szCs w:val="22"/>
              </w:rPr>
              <w:t>La conducta no se evidencia durante el periodo evaluado.</w:t>
            </w:r>
          </w:p>
        </w:tc>
      </w:tr>
      <w:tr w:rsidR="001E48EF" w:rsidRPr="007C3ACF" w14:paraId="7238B0F0" w14:textId="77777777" w:rsidTr="001E48EF">
        <w:tc>
          <w:tcPr>
            <w:tcW w:w="2890" w:type="dxa"/>
            <w:vAlign w:val="center"/>
          </w:tcPr>
          <w:p w14:paraId="50AE1D38" w14:textId="77777777" w:rsidR="001E48EF" w:rsidRPr="007C3ACF" w:rsidRDefault="001E48EF" w:rsidP="001E48EF">
            <w:pPr>
              <w:rPr>
                <w:rFonts w:ascii="Verdana" w:hAnsi="Verdana"/>
                <w:sz w:val="22"/>
                <w:szCs w:val="22"/>
              </w:rPr>
            </w:pPr>
            <w:r w:rsidRPr="007C3ACF">
              <w:rPr>
                <w:rFonts w:ascii="Verdana" w:hAnsi="Verdana"/>
                <w:sz w:val="22"/>
                <w:szCs w:val="22"/>
              </w:rPr>
              <w:t>Pocas veces</w:t>
            </w:r>
          </w:p>
        </w:tc>
        <w:tc>
          <w:tcPr>
            <w:tcW w:w="1707" w:type="dxa"/>
            <w:vAlign w:val="center"/>
          </w:tcPr>
          <w:p w14:paraId="42A3C460" w14:textId="77777777" w:rsidR="001E48EF" w:rsidRPr="007C3ACF" w:rsidRDefault="001E48EF" w:rsidP="001E48EF">
            <w:pPr>
              <w:jc w:val="center"/>
              <w:rPr>
                <w:rFonts w:ascii="Verdana" w:hAnsi="Verdana"/>
                <w:sz w:val="22"/>
                <w:szCs w:val="22"/>
              </w:rPr>
            </w:pPr>
            <w:r w:rsidRPr="007C3ACF">
              <w:rPr>
                <w:rFonts w:ascii="Verdana" w:hAnsi="Verdana"/>
                <w:sz w:val="22"/>
                <w:szCs w:val="22"/>
              </w:rPr>
              <w:t>1</w:t>
            </w:r>
          </w:p>
        </w:tc>
        <w:tc>
          <w:tcPr>
            <w:tcW w:w="4105" w:type="dxa"/>
          </w:tcPr>
          <w:p w14:paraId="1FB15C90" w14:textId="77777777" w:rsidR="001E48EF" w:rsidRPr="007C3ACF" w:rsidRDefault="001E48EF" w:rsidP="001E48EF">
            <w:pPr>
              <w:jc w:val="both"/>
              <w:rPr>
                <w:rFonts w:ascii="Verdana" w:hAnsi="Verdana"/>
                <w:sz w:val="22"/>
                <w:szCs w:val="22"/>
              </w:rPr>
            </w:pPr>
            <w:r w:rsidRPr="007C3ACF">
              <w:rPr>
                <w:rFonts w:ascii="Verdana" w:hAnsi="Verdana"/>
                <w:sz w:val="22"/>
                <w:szCs w:val="22"/>
              </w:rPr>
              <w:t>La conducta se ha observado una o dos veces durante todo el periodo evaluado cuando se ha interactuado con el evaluado en situaciones de trabajo.</w:t>
            </w:r>
          </w:p>
        </w:tc>
      </w:tr>
      <w:tr w:rsidR="001E48EF" w:rsidRPr="007C3ACF" w14:paraId="03556498" w14:textId="77777777" w:rsidTr="001E48EF">
        <w:tc>
          <w:tcPr>
            <w:tcW w:w="2890" w:type="dxa"/>
            <w:vAlign w:val="center"/>
          </w:tcPr>
          <w:p w14:paraId="03E8E2F9" w14:textId="77777777" w:rsidR="001E48EF" w:rsidRPr="007C3ACF" w:rsidRDefault="001E48EF" w:rsidP="001E48EF">
            <w:pPr>
              <w:rPr>
                <w:rFonts w:ascii="Verdana" w:hAnsi="Verdana"/>
                <w:sz w:val="22"/>
                <w:szCs w:val="22"/>
              </w:rPr>
            </w:pPr>
            <w:r w:rsidRPr="007C3ACF">
              <w:rPr>
                <w:rFonts w:ascii="Verdana" w:hAnsi="Verdana"/>
                <w:sz w:val="22"/>
                <w:szCs w:val="22"/>
              </w:rPr>
              <w:t>Casi siempre</w:t>
            </w:r>
          </w:p>
        </w:tc>
        <w:tc>
          <w:tcPr>
            <w:tcW w:w="1707" w:type="dxa"/>
            <w:vAlign w:val="center"/>
          </w:tcPr>
          <w:p w14:paraId="185820A2" w14:textId="77777777" w:rsidR="001E48EF" w:rsidRPr="007C3ACF" w:rsidRDefault="001E48EF" w:rsidP="001E48EF">
            <w:pPr>
              <w:jc w:val="center"/>
              <w:rPr>
                <w:rFonts w:ascii="Verdana" w:hAnsi="Verdana"/>
                <w:sz w:val="22"/>
                <w:szCs w:val="22"/>
              </w:rPr>
            </w:pPr>
            <w:r w:rsidRPr="007C3ACF">
              <w:rPr>
                <w:rFonts w:ascii="Verdana" w:hAnsi="Verdana"/>
                <w:sz w:val="22"/>
                <w:szCs w:val="22"/>
              </w:rPr>
              <w:t>2</w:t>
            </w:r>
          </w:p>
        </w:tc>
        <w:tc>
          <w:tcPr>
            <w:tcW w:w="4105" w:type="dxa"/>
          </w:tcPr>
          <w:p w14:paraId="07E8A6D8" w14:textId="77777777" w:rsidR="001E48EF" w:rsidRPr="007C3ACF" w:rsidRDefault="001E48EF" w:rsidP="001E48EF">
            <w:pPr>
              <w:jc w:val="both"/>
              <w:rPr>
                <w:rFonts w:ascii="Verdana" w:hAnsi="Verdana"/>
                <w:sz w:val="22"/>
                <w:szCs w:val="22"/>
              </w:rPr>
            </w:pPr>
            <w:r w:rsidRPr="007C3ACF">
              <w:rPr>
                <w:rFonts w:ascii="Verdana" w:hAnsi="Verdana"/>
                <w:sz w:val="22"/>
                <w:szCs w:val="22"/>
              </w:rPr>
              <w:t>La conducta se presenta varias veces a la semana o la mayoría de las veces que se interactúa con el evaluado en situaciones de trabajo.</w:t>
            </w:r>
          </w:p>
        </w:tc>
      </w:tr>
      <w:tr w:rsidR="001E48EF" w:rsidRPr="007C3ACF" w14:paraId="7848A271" w14:textId="77777777" w:rsidTr="001E48EF">
        <w:tc>
          <w:tcPr>
            <w:tcW w:w="2890" w:type="dxa"/>
            <w:vAlign w:val="center"/>
          </w:tcPr>
          <w:p w14:paraId="7E00D090" w14:textId="77777777" w:rsidR="001E48EF" w:rsidRPr="007C3ACF" w:rsidRDefault="001E48EF" w:rsidP="001E48EF">
            <w:pPr>
              <w:rPr>
                <w:rFonts w:ascii="Verdana" w:hAnsi="Verdana"/>
                <w:sz w:val="22"/>
                <w:szCs w:val="22"/>
              </w:rPr>
            </w:pPr>
            <w:r w:rsidRPr="007C3ACF">
              <w:rPr>
                <w:rFonts w:ascii="Verdana" w:hAnsi="Verdana"/>
                <w:sz w:val="22"/>
                <w:szCs w:val="22"/>
              </w:rPr>
              <w:t>Siempre</w:t>
            </w:r>
          </w:p>
        </w:tc>
        <w:tc>
          <w:tcPr>
            <w:tcW w:w="1707" w:type="dxa"/>
            <w:vAlign w:val="center"/>
          </w:tcPr>
          <w:p w14:paraId="004E311C" w14:textId="77777777" w:rsidR="001E48EF" w:rsidRPr="007C3ACF" w:rsidRDefault="001E48EF" w:rsidP="001E48EF">
            <w:pPr>
              <w:jc w:val="center"/>
              <w:rPr>
                <w:rFonts w:ascii="Verdana" w:hAnsi="Verdana"/>
                <w:sz w:val="22"/>
                <w:szCs w:val="22"/>
              </w:rPr>
            </w:pPr>
            <w:r w:rsidRPr="007C3ACF">
              <w:rPr>
                <w:rFonts w:ascii="Verdana" w:hAnsi="Verdana"/>
                <w:sz w:val="22"/>
                <w:szCs w:val="22"/>
              </w:rPr>
              <w:t>3</w:t>
            </w:r>
          </w:p>
        </w:tc>
        <w:tc>
          <w:tcPr>
            <w:tcW w:w="4105" w:type="dxa"/>
          </w:tcPr>
          <w:p w14:paraId="52BEAEE6" w14:textId="77777777" w:rsidR="001E48EF" w:rsidRPr="007C3ACF" w:rsidRDefault="001E48EF" w:rsidP="001E48EF">
            <w:pPr>
              <w:jc w:val="both"/>
              <w:rPr>
                <w:rFonts w:ascii="Verdana" w:hAnsi="Verdana"/>
                <w:sz w:val="22"/>
                <w:szCs w:val="22"/>
              </w:rPr>
            </w:pPr>
            <w:r w:rsidRPr="007C3ACF">
              <w:rPr>
                <w:rFonts w:ascii="Verdana" w:hAnsi="Verdana"/>
                <w:sz w:val="22"/>
                <w:szCs w:val="22"/>
              </w:rPr>
              <w:t>La conducta se observa constantemente, a diario, o cada vez que se interactúa con él en situaciones de trabajo.</w:t>
            </w:r>
          </w:p>
        </w:tc>
      </w:tr>
    </w:tbl>
    <w:p w14:paraId="158CBF11" w14:textId="77777777" w:rsidR="001E48EF" w:rsidRPr="007C3ACF" w:rsidRDefault="001E48EF" w:rsidP="001E48EF">
      <w:pPr>
        <w:ind w:left="360"/>
        <w:jc w:val="both"/>
        <w:rPr>
          <w:rFonts w:ascii="Verdana" w:hAnsi="Verdana"/>
          <w:sz w:val="12"/>
          <w:szCs w:val="22"/>
        </w:rPr>
      </w:pPr>
    </w:p>
    <w:p w14:paraId="538AA5F3" w14:textId="77777777" w:rsidR="001E48EF" w:rsidRPr="007C3ACF" w:rsidRDefault="001E48EF" w:rsidP="001E48EF">
      <w:pPr>
        <w:ind w:left="360"/>
        <w:jc w:val="both"/>
        <w:rPr>
          <w:rFonts w:ascii="Verdana" w:hAnsi="Verdana"/>
          <w:sz w:val="22"/>
          <w:szCs w:val="22"/>
        </w:rPr>
      </w:pPr>
      <w:r w:rsidRPr="007C3ACF">
        <w:rPr>
          <w:rFonts w:ascii="Verdana" w:hAnsi="Verdana"/>
          <w:sz w:val="22"/>
          <w:szCs w:val="22"/>
        </w:rPr>
        <w:t>Escala de aporte de la conducta en el logro de los compromisos funcionales.</w:t>
      </w:r>
    </w:p>
    <w:p w14:paraId="090D2CA7" w14:textId="77777777" w:rsidR="001E48EF" w:rsidRPr="007C3ACF" w:rsidRDefault="001E48EF" w:rsidP="001E48EF">
      <w:pPr>
        <w:ind w:left="360"/>
        <w:jc w:val="both"/>
        <w:rPr>
          <w:rFonts w:ascii="Verdana" w:hAnsi="Verdana"/>
          <w:sz w:val="12"/>
          <w:szCs w:val="22"/>
        </w:rPr>
      </w:pPr>
    </w:p>
    <w:tbl>
      <w:tblPr>
        <w:tblStyle w:val="Tablaconcuadrcula"/>
        <w:tblW w:w="0" w:type="auto"/>
        <w:jc w:val="center"/>
        <w:tblLook w:val="04A0" w:firstRow="1" w:lastRow="0" w:firstColumn="1" w:lastColumn="0" w:noHBand="0" w:noVBand="1"/>
      </w:tblPr>
      <w:tblGrid>
        <w:gridCol w:w="4361"/>
        <w:gridCol w:w="2929"/>
      </w:tblGrid>
      <w:tr w:rsidR="001E48EF" w:rsidRPr="007C3ACF" w14:paraId="0FF94E47" w14:textId="77777777" w:rsidTr="001E48EF">
        <w:trPr>
          <w:jc w:val="center"/>
        </w:trPr>
        <w:tc>
          <w:tcPr>
            <w:tcW w:w="4361" w:type="dxa"/>
            <w:shd w:val="clear" w:color="auto" w:fill="B4C6E7" w:themeFill="accent1" w:themeFillTint="66"/>
          </w:tcPr>
          <w:p w14:paraId="5976C02F" w14:textId="77777777" w:rsidR="001E48EF" w:rsidRPr="007C3ACF" w:rsidRDefault="001E48EF" w:rsidP="001E48EF">
            <w:pPr>
              <w:jc w:val="center"/>
              <w:rPr>
                <w:rFonts w:ascii="Verdana" w:hAnsi="Verdana"/>
                <w:b/>
                <w:sz w:val="22"/>
                <w:szCs w:val="22"/>
              </w:rPr>
            </w:pPr>
            <w:r w:rsidRPr="007C3ACF">
              <w:rPr>
                <w:rFonts w:ascii="Verdana" w:hAnsi="Verdana"/>
                <w:b/>
                <w:sz w:val="22"/>
                <w:szCs w:val="22"/>
              </w:rPr>
              <w:t>APORTE DE LA CONDUCTA EN EL LOGRO</w:t>
            </w:r>
          </w:p>
        </w:tc>
        <w:tc>
          <w:tcPr>
            <w:tcW w:w="2929" w:type="dxa"/>
            <w:shd w:val="clear" w:color="auto" w:fill="B4C6E7" w:themeFill="accent1" w:themeFillTint="66"/>
          </w:tcPr>
          <w:p w14:paraId="3BB7A9C9" w14:textId="77777777" w:rsidR="001E48EF" w:rsidRPr="007C3ACF" w:rsidRDefault="001E48EF" w:rsidP="001E48EF">
            <w:pPr>
              <w:jc w:val="center"/>
              <w:rPr>
                <w:rFonts w:ascii="Verdana" w:hAnsi="Verdana"/>
                <w:b/>
                <w:sz w:val="22"/>
                <w:szCs w:val="22"/>
              </w:rPr>
            </w:pPr>
            <w:r w:rsidRPr="007C3ACF">
              <w:rPr>
                <w:rFonts w:ascii="Verdana" w:hAnsi="Verdana"/>
                <w:b/>
                <w:sz w:val="22"/>
                <w:szCs w:val="22"/>
              </w:rPr>
              <w:t>RESULTADO NUMÉRICO</w:t>
            </w:r>
          </w:p>
        </w:tc>
      </w:tr>
      <w:tr w:rsidR="001E48EF" w:rsidRPr="007C3ACF" w14:paraId="75B2C6B8" w14:textId="77777777" w:rsidTr="001E48EF">
        <w:trPr>
          <w:jc w:val="center"/>
        </w:trPr>
        <w:tc>
          <w:tcPr>
            <w:tcW w:w="4361" w:type="dxa"/>
          </w:tcPr>
          <w:p w14:paraId="6A3CAD7E" w14:textId="77777777" w:rsidR="001E48EF" w:rsidRPr="007C3ACF" w:rsidRDefault="001E48EF" w:rsidP="001E48EF">
            <w:pPr>
              <w:jc w:val="both"/>
              <w:rPr>
                <w:rFonts w:ascii="Verdana" w:hAnsi="Verdana"/>
                <w:sz w:val="22"/>
                <w:szCs w:val="22"/>
              </w:rPr>
            </w:pPr>
            <w:r w:rsidRPr="007C3ACF">
              <w:rPr>
                <w:rFonts w:ascii="Verdana" w:hAnsi="Verdana"/>
                <w:sz w:val="22"/>
                <w:szCs w:val="22"/>
              </w:rPr>
              <w:t>No aporta nada</w:t>
            </w:r>
          </w:p>
        </w:tc>
        <w:tc>
          <w:tcPr>
            <w:tcW w:w="2929" w:type="dxa"/>
            <w:vAlign w:val="center"/>
          </w:tcPr>
          <w:p w14:paraId="34D8A15A" w14:textId="77777777" w:rsidR="001E48EF" w:rsidRPr="007C3ACF" w:rsidRDefault="001E48EF" w:rsidP="001E48EF">
            <w:pPr>
              <w:jc w:val="center"/>
              <w:rPr>
                <w:rFonts w:ascii="Verdana" w:hAnsi="Verdana"/>
                <w:sz w:val="22"/>
                <w:szCs w:val="22"/>
              </w:rPr>
            </w:pPr>
            <w:r w:rsidRPr="007C3ACF">
              <w:rPr>
                <w:rFonts w:ascii="Verdana" w:hAnsi="Verdana"/>
                <w:sz w:val="22"/>
                <w:szCs w:val="22"/>
              </w:rPr>
              <w:t>0</w:t>
            </w:r>
          </w:p>
        </w:tc>
      </w:tr>
      <w:tr w:rsidR="001E48EF" w:rsidRPr="007C3ACF" w14:paraId="69E2B279" w14:textId="77777777" w:rsidTr="001E48EF">
        <w:trPr>
          <w:jc w:val="center"/>
        </w:trPr>
        <w:tc>
          <w:tcPr>
            <w:tcW w:w="4361" w:type="dxa"/>
          </w:tcPr>
          <w:p w14:paraId="667E768E" w14:textId="77777777" w:rsidR="001E48EF" w:rsidRPr="007C3ACF" w:rsidRDefault="001E48EF" w:rsidP="001E48EF">
            <w:pPr>
              <w:jc w:val="both"/>
              <w:rPr>
                <w:rFonts w:ascii="Verdana" w:hAnsi="Verdana"/>
                <w:sz w:val="22"/>
                <w:szCs w:val="22"/>
              </w:rPr>
            </w:pPr>
            <w:r w:rsidRPr="007C3ACF">
              <w:rPr>
                <w:rFonts w:ascii="Verdana" w:hAnsi="Verdana"/>
                <w:sz w:val="22"/>
                <w:szCs w:val="22"/>
              </w:rPr>
              <w:t>Aporta poco</w:t>
            </w:r>
          </w:p>
        </w:tc>
        <w:tc>
          <w:tcPr>
            <w:tcW w:w="2929" w:type="dxa"/>
            <w:vAlign w:val="center"/>
          </w:tcPr>
          <w:p w14:paraId="1C970D37" w14:textId="77777777" w:rsidR="001E48EF" w:rsidRPr="007C3ACF" w:rsidRDefault="001E48EF" w:rsidP="001E48EF">
            <w:pPr>
              <w:jc w:val="center"/>
              <w:rPr>
                <w:rFonts w:ascii="Verdana" w:hAnsi="Verdana"/>
                <w:sz w:val="22"/>
                <w:szCs w:val="22"/>
              </w:rPr>
            </w:pPr>
            <w:r w:rsidRPr="007C3ACF">
              <w:rPr>
                <w:rFonts w:ascii="Verdana" w:hAnsi="Verdana"/>
                <w:sz w:val="22"/>
                <w:szCs w:val="22"/>
              </w:rPr>
              <w:t>1</w:t>
            </w:r>
          </w:p>
        </w:tc>
      </w:tr>
      <w:tr w:rsidR="001E48EF" w:rsidRPr="007C3ACF" w14:paraId="581A7D95" w14:textId="77777777" w:rsidTr="001E48EF">
        <w:trPr>
          <w:jc w:val="center"/>
        </w:trPr>
        <w:tc>
          <w:tcPr>
            <w:tcW w:w="4361" w:type="dxa"/>
          </w:tcPr>
          <w:p w14:paraId="38E5AE57" w14:textId="77777777" w:rsidR="001E48EF" w:rsidRPr="007C3ACF" w:rsidRDefault="001E48EF" w:rsidP="001E48EF">
            <w:pPr>
              <w:jc w:val="both"/>
              <w:rPr>
                <w:rFonts w:ascii="Verdana" w:hAnsi="Verdana"/>
                <w:sz w:val="22"/>
                <w:szCs w:val="22"/>
              </w:rPr>
            </w:pPr>
            <w:r w:rsidRPr="007C3ACF">
              <w:rPr>
                <w:rFonts w:ascii="Verdana" w:hAnsi="Verdana"/>
                <w:sz w:val="22"/>
                <w:szCs w:val="22"/>
              </w:rPr>
              <w:t>Aporta medianamente</w:t>
            </w:r>
          </w:p>
        </w:tc>
        <w:tc>
          <w:tcPr>
            <w:tcW w:w="2929" w:type="dxa"/>
            <w:vAlign w:val="center"/>
          </w:tcPr>
          <w:p w14:paraId="5E5E0609" w14:textId="77777777" w:rsidR="001E48EF" w:rsidRPr="007C3ACF" w:rsidRDefault="001E48EF" w:rsidP="001E48EF">
            <w:pPr>
              <w:jc w:val="center"/>
              <w:rPr>
                <w:rFonts w:ascii="Verdana" w:hAnsi="Verdana"/>
                <w:sz w:val="22"/>
                <w:szCs w:val="22"/>
              </w:rPr>
            </w:pPr>
            <w:r w:rsidRPr="007C3ACF">
              <w:rPr>
                <w:rFonts w:ascii="Verdana" w:hAnsi="Verdana"/>
                <w:sz w:val="22"/>
                <w:szCs w:val="22"/>
              </w:rPr>
              <w:t>2</w:t>
            </w:r>
          </w:p>
        </w:tc>
      </w:tr>
      <w:tr w:rsidR="001E48EF" w:rsidRPr="007C3ACF" w14:paraId="69EA0E32" w14:textId="77777777" w:rsidTr="001E48EF">
        <w:trPr>
          <w:jc w:val="center"/>
        </w:trPr>
        <w:tc>
          <w:tcPr>
            <w:tcW w:w="4361" w:type="dxa"/>
          </w:tcPr>
          <w:p w14:paraId="0B508FB4" w14:textId="77777777" w:rsidR="001E48EF" w:rsidRPr="007C3ACF" w:rsidRDefault="001E48EF" w:rsidP="001E48EF">
            <w:pPr>
              <w:jc w:val="both"/>
              <w:rPr>
                <w:rFonts w:ascii="Verdana" w:hAnsi="Verdana"/>
                <w:sz w:val="22"/>
                <w:szCs w:val="22"/>
              </w:rPr>
            </w:pPr>
            <w:r w:rsidRPr="007C3ACF">
              <w:rPr>
                <w:rFonts w:ascii="Verdana" w:hAnsi="Verdana"/>
                <w:sz w:val="22"/>
                <w:szCs w:val="22"/>
              </w:rPr>
              <w:t>Aporta mucho</w:t>
            </w:r>
          </w:p>
        </w:tc>
        <w:tc>
          <w:tcPr>
            <w:tcW w:w="2929" w:type="dxa"/>
            <w:vAlign w:val="center"/>
          </w:tcPr>
          <w:p w14:paraId="2CA5A650" w14:textId="77777777" w:rsidR="001E48EF" w:rsidRPr="007C3ACF" w:rsidRDefault="001E48EF" w:rsidP="001E48EF">
            <w:pPr>
              <w:jc w:val="center"/>
              <w:rPr>
                <w:rFonts w:ascii="Verdana" w:hAnsi="Verdana"/>
                <w:sz w:val="22"/>
                <w:szCs w:val="22"/>
              </w:rPr>
            </w:pPr>
            <w:r w:rsidRPr="007C3ACF">
              <w:rPr>
                <w:rFonts w:ascii="Verdana" w:hAnsi="Verdana"/>
                <w:sz w:val="22"/>
                <w:szCs w:val="22"/>
              </w:rPr>
              <w:t>3</w:t>
            </w:r>
          </w:p>
        </w:tc>
      </w:tr>
    </w:tbl>
    <w:p w14:paraId="532F8AC6" w14:textId="77777777" w:rsidR="001E48EF" w:rsidRPr="007C3ACF" w:rsidRDefault="001E48EF" w:rsidP="001E48EF">
      <w:pPr>
        <w:ind w:left="360"/>
        <w:jc w:val="both"/>
        <w:rPr>
          <w:rFonts w:ascii="Verdana" w:hAnsi="Verdana"/>
          <w:sz w:val="12"/>
          <w:szCs w:val="22"/>
        </w:rPr>
      </w:pPr>
    </w:p>
    <w:p w14:paraId="61EBBC5F" w14:textId="77777777" w:rsidR="001E48EF" w:rsidRPr="007C3ACF" w:rsidRDefault="001E48EF" w:rsidP="001E48EF">
      <w:pPr>
        <w:ind w:left="360"/>
        <w:jc w:val="both"/>
        <w:rPr>
          <w:rFonts w:ascii="Verdana" w:hAnsi="Verdana"/>
          <w:sz w:val="22"/>
          <w:szCs w:val="22"/>
        </w:rPr>
      </w:pPr>
      <w:r w:rsidRPr="007C3ACF">
        <w:rPr>
          <w:rFonts w:ascii="Verdana" w:hAnsi="Verdana"/>
          <w:sz w:val="22"/>
          <w:szCs w:val="22"/>
        </w:rPr>
        <w:t>La evaluación numérica de cada compromiso comportamental se obtiene a través del promedio de las sumas ponderadas de la frecuencia y del aporte, ponderando la frecuencia con 30% y el aporte con 70%. El total de la evaluación de los compromisos comportamentales será el promedio de las evaluaciones específicas de los compromisos comportamentales en una escala de cero (0) a veinte (20).</w:t>
      </w:r>
    </w:p>
    <w:p w14:paraId="2BA67EAD" w14:textId="77777777" w:rsidR="001E48EF" w:rsidRPr="007C3ACF" w:rsidRDefault="001E48EF" w:rsidP="001E48EF">
      <w:pPr>
        <w:ind w:left="360"/>
        <w:jc w:val="both"/>
        <w:rPr>
          <w:rFonts w:ascii="Verdana" w:hAnsi="Verdana"/>
          <w:sz w:val="12"/>
          <w:szCs w:val="22"/>
        </w:rPr>
      </w:pPr>
    </w:p>
    <w:p w14:paraId="2D56777C" w14:textId="77777777" w:rsidR="001E48EF" w:rsidRPr="007C3ACF" w:rsidRDefault="001E48EF" w:rsidP="001E48EF">
      <w:pPr>
        <w:ind w:left="360"/>
        <w:jc w:val="both"/>
        <w:rPr>
          <w:rFonts w:ascii="Verdana" w:hAnsi="Verdana"/>
          <w:sz w:val="22"/>
          <w:szCs w:val="22"/>
        </w:rPr>
      </w:pPr>
      <w:r w:rsidRPr="007C3ACF">
        <w:rPr>
          <w:rFonts w:ascii="Verdana" w:hAnsi="Verdana"/>
          <w:sz w:val="22"/>
          <w:szCs w:val="22"/>
        </w:rPr>
        <w:t>En tal sentido, el resultado final de la evaluación de los compromisos comportamentales conduce a la definición de uno de los tres niveles de desarrollo general de las competencias comportamentales que se describe en la siguiente tabla:</w:t>
      </w:r>
    </w:p>
    <w:p w14:paraId="69329235" w14:textId="77777777" w:rsidR="001E48EF" w:rsidRPr="007C3ACF" w:rsidRDefault="001E48EF" w:rsidP="001E48EF">
      <w:pPr>
        <w:ind w:left="360"/>
        <w:jc w:val="both"/>
        <w:rPr>
          <w:rFonts w:ascii="Verdana" w:hAnsi="Verdana"/>
          <w:sz w:val="12"/>
          <w:szCs w:val="22"/>
        </w:rPr>
      </w:pPr>
    </w:p>
    <w:tbl>
      <w:tblPr>
        <w:tblStyle w:val="Tablaconcuadrcula"/>
        <w:tblW w:w="0" w:type="auto"/>
        <w:tblInd w:w="360" w:type="dxa"/>
        <w:tblLook w:val="04A0" w:firstRow="1" w:lastRow="0" w:firstColumn="1" w:lastColumn="0" w:noHBand="0" w:noVBand="1"/>
      </w:tblPr>
      <w:tblGrid>
        <w:gridCol w:w="1875"/>
        <w:gridCol w:w="4966"/>
        <w:gridCol w:w="1861"/>
      </w:tblGrid>
      <w:tr w:rsidR="001E48EF" w:rsidRPr="007C3ACF" w14:paraId="2C617D6C" w14:textId="77777777" w:rsidTr="001E48EF">
        <w:tc>
          <w:tcPr>
            <w:tcW w:w="1762" w:type="dxa"/>
            <w:shd w:val="clear" w:color="auto" w:fill="B4C6E7" w:themeFill="accent1" w:themeFillTint="66"/>
          </w:tcPr>
          <w:p w14:paraId="541FE401" w14:textId="77777777" w:rsidR="001E48EF" w:rsidRPr="007C3ACF" w:rsidRDefault="001E48EF" w:rsidP="001E48EF">
            <w:pPr>
              <w:jc w:val="both"/>
              <w:rPr>
                <w:rFonts w:ascii="Verdana" w:hAnsi="Verdana"/>
                <w:b/>
                <w:sz w:val="22"/>
                <w:szCs w:val="22"/>
              </w:rPr>
            </w:pPr>
            <w:r w:rsidRPr="007C3ACF">
              <w:rPr>
                <w:rFonts w:ascii="Verdana" w:hAnsi="Verdana"/>
                <w:b/>
                <w:sz w:val="22"/>
                <w:szCs w:val="22"/>
              </w:rPr>
              <w:t>NIVELES DE DESARROLLO</w:t>
            </w:r>
          </w:p>
        </w:tc>
        <w:tc>
          <w:tcPr>
            <w:tcW w:w="5103" w:type="dxa"/>
            <w:shd w:val="clear" w:color="auto" w:fill="B4C6E7" w:themeFill="accent1" w:themeFillTint="66"/>
          </w:tcPr>
          <w:p w14:paraId="667AD1A7" w14:textId="77777777" w:rsidR="001E48EF" w:rsidRPr="007C3ACF" w:rsidRDefault="001E48EF" w:rsidP="001E48EF">
            <w:pPr>
              <w:jc w:val="both"/>
              <w:rPr>
                <w:rFonts w:ascii="Verdana" w:hAnsi="Verdana"/>
                <w:b/>
                <w:sz w:val="22"/>
                <w:szCs w:val="22"/>
              </w:rPr>
            </w:pPr>
            <w:r w:rsidRPr="007C3ACF">
              <w:rPr>
                <w:rFonts w:ascii="Verdana" w:hAnsi="Verdana"/>
                <w:b/>
                <w:sz w:val="22"/>
                <w:szCs w:val="22"/>
              </w:rPr>
              <w:t>DESCRIPCIÓN</w:t>
            </w:r>
          </w:p>
        </w:tc>
        <w:tc>
          <w:tcPr>
            <w:tcW w:w="1837" w:type="dxa"/>
            <w:shd w:val="clear" w:color="auto" w:fill="B4C6E7" w:themeFill="accent1" w:themeFillTint="66"/>
          </w:tcPr>
          <w:p w14:paraId="10C9E4F6" w14:textId="77777777" w:rsidR="001E48EF" w:rsidRPr="007C3ACF" w:rsidRDefault="001E48EF" w:rsidP="001E48EF">
            <w:pPr>
              <w:jc w:val="both"/>
              <w:rPr>
                <w:rFonts w:ascii="Verdana" w:hAnsi="Verdana"/>
                <w:b/>
                <w:sz w:val="22"/>
                <w:szCs w:val="22"/>
              </w:rPr>
            </w:pPr>
            <w:r w:rsidRPr="007C3ACF">
              <w:rPr>
                <w:rFonts w:ascii="Verdana" w:hAnsi="Verdana"/>
                <w:b/>
                <w:sz w:val="22"/>
                <w:szCs w:val="22"/>
              </w:rPr>
              <w:t>RESULTADOS NUMÉRICOS</w:t>
            </w:r>
          </w:p>
        </w:tc>
      </w:tr>
      <w:tr w:rsidR="001E48EF" w:rsidRPr="007C3ACF" w14:paraId="507E7C12" w14:textId="77777777" w:rsidTr="001E48EF">
        <w:tc>
          <w:tcPr>
            <w:tcW w:w="1762" w:type="dxa"/>
            <w:shd w:val="clear" w:color="auto" w:fill="FF0000"/>
            <w:vAlign w:val="center"/>
          </w:tcPr>
          <w:p w14:paraId="331559B9" w14:textId="77777777" w:rsidR="001E48EF" w:rsidRPr="007C3ACF" w:rsidRDefault="001E48EF" w:rsidP="001E48EF">
            <w:pPr>
              <w:rPr>
                <w:rFonts w:ascii="Verdana" w:hAnsi="Verdana"/>
                <w:b/>
                <w:sz w:val="22"/>
                <w:szCs w:val="22"/>
              </w:rPr>
            </w:pPr>
            <w:r w:rsidRPr="007C3ACF">
              <w:rPr>
                <w:rFonts w:ascii="Verdana" w:hAnsi="Verdana"/>
                <w:b/>
                <w:sz w:val="22"/>
                <w:szCs w:val="22"/>
              </w:rPr>
              <w:t>BAJO</w:t>
            </w:r>
          </w:p>
        </w:tc>
        <w:tc>
          <w:tcPr>
            <w:tcW w:w="5103" w:type="dxa"/>
          </w:tcPr>
          <w:p w14:paraId="551FDE9B" w14:textId="77777777" w:rsidR="001E48EF" w:rsidRPr="007C3ACF" w:rsidRDefault="001E48EF" w:rsidP="001E48EF">
            <w:pPr>
              <w:jc w:val="both"/>
              <w:rPr>
                <w:rFonts w:ascii="Verdana" w:hAnsi="Verdana"/>
                <w:sz w:val="22"/>
                <w:szCs w:val="22"/>
              </w:rPr>
            </w:pPr>
            <w:r w:rsidRPr="007C3ACF">
              <w:rPr>
                <w:rFonts w:ascii="Verdana" w:hAnsi="Verdana"/>
                <w:sz w:val="22"/>
                <w:szCs w:val="22"/>
              </w:rPr>
              <w:t xml:space="preserve">Las competencias comportamentales se evidencian pocas veces y aportan poco al logro de los compromisos funcionales o se </w:t>
            </w:r>
            <w:r w:rsidRPr="007C3ACF">
              <w:rPr>
                <w:rFonts w:ascii="Verdana" w:hAnsi="Verdana"/>
                <w:sz w:val="22"/>
                <w:szCs w:val="22"/>
              </w:rPr>
              <w:lastRenderedPageBreak/>
              <w:t>evidencian y no aportan nada al logro de los compromisos funcionales.</w:t>
            </w:r>
          </w:p>
        </w:tc>
        <w:tc>
          <w:tcPr>
            <w:tcW w:w="1837" w:type="dxa"/>
            <w:vAlign w:val="center"/>
          </w:tcPr>
          <w:p w14:paraId="42ABB654" w14:textId="77777777" w:rsidR="001E48EF" w:rsidRPr="007C3ACF" w:rsidRDefault="001E48EF" w:rsidP="001E48EF">
            <w:pPr>
              <w:jc w:val="center"/>
              <w:rPr>
                <w:rFonts w:ascii="Verdana" w:hAnsi="Verdana"/>
                <w:sz w:val="22"/>
                <w:szCs w:val="22"/>
              </w:rPr>
            </w:pPr>
            <w:r w:rsidRPr="007C3ACF">
              <w:rPr>
                <w:rFonts w:ascii="Verdana" w:hAnsi="Verdana"/>
                <w:sz w:val="22"/>
                <w:szCs w:val="22"/>
              </w:rPr>
              <w:lastRenderedPageBreak/>
              <w:t>0.1 a 6.7</w:t>
            </w:r>
          </w:p>
        </w:tc>
      </w:tr>
      <w:tr w:rsidR="001E48EF" w:rsidRPr="007C3ACF" w14:paraId="727FDDF4" w14:textId="77777777" w:rsidTr="001E48EF">
        <w:tc>
          <w:tcPr>
            <w:tcW w:w="1762" w:type="dxa"/>
            <w:shd w:val="clear" w:color="auto" w:fill="FFC000"/>
            <w:vAlign w:val="center"/>
          </w:tcPr>
          <w:p w14:paraId="1F6AAA4A" w14:textId="77777777" w:rsidR="001E48EF" w:rsidRPr="007C3ACF" w:rsidRDefault="001E48EF" w:rsidP="001E48EF">
            <w:pPr>
              <w:rPr>
                <w:rFonts w:ascii="Verdana" w:hAnsi="Verdana"/>
                <w:b/>
                <w:sz w:val="22"/>
                <w:szCs w:val="22"/>
              </w:rPr>
            </w:pPr>
            <w:r w:rsidRPr="007C3ACF">
              <w:rPr>
                <w:rFonts w:ascii="Verdana" w:hAnsi="Verdana"/>
                <w:b/>
                <w:sz w:val="22"/>
                <w:szCs w:val="22"/>
              </w:rPr>
              <w:t>MEDIO</w:t>
            </w:r>
          </w:p>
        </w:tc>
        <w:tc>
          <w:tcPr>
            <w:tcW w:w="5103" w:type="dxa"/>
          </w:tcPr>
          <w:p w14:paraId="5A139400" w14:textId="77777777" w:rsidR="001E48EF" w:rsidRPr="007C3ACF" w:rsidRDefault="001E48EF" w:rsidP="001E48EF">
            <w:pPr>
              <w:jc w:val="both"/>
              <w:rPr>
                <w:rFonts w:ascii="Verdana" w:hAnsi="Verdana"/>
                <w:sz w:val="22"/>
                <w:szCs w:val="22"/>
              </w:rPr>
            </w:pPr>
            <w:r w:rsidRPr="007C3ACF">
              <w:rPr>
                <w:rFonts w:ascii="Verdana" w:hAnsi="Verdana"/>
                <w:sz w:val="22"/>
                <w:szCs w:val="22"/>
              </w:rPr>
              <w:t>Las competencias comportamentales se evidencian casi siempre o siempre y aportan poco al logro de los compromisos funcionales o se evidencian pocas veces o casi siempre y aportan medianamente al logro de los compromisos funcionales.</w:t>
            </w:r>
          </w:p>
        </w:tc>
        <w:tc>
          <w:tcPr>
            <w:tcW w:w="1837" w:type="dxa"/>
            <w:vAlign w:val="center"/>
          </w:tcPr>
          <w:p w14:paraId="3C21A9E7" w14:textId="77777777" w:rsidR="001E48EF" w:rsidRPr="007C3ACF" w:rsidRDefault="001E48EF" w:rsidP="001E48EF">
            <w:pPr>
              <w:jc w:val="center"/>
              <w:rPr>
                <w:rFonts w:ascii="Verdana" w:hAnsi="Verdana"/>
                <w:sz w:val="22"/>
                <w:szCs w:val="22"/>
              </w:rPr>
            </w:pPr>
            <w:r w:rsidRPr="007C3ACF">
              <w:rPr>
                <w:rFonts w:ascii="Verdana" w:hAnsi="Verdana"/>
                <w:sz w:val="22"/>
                <w:szCs w:val="22"/>
              </w:rPr>
              <w:t>6.8 a 13.3</w:t>
            </w:r>
          </w:p>
        </w:tc>
      </w:tr>
      <w:tr w:rsidR="001E48EF" w:rsidRPr="007C3ACF" w14:paraId="7C63E0C3" w14:textId="77777777" w:rsidTr="001E48EF">
        <w:tc>
          <w:tcPr>
            <w:tcW w:w="1762" w:type="dxa"/>
            <w:shd w:val="clear" w:color="auto" w:fill="92D050"/>
            <w:vAlign w:val="center"/>
          </w:tcPr>
          <w:p w14:paraId="2E72CE15" w14:textId="77777777" w:rsidR="001E48EF" w:rsidRPr="007C3ACF" w:rsidRDefault="001E48EF" w:rsidP="001E48EF">
            <w:pPr>
              <w:rPr>
                <w:rFonts w:ascii="Verdana" w:hAnsi="Verdana"/>
                <w:b/>
                <w:sz w:val="22"/>
                <w:szCs w:val="22"/>
              </w:rPr>
            </w:pPr>
            <w:r w:rsidRPr="007C3ACF">
              <w:rPr>
                <w:rFonts w:ascii="Verdana" w:hAnsi="Verdana"/>
                <w:b/>
                <w:sz w:val="22"/>
                <w:szCs w:val="22"/>
              </w:rPr>
              <w:t>ALTO</w:t>
            </w:r>
          </w:p>
        </w:tc>
        <w:tc>
          <w:tcPr>
            <w:tcW w:w="5103" w:type="dxa"/>
          </w:tcPr>
          <w:p w14:paraId="0558B999" w14:textId="77777777" w:rsidR="001E48EF" w:rsidRPr="007C3ACF" w:rsidRDefault="001E48EF" w:rsidP="001E48EF">
            <w:pPr>
              <w:jc w:val="both"/>
              <w:rPr>
                <w:rFonts w:ascii="Verdana" w:hAnsi="Verdana"/>
                <w:sz w:val="22"/>
                <w:szCs w:val="22"/>
              </w:rPr>
            </w:pPr>
            <w:r w:rsidRPr="007C3ACF">
              <w:rPr>
                <w:rFonts w:ascii="Verdana" w:hAnsi="Verdana"/>
                <w:sz w:val="22"/>
                <w:szCs w:val="22"/>
              </w:rPr>
              <w:t>Las competencias comportamentales se evidencian siempre y aportan medianamente al logro de los compromisos funcionales o se evidencian y aportan mucho al logro de los compromisos funcionales.</w:t>
            </w:r>
          </w:p>
        </w:tc>
        <w:tc>
          <w:tcPr>
            <w:tcW w:w="1837" w:type="dxa"/>
            <w:vAlign w:val="center"/>
          </w:tcPr>
          <w:p w14:paraId="37D4DE60" w14:textId="77777777" w:rsidR="001E48EF" w:rsidRPr="007C3ACF" w:rsidRDefault="001E48EF" w:rsidP="001E48EF">
            <w:pPr>
              <w:jc w:val="center"/>
              <w:rPr>
                <w:rFonts w:ascii="Verdana" w:hAnsi="Verdana"/>
                <w:sz w:val="22"/>
                <w:szCs w:val="22"/>
              </w:rPr>
            </w:pPr>
            <w:r w:rsidRPr="007C3ACF">
              <w:rPr>
                <w:rFonts w:ascii="Verdana" w:hAnsi="Verdana"/>
                <w:sz w:val="22"/>
                <w:szCs w:val="22"/>
              </w:rPr>
              <w:t>13.4 a 20.0</w:t>
            </w:r>
          </w:p>
        </w:tc>
      </w:tr>
    </w:tbl>
    <w:p w14:paraId="1EB29B84" w14:textId="77777777" w:rsidR="001E48EF" w:rsidRPr="007C3ACF" w:rsidRDefault="001E48EF" w:rsidP="001E48EF">
      <w:pPr>
        <w:ind w:left="360"/>
        <w:jc w:val="both"/>
        <w:rPr>
          <w:rFonts w:ascii="Verdana" w:hAnsi="Verdana"/>
          <w:sz w:val="12"/>
          <w:szCs w:val="22"/>
        </w:rPr>
      </w:pPr>
    </w:p>
    <w:p w14:paraId="4504E866" w14:textId="77777777" w:rsidR="001E48EF" w:rsidRPr="007C3ACF" w:rsidRDefault="001E48EF" w:rsidP="001E48EF">
      <w:pPr>
        <w:pStyle w:val="Ttulo3"/>
        <w:numPr>
          <w:ilvl w:val="2"/>
          <w:numId w:val="9"/>
        </w:numPr>
        <w:jc w:val="both"/>
        <w:rPr>
          <w:rFonts w:ascii="Verdana" w:hAnsi="Verdana"/>
          <w:b/>
          <w:color w:val="000000" w:themeColor="text1"/>
          <w:sz w:val="22"/>
          <w:szCs w:val="22"/>
        </w:rPr>
      </w:pPr>
      <w:bookmarkStart w:id="11" w:name="_Toc183008980"/>
      <w:r w:rsidRPr="007C3ACF">
        <w:rPr>
          <w:rFonts w:ascii="Verdana" w:hAnsi="Verdana"/>
          <w:b/>
          <w:color w:val="000000" w:themeColor="text1"/>
          <w:sz w:val="22"/>
          <w:szCs w:val="22"/>
        </w:rPr>
        <w:t>CLASES Y PERIODOS DE LA EVALUACIÓN DE DESEMPEÑO</w:t>
      </w:r>
      <w:bookmarkEnd w:id="11"/>
      <w:r w:rsidRPr="007C3ACF">
        <w:rPr>
          <w:rFonts w:ascii="Verdana" w:hAnsi="Verdana"/>
          <w:b/>
          <w:color w:val="000000" w:themeColor="text1"/>
          <w:sz w:val="22"/>
          <w:szCs w:val="22"/>
        </w:rPr>
        <w:t xml:space="preserve"> </w:t>
      </w:r>
    </w:p>
    <w:p w14:paraId="68547BE6" w14:textId="77777777" w:rsidR="001E48EF" w:rsidRPr="007C3ACF" w:rsidRDefault="001E48EF" w:rsidP="001E48EF">
      <w:pPr>
        <w:rPr>
          <w:rFonts w:ascii="Verdana" w:hAnsi="Verdana"/>
          <w:sz w:val="14"/>
          <w:szCs w:val="22"/>
        </w:rPr>
      </w:pPr>
    </w:p>
    <w:p w14:paraId="0C222782" w14:textId="77777777" w:rsidR="001E48EF" w:rsidRPr="007C3ACF" w:rsidRDefault="001E48EF" w:rsidP="001E48EF">
      <w:pPr>
        <w:jc w:val="both"/>
        <w:rPr>
          <w:rFonts w:ascii="Verdana" w:hAnsi="Verdana"/>
          <w:sz w:val="22"/>
          <w:szCs w:val="22"/>
        </w:rPr>
      </w:pPr>
      <w:r w:rsidRPr="007C3ACF">
        <w:rPr>
          <w:rFonts w:ascii="Verdana" w:hAnsi="Verdana"/>
          <w:sz w:val="22"/>
          <w:szCs w:val="22"/>
        </w:rPr>
        <w:t>En el transcurso del periodo anual y del periodo de prueba se debe efectuar evaluaciones parciales, así:</w:t>
      </w:r>
    </w:p>
    <w:p w14:paraId="155270DC" w14:textId="77777777" w:rsidR="001E48EF" w:rsidRPr="007C3ACF" w:rsidRDefault="001E48EF" w:rsidP="001E48EF">
      <w:pPr>
        <w:jc w:val="both"/>
        <w:rPr>
          <w:rFonts w:ascii="Verdana" w:hAnsi="Verdana"/>
          <w:sz w:val="12"/>
          <w:szCs w:val="22"/>
        </w:rPr>
      </w:pPr>
    </w:p>
    <w:p w14:paraId="16C0581B" w14:textId="77777777" w:rsidR="001E48EF" w:rsidRPr="007C3ACF" w:rsidRDefault="001E48EF" w:rsidP="001E48EF">
      <w:pPr>
        <w:pStyle w:val="Prrafodelista"/>
        <w:numPr>
          <w:ilvl w:val="0"/>
          <w:numId w:val="16"/>
        </w:numPr>
        <w:jc w:val="both"/>
        <w:rPr>
          <w:rFonts w:ascii="Verdana" w:hAnsi="Verdana"/>
        </w:rPr>
      </w:pPr>
      <w:r w:rsidRPr="007C3ACF">
        <w:rPr>
          <w:rFonts w:ascii="Verdana" w:hAnsi="Verdana"/>
          <w:b/>
        </w:rPr>
        <w:t>EVALUACIONES PARCIALES SEMESTRALES EN PERIODO ANUAL:</w:t>
      </w:r>
    </w:p>
    <w:p w14:paraId="6C00AF6A" w14:textId="77777777" w:rsidR="001E48EF" w:rsidRPr="007C3ACF" w:rsidRDefault="001E48EF" w:rsidP="001E48EF">
      <w:pPr>
        <w:pStyle w:val="Prrafodelista"/>
        <w:ind w:left="928"/>
        <w:jc w:val="both"/>
        <w:rPr>
          <w:rFonts w:ascii="Verdana" w:hAnsi="Verdana"/>
          <w:sz w:val="12"/>
        </w:rPr>
      </w:pPr>
    </w:p>
    <w:tbl>
      <w:tblPr>
        <w:tblStyle w:val="Tablaconcuadrcula"/>
        <w:tblW w:w="0" w:type="auto"/>
        <w:tblLook w:val="04A0" w:firstRow="1" w:lastRow="0" w:firstColumn="1" w:lastColumn="0" w:noHBand="0" w:noVBand="1"/>
      </w:tblPr>
      <w:tblGrid>
        <w:gridCol w:w="1555"/>
        <w:gridCol w:w="2975"/>
        <w:gridCol w:w="2266"/>
        <w:gridCol w:w="2266"/>
      </w:tblGrid>
      <w:tr w:rsidR="001E48EF" w:rsidRPr="007C3ACF" w14:paraId="3CDE8881" w14:textId="77777777" w:rsidTr="001E48EF">
        <w:tc>
          <w:tcPr>
            <w:tcW w:w="1555" w:type="dxa"/>
            <w:shd w:val="clear" w:color="auto" w:fill="B4C6E7" w:themeFill="accent1" w:themeFillTint="66"/>
            <w:vAlign w:val="center"/>
          </w:tcPr>
          <w:p w14:paraId="71566AC5" w14:textId="77777777" w:rsidR="001E48EF" w:rsidRPr="007C3ACF" w:rsidRDefault="001E48EF" w:rsidP="001E48EF">
            <w:pPr>
              <w:jc w:val="center"/>
              <w:rPr>
                <w:rFonts w:ascii="Verdana" w:hAnsi="Verdana"/>
                <w:b/>
                <w:sz w:val="22"/>
                <w:szCs w:val="22"/>
              </w:rPr>
            </w:pPr>
            <w:r w:rsidRPr="007C3ACF">
              <w:rPr>
                <w:rFonts w:ascii="Verdana" w:hAnsi="Verdana"/>
                <w:b/>
                <w:sz w:val="22"/>
                <w:szCs w:val="22"/>
              </w:rPr>
              <w:t>Evaluación parcial</w:t>
            </w:r>
          </w:p>
        </w:tc>
        <w:tc>
          <w:tcPr>
            <w:tcW w:w="2975" w:type="dxa"/>
            <w:shd w:val="clear" w:color="auto" w:fill="B4C6E7" w:themeFill="accent1" w:themeFillTint="66"/>
            <w:vAlign w:val="center"/>
          </w:tcPr>
          <w:p w14:paraId="1B4AEBC0" w14:textId="77777777" w:rsidR="001E48EF" w:rsidRPr="007C3ACF" w:rsidRDefault="001E48EF" w:rsidP="001E48EF">
            <w:pPr>
              <w:jc w:val="center"/>
              <w:rPr>
                <w:rFonts w:ascii="Verdana" w:hAnsi="Verdana"/>
                <w:b/>
                <w:sz w:val="22"/>
                <w:szCs w:val="22"/>
              </w:rPr>
            </w:pPr>
            <w:r w:rsidRPr="007C3ACF">
              <w:rPr>
                <w:rFonts w:ascii="Verdana" w:hAnsi="Verdana"/>
                <w:b/>
                <w:sz w:val="22"/>
                <w:szCs w:val="22"/>
              </w:rPr>
              <w:t>Lapso</w:t>
            </w:r>
          </w:p>
        </w:tc>
        <w:tc>
          <w:tcPr>
            <w:tcW w:w="2266" w:type="dxa"/>
            <w:shd w:val="clear" w:color="auto" w:fill="B4C6E7" w:themeFill="accent1" w:themeFillTint="66"/>
            <w:vAlign w:val="center"/>
          </w:tcPr>
          <w:p w14:paraId="2442D2AF" w14:textId="77777777" w:rsidR="001E48EF" w:rsidRPr="007C3ACF" w:rsidRDefault="001E48EF" w:rsidP="001E48EF">
            <w:pPr>
              <w:jc w:val="center"/>
              <w:rPr>
                <w:rFonts w:ascii="Verdana" w:hAnsi="Verdana"/>
                <w:b/>
                <w:sz w:val="22"/>
                <w:szCs w:val="22"/>
              </w:rPr>
            </w:pPr>
            <w:r w:rsidRPr="007C3ACF">
              <w:rPr>
                <w:rFonts w:ascii="Verdana" w:hAnsi="Verdana"/>
                <w:b/>
                <w:sz w:val="22"/>
                <w:szCs w:val="22"/>
              </w:rPr>
              <w:t>Responsable</w:t>
            </w:r>
          </w:p>
        </w:tc>
        <w:tc>
          <w:tcPr>
            <w:tcW w:w="2266" w:type="dxa"/>
            <w:shd w:val="clear" w:color="auto" w:fill="B4C6E7" w:themeFill="accent1" w:themeFillTint="66"/>
            <w:vAlign w:val="center"/>
          </w:tcPr>
          <w:p w14:paraId="32994450" w14:textId="77777777" w:rsidR="001E48EF" w:rsidRPr="007C3ACF" w:rsidRDefault="001E48EF" w:rsidP="001E48EF">
            <w:pPr>
              <w:jc w:val="center"/>
              <w:rPr>
                <w:rFonts w:ascii="Verdana" w:hAnsi="Verdana"/>
                <w:b/>
                <w:sz w:val="22"/>
                <w:szCs w:val="22"/>
              </w:rPr>
            </w:pPr>
            <w:r w:rsidRPr="007C3ACF">
              <w:rPr>
                <w:rFonts w:ascii="Verdana" w:hAnsi="Verdana"/>
                <w:b/>
                <w:sz w:val="22"/>
                <w:szCs w:val="22"/>
              </w:rPr>
              <w:t>Plazo</w:t>
            </w:r>
          </w:p>
        </w:tc>
      </w:tr>
      <w:tr w:rsidR="001E48EF" w:rsidRPr="007C3ACF" w14:paraId="289DD3DB" w14:textId="77777777" w:rsidTr="001E48EF">
        <w:tc>
          <w:tcPr>
            <w:tcW w:w="1555" w:type="dxa"/>
            <w:vAlign w:val="center"/>
          </w:tcPr>
          <w:p w14:paraId="402795BB" w14:textId="77777777" w:rsidR="001E48EF" w:rsidRPr="007C3ACF" w:rsidRDefault="001E48EF" w:rsidP="001E48EF">
            <w:pPr>
              <w:rPr>
                <w:rFonts w:ascii="Verdana" w:hAnsi="Verdana"/>
                <w:sz w:val="22"/>
                <w:szCs w:val="22"/>
              </w:rPr>
            </w:pPr>
            <w:r w:rsidRPr="007C3ACF">
              <w:rPr>
                <w:rFonts w:ascii="Verdana" w:hAnsi="Verdana"/>
                <w:sz w:val="22"/>
                <w:szCs w:val="22"/>
              </w:rPr>
              <w:t xml:space="preserve">Primer Semestre </w:t>
            </w:r>
          </w:p>
        </w:tc>
        <w:tc>
          <w:tcPr>
            <w:tcW w:w="2975" w:type="dxa"/>
          </w:tcPr>
          <w:p w14:paraId="49A7EABE" w14:textId="77777777" w:rsidR="001E48EF" w:rsidRPr="007C3ACF" w:rsidRDefault="001E48EF" w:rsidP="001E48EF">
            <w:pPr>
              <w:jc w:val="both"/>
              <w:rPr>
                <w:rFonts w:ascii="Verdana" w:hAnsi="Verdana"/>
                <w:sz w:val="22"/>
                <w:szCs w:val="22"/>
              </w:rPr>
            </w:pPr>
            <w:r w:rsidRPr="007C3ACF">
              <w:rPr>
                <w:rFonts w:ascii="Verdana" w:hAnsi="Verdana"/>
                <w:sz w:val="22"/>
                <w:szCs w:val="22"/>
              </w:rPr>
              <w:t>Período comprendido entre el primero (1) de febrero y el treinta y uno (31) de julio de cada año</w:t>
            </w:r>
          </w:p>
        </w:tc>
        <w:tc>
          <w:tcPr>
            <w:tcW w:w="2266" w:type="dxa"/>
            <w:vAlign w:val="center"/>
          </w:tcPr>
          <w:p w14:paraId="49E563A0" w14:textId="77777777" w:rsidR="001E48EF" w:rsidRPr="007C3ACF" w:rsidRDefault="001E48EF" w:rsidP="001E48EF">
            <w:pPr>
              <w:rPr>
                <w:rFonts w:ascii="Verdana" w:hAnsi="Verdana"/>
                <w:sz w:val="22"/>
                <w:szCs w:val="22"/>
              </w:rPr>
            </w:pPr>
            <w:r w:rsidRPr="007C3ACF">
              <w:rPr>
                <w:rFonts w:ascii="Verdana" w:hAnsi="Verdana"/>
                <w:sz w:val="22"/>
                <w:szCs w:val="22"/>
              </w:rPr>
              <w:t>Jefe inmediato del evaluado</w:t>
            </w:r>
          </w:p>
        </w:tc>
        <w:tc>
          <w:tcPr>
            <w:tcW w:w="2266" w:type="dxa"/>
            <w:vMerge w:val="restart"/>
            <w:vAlign w:val="center"/>
          </w:tcPr>
          <w:p w14:paraId="002BBA7C" w14:textId="77777777" w:rsidR="001E48EF" w:rsidRPr="007C3ACF" w:rsidRDefault="001E48EF" w:rsidP="001E48EF">
            <w:pPr>
              <w:jc w:val="center"/>
              <w:rPr>
                <w:rFonts w:ascii="Verdana" w:hAnsi="Verdana"/>
                <w:sz w:val="22"/>
                <w:szCs w:val="22"/>
              </w:rPr>
            </w:pPr>
            <w:r w:rsidRPr="007C3ACF">
              <w:rPr>
                <w:rFonts w:ascii="Verdana" w:hAnsi="Verdana"/>
                <w:sz w:val="22"/>
                <w:szCs w:val="22"/>
              </w:rPr>
              <w:t>Deberá producirse dentro de los quince (15) días hábiles siguientes a su vencimiento.</w:t>
            </w:r>
          </w:p>
        </w:tc>
      </w:tr>
      <w:tr w:rsidR="001E48EF" w:rsidRPr="007C3ACF" w14:paraId="3EBC8F51" w14:textId="77777777" w:rsidTr="001E48EF">
        <w:tc>
          <w:tcPr>
            <w:tcW w:w="1555" w:type="dxa"/>
            <w:vAlign w:val="center"/>
          </w:tcPr>
          <w:p w14:paraId="49D543DD" w14:textId="77777777" w:rsidR="001E48EF" w:rsidRPr="007C3ACF" w:rsidRDefault="001E48EF" w:rsidP="001E48EF">
            <w:pPr>
              <w:rPr>
                <w:rFonts w:ascii="Verdana" w:hAnsi="Verdana"/>
                <w:sz w:val="22"/>
                <w:szCs w:val="22"/>
              </w:rPr>
            </w:pPr>
            <w:r w:rsidRPr="007C3ACF">
              <w:rPr>
                <w:rFonts w:ascii="Verdana" w:hAnsi="Verdana"/>
                <w:sz w:val="22"/>
                <w:szCs w:val="22"/>
              </w:rPr>
              <w:t>Segundo semestre</w:t>
            </w:r>
          </w:p>
        </w:tc>
        <w:tc>
          <w:tcPr>
            <w:tcW w:w="2975" w:type="dxa"/>
          </w:tcPr>
          <w:p w14:paraId="15994C34" w14:textId="77777777" w:rsidR="001E48EF" w:rsidRPr="007C3ACF" w:rsidRDefault="001E48EF" w:rsidP="001E48EF">
            <w:pPr>
              <w:jc w:val="both"/>
              <w:rPr>
                <w:rFonts w:ascii="Verdana" w:hAnsi="Verdana"/>
                <w:sz w:val="22"/>
                <w:szCs w:val="22"/>
              </w:rPr>
            </w:pPr>
            <w:r w:rsidRPr="007C3ACF">
              <w:rPr>
                <w:rFonts w:ascii="Verdana" w:hAnsi="Verdana"/>
                <w:sz w:val="22"/>
                <w:szCs w:val="22"/>
              </w:rPr>
              <w:t>Período comprendido entre el primero (1) de agosto y el treinta y uno (31) de enero del año siguiente</w:t>
            </w:r>
          </w:p>
        </w:tc>
        <w:tc>
          <w:tcPr>
            <w:tcW w:w="2266" w:type="dxa"/>
            <w:vAlign w:val="center"/>
          </w:tcPr>
          <w:p w14:paraId="350D3557" w14:textId="77777777" w:rsidR="001E48EF" w:rsidRPr="007C3ACF" w:rsidRDefault="001E48EF" w:rsidP="001E48EF">
            <w:pPr>
              <w:rPr>
                <w:rFonts w:ascii="Verdana" w:hAnsi="Verdana"/>
                <w:sz w:val="22"/>
                <w:szCs w:val="22"/>
              </w:rPr>
            </w:pPr>
            <w:r w:rsidRPr="007C3ACF">
              <w:rPr>
                <w:rFonts w:ascii="Verdana" w:hAnsi="Verdana"/>
                <w:sz w:val="22"/>
                <w:szCs w:val="22"/>
              </w:rPr>
              <w:t>Jefe inmediato del evaluado</w:t>
            </w:r>
          </w:p>
        </w:tc>
        <w:tc>
          <w:tcPr>
            <w:tcW w:w="2266" w:type="dxa"/>
            <w:vMerge/>
          </w:tcPr>
          <w:p w14:paraId="56C42B43" w14:textId="77777777" w:rsidR="001E48EF" w:rsidRPr="007C3ACF" w:rsidRDefault="001E48EF" w:rsidP="001E48EF">
            <w:pPr>
              <w:jc w:val="both"/>
              <w:rPr>
                <w:rFonts w:ascii="Verdana" w:hAnsi="Verdana"/>
                <w:sz w:val="22"/>
                <w:szCs w:val="22"/>
              </w:rPr>
            </w:pPr>
          </w:p>
        </w:tc>
      </w:tr>
    </w:tbl>
    <w:p w14:paraId="62D2F86E" w14:textId="77777777" w:rsidR="001E48EF" w:rsidRPr="007C3ACF" w:rsidRDefault="001E48EF" w:rsidP="001E48EF">
      <w:pPr>
        <w:jc w:val="both"/>
        <w:rPr>
          <w:rFonts w:ascii="Verdana" w:hAnsi="Verdana"/>
          <w:sz w:val="12"/>
          <w:szCs w:val="22"/>
        </w:rPr>
      </w:pPr>
    </w:p>
    <w:p w14:paraId="52918447" w14:textId="77777777" w:rsidR="001E48EF" w:rsidRPr="007C3ACF" w:rsidRDefault="001E48EF" w:rsidP="001E48EF">
      <w:pPr>
        <w:pStyle w:val="Prrafodelista"/>
        <w:numPr>
          <w:ilvl w:val="0"/>
          <w:numId w:val="16"/>
        </w:numPr>
        <w:jc w:val="both"/>
        <w:rPr>
          <w:rFonts w:ascii="Verdana" w:hAnsi="Verdana"/>
          <w:b/>
        </w:rPr>
      </w:pPr>
      <w:r w:rsidRPr="007C3ACF">
        <w:rPr>
          <w:rFonts w:ascii="Verdana" w:hAnsi="Verdana"/>
          <w:b/>
        </w:rPr>
        <w:t>EVALUACIONES PARCIALES EVENTUALES EN PERIODO ANUAL Y EN PERIODO DE PRUEBA:</w:t>
      </w:r>
    </w:p>
    <w:p w14:paraId="338C7C59" w14:textId="77777777" w:rsidR="001E48EF" w:rsidRPr="007C3ACF" w:rsidRDefault="001E48EF" w:rsidP="001E48EF">
      <w:pPr>
        <w:pStyle w:val="Prrafodelista"/>
        <w:ind w:left="928"/>
        <w:jc w:val="both"/>
        <w:rPr>
          <w:rFonts w:ascii="Verdana" w:hAnsi="Verdana"/>
          <w:b/>
          <w:sz w:val="12"/>
        </w:rPr>
      </w:pPr>
    </w:p>
    <w:p w14:paraId="2F8B3308" w14:textId="77777777" w:rsidR="001E48EF" w:rsidRPr="007C3ACF" w:rsidRDefault="001E48EF" w:rsidP="001E48EF">
      <w:pPr>
        <w:jc w:val="both"/>
        <w:rPr>
          <w:rFonts w:ascii="Verdana" w:hAnsi="Verdana"/>
          <w:sz w:val="22"/>
          <w:szCs w:val="22"/>
        </w:rPr>
      </w:pPr>
      <w:r w:rsidRPr="007C3ACF">
        <w:rPr>
          <w:rFonts w:ascii="Verdana" w:hAnsi="Verdana"/>
          <w:sz w:val="22"/>
          <w:szCs w:val="22"/>
        </w:rPr>
        <w:t xml:space="preserve">Las </w:t>
      </w:r>
      <w:r>
        <w:rPr>
          <w:rFonts w:ascii="Verdana" w:hAnsi="Verdana"/>
          <w:sz w:val="22"/>
          <w:szCs w:val="22"/>
        </w:rPr>
        <w:t>e</w:t>
      </w:r>
      <w:r w:rsidRPr="007C3ACF">
        <w:rPr>
          <w:rFonts w:ascii="Verdana" w:hAnsi="Verdana"/>
          <w:sz w:val="22"/>
          <w:szCs w:val="22"/>
        </w:rPr>
        <w:t>valuaciones parciales eventuales en el periodo anual se deben realizar una vez se produzca la situación que da origen a la misma, así:</w:t>
      </w:r>
    </w:p>
    <w:p w14:paraId="0A318570" w14:textId="77777777" w:rsidR="001E48EF" w:rsidRPr="007C3ACF" w:rsidRDefault="001E48EF" w:rsidP="001E48EF">
      <w:pPr>
        <w:jc w:val="both"/>
        <w:rPr>
          <w:rFonts w:ascii="Verdana" w:hAnsi="Verdana"/>
          <w:sz w:val="12"/>
          <w:szCs w:val="22"/>
        </w:rPr>
      </w:pPr>
    </w:p>
    <w:tbl>
      <w:tblPr>
        <w:tblStyle w:val="Tablaconcuadrcula"/>
        <w:tblW w:w="0" w:type="auto"/>
        <w:tblLayout w:type="fixed"/>
        <w:tblLook w:val="04A0" w:firstRow="1" w:lastRow="0" w:firstColumn="1" w:lastColumn="0" w:noHBand="0" w:noVBand="1"/>
      </w:tblPr>
      <w:tblGrid>
        <w:gridCol w:w="1696"/>
        <w:gridCol w:w="3544"/>
        <w:gridCol w:w="1843"/>
        <w:gridCol w:w="1979"/>
      </w:tblGrid>
      <w:tr w:rsidR="001E48EF" w:rsidRPr="007C3ACF" w14:paraId="1C4815B4" w14:textId="77777777" w:rsidTr="001E48EF">
        <w:tc>
          <w:tcPr>
            <w:tcW w:w="1696" w:type="dxa"/>
            <w:shd w:val="clear" w:color="auto" w:fill="B4C6E7" w:themeFill="accent1" w:themeFillTint="66"/>
          </w:tcPr>
          <w:p w14:paraId="28D8D0C3" w14:textId="77777777" w:rsidR="001E48EF" w:rsidRPr="007C3ACF" w:rsidRDefault="001E48EF" w:rsidP="001E48EF">
            <w:pPr>
              <w:jc w:val="both"/>
              <w:rPr>
                <w:rFonts w:ascii="Verdana" w:hAnsi="Verdana"/>
                <w:b/>
                <w:sz w:val="22"/>
                <w:szCs w:val="22"/>
              </w:rPr>
            </w:pPr>
            <w:r w:rsidRPr="007C3ACF">
              <w:rPr>
                <w:rFonts w:ascii="Verdana" w:hAnsi="Verdana"/>
                <w:b/>
                <w:sz w:val="22"/>
                <w:szCs w:val="22"/>
              </w:rPr>
              <w:t>Situaciones</w:t>
            </w:r>
          </w:p>
        </w:tc>
        <w:tc>
          <w:tcPr>
            <w:tcW w:w="3544" w:type="dxa"/>
            <w:shd w:val="clear" w:color="auto" w:fill="B4C6E7" w:themeFill="accent1" w:themeFillTint="66"/>
          </w:tcPr>
          <w:p w14:paraId="20CD8FB9" w14:textId="77777777" w:rsidR="001E48EF" w:rsidRPr="007C3ACF" w:rsidRDefault="001E48EF" w:rsidP="001E48EF">
            <w:pPr>
              <w:jc w:val="both"/>
              <w:rPr>
                <w:rFonts w:ascii="Verdana" w:hAnsi="Verdana"/>
                <w:b/>
                <w:sz w:val="22"/>
                <w:szCs w:val="22"/>
              </w:rPr>
            </w:pPr>
            <w:r w:rsidRPr="007C3ACF">
              <w:rPr>
                <w:rFonts w:ascii="Verdana" w:hAnsi="Verdana"/>
                <w:b/>
                <w:sz w:val="22"/>
                <w:szCs w:val="22"/>
              </w:rPr>
              <w:t>Descripción</w:t>
            </w:r>
          </w:p>
        </w:tc>
        <w:tc>
          <w:tcPr>
            <w:tcW w:w="1843" w:type="dxa"/>
            <w:shd w:val="clear" w:color="auto" w:fill="B4C6E7" w:themeFill="accent1" w:themeFillTint="66"/>
          </w:tcPr>
          <w:p w14:paraId="090F7F9B" w14:textId="77777777" w:rsidR="001E48EF" w:rsidRPr="007C3ACF" w:rsidRDefault="001E48EF" w:rsidP="001E48EF">
            <w:pPr>
              <w:jc w:val="both"/>
              <w:rPr>
                <w:rFonts w:ascii="Verdana" w:hAnsi="Verdana"/>
                <w:b/>
                <w:sz w:val="22"/>
                <w:szCs w:val="22"/>
              </w:rPr>
            </w:pPr>
            <w:r w:rsidRPr="007C3ACF">
              <w:rPr>
                <w:rFonts w:ascii="Verdana" w:hAnsi="Verdana"/>
                <w:b/>
                <w:sz w:val="22"/>
                <w:szCs w:val="22"/>
              </w:rPr>
              <w:t>Responsable</w:t>
            </w:r>
          </w:p>
        </w:tc>
        <w:tc>
          <w:tcPr>
            <w:tcW w:w="1979" w:type="dxa"/>
            <w:shd w:val="clear" w:color="auto" w:fill="B4C6E7" w:themeFill="accent1" w:themeFillTint="66"/>
          </w:tcPr>
          <w:p w14:paraId="329F1728" w14:textId="77777777" w:rsidR="001E48EF" w:rsidRPr="007C3ACF" w:rsidRDefault="001E48EF" w:rsidP="001E48EF">
            <w:pPr>
              <w:jc w:val="both"/>
              <w:rPr>
                <w:rFonts w:ascii="Verdana" w:hAnsi="Verdana"/>
                <w:b/>
                <w:sz w:val="22"/>
                <w:szCs w:val="22"/>
              </w:rPr>
            </w:pPr>
            <w:r w:rsidRPr="007C3ACF">
              <w:rPr>
                <w:rFonts w:ascii="Verdana" w:hAnsi="Verdana"/>
                <w:b/>
                <w:sz w:val="22"/>
                <w:szCs w:val="22"/>
              </w:rPr>
              <w:t>Plazo</w:t>
            </w:r>
          </w:p>
        </w:tc>
      </w:tr>
      <w:tr w:rsidR="001E48EF" w:rsidRPr="007C3ACF" w14:paraId="1D4FC915" w14:textId="77777777" w:rsidTr="001E48EF">
        <w:tc>
          <w:tcPr>
            <w:tcW w:w="1696" w:type="dxa"/>
            <w:vMerge w:val="restart"/>
            <w:vAlign w:val="center"/>
          </w:tcPr>
          <w:p w14:paraId="14754866" w14:textId="77777777" w:rsidR="001E48EF" w:rsidRPr="007C3ACF" w:rsidRDefault="001E48EF" w:rsidP="001E48EF">
            <w:pPr>
              <w:rPr>
                <w:rFonts w:ascii="Verdana" w:hAnsi="Verdana"/>
                <w:b/>
                <w:sz w:val="22"/>
                <w:szCs w:val="22"/>
              </w:rPr>
            </w:pPr>
            <w:r w:rsidRPr="007C3ACF">
              <w:rPr>
                <w:rFonts w:ascii="Verdana" w:hAnsi="Verdana"/>
                <w:sz w:val="22"/>
                <w:szCs w:val="22"/>
              </w:rPr>
              <w:t>Por cambio de evaluador</w:t>
            </w:r>
          </w:p>
        </w:tc>
        <w:tc>
          <w:tcPr>
            <w:tcW w:w="3544" w:type="dxa"/>
            <w:vAlign w:val="center"/>
          </w:tcPr>
          <w:p w14:paraId="726738C2" w14:textId="77777777" w:rsidR="001E48EF" w:rsidRPr="007C3ACF" w:rsidRDefault="001E48EF" w:rsidP="001E48EF">
            <w:pPr>
              <w:rPr>
                <w:rFonts w:ascii="Verdana" w:hAnsi="Verdana"/>
                <w:b/>
                <w:sz w:val="22"/>
                <w:szCs w:val="22"/>
              </w:rPr>
            </w:pPr>
            <w:r w:rsidRPr="007C3ACF">
              <w:rPr>
                <w:rFonts w:ascii="Verdana" w:hAnsi="Verdana"/>
                <w:sz w:val="22"/>
                <w:szCs w:val="22"/>
              </w:rPr>
              <w:t>Por cambio de evaluador, cuando el período de prestación del servicio bajo sus órdenes hubiere sido superior a un mes.</w:t>
            </w:r>
          </w:p>
        </w:tc>
        <w:tc>
          <w:tcPr>
            <w:tcW w:w="1843" w:type="dxa"/>
            <w:vAlign w:val="center"/>
          </w:tcPr>
          <w:p w14:paraId="7CF96428" w14:textId="77777777" w:rsidR="001E48EF" w:rsidRPr="007C3ACF" w:rsidRDefault="001E48EF" w:rsidP="001E48EF">
            <w:pPr>
              <w:rPr>
                <w:rFonts w:ascii="Verdana" w:hAnsi="Verdana"/>
                <w:b/>
                <w:sz w:val="22"/>
                <w:szCs w:val="22"/>
              </w:rPr>
            </w:pPr>
            <w:r w:rsidRPr="007C3ACF">
              <w:rPr>
                <w:rFonts w:ascii="Verdana" w:hAnsi="Verdana"/>
                <w:sz w:val="22"/>
                <w:szCs w:val="22"/>
              </w:rPr>
              <w:t>Jefe inmediato del evaluado</w:t>
            </w:r>
          </w:p>
        </w:tc>
        <w:tc>
          <w:tcPr>
            <w:tcW w:w="1979" w:type="dxa"/>
          </w:tcPr>
          <w:p w14:paraId="06845223" w14:textId="77777777" w:rsidR="001E48EF" w:rsidRPr="007C3ACF" w:rsidRDefault="001E48EF" w:rsidP="001E48EF">
            <w:pPr>
              <w:jc w:val="both"/>
              <w:rPr>
                <w:rFonts w:ascii="Verdana" w:hAnsi="Verdana"/>
                <w:b/>
                <w:sz w:val="22"/>
                <w:szCs w:val="22"/>
              </w:rPr>
            </w:pPr>
            <w:r w:rsidRPr="007C3ACF">
              <w:rPr>
                <w:rFonts w:ascii="Verdana" w:hAnsi="Verdana"/>
                <w:sz w:val="22"/>
                <w:szCs w:val="22"/>
              </w:rPr>
              <w:t>Inmediata, antes de retirarse del empleo</w:t>
            </w:r>
          </w:p>
        </w:tc>
      </w:tr>
      <w:tr w:rsidR="001E48EF" w:rsidRPr="007C3ACF" w14:paraId="0D641E47" w14:textId="77777777" w:rsidTr="001E48EF">
        <w:tc>
          <w:tcPr>
            <w:tcW w:w="1696" w:type="dxa"/>
            <w:vMerge/>
            <w:vAlign w:val="center"/>
          </w:tcPr>
          <w:p w14:paraId="18E1DF3B" w14:textId="77777777" w:rsidR="001E48EF" w:rsidRPr="007C3ACF" w:rsidRDefault="001E48EF" w:rsidP="001E48EF">
            <w:pPr>
              <w:rPr>
                <w:rFonts w:ascii="Verdana" w:hAnsi="Verdana"/>
                <w:b/>
                <w:sz w:val="22"/>
                <w:szCs w:val="22"/>
              </w:rPr>
            </w:pPr>
          </w:p>
        </w:tc>
        <w:tc>
          <w:tcPr>
            <w:tcW w:w="3544" w:type="dxa"/>
            <w:vAlign w:val="center"/>
          </w:tcPr>
          <w:p w14:paraId="2C3DA18B" w14:textId="77777777" w:rsidR="001E48EF" w:rsidRPr="007C3ACF" w:rsidRDefault="001E48EF" w:rsidP="001E48EF">
            <w:pPr>
              <w:rPr>
                <w:rFonts w:ascii="Verdana" w:hAnsi="Verdana"/>
                <w:b/>
                <w:sz w:val="22"/>
                <w:szCs w:val="22"/>
              </w:rPr>
            </w:pPr>
            <w:r w:rsidRPr="007C3ACF">
              <w:rPr>
                <w:rFonts w:ascii="Verdana" w:hAnsi="Verdana"/>
                <w:sz w:val="22"/>
                <w:szCs w:val="22"/>
              </w:rPr>
              <w:t>Por cambio de evaluador cuando el período de prestación del servicio bajo sus órdenes es inferior a un mes.</w:t>
            </w:r>
          </w:p>
        </w:tc>
        <w:tc>
          <w:tcPr>
            <w:tcW w:w="1843" w:type="dxa"/>
            <w:vAlign w:val="center"/>
          </w:tcPr>
          <w:p w14:paraId="536B136F" w14:textId="77777777" w:rsidR="001E48EF" w:rsidRPr="007C3ACF" w:rsidRDefault="001E48EF" w:rsidP="001E48EF">
            <w:pPr>
              <w:rPr>
                <w:rFonts w:ascii="Verdana" w:hAnsi="Verdana"/>
                <w:b/>
                <w:sz w:val="22"/>
                <w:szCs w:val="22"/>
              </w:rPr>
            </w:pPr>
            <w:r w:rsidRPr="007C3ACF">
              <w:rPr>
                <w:rFonts w:ascii="Verdana" w:hAnsi="Verdana"/>
                <w:sz w:val="22"/>
                <w:szCs w:val="22"/>
              </w:rPr>
              <w:t>Jefe inmediato del evaluador</w:t>
            </w:r>
          </w:p>
        </w:tc>
        <w:tc>
          <w:tcPr>
            <w:tcW w:w="1979" w:type="dxa"/>
          </w:tcPr>
          <w:p w14:paraId="4DD55D2B" w14:textId="77777777" w:rsidR="001E48EF" w:rsidRPr="007C3ACF" w:rsidRDefault="001E48EF" w:rsidP="001E48EF">
            <w:pPr>
              <w:jc w:val="both"/>
              <w:rPr>
                <w:rFonts w:ascii="Verdana" w:hAnsi="Verdana"/>
                <w:b/>
                <w:sz w:val="22"/>
                <w:szCs w:val="22"/>
              </w:rPr>
            </w:pPr>
            <w:r w:rsidRPr="007C3ACF">
              <w:rPr>
                <w:rFonts w:ascii="Verdana" w:hAnsi="Verdana"/>
                <w:sz w:val="22"/>
                <w:szCs w:val="22"/>
              </w:rPr>
              <w:t>Dentro de los diez (10) días hábiles siguientes a que se origine la situación.</w:t>
            </w:r>
          </w:p>
        </w:tc>
      </w:tr>
      <w:tr w:rsidR="001E48EF" w:rsidRPr="007C3ACF" w14:paraId="2C91CAFE" w14:textId="77777777" w:rsidTr="001E48EF">
        <w:tc>
          <w:tcPr>
            <w:tcW w:w="1696" w:type="dxa"/>
            <w:vAlign w:val="center"/>
          </w:tcPr>
          <w:p w14:paraId="54EA5399" w14:textId="77777777" w:rsidR="001E48EF" w:rsidRPr="007C3ACF" w:rsidRDefault="001E48EF" w:rsidP="001E48EF">
            <w:pPr>
              <w:rPr>
                <w:rFonts w:ascii="Verdana" w:hAnsi="Verdana"/>
                <w:b/>
                <w:sz w:val="22"/>
                <w:szCs w:val="22"/>
              </w:rPr>
            </w:pPr>
            <w:r w:rsidRPr="007C3ACF">
              <w:rPr>
                <w:rFonts w:ascii="Verdana" w:hAnsi="Verdana"/>
                <w:sz w:val="22"/>
                <w:szCs w:val="22"/>
              </w:rPr>
              <w:t>Traslado, reubicación o movilidad</w:t>
            </w:r>
          </w:p>
        </w:tc>
        <w:tc>
          <w:tcPr>
            <w:tcW w:w="3544" w:type="dxa"/>
            <w:vAlign w:val="center"/>
          </w:tcPr>
          <w:p w14:paraId="3C95EB33" w14:textId="77777777" w:rsidR="001E48EF" w:rsidRPr="007C3ACF" w:rsidRDefault="001E48EF" w:rsidP="001E48EF">
            <w:pPr>
              <w:rPr>
                <w:rFonts w:ascii="Verdana" w:hAnsi="Verdana"/>
                <w:b/>
                <w:sz w:val="22"/>
                <w:szCs w:val="22"/>
              </w:rPr>
            </w:pPr>
            <w:r w:rsidRPr="007C3ACF">
              <w:rPr>
                <w:rFonts w:ascii="Verdana" w:hAnsi="Verdana"/>
                <w:sz w:val="22"/>
                <w:szCs w:val="22"/>
              </w:rPr>
              <w:t>Por cambios generados en virtud de traslado, reubicación o movilidad.</w:t>
            </w:r>
          </w:p>
        </w:tc>
        <w:tc>
          <w:tcPr>
            <w:tcW w:w="1843" w:type="dxa"/>
            <w:vAlign w:val="center"/>
          </w:tcPr>
          <w:p w14:paraId="5E6CDC77" w14:textId="77777777" w:rsidR="001E48EF" w:rsidRPr="007C3ACF" w:rsidRDefault="001E48EF" w:rsidP="001E48EF">
            <w:pPr>
              <w:rPr>
                <w:rFonts w:ascii="Verdana" w:hAnsi="Verdana"/>
                <w:b/>
                <w:sz w:val="22"/>
                <w:szCs w:val="22"/>
              </w:rPr>
            </w:pPr>
            <w:r w:rsidRPr="007C3ACF">
              <w:rPr>
                <w:rFonts w:ascii="Verdana" w:hAnsi="Verdana"/>
                <w:sz w:val="22"/>
                <w:szCs w:val="22"/>
              </w:rPr>
              <w:t>Jefe inmediato del evaluado</w:t>
            </w:r>
          </w:p>
        </w:tc>
        <w:tc>
          <w:tcPr>
            <w:tcW w:w="1979" w:type="dxa"/>
          </w:tcPr>
          <w:p w14:paraId="1152B260" w14:textId="77777777" w:rsidR="001E48EF" w:rsidRPr="007C3ACF" w:rsidRDefault="001E48EF" w:rsidP="001E48EF">
            <w:pPr>
              <w:jc w:val="both"/>
              <w:rPr>
                <w:rFonts w:ascii="Verdana" w:hAnsi="Verdana"/>
                <w:b/>
                <w:sz w:val="22"/>
                <w:szCs w:val="22"/>
              </w:rPr>
            </w:pPr>
            <w:r w:rsidRPr="007C3ACF">
              <w:rPr>
                <w:rFonts w:ascii="Verdana" w:hAnsi="Verdana"/>
                <w:sz w:val="22"/>
                <w:szCs w:val="22"/>
              </w:rPr>
              <w:t>Dentro de los diez (10) días hábiles siguientes a que se origine la situación.</w:t>
            </w:r>
          </w:p>
        </w:tc>
      </w:tr>
      <w:tr w:rsidR="001E48EF" w:rsidRPr="007C3ACF" w14:paraId="57B8A6EE" w14:textId="77777777" w:rsidTr="001E48EF">
        <w:tc>
          <w:tcPr>
            <w:tcW w:w="1696" w:type="dxa"/>
            <w:vAlign w:val="center"/>
          </w:tcPr>
          <w:p w14:paraId="70253C00" w14:textId="77777777" w:rsidR="001E48EF" w:rsidRPr="007C3ACF" w:rsidRDefault="001E48EF" w:rsidP="001E48EF">
            <w:pPr>
              <w:rPr>
                <w:rFonts w:ascii="Verdana" w:hAnsi="Verdana"/>
                <w:b/>
                <w:sz w:val="22"/>
                <w:szCs w:val="22"/>
              </w:rPr>
            </w:pPr>
            <w:r w:rsidRPr="007C3ACF">
              <w:rPr>
                <w:rFonts w:ascii="Verdana" w:hAnsi="Verdana"/>
                <w:sz w:val="22"/>
                <w:szCs w:val="22"/>
              </w:rPr>
              <w:lastRenderedPageBreak/>
              <w:t>Separación temporal del empleo por término superior a 30 días</w:t>
            </w:r>
          </w:p>
        </w:tc>
        <w:tc>
          <w:tcPr>
            <w:tcW w:w="3544" w:type="dxa"/>
          </w:tcPr>
          <w:p w14:paraId="5F7BC203" w14:textId="77777777" w:rsidR="001E48EF" w:rsidRPr="007C3ACF" w:rsidRDefault="001E48EF" w:rsidP="001E48EF">
            <w:pPr>
              <w:jc w:val="both"/>
              <w:rPr>
                <w:rFonts w:ascii="Verdana" w:hAnsi="Verdana"/>
                <w:b/>
                <w:sz w:val="22"/>
                <w:szCs w:val="22"/>
              </w:rPr>
            </w:pPr>
            <w:r w:rsidRPr="007C3ACF">
              <w:rPr>
                <w:rFonts w:ascii="Verdana" w:hAnsi="Verdana"/>
                <w:sz w:val="22"/>
                <w:szCs w:val="22"/>
              </w:rPr>
              <w:t>Cuando el empleado deba separarse temporalmente del ejercicio de las funciones del cargo por suspensión o por asumir por encargo las funciones de otro empleo o con ocasión de licencias, comisiones o de vacaciones.</w:t>
            </w:r>
          </w:p>
        </w:tc>
        <w:tc>
          <w:tcPr>
            <w:tcW w:w="1843" w:type="dxa"/>
            <w:vAlign w:val="center"/>
          </w:tcPr>
          <w:p w14:paraId="29CECA3A" w14:textId="77777777" w:rsidR="001E48EF" w:rsidRPr="007C3ACF" w:rsidRDefault="001E48EF" w:rsidP="001E48EF">
            <w:pPr>
              <w:rPr>
                <w:rFonts w:ascii="Verdana" w:hAnsi="Verdana"/>
                <w:b/>
                <w:sz w:val="22"/>
                <w:szCs w:val="22"/>
              </w:rPr>
            </w:pPr>
            <w:r w:rsidRPr="007C3ACF">
              <w:rPr>
                <w:rFonts w:ascii="Verdana" w:hAnsi="Verdana"/>
                <w:sz w:val="22"/>
                <w:szCs w:val="22"/>
              </w:rPr>
              <w:t>Jefe inmediato del evaluado</w:t>
            </w:r>
          </w:p>
        </w:tc>
        <w:tc>
          <w:tcPr>
            <w:tcW w:w="1979" w:type="dxa"/>
            <w:vMerge w:val="restart"/>
            <w:vAlign w:val="center"/>
          </w:tcPr>
          <w:p w14:paraId="7D30E470" w14:textId="77777777" w:rsidR="001E48EF" w:rsidRPr="007C3ACF" w:rsidRDefault="001E48EF" w:rsidP="001E48EF">
            <w:pPr>
              <w:rPr>
                <w:rFonts w:ascii="Verdana" w:hAnsi="Verdana"/>
                <w:b/>
                <w:sz w:val="22"/>
                <w:szCs w:val="22"/>
              </w:rPr>
            </w:pPr>
            <w:r w:rsidRPr="007C3ACF">
              <w:rPr>
                <w:rFonts w:ascii="Verdana" w:hAnsi="Verdana"/>
                <w:sz w:val="22"/>
                <w:szCs w:val="22"/>
              </w:rPr>
              <w:t>Dentro de los diez (10) días hábiles siguientes a que se origine la situación.</w:t>
            </w:r>
          </w:p>
        </w:tc>
      </w:tr>
      <w:tr w:rsidR="001E48EF" w:rsidRPr="007C3ACF" w14:paraId="199C8111" w14:textId="77777777" w:rsidTr="001E48EF">
        <w:tc>
          <w:tcPr>
            <w:tcW w:w="1696" w:type="dxa"/>
          </w:tcPr>
          <w:p w14:paraId="61E8D73E" w14:textId="77777777" w:rsidR="001E48EF" w:rsidRPr="007C3ACF" w:rsidRDefault="001E48EF" w:rsidP="001E48EF">
            <w:pPr>
              <w:jc w:val="both"/>
              <w:rPr>
                <w:rFonts w:ascii="Verdana" w:hAnsi="Verdana"/>
                <w:b/>
                <w:sz w:val="22"/>
                <w:szCs w:val="22"/>
              </w:rPr>
            </w:pPr>
            <w:r w:rsidRPr="007C3ACF">
              <w:rPr>
                <w:rFonts w:ascii="Verdana" w:hAnsi="Verdana"/>
                <w:sz w:val="22"/>
                <w:szCs w:val="22"/>
              </w:rPr>
              <w:t>Lapsos generados por evaluaciones parciales</w:t>
            </w:r>
          </w:p>
        </w:tc>
        <w:tc>
          <w:tcPr>
            <w:tcW w:w="3544" w:type="dxa"/>
          </w:tcPr>
          <w:p w14:paraId="3C965D1C" w14:textId="77777777" w:rsidR="001E48EF" w:rsidRPr="007C3ACF" w:rsidRDefault="001E48EF" w:rsidP="001E48EF">
            <w:pPr>
              <w:jc w:val="both"/>
              <w:rPr>
                <w:rFonts w:ascii="Verdana" w:hAnsi="Verdana"/>
                <w:b/>
                <w:sz w:val="22"/>
                <w:szCs w:val="22"/>
              </w:rPr>
            </w:pPr>
            <w:r w:rsidRPr="007C3ACF">
              <w:rPr>
                <w:rFonts w:ascii="Verdana" w:hAnsi="Verdana"/>
                <w:sz w:val="22"/>
                <w:szCs w:val="22"/>
              </w:rPr>
              <w:t>La que corresponda al lapso comprendido entre la última evaluación, y el final del período semestral a evaluar.</w:t>
            </w:r>
          </w:p>
        </w:tc>
        <w:tc>
          <w:tcPr>
            <w:tcW w:w="1843" w:type="dxa"/>
            <w:vAlign w:val="center"/>
          </w:tcPr>
          <w:p w14:paraId="6F7ED11D" w14:textId="77777777" w:rsidR="001E48EF" w:rsidRPr="007C3ACF" w:rsidRDefault="001E48EF" w:rsidP="001E48EF">
            <w:pPr>
              <w:rPr>
                <w:rFonts w:ascii="Verdana" w:hAnsi="Verdana"/>
                <w:b/>
                <w:sz w:val="22"/>
                <w:szCs w:val="22"/>
              </w:rPr>
            </w:pPr>
            <w:r w:rsidRPr="007C3ACF">
              <w:rPr>
                <w:rFonts w:ascii="Verdana" w:hAnsi="Verdana"/>
                <w:sz w:val="22"/>
                <w:szCs w:val="22"/>
              </w:rPr>
              <w:t>Jefe inmediato del evaluado</w:t>
            </w:r>
          </w:p>
        </w:tc>
        <w:tc>
          <w:tcPr>
            <w:tcW w:w="1979" w:type="dxa"/>
            <w:vMerge/>
          </w:tcPr>
          <w:p w14:paraId="6F292C7C" w14:textId="77777777" w:rsidR="001E48EF" w:rsidRPr="007C3ACF" w:rsidRDefault="001E48EF" w:rsidP="001E48EF">
            <w:pPr>
              <w:jc w:val="both"/>
              <w:rPr>
                <w:rFonts w:ascii="Verdana" w:hAnsi="Verdana"/>
                <w:b/>
                <w:sz w:val="22"/>
                <w:szCs w:val="22"/>
              </w:rPr>
            </w:pPr>
          </w:p>
        </w:tc>
      </w:tr>
      <w:tr w:rsidR="001E48EF" w:rsidRPr="007C3ACF" w14:paraId="77D1D0D4" w14:textId="77777777" w:rsidTr="001E48EF">
        <w:tc>
          <w:tcPr>
            <w:tcW w:w="1696" w:type="dxa"/>
          </w:tcPr>
          <w:p w14:paraId="241031EF" w14:textId="77777777" w:rsidR="001E48EF" w:rsidRPr="007C3ACF" w:rsidRDefault="001E48EF" w:rsidP="001E48EF">
            <w:pPr>
              <w:jc w:val="both"/>
              <w:rPr>
                <w:rFonts w:ascii="Verdana" w:hAnsi="Verdana"/>
                <w:sz w:val="22"/>
                <w:szCs w:val="22"/>
              </w:rPr>
            </w:pPr>
            <w:r w:rsidRPr="007C3ACF">
              <w:rPr>
                <w:rFonts w:ascii="Verdana" w:hAnsi="Verdana"/>
                <w:sz w:val="22"/>
                <w:szCs w:val="22"/>
              </w:rPr>
              <w:t>Separación temporal del empleado público por un nombramiento en período de prueba, en otra entidad o en un empleo diferente</w:t>
            </w:r>
          </w:p>
        </w:tc>
        <w:tc>
          <w:tcPr>
            <w:tcW w:w="3544" w:type="dxa"/>
          </w:tcPr>
          <w:p w14:paraId="1C585F9D" w14:textId="77777777" w:rsidR="001E48EF" w:rsidRPr="007C3ACF" w:rsidRDefault="001E48EF" w:rsidP="001E48EF">
            <w:pPr>
              <w:jc w:val="both"/>
              <w:rPr>
                <w:rFonts w:ascii="Verdana" w:hAnsi="Verdana"/>
                <w:b/>
                <w:sz w:val="22"/>
                <w:szCs w:val="22"/>
              </w:rPr>
            </w:pPr>
            <w:r w:rsidRPr="007C3ACF">
              <w:rPr>
                <w:rFonts w:ascii="Verdana" w:hAnsi="Verdana"/>
                <w:sz w:val="22"/>
                <w:szCs w:val="22"/>
              </w:rPr>
              <w:t>Por separación temporal del empleado público con ocasión de un nombramiento en período de prueba, la cual surtirá efectos solo en los eventos en que el servidor regrese a su empleo o no supere el período de prueba en el otro empleo.</w:t>
            </w:r>
          </w:p>
        </w:tc>
        <w:tc>
          <w:tcPr>
            <w:tcW w:w="1843" w:type="dxa"/>
            <w:vAlign w:val="center"/>
          </w:tcPr>
          <w:p w14:paraId="0558CFF2" w14:textId="77777777" w:rsidR="001E48EF" w:rsidRPr="007C3ACF" w:rsidRDefault="001E48EF" w:rsidP="001E48EF">
            <w:pPr>
              <w:rPr>
                <w:rFonts w:ascii="Verdana" w:hAnsi="Verdana"/>
                <w:b/>
                <w:sz w:val="22"/>
                <w:szCs w:val="22"/>
              </w:rPr>
            </w:pPr>
            <w:r w:rsidRPr="007C3ACF">
              <w:rPr>
                <w:rFonts w:ascii="Verdana" w:hAnsi="Verdana"/>
                <w:sz w:val="22"/>
                <w:szCs w:val="22"/>
              </w:rPr>
              <w:t>Jefe inmediato del evaluado</w:t>
            </w:r>
          </w:p>
        </w:tc>
        <w:tc>
          <w:tcPr>
            <w:tcW w:w="1979" w:type="dxa"/>
            <w:vMerge/>
          </w:tcPr>
          <w:p w14:paraId="3B2E3C73" w14:textId="77777777" w:rsidR="001E48EF" w:rsidRPr="007C3ACF" w:rsidRDefault="001E48EF" w:rsidP="001E48EF">
            <w:pPr>
              <w:jc w:val="both"/>
              <w:rPr>
                <w:rFonts w:ascii="Verdana" w:hAnsi="Verdana"/>
                <w:b/>
                <w:sz w:val="22"/>
                <w:szCs w:val="22"/>
              </w:rPr>
            </w:pPr>
          </w:p>
        </w:tc>
      </w:tr>
    </w:tbl>
    <w:p w14:paraId="4745590A" w14:textId="77777777" w:rsidR="001E48EF" w:rsidRPr="007C3ACF" w:rsidRDefault="001E48EF" w:rsidP="001E48EF">
      <w:pPr>
        <w:jc w:val="both"/>
        <w:rPr>
          <w:rFonts w:ascii="Verdana" w:hAnsi="Verdana"/>
          <w:b/>
          <w:sz w:val="12"/>
          <w:szCs w:val="22"/>
        </w:rPr>
      </w:pPr>
    </w:p>
    <w:p w14:paraId="4A75B092" w14:textId="77777777" w:rsidR="001E48EF" w:rsidRPr="007C3ACF" w:rsidRDefault="001E48EF" w:rsidP="001E48EF">
      <w:pPr>
        <w:pStyle w:val="Prrafodelista"/>
        <w:numPr>
          <w:ilvl w:val="0"/>
          <w:numId w:val="16"/>
        </w:numPr>
        <w:jc w:val="both"/>
        <w:rPr>
          <w:rFonts w:ascii="Verdana" w:hAnsi="Verdana"/>
          <w:b/>
        </w:rPr>
      </w:pPr>
      <w:r w:rsidRPr="007C3ACF">
        <w:rPr>
          <w:rFonts w:ascii="Verdana" w:hAnsi="Verdana"/>
          <w:b/>
        </w:rPr>
        <w:t>EVALUACIONES PARCIALES EVENTUALES EN EL PERIODO DE PRUEBA:</w:t>
      </w:r>
    </w:p>
    <w:p w14:paraId="2003A603" w14:textId="77777777" w:rsidR="001E48EF" w:rsidRPr="007C3ACF" w:rsidRDefault="001E48EF" w:rsidP="001E48EF">
      <w:pPr>
        <w:jc w:val="both"/>
        <w:rPr>
          <w:rFonts w:ascii="Verdana" w:hAnsi="Verdana"/>
          <w:b/>
          <w:sz w:val="12"/>
          <w:szCs w:val="22"/>
        </w:rPr>
      </w:pPr>
    </w:p>
    <w:tbl>
      <w:tblPr>
        <w:tblStyle w:val="Tablaconcuadrcula"/>
        <w:tblW w:w="0" w:type="auto"/>
        <w:tblLook w:val="04A0" w:firstRow="1" w:lastRow="0" w:firstColumn="1" w:lastColumn="0" w:noHBand="0" w:noVBand="1"/>
      </w:tblPr>
      <w:tblGrid>
        <w:gridCol w:w="1645"/>
        <w:gridCol w:w="3595"/>
        <w:gridCol w:w="1985"/>
        <w:gridCol w:w="1837"/>
      </w:tblGrid>
      <w:tr w:rsidR="001E48EF" w:rsidRPr="007C3ACF" w14:paraId="16356664" w14:textId="77777777" w:rsidTr="001E48EF">
        <w:trPr>
          <w:trHeight w:val="129"/>
        </w:trPr>
        <w:tc>
          <w:tcPr>
            <w:tcW w:w="1645" w:type="dxa"/>
            <w:shd w:val="clear" w:color="auto" w:fill="B4C6E7" w:themeFill="accent1" w:themeFillTint="66"/>
          </w:tcPr>
          <w:p w14:paraId="470473D1" w14:textId="77777777" w:rsidR="001E48EF" w:rsidRPr="007C3ACF" w:rsidRDefault="001E48EF" w:rsidP="001E48EF">
            <w:pPr>
              <w:jc w:val="both"/>
              <w:rPr>
                <w:rFonts w:ascii="Verdana" w:hAnsi="Verdana"/>
                <w:b/>
                <w:sz w:val="22"/>
                <w:szCs w:val="22"/>
              </w:rPr>
            </w:pPr>
            <w:r w:rsidRPr="007C3ACF">
              <w:rPr>
                <w:rFonts w:ascii="Verdana" w:hAnsi="Verdana"/>
                <w:b/>
                <w:sz w:val="22"/>
                <w:szCs w:val="22"/>
              </w:rPr>
              <w:t>Situaciones</w:t>
            </w:r>
          </w:p>
        </w:tc>
        <w:tc>
          <w:tcPr>
            <w:tcW w:w="3595" w:type="dxa"/>
            <w:shd w:val="clear" w:color="auto" w:fill="B4C6E7" w:themeFill="accent1" w:themeFillTint="66"/>
          </w:tcPr>
          <w:p w14:paraId="10DBF1A5" w14:textId="77777777" w:rsidR="001E48EF" w:rsidRPr="007C3ACF" w:rsidRDefault="001E48EF" w:rsidP="001E48EF">
            <w:pPr>
              <w:jc w:val="both"/>
              <w:rPr>
                <w:rFonts w:ascii="Verdana" w:hAnsi="Verdana"/>
                <w:b/>
                <w:sz w:val="22"/>
                <w:szCs w:val="22"/>
              </w:rPr>
            </w:pPr>
            <w:r w:rsidRPr="007C3ACF">
              <w:rPr>
                <w:rFonts w:ascii="Verdana" w:hAnsi="Verdana"/>
                <w:b/>
                <w:sz w:val="22"/>
                <w:szCs w:val="22"/>
              </w:rPr>
              <w:t>Descripción</w:t>
            </w:r>
          </w:p>
        </w:tc>
        <w:tc>
          <w:tcPr>
            <w:tcW w:w="1985" w:type="dxa"/>
            <w:shd w:val="clear" w:color="auto" w:fill="B4C6E7" w:themeFill="accent1" w:themeFillTint="66"/>
          </w:tcPr>
          <w:p w14:paraId="60D1FCD0" w14:textId="77777777" w:rsidR="001E48EF" w:rsidRPr="007C3ACF" w:rsidRDefault="001E48EF" w:rsidP="001E48EF">
            <w:pPr>
              <w:jc w:val="both"/>
              <w:rPr>
                <w:rFonts w:ascii="Verdana" w:hAnsi="Verdana"/>
                <w:b/>
                <w:sz w:val="22"/>
                <w:szCs w:val="22"/>
              </w:rPr>
            </w:pPr>
            <w:r w:rsidRPr="007C3ACF">
              <w:rPr>
                <w:rFonts w:ascii="Verdana" w:hAnsi="Verdana"/>
                <w:b/>
                <w:sz w:val="22"/>
                <w:szCs w:val="22"/>
              </w:rPr>
              <w:t>Responsable</w:t>
            </w:r>
          </w:p>
        </w:tc>
        <w:tc>
          <w:tcPr>
            <w:tcW w:w="1837" w:type="dxa"/>
            <w:shd w:val="clear" w:color="auto" w:fill="B4C6E7" w:themeFill="accent1" w:themeFillTint="66"/>
          </w:tcPr>
          <w:p w14:paraId="72DCA867" w14:textId="77777777" w:rsidR="001E48EF" w:rsidRPr="007C3ACF" w:rsidRDefault="001E48EF" w:rsidP="001E48EF">
            <w:pPr>
              <w:jc w:val="both"/>
              <w:rPr>
                <w:rFonts w:ascii="Verdana" w:hAnsi="Verdana"/>
                <w:b/>
                <w:sz w:val="22"/>
                <w:szCs w:val="22"/>
              </w:rPr>
            </w:pPr>
            <w:r w:rsidRPr="007C3ACF">
              <w:rPr>
                <w:rFonts w:ascii="Verdana" w:hAnsi="Verdana"/>
                <w:b/>
                <w:sz w:val="22"/>
                <w:szCs w:val="22"/>
              </w:rPr>
              <w:t>Plazo</w:t>
            </w:r>
          </w:p>
        </w:tc>
      </w:tr>
      <w:tr w:rsidR="001E48EF" w:rsidRPr="007C3ACF" w14:paraId="58873217" w14:textId="77777777" w:rsidTr="001E48EF">
        <w:tc>
          <w:tcPr>
            <w:tcW w:w="1645" w:type="dxa"/>
            <w:vAlign w:val="center"/>
          </w:tcPr>
          <w:p w14:paraId="19A5BE42" w14:textId="77777777" w:rsidR="001E48EF" w:rsidRPr="007C3ACF" w:rsidRDefault="001E48EF" w:rsidP="001E48EF">
            <w:pPr>
              <w:rPr>
                <w:rFonts w:ascii="Verdana" w:hAnsi="Verdana"/>
                <w:b/>
                <w:sz w:val="22"/>
                <w:szCs w:val="22"/>
              </w:rPr>
            </w:pPr>
            <w:r w:rsidRPr="007C3ACF">
              <w:rPr>
                <w:rFonts w:ascii="Verdana" w:hAnsi="Verdana"/>
                <w:sz w:val="22"/>
                <w:szCs w:val="22"/>
              </w:rPr>
              <w:t>Por cambio de evaluador</w:t>
            </w:r>
          </w:p>
        </w:tc>
        <w:tc>
          <w:tcPr>
            <w:tcW w:w="3595" w:type="dxa"/>
            <w:vAlign w:val="center"/>
          </w:tcPr>
          <w:p w14:paraId="068098BC" w14:textId="77777777" w:rsidR="001E48EF" w:rsidRPr="007C3ACF" w:rsidRDefault="001E48EF" w:rsidP="001E48EF">
            <w:pPr>
              <w:rPr>
                <w:rFonts w:ascii="Verdana" w:hAnsi="Verdana"/>
                <w:b/>
                <w:sz w:val="22"/>
                <w:szCs w:val="22"/>
              </w:rPr>
            </w:pPr>
            <w:r w:rsidRPr="007C3ACF">
              <w:rPr>
                <w:rFonts w:ascii="Verdana" w:hAnsi="Verdana"/>
                <w:sz w:val="22"/>
                <w:szCs w:val="22"/>
              </w:rPr>
              <w:t>Si el período de prestación del servicio bajo sus órdenes hubiere sido superior a un mes, deberá realizar la evaluación correspondiente</w:t>
            </w:r>
          </w:p>
        </w:tc>
        <w:tc>
          <w:tcPr>
            <w:tcW w:w="1985" w:type="dxa"/>
            <w:vAlign w:val="center"/>
          </w:tcPr>
          <w:p w14:paraId="0E7024F7" w14:textId="77777777" w:rsidR="001E48EF" w:rsidRPr="007C3ACF" w:rsidRDefault="001E48EF" w:rsidP="001E48EF">
            <w:pPr>
              <w:rPr>
                <w:rFonts w:ascii="Verdana" w:hAnsi="Verdana"/>
                <w:b/>
                <w:sz w:val="22"/>
                <w:szCs w:val="22"/>
              </w:rPr>
            </w:pPr>
            <w:r w:rsidRPr="007C3ACF">
              <w:rPr>
                <w:rFonts w:ascii="Verdana" w:hAnsi="Verdana"/>
                <w:sz w:val="22"/>
                <w:szCs w:val="22"/>
              </w:rPr>
              <w:t>Jefe inmediato del evaluado</w:t>
            </w:r>
          </w:p>
        </w:tc>
        <w:tc>
          <w:tcPr>
            <w:tcW w:w="1837" w:type="dxa"/>
            <w:vAlign w:val="center"/>
          </w:tcPr>
          <w:p w14:paraId="7F46C1D6" w14:textId="77777777" w:rsidR="001E48EF" w:rsidRPr="007C3ACF" w:rsidRDefault="001E48EF" w:rsidP="001E48EF">
            <w:pPr>
              <w:jc w:val="center"/>
              <w:rPr>
                <w:rFonts w:ascii="Verdana" w:hAnsi="Verdana"/>
                <w:b/>
                <w:sz w:val="22"/>
                <w:szCs w:val="22"/>
              </w:rPr>
            </w:pPr>
            <w:r w:rsidRPr="007C3ACF">
              <w:rPr>
                <w:rFonts w:ascii="Verdana" w:hAnsi="Verdana"/>
                <w:sz w:val="22"/>
                <w:szCs w:val="22"/>
              </w:rPr>
              <w:t>Inmediata, antes de retirarse del empleo</w:t>
            </w:r>
          </w:p>
        </w:tc>
      </w:tr>
      <w:tr w:rsidR="001E48EF" w:rsidRPr="007C3ACF" w14:paraId="5AE2D45A" w14:textId="77777777" w:rsidTr="001E48EF">
        <w:tc>
          <w:tcPr>
            <w:tcW w:w="1645" w:type="dxa"/>
          </w:tcPr>
          <w:p w14:paraId="5599863A" w14:textId="77777777" w:rsidR="001E48EF" w:rsidRPr="007C3ACF" w:rsidRDefault="001E48EF" w:rsidP="001E48EF">
            <w:pPr>
              <w:jc w:val="both"/>
              <w:rPr>
                <w:rFonts w:ascii="Verdana" w:hAnsi="Verdana"/>
                <w:b/>
                <w:sz w:val="22"/>
                <w:szCs w:val="22"/>
              </w:rPr>
            </w:pPr>
            <w:r w:rsidRPr="007C3ACF">
              <w:rPr>
                <w:rFonts w:ascii="Verdana" w:hAnsi="Verdana"/>
                <w:sz w:val="22"/>
                <w:szCs w:val="22"/>
              </w:rPr>
              <w:t>Por interrupción del período de prueba por un lapso igual o superior a 20 días continuos</w:t>
            </w:r>
          </w:p>
        </w:tc>
        <w:tc>
          <w:tcPr>
            <w:tcW w:w="3595" w:type="dxa"/>
            <w:vAlign w:val="center"/>
          </w:tcPr>
          <w:p w14:paraId="7DBF5228" w14:textId="77777777" w:rsidR="001E48EF" w:rsidRPr="007C3ACF" w:rsidRDefault="001E48EF" w:rsidP="001E48EF">
            <w:pPr>
              <w:rPr>
                <w:rFonts w:ascii="Verdana" w:hAnsi="Verdana"/>
                <w:b/>
                <w:sz w:val="22"/>
                <w:szCs w:val="22"/>
              </w:rPr>
            </w:pPr>
            <w:r w:rsidRPr="007C3ACF">
              <w:rPr>
                <w:rFonts w:ascii="Verdana" w:hAnsi="Verdana"/>
                <w:sz w:val="22"/>
                <w:szCs w:val="22"/>
              </w:rPr>
              <w:t>Cuando el empleado deba separarse temporalmente del ejercicio de las funciones del cargo</w:t>
            </w:r>
          </w:p>
        </w:tc>
        <w:tc>
          <w:tcPr>
            <w:tcW w:w="1985" w:type="dxa"/>
            <w:vAlign w:val="center"/>
          </w:tcPr>
          <w:p w14:paraId="2FBFC8BC" w14:textId="77777777" w:rsidR="001E48EF" w:rsidRPr="007C3ACF" w:rsidRDefault="001E48EF" w:rsidP="001E48EF">
            <w:pPr>
              <w:rPr>
                <w:rFonts w:ascii="Verdana" w:hAnsi="Verdana"/>
                <w:b/>
                <w:sz w:val="22"/>
                <w:szCs w:val="22"/>
              </w:rPr>
            </w:pPr>
            <w:r w:rsidRPr="007C3ACF">
              <w:rPr>
                <w:rFonts w:ascii="Verdana" w:hAnsi="Verdana"/>
                <w:sz w:val="22"/>
                <w:szCs w:val="22"/>
              </w:rPr>
              <w:t>Jefe inmediato del evaluado</w:t>
            </w:r>
          </w:p>
        </w:tc>
        <w:tc>
          <w:tcPr>
            <w:tcW w:w="1837" w:type="dxa"/>
            <w:vMerge w:val="restart"/>
            <w:vAlign w:val="center"/>
          </w:tcPr>
          <w:p w14:paraId="6B84A60B" w14:textId="77777777" w:rsidR="001E48EF" w:rsidRPr="007C3ACF" w:rsidRDefault="001E48EF" w:rsidP="001E48EF">
            <w:pPr>
              <w:jc w:val="center"/>
              <w:rPr>
                <w:rFonts w:ascii="Verdana" w:hAnsi="Verdana"/>
                <w:b/>
                <w:sz w:val="22"/>
                <w:szCs w:val="22"/>
              </w:rPr>
            </w:pPr>
            <w:r w:rsidRPr="007C3ACF">
              <w:rPr>
                <w:rFonts w:ascii="Verdana" w:hAnsi="Verdana"/>
                <w:sz w:val="22"/>
                <w:szCs w:val="22"/>
              </w:rPr>
              <w:t>dentro de los diez (10) días hábiles siguientes a que se origine la situación</w:t>
            </w:r>
          </w:p>
        </w:tc>
      </w:tr>
      <w:tr w:rsidR="001E48EF" w:rsidRPr="007C3ACF" w14:paraId="75F417B8" w14:textId="77777777" w:rsidTr="001E48EF">
        <w:tc>
          <w:tcPr>
            <w:tcW w:w="1645" w:type="dxa"/>
          </w:tcPr>
          <w:p w14:paraId="4AF97150" w14:textId="77777777" w:rsidR="001E48EF" w:rsidRPr="007C3ACF" w:rsidRDefault="001E48EF" w:rsidP="001E48EF">
            <w:pPr>
              <w:jc w:val="both"/>
              <w:rPr>
                <w:rFonts w:ascii="Verdana" w:hAnsi="Verdana"/>
                <w:b/>
                <w:sz w:val="22"/>
                <w:szCs w:val="22"/>
              </w:rPr>
            </w:pPr>
            <w:r w:rsidRPr="007C3ACF">
              <w:rPr>
                <w:rFonts w:ascii="Verdana" w:hAnsi="Verdana"/>
                <w:sz w:val="22"/>
                <w:szCs w:val="22"/>
              </w:rPr>
              <w:t>Lapsos generados por evaluaciones parciales</w:t>
            </w:r>
          </w:p>
        </w:tc>
        <w:tc>
          <w:tcPr>
            <w:tcW w:w="3595" w:type="dxa"/>
            <w:vAlign w:val="center"/>
          </w:tcPr>
          <w:p w14:paraId="5E7CE420" w14:textId="77777777" w:rsidR="001E48EF" w:rsidRPr="007C3ACF" w:rsidRDefault="001E48EF" w:rsidP="001E48EF">
            <w:pPr>
              <w:rPr>
                <w:rFonts w:ascii="Verdana" w:hAnsi="Verdana"/>
                <w:b/>
                <w:sz w:val="22"/>
                <w:szCs w:val="22"/>
              </w:rPr>
            </w:pPr>
            <w:r w:rsidRPr="007C3ACF">
              <w:rPr>
                <w:rFonts w:ascii="Verdana" w:hAnsi="Verdana"/>
                <w:sz w:val="22"/>
                <w:szCs w:val="22"/>
              </w:rPr>
              <w:t>La que corresponda al lapso comprendido entre la última evaluación, si la hubiere, y el final del período semestral a evaluar.</w:t>
            </w:r>
          </w:p>
        </w:tc>
        <w:tc>
          <w:tcPr>
            <w:tcW w:w="1985" w:type="dxa"/>
            <w:vAlign w:val="center"/>
          </w:tcPr>
          <w:p w14:paraId="78488633" w14:textId="77777777" w:rsidR="001E48EF" w:rsidRPr="007C3ACF" w:rsidRDefault="001E48EF" w:rsidP="001E48EF">
            <w:pPr>
              <w:rPr>
                <w:rFonts w:ascii="Verdana" w:hAnsi="Verdana"/>
                <w:b/>
                <w:sz w:val="22"/>
                <w:szCs w:val="22"/>
              </w:rPr>
            </w:pPr>
            <w:r w:rsidRPr="007C3ACF">
              <w:rPr>
                <w:rFonts w:ascii="Verdana" w:hAnsi="Verdana"/>
                <w:sz w:val="22"/>
                <w:szCs w:val="22"/>
              </w:rPr>
              <w:t>Jefe inmediato del evaluado</w:t>
            </w:r>
          </w:p>
        </w:tc>
        <w:tc>
          <w:tcPr>
            <w:tcW w:w="1837" w:type="dxa"/>
            <w:vMerge/>
          </w:tcPr>
          <w:p w14:paraId="115145EC" w14:textId="77777777" w:rsidR="001E48EF" w:rsidRPr="007C3ACF" w:rsidRDefault="001E48EF" w:rsidP="001E48EF">
            <w:pPr>
              <w:jc w:val="both"/>
              <w:rPr>
                <w:rFonts w:ascii="Verdana" w:hAnsi="Verdana"/>
                <w:b/>
                <w:sz w:val="22"/>
                <w:szCs w:val="22"/>
              </w:rPr>
            </w:pPr>
          </w:p>
        </w:tc>
      </w:tr>
    </w:tbl>
    <w:p w14:paraId="303ED565" w14:textId="77777777" w:rsidR="001E48EF" w:rsidRPr="007C3ACF" w:rsidRDefault="001E48EF" w:rsidP="001E48EF">
      <w:pPr>
        <w:jc w:val="both"/>
        <w:rPr>
          <w:rFonts w:ascii="Verdana" w:hAnsi="Verdana"/>
          <w:b/>
          <w:sz w:val="12"/>
          <w:szCs w:val="22"/>
        </w:rPr>
      </w:pPr>
    </w:p>
    <w:p w14:paraId="758D5EBA" w14:textId="77777777" w:rsidR="001E48EF" w:rsidRPr="007C3ACF" w:rsidRDefault="001E48EF" w:rsidP="001E48EF">
      <w:pPr>
        <w:jc w:val="both"/>
        <w:rPr>
          <w:rFonts w:ascii="Verdana" w:hAnsi="Verdana"/>
          <w:i/>
          <w:sz w:val="22"/>
          <w:szCs w:val="22"/>
        </w:rPr>
      </w:pPr>
      <w:r>
        <w:rPr>
          <w:rFonts w:ascii="Verdana" w:hAnsi="Verdana"/>
          <w:i/>
          <w:sz w:val="22"/>
          <w:szCs w:val="22"/>
          <w:u w:val="single"/>
        </w:rPr>
        <w:t>*</w:t>
      </w:r>
      <w:r w:rsidRPr="007C3ACF">
        <w:rPr>
          <w:rFonts w:ascii="Verdana" w:hAnsi="Verdana"/>
          <w:i/>
          <w:sz w:val="22"/>
          <w:szCs w:val="22"/>
          <w:u w:val="single"/>
        </w:rPr>
        <w:t>Contra las evaluaciones parciales y eventuales en periodo anual, o en periodo de prueba no procede recurso alguno</w:t>
      </w:r>
      <w:r w:rsidRPr="007C3ACF">
        <w:rPr>
          <w:rFonts w:ascii="Verdana" w:hAnsi="Verdana"/>
          <w:i/>
          <w:sz w:val="22"/>
          <w:szCs w:val="22"/>
        </w:rPr>
        <w:t>.</w:t>
      </w:r>
    </w:p>
    <w:p w14:paraId="4B77FA02" w14:textId="77777777" w:rsidR="001E48EF" w:rsidRPr="007C3ACF" w:rsidRDefault="001E48EF" w:rsidP="001E48EF">
      <w:pPr>
        <w:jc w:val="both"/>
        <w:rPr>
          <w:rFonts w:ascii="Verdana" w:hAnsi="Verdana"/>
          <w:b/>
          <w:sz w:val="22"/>
          <w:szCs w:val="22"/>
        </w:rPr>
      </w:pPr>
    </w:p>
    <w:p w14:paraId="54BF030E" w14:textId="77777777" w:rsidR="001E48EF" w:rsidRPr="007C3ACF" w:rsidRDefault="001E48EF" w:rsidP="001E48EF">
      <w:pPr>
        <w:pStyle w:val="Ttulo2"/>
        <w:numPr>
          <w:ilvl w:val="1"/>
          <w:numId w:val="9"/>
        </w:numPr>
        <w:rPr>
          <w:rFonts w:ascii="Verdana" w:hAnsi="Verdana"/>
          <w:b/>
          <w:color w:val="000000" w:themeColor="text1"/>
          <w:sz w:val="22"/>
          <w:szCs w:val="22"/>
        </w:rPr>
      </w:pPr>
      <w:bookmarkStart w:id="12" w:name="_Toc183008981"/>
      <w:r w:rsidRPr="007C3ACF">
        <w:rPr>
          <w:rFonts w:ascii="Verdana" w:hAnsi="Verdana"/>
          <w:b/>
          <w:color w:val="000000" w:themeColor="text1"/>
          <w:sz w:val="22"/>
          <w:szCs w:val="22"/>
        </w:rPr>
        <w:t>PROCESO DE EVALUACIÓN DE DESEMPEÑO LABORAL</w:t>
      </w:r>
      <w:bookmarkEnd w:id="12"/>
      <w:r w:rsidRPr="007C3ACF">
        <w:rPr>
          <w:rFonts w:ascii="Verdana" w:hAnsi="Verdana"/>
          <w:b/>
          <w:color w:val="000000" w:themeColor="text1"/>
          <w:sz w:val="22"/>
          <w:szCs w:val="22"/>
        </w:rPr>
        <w:t xml:space="preserve"> </w:t>
      </w:r>
    </w:p>
    <w:p w14:paraId="3EE5123E" w14:textId="77777777" w:rsidR="001E48EF" w:rsidRPr="007C3ACF" w:rsidRDefault="001E48EF" w:rsidP="001E48EF">
      <w:pPr>
        <w:rPr>
          <w:rFonts w:ascii="Verdana" w:hAnsi="Verdana"/>
          <w:b/>
          <w:color w:val="000000" w:themeColor="text1"/>
          <w:sz w:val="12"/>
          <w:szCs w:val="22"/>
        </w:rPr>
      </w:pPr>
    </w:p>
    <w:p w14:paraId="74F9AC69" w14:textId="77777777" w:rsidR="001E48EF" w:rsidRPr="007C3ACF" w:rsidRDefault="001E48EF" w:rsidP="001E48EF">
      <w:pPr>
        <w:jc w:val="both"/>
        <w:rPr>
          <w:rFonts w:ascii="Verdana" w:hAnsi="Verdana"/>
          <w:sz w:val="22"/>
          <w:szCs w:val="22"/>
        </w:rPr>
      </w:pPr>
      <w:r w:rsidRPr="007C3ACF">
        <w:rPr>
          <w:rFonts w:ascii="Verdana" w:hAnsi="Verdana"/>
          <w:sz w:val="22"/>
          <w:szCs w:val="22"/>
        </w:rPr>
        <w:t>El proceso de la evaluación de desempeño laboral para el período anual u ordinario se desarrollará de acuerdo con las siguientes fases:</w:t>
      </w:r>
    </w:p>
    <w:p w14:paraId="29583AD2" w14:textId="77777777" w:rsidR="001E48EF" w:rsidRPr="007C3ACF" w:rsidRDefault="001E48EF" w:rsidP="001E48EF">
      <w:pPr>
        <w:jc w:val="both"/>
        <w:rPr>
          <w:rFonts w:ascii="Verdana" w:hAnsi="Verdana"/>
          <w:sz w:val="22"/>
          <w:szCs w:val="22"/>
        </w:rPr>
      </w:pPr>
    </w:p>
    <w:tbl>
      <w:tblPr>
        <w:tblStyle w:val="Tablaconcuadrcula"/>
        <w:tblW w:w="0" w:type="auto"/>
        <w:tblLook w:val="04A0" w:firstRow="1" w:lastRow="0" w:firstColumn="1" w:lastColumn="0" w:noHBand="0" w:noVBand="1"/>
      </w:tblPr>
      <w:tblGrid>
        <w:gridCol w:w="1420"/>
        <w:gridCol w:w="7642"/>
      </w:tblGrid>
      <w:tr w:rsidR="001E48EF" w:rsidRPr="007C3ACF" w14:paraId="1B1D3408" w14:textId="77777777" w:rsidTr="001E48EF">
        <w:tc>
          <w:tcPr>
            <w:tcW w:w="1413" w:type="dxa"/>
            <w:shd w:val="clear" w:color="auto" w:fill="B4C6E7" w:themeFill="accent1" w:themeFillTint="66"/>
          </w:tcPr>
          <w:p w14:paraId="38D55BBD" w14:textId="77777777" w:rsidR="001E48EF" w:rsidRPr="007C3ACF" w:rsidRDefault="001E48EF" w:rsidP="001E48EF">
            <w:pPr>
              <w:jc w:val="both"/>
              <w:rPr>
                <w:rFonts w:ascii="Verdana" w:hAnsi="Verdana"/>
                <w:b/>
                <w:sz w:val="22"/>
                <w:szCs w:val="22"/>
              </w:rPr>
            </w:pPr>
            <w:r w:rsidRPr="007C3ACF">
              <w:rPr>
                <w:rFonts w:ascii="Verdana" w:hAnsi="Verdana"/>
                <w:b/>
                <w:sz w:val="22"/>
                <w:szCs w:val="22"/>
              </w:rPr>
              <w:t>PRIMERA</w:t>
            </w:r>
          </w:p>
        </w:tc>
        <w:tc>
          <w:tcPr>
            <w:tcW w:w="7649" w:type="dxa"/>
          </w:tcPr>
          <w:p w14:paraId="6C2D2624" w14:textId="77777777" w:rsidR="001E48EF" w:rsidRPr="007C3ACF" w:rsidRDefault="001E48EF" w:rsidP="001E48EF">
            <w:pPr>
              <w:jc w:val="both"/>
              <w:rPr>
                <w:rFonts w:ascii="Verdana" w:hAnsi="Verdana"/>
                <w:sz w:val="22"/>
                <w:szCs w:val="22"/>
              </w:rPr>
            </w:pPr>
            <w:r w:rsidRPr="007C3ACF">
              <w:rPr>
                <w:rFonts w:ascii="Verdana" w:hAnsi="Verdana"/>
                <w:sz w:val="22"/>
                <w:szCs w:val="22"/>
              </w:rPr>
              <w:t>Concertación de compromisos laborales y competencias comportamentales.</w:t>
            </w:r>
          </w:p>
        </w:tc>
      </w:tr>
      <w:tr w:rsidR="001E48EF" w:rsidRPr="007C3ACF" w14:paraId="616907EC" w14:textId="77777777" w:rsidTr="001E48EF">
        <w:tc>
          <w:tcPr>
            <w:tcW w:w="1413" w:type="dxa"/>
            <w:shd w:val="clear" w:color="auto" w:fill="B4C6E7" w:themeFill="accent1" w:themeFillTint="66"/>
          </w:tcPr>
          <w:p w14:paraId="4A61E19C" w14:textId="77777777" w:rsidR="001E48EF" w:rsidRPr="007C3ACF" w:rsidRDefault="001E48EF" w:rsidP="001E48EF">
            <w:pPr>
              <w:jc w:val="both"/>
              <w:rPr>
                <w:rFonts w:ascii="Verdana" w:hAnsi="Verdana"/>
                <w:b/>
                <w:sz w:val="22"/>
                <w:szCs w:val="22"/>
              </w:rPr>
            </w:pPr>
            <w:r w:rsidRPr="007C3ACF">
              <w:rPr>
                <w:rFonts w:ascii="Verdana" w:hAnsi="Verdana"/>
                <w:b/>
                <w:sz w:val="22"/>
                <w:szCs w:val="22"/>
              </w:rPr>
              <w:t>SEGUNDA</w:t>
            </w:r>
          </w:p>
        </w:tc>
        <w:tc>
          <w:tcPr>
            <w:tcW w:w="7649" w:type="dxa"/>
          </w:tcPr>
          <w:p w14:paraId="2818FB2F" w14:textId="77777777" w:rsidR="001E48EF" w:rsidRPr="007C3ACF" w:rsidRDefault="001E48EF" w:rsidP="001E48EF">
            <w:pPr>
              <w:jc w:val="both"/>
              <w:rPr>
                <w:rFonts w:ascii="Verdana" w:hAnsi="Verdana"/>
                <w:sz w:val="22"/>
                <w:szCs w:val="22"/>
              </w:rPr>
            </w:pPr>
            <w:r w:rsidRPr="007C3ACF">
              <w:rPr>
                <w:rFonts w:ascii="Verdana" w:hAnsi="Verdana"/>
                <w:sz w:val="22"/>
                <w:szCs w:val="22"/>
              </w:rPr>
              <w:t>Seguimiento y registro de evidencias.</w:t>
            </w:r>
          </w:p>
        </w:tc>
      </w:tr>
      <w:tr w:rsidR="001E48EF" w:rsidRPr="007C3ACF" w14:paraId="26F54EBB" w14:textId="77777777" w:rsidTr="001E48EF">
        <w:tc>
          <w:tcPr>
            <w:tcW w:w="1413" w:type="dxa"/>
            <w:shd w:val="clear" w:color="auto" w:fill="B4C6E7" w:themeFill="accent1" w:themeFillTint="66"/>
          </w:tcPr>
          <w:p w14:paraId="1561DE60" w14:textId="77777777" w:rsidR="001E48EF" w:rsidRPr="007C3ACF" w:rsidRDefault="001E48EF" w:rsidP="001E48EF">
            <w:pPr>
              <w:jc w:val="both"/>
              <w:rPr>
                <w:rFonts w:ascii="Verdana" w:hAnsi="Verdana"/>
                <w:b/>
                <w:sz w:val="22"/>
                <w:szCs w:val="22"/>
              </w:rPr>
            </w:pPr>
            <w:r w:rsidRPr="007C3ACF">
              <w:rPr>
                <w:rFonts w:ascii="Verdana" w:hAnsi="Verdana"/>
                <w:b/>
                <w:sz w:val="22"/>
                <w:szCs w:val="22"/>
              </w:rPr>
              <w:t xml:space="preserve">TERCERA </w:t>
            </w:r>
          </w:p>
        </w:tc>
        <w:tc>
          <w:tcPr>
            <w:tcW w:w="7649" w:type="dxa"/>
          </w:tcPr>
          <w:p w14:paraId="669CC318" w14:textId="77777777" w:rsidR="001E48EF" w:rsidRPr="007C3ACF" w:rsidRDefault="001E48EF" w:rsidP="001E48EF">
            <w:pPr>
              <w:jc w:val="both"/>
              <w:rPr>
                <w:rFonts w:ascii="Verdana" w:hAnsi="Verdana"/>
                <w:sz w:val="22"/>
                <w:szCs w:val="22"/>
              </w:rPr>
            </w:pPr>
            <w:r w:rsidRPr="007C3ACF">
              <w:rPr>
                <w:rFonts w:ascii="Verdana" w:hAnsi="Verdana"/>
                <w:sz w:val="22"/>
                <w:szCs w:val="22"/>
              </w:rPr>
              <w:t>Aplicación evaluaciones parciales.</w:t>
            </w:r>
          </w:p>
        </w:tc>
      </w:tr>
      <w:tr w:rsidR="001E48EF" w:rsidRPr="007C3ACF" w14:paraId="72DE0162" w14:textId="77777777" w:rsidTr="001E48EF">
        <w:tc>
          <w:tcPr>
            <w:tcW w:w="1413" w:type="dxa"/>
            <w:shd w:val="clear" w:color="auto" w:fill="B4C6E7" w:themeFill="accent1" w:themeFillTint="66"/>
          </w:tcPr>
          <w:p w14:paraId="2BDA1BB3" w14:textId="77777777" w:rsidR="001E48EF" w:rsidRPr="007C3ACF" w:rsidRDefault="001E48EF" w:rsidP="001E48EF">
            <w:pPr>
              <w:jc w:val="both"/>
              <w:rPr>
                <w:rFonts w:ascii="Verdana" w:hAnsi="Verdana"/>
                <w:b/>
                <w:sz w:val="22"/>
                <w:szCs w:val="22"/>
              </w:rPr>
            </w:pPr>
            <w:r w:rsidRPr="007C3ACF">
              <w:rPr>
                <w:rFonts w:ascii="Verdana" w:hAnsi="Verdana"/>
                <w:b/>
                <w:sz w:val="22"/>
                <w:szCs w:val="22"/>
              </w:rPr>
              <w:t xml:space="preserve">CUARTA </w:t>
            </w:r>
          </w:p>
        </w:tc>
        <w:tc>
          <w:tcPr>
            <w:tcW w:w="7649" w:type="dxa"/>
          </w:tcPr>
          <w:p w14:paraId="69656B9B" w14:textId="77777777" w:rsidR="001E48EF" w:rsidRPr="007C3ACF" w:rsidRDefault="001E48EF" w:rsidP="001E48EF">
            <w:pPr>
              <w:jc w:val="both"/>
              <w:rPr>
                <w:rFonts w:ascii="Verdana" w:hAnsi="Verdana"/>
                <w:sz w:val="22"/>
                <w:szCs w:val="22"/>
              </w:rPr>
            </w:pPr>
            <w:r w:rsidRPr="007C3ACF">
              <w:rPr>
                <w:rFonts w:ascii="Verdana" w:hAnsi="Verdana"/>
                <w:sz w:val="22"/>
                <w:szCs w:val="22"/>
              </w:rPr>
              <w:t>Calificación definitiva.</w:t>
            </w:r>
          </w:p>
        </w:tc>
      </w:tr>
    </w:tbl>
    <w:p w14:paraId="49E7F1E8" w14:textId="77777777" w:rsidR="001E48EF" w:rsidRPr="007C3ACF" w:rsidRDefault="001E48EF" w:rsidP="001E48EF">
      <w:pPr>
        <w:jc w:val="both"/>
        <w:rPr>
          <w:rFonts w:ascii="Verdana" w:hAnsi="Verdana"/>
          <w:sz w:val="12"/>
          <w:szCs w:val="22"/>
        </w:rPr>
      </w:pPr>
    </w:p>
    <w:p w14:paraId="62381AEF" w14:textId="77777777" w:rsidR="001E48EF" w:rsidRPr="007C3ACF" w:rsidRDefault="001E48EF" w:rsidP="001E48EF">
      <w:pPr>
        <w:pStyle w:val="Ttulo3"/>
        <w:numPr>
          <w:ilvl w:val="2"/>
          <w:numId w:val="9"/>
        </w:numPr>
        <w:jc w:val="both"/>
        <w:rPr>
          <w:rFonts w:ascii="Verdana" w:hAnsi="Verdana"/>
          <w:b/>
          <w:color w:val="000000" w:themeColor="text1"/>
          <w:sz w:val="22"/>
          <w:szCs w:val="22"/>
        </w:rPr>
      </w:pPr>
      <w:bookmarkStart w:id="13" w:name="_Toc183008982"/>
      <w:r w:rsidRPr="007C3ACF">
        <w:rPr>
          <w:rFonts w:ascii="Verdana" w:hAnsi="Verdana"/>
          <w:b/>
          <w:color w:val="000000" w:themeColor="text1"/>
          <w:sz w:val="22"/>
          <w:szCs w:val="22"/>
        </w:rPr>
        <w:t>CONCERTACIÓN DE COMPROMISOS LABORALES Y COMPETENCIAS COMPORTAMENTALES:</w:t>
      </w:r>
      <w:bookmarkEnd w:id="13"/>
    </w:p>
    <w:p w14:paraId="1D6E31DF" w14:textId="77777777" w:rsidR="001E48EF" w:rsidRPr="007C3ACF" w:rsidRDefault="001E48EF" w:rsidP="001E48EF">
      <w:pPr>
        <w:ind w:left="568"/>
        <w:jc w:val="both"/>
        <w:rPr>
          <w:rFonts w:ascii="Verdana" w:hAnsi="Verdana"/>
          <w:sz w:val="12"/>
          <w:szCs w:val="22"/>
        </w:rPr>
      </w:pPr>
    </w:p>
    <w:p w14:paraId="277BF2D5" w14:textId="77777777" w:rsidR="001E48EF" w:rsidRDefault="001E48EF" w:rsidP="001E48EF">
      <w:pPr>
        <w:jc w:val="both"/>
        <w:rPr>
          <w:rFonts w:ascii="Verdana" w:hAnsi="Verdana"/>
          <w:sz w:val="22"/>
          <w:szCs w:val="22"/>
        </w:rPr>
      </w:pPr>
      <w:r w:rsidRPr="007C3ACF">
        <w:rPr>
          <w:rFonts w:ascii="Verdana" w:hAnsi="Verdana"/>
          <w:sz w:val="22"/>
          <w:szCs w:val="22"/>
        </w:rPr>
        <w:t xml:space="preserve">Esta actividad se debe realizar dentro de los primeros quince (15) días hábiles de cada período de evaluación anual u ordinario (1 de febrero al 31 de enero del siguiente año), es decir, los primeros 15 (quince) días hábiles de febrero de cada vigencia o dentro de los quince (15) días hábiles, siguientes a la posesión del servidor público. </w:t>
      </w:r>
    </w:p>
    <w:p w14:paraId="591F9F68" w14:textId="77777777" w:rsidR="001E48EF" w:rsidRPr="007C3ACF" w:rsidRDefault="001E48EF" w:rsidP="001E48EF">
      <w:pPr>
        <w:jc w:val="both"/>
        <w:rPr>
          <w:rFonts w:ascii="Verdana" w:hAnsi="Verdana"/>
          <w:sz w:val="22"/>
          <w:szCs w:val="22"/>
        </w:rPr>
      </w:pPr>
    </w:p>
    <w:p w14:paraId="2D33444E" w14:textId="77777777" w:rsidR="001E48EF" w:rsidRPr="007C3ACF" w:rsidRDefault="001E48EF" w:rsidP="001E48EF">
      <w:pPr>
        <w:jc w:val="both"/>
        <w:rPr>
          <w:rFonts w:ascii="Verdana" w:hAnsi="Verdana"/>
          <w:sz w:val="22"/>
          <w:szCs w:val="22"/>
        </w:rPr>
      </w:pPr>
      <w:r w:rsidRPr="007C3ACF">
        <w:rPr>
          <w:rFonts w:ascii="Verdana" w:hAnsi="Verdana"/>
          <w:sz w:val="22"/>
          <w:szCs w:val="22"/>
        </w:rPr>
        <w:t>En esta fase se definen los compromisos laborales y competencias comportamentales y el cumplimiento de éstos, las evidencias requeridas que darán cuenta los avances y las condiciones que deberán reunir los productos o resultados esperados</w:t>
      </w:r>
    </w:p>
    <w:p w14:paraId="22D030EA" w14:textId="77777777" w:rsidR="001E48EF" w:rsidRPr="007C3ACF" w:rsidRDefault="001E48EF" w:rsidP="001E48EF">
      <w:pPr>
        <w:jc w:val="both"/>
        <w:rPr>
          <w:rFonts w:ascii="Verdana" w:hAnsi="Verdana"/>
          <w:sz w:val="12"/>
          <w:szCs w:val="22"/>
        </w:rPr>
      </w:pPr>
    </w:p>
    <w:p w14:paraId="27F14CE9" w14:textId="77777777" w:rsidR="001E48EF" w:rsidRPr="007C3ACF" w:rsidRDefault="001E48EF" w:rsidP="001E48EF">
      <w:pPr>
        <w:pStyle w:val="Prrafodelista"/>
        <w:numPr>
          <w:ilvl w:val="0"/>
          <w:numId w:val="19"/>
        </w:numPr>
        <w:jc w:val="both"/>
        <w:rPr>
          <w:rFonts w:ascii="Verdana" w:hAnsi="Verdana"/>
        </w:rPr>
      </w:pPr>
      <w:r w:rsidRPr="007C3ACF">
        <w:rPr>
          <w:rFonts w:ascii="Verdana" w:hAnsi="Verdana"/>
          <w:b/>
        </w:rPr>
        <w:t>Compromisos laborales</w:t>
      </w:r>
      <w:r w:rsidRPr="007C3ACF">
        <w:rPr>
          <w:rFonts w:ascii="Verdana" w:hAnsi="Verdana"/>
        </w:rPr>
        <w:t xml:space="preserve">: Cada compromiso debe tener asignado un peso porcentual de cumplimiento esperado, de acuerdo con la contribución del evaluado frente a la complejidad de las metas del área o la dependencia, la responsabilidad, impacto y relevancia de cada una de ellas. La sumatoria de los porcentajes asignados a cada uno de los compromisos laborales deberá corresponder al cien por ciento 100%. Los compromisos que se establezcan deberán: </w:t>
      </w:r>
    </w:p>
    <w:p w14:paraId="6F20608E" w14:textId="77777777" w:rsidR="001E48EF" w:rsidRPr="007C3ACF" w:rsidRDefault="001E48EF" w:rsidP="001E48EF">
      <w:pPr>
        <w:pStyle w:val="Prrafodelista"/>
        <w:jc w:val="both"/>
        <w:rPr>
          <w:rFonts w:ascii="Verdana" w:hAnsi="Verdana"/>
          <w:sz w:val="12"/>
        </w:rPr>
      </w:pPr>
    </w:p>
    <w:p w14:paraId="48252697" w14:textId="77777777" w:rsidR="001E48EF" w:rsidRPr="007C3ACF" w:rsidRDefault="001E48EF" w:rsidP="001E48EF">
      <w:pPr>
        <w:pStyle w:val="Prrafodelista"/>
        <w:numPr>
          <w:ilvl w:val="0"/>
          <w:numId w:val="18"/>
        </w:numPr>
        <w:jc w:val="both"/>
        <w:rPr>
          <w:rFonts w:ascii="Verdana" w:hAnsi="Verdana"/>
        </w:rPr>
      </w:pPr>
      <w:r w:rsidRPr="007C3ACF">
        <w:rPr>
          <w:rFonts w:ascii="Verdana" w:hAnsi="Verdana"/>
        </w:rPr>
        <w:t>Estar relacionados con el perfil y competencias del funcionario definidas en el Manual Específico de Funciones, Requisitos y Competencias Laborales vigente.</w:t>
      </w:r>
    </w:p>
    <w:p w14:paraId="54464433" w14:textId="77777777" w:rsidR="001E48EF" w:rsidRPr="007C3ACF" w:rsidRDefault="001E48EF" w:rsidP="001E48EF">
      <w:pPr>
        <w:pStyle w:val="Prrafodelista"/>
        <w:numPr>
          <w:ilvl w:val="0"/>
          <w:numId w:val="18"/>
        </w:numPr>
        <w:jc w:val="both"/>
        <w:rPr>
          <w:rFonts w:ascii="Verdana" w:hAnsi="Verdana"/>
        </w:rPr>
      </w:pPr>
      <w:r w:rsidRPr="007C3ACF">
        <w:rPr>
          <w:rFonts w:ascii="Verdana" w:hAnsi="Verdana"/>
        </w:rPr>
        <w:t>Ser representativos de su aporte al cumplimiento de las metas para el área o la dependencia, con base en los planes institucionales.</w:t>
      </w:r>
    </w:p>
    <w:p w14:paraId="26B32E19" w14:textId="77777777" w:rsidR="001E48EF" w:rsidRPr="007C3ACF" w:rsidRDefault="001E48EF" w:rsidP="001E48EF">
      <w:pPr>
        <w:pStyle w:val="Prrafodelista"/>
        <w:numPr>
          <w:ilvl w:val="0"/>
          <w:numId w:val="18"/>
        </w:numPr>
        <w:jc w:val="both"/>
        <w:rPr>
          <w:rFonts w:ascii="Verdana" w:hAnsi="Verdana"/>
        </w:rPr>
      </w:pPr>
      <w:r w:rsidRPr="007C3ACF">
        <w:rPr>
          <w:rFonts w:ascii="Verdana" w:hAnsi="Verdana"/>
        </w:rPr>
        <w:t xml:space="preserve">Ser medibles, cumplibles, alcanzables, demostrables, cuantificables y verificables con los resultados; así como, establecer circunstancias de tiempo, modo y lugar; y contener las condiciones de calidad y cantidad según sea el caso. </w:t>
      </w:r>
    </w:p>
    <w:p w14:paraId="42FC3931" w14:textId="77777777" w:rsidR="001E48EF" w:rsidRPr="007C3ACF" w:rsidRDefault="001E48EF" w:rsidP="001E48EF">
      <w:pPr>
        <w:pStyle w:val="Prrafodelista"/>
        <w:numPr>
          <w:ilvl w:val="0"/>
          <w:numId w:val="18"/>
        </w:numPr>
        <w:jc w:val="both"/>
        <w:rPr>
          <w:rFonts w:ascii="Verdana" w:hAnsi="Verdana"/>
        </w:rPr>
      </w:pPr>
      <w:r w:rsidRPr="007C3ACF">
        <w:rPr>
          <w:rFonts w:ascii="Verdana" w:hAnsi="Verdana"/>
        </w:rPr>
        <w:t>Ser entre tres (3) a cinco (5) compromisos laborales.</w:t>
      </w:r>
    </w:p>
    <w:p w14:paraId="612AEAE9" w14:textId="77777777" w:rsidR="001E48EF" w:rsidRPr="007C3ACF" w:rsidRDefault="001E48EF" w:rsidP="001E48EF">
      <w:pPr>
        <w:ind w:left="851"/>
        <w:jc w:val="both"/>
        <w:rPr>
          <w:rFonts w:ascii="Verdana" w:hAnsi="Verdana"/>
          <w:sz w:val="12"/>
          <w:szCs w:val="22"/>
        </w:rPr>
      </w:pPr>
    </w:p>
    <w:p w14:paraId="4682CBE1" w14:textId="77777777" w:rsidR="001E48EF" w:rsidRPr="007C3ACF" w:rsidRDefault="001E48EF" w:rsidP="001E48EF">
      <w:pPr>
        <w:pStyle w:val="Prrafodelista"/>
        <w:numPr>
          <w:ilvl w:val="0"/>
          <w:numId w:val="19"/>
        </w:numPr>
        <w:jc w:val="both"/>
        <w:rPr>
          <w:rFonts w:ascii="Verdana" w:hAnsi="Verdana"/>
        </w:rPr>
      </w:pPr>
      <w:r w:rsidRPr="007C3ACF">
        <w:rPr>
          <w:rFonts w:ascii="Verdana" w:hAnsi="Verdana"/>
          <w:b/>
        </w:rPr>
        <w:t>Competencias Comportamentales:</w:t>
      </w:r>
      <w:r w:rsidRPr="007C3ACF">
        <w:rPr>
          <w:rFonts w:ascii="Verdana" w:hAnsi="Verdana"/>
        </w:rPr>
        <w:t xml:space="preserve"> Las competencias comportamentales serán las correspondientes a las establecidas en el Manual Específico de Funciones, Requisitos y Competencias Laborales de la Entidad y en todo caso se evaluarán máximo cuatro (4) competencias, entre comunes y por nivel jerárquico.</w:t>
      </w:r>
    </w:p>
    <w:p w14:paraId="22D44B69" w14:textId="77777777" w:rsidR="001E48EF" w:rsidRPr="007C3ACF" w:rsidRDefault="001E48EF" w:rsidP="001E48EF">
      <w:pPr>
        <w:ind w:left="142"/>
        <w:jc w:val="both"/>
        <w:rPr>
          <w:rFonts w:ascii="Verdana" w:hAnsi="Verdana"/>
          <w:sz w:val="22"/>
          <w:szCs w:val="22"/>
        </w:rPr>
      </w:pPr>
    </w:p>
    <w:p w14:paraId="455DB85C" w14:textId="77777777" w:rsidR="001E48EF" w:rsidRPr="007C3ACF" w:rsidRDefault="001E48EF" w:rsidP="001E48EF">
      <w:pPr>
        <w:ind w:left="142"/>
        <w:jc w:val="both"/>
        <w:rPr>
          <w:rFonts w:ascii="Verdana" w:hAnsi="Verdana"/>
          <w:sz w:val="22"/>
          <w:szCs w:val="22"/>
        </w:rPr>
      </w:pPr>
      <w:r w:rsidRPr="007C3ACF">
        <w:rPr>
          <w:rFonts w:ascii="Verdana" w:hAnsi="Verdana"/>
          <w:sz w:val="22"/>
          <w:szCs w:val="22"/>
        </w:rPr>
        <w:t>Durante esta fase del proceso de evaluación de los funcionarios se pueden presentar situaciones especiales, tales como:</w:t>
      </w:r>
    </w:p>
    <w:p w14:paraId="37768A9F" w14:textId="77777777" w:rsidR="001E48EF" w:rsidRPr="007C3ACF" w:rsidRDefault="001E48EF" w:rsidP="001E48EF">
      <w:pPr>
        <w:ind w:left="142"/>
        <w:jc w:val="both"/>
        <w:rPr>
          <w:rFonts w:ascii="Verdana" w:hAnsi="Verdana"/>
          <w:sz w:val="12"/>
          <w:szCs w:val="22"/>
        </w:rPr>
      </w:pPr>
    </w:p>
    <w:p w14:paraId="59B0D080" w14:textId="77777777" w:rsidR="001E48EF" w:rsidRDefault="001E48EF" w:rsidP="001E48EF">
      <w:pPr>
        <w:pStyle w:val="Prrafodelista"/>
        <w:numPr>
          <w:ilvl w:val="0"/>
          <w:numId w:val="20"/>
        </w:numPr>
        <w:jc w:val="both"/>
        <w:rPr>
          <w:rFonts w:ascii="Verdana" w:hAnsi="Verdana"/>
        </w:rPr>
      </w:pPr>
      <w:r w:rsidRPr="007C3ACF">
        <w:rPr>
          <w:rFonts w:ascii="Verdana" w:hAnsi="Verdana"/>
          <w:b/>
        </w:rPr>
        <w:t>Ausencia de concertación entre evaluador y evaluado</w:t>
      </w:r>
      <w:r w:rsidRPr="007C3ACF">
        <w:rPr>
          <w:rFonts w:ascii="Verdana" w:hAnsi="Verdana"/>
        </w:rPr>
        <w:t>: Si vencido el término establecido para realizar la concertación de los compromisos y acuerdos no existe consenso, el evaluador procederá a fijarlos dentro de los cinco (5) días hábiles sigui</w:t>
      </w:r>
      <w:r>
        <w:rPr>
          <w:rFonts w:ascii="Verdana" w:hAnsi="Verdana"/>
        </w:rPr>
        <w:t>entes al vencimiento de dicho té</w:t>
      </w:r>
      <w:r w:rsidRPr="007C3ACF">
        <w:rPr>
          <w:rFonts w:ascii="Verdana" w:hAnsi="Verdana"/>
        </w:rPr>
        <w:t xml:space="preserve">rmino, dejando constancia del hecho y solicitando la firma de un testigo que deberá desempeñarse en un empleo de igual o superior nivel jerárquico al que pertenece el evaluado. </w:t>
      </w:r>
    </w:p>
    <w:p w14:paraId="6F3B9710" w14:textId="77777777" w:rsidR="001E48EF" w:rsidRPr="007C3ACF" w:rsidRDefault="001E48EF" w:rsidP="001E48EF">
      <w:pPr>
        <w:pStyle w:val="Prrafodelista"/>
        <w:ind w:left="644"/>
        <w:jc w:val="both"/>
        <w:rPr>
          <w:rFonts w:ascii="Verdana" w:hAnsi="Verdana"/>
        </w:rPr>
      </w:pPr>
    </w:p>
    <w:p w14:paraId="5C1F3579" w14:textId="77777777" w:rsidR="001E48EF" w:rsidRPr="007C3ACF" w:rsidRDefault="001E48EF" w:rsidP="001E48EF">
      <w:pPr>
        <w:pStyle w:val="Prrafodelista"/>
        <w:ind w:left="644"/>
        <w:jc w:val="both"/>
        <w:rPr>
          <w:rFonts w:ascii="Verdana" w:hAnsi="Verdana"/>
        </w:rPr>
      </w:pPr>
      <w:r w:rsidRPr="007C3ACF">
        <w:rPr>
          <w:rFonts w:ascii="Verdana" w:hAnsi="Verdana"/>
        </w:rPr>
        <w:lastRenderedPageBreak/>
        <w:t>Una vez fijados los compromisos y de manera inmediata, el evaluador deberá dar traslado del formato al evaluado y remitir copia a su hoja de vida.</w:t>
      </w:r>
    </w:p>
    <w:p w14:paraId="34535C1E" w14:textId="77777777" w:rsidR="001E48EF" w:rsidRPr="007C3ACF" w:rsidRDefault="001E48EF" w:rsidP="001E48EF">
      <w:pPr>
        <w:pStyle w:val="Prrafodelista"/>
        <w:ind w:left="644"/>
        <w:jc w:val="both"/>
        <w:rPr>
          <w:rFonts w:ascii="Verdana" w:hAnsi="Verdana"/>
          <w:sz w:val="12"/>
        </w:rPr>
      </w:pPr>
    </w:p>
    <w:p w14:paraId="7D01B9B8" w14:textId="77777777" w:rsidR="001E48EF" w:rsidRDefault="001E48EF" w:rsidP="001E48EF">
      <w:pPr>
        <w:pStyle w:val="Prrafodelista"/>
        <w:numPr>
          <w:ilvl w:val="0"/>
          <w:numId w:val="20"/>
        </w:numPr>
        <w:jc w:val="both"/>
        <w:rPr>
          <w:rFonts w:ascii="Verdana" w:hAnsi="Verdana"/>
        </w:rPr>
      </w:pPr>
      <w:r w:rsidRPr="007C3ACF">
        <w:rPr>
          <w:rFonts w:ascii="Verdana" w:hAnsi="Verdana"/>
          <w:b/>
        </w:rPr>
        <w:t>Omisión del evaluador</w:t>
      </w:r>
      <w:r w:rsidRPr="007C3ACF">
        <w:rPr>
          <w:rFonts w:ascii="Verdana" w:hAnsi="Verdana"/>
        </w:rPr>
        <w:t xml:space="preserve">: Si dentro del período establecido para la concertación de compromisos laborales no se cumple tal obligación por parte del evaluador, evaluado solicitará, dentro de los cinco (5) días hábiles siguientes al vencimiento del plazo establecido para el período respectivo, ante el jefe inmediato del evaluador que se efectúe la misma, caso en el cual el evaluador deberá cumplir de forma inmediata o a más tardar el día hábil siguiente su obligación. </w:t>
      </w:r>
    </w:p>
    <w:p w14:paraId="463ECB58" w14:textId="77777777" w:rsidR="001E48EF" w:rsidRPr="007C3ACF" w:rsidRDefault="001E48EF" w:rsidP="001E48EF">
      <w:pPr>
        <w:pStyle w:val="Prrafodelista"/>
        <w:ind w:left="644"/>
        <w:jc w:val="both"/>
        <w:rPr>
          <w:rFonts w:ascii="Verdana" w:hAnsi="Verdana"/>
        </w:rPr>
      </w:pPr>
    </w:p>
    <w:p w14:paraId="720BC06A" w14:textId="77777777" w:rsidR="001E48EF" w:rsidRPr="007C3ACF" w:rsidRDefault="001E48EF" w:rsidP="001E48EF">
      <w:pPr>
        <w:pStyle w:val="Prrafodelista"/>
        <w:ind w:left="644"/>
        <w:jc w:val="both"/>
        <w:rPr>
          <w:rFonts w:ascii="Verdana" w:hAnsi="Verdana"/>
        </w:rPr>
      </w:pPr>
      <w:r w:rsidRPr="007C3ACF">
        <w:rPr>
          <w:rFonts w:ascii="Verdana" w:hAnsi="Verdana"/>
        </w:rPr>
        <w:t>Si no se hubiere cumplido tal responsabilidad, el evaluado presentará, dentro de los cinco (5) días hábiles siguientes el vencimiento de dicho término, una propuesta de compromisos, la cual se entenderá aprobada de manera inmediata y será remitida por este al evaluador.</w:t>
      </w:r>
    </w:p>
    <w:p w14:paraId="47E18D5B" w14:textId="77777777" w:rsidR="001E48EF" w:rsidRPr="007C3ACF" w:rsidRDefault="001E48EF" w:rsidP="001E48EF">
      <w:pPr>
        <w:pStyle w:val="Prrafodelista"/>
        <w:ind w:left="644"/>
        <w:jc w:val="both"/>
        <w:rPr>
          <w:rFonts w:ascii="Verdana" w:hAnsi="Verdana"/>
          <w:sz w:val="12"/>
        </w:rPr>
      </w:pPr>
    </w:p>
    <w:p w14:paraId="32F8B6CC" w14:textId="77777777" w:rsidR="001E48EF" w:rsidRPr="007C3ACF" w:rsidRDefault="001E48EF" w:rsidP="001E48EF">
      <w:pPr>
        <w:pStyle w:val="Prrafodelista"/>
        <w:numPr>
          <w:ilvl w:val="0"/>
          <w:numId w:val="20"/>
        </w:numPr>
        <w:jc w:val="both"/>
        <w:rPr>
          <w:rFonts w:ascii="Verdana" w:hAnsi="Verdana"/>
        </w:rPr>
      </w:pPr>
      <w:r w:rsidRPr="007C3ACF">
        <w:rPr>
          <w:rFonts w:ascii="Verdana" w:hAnsi="Verdana"/>
          <w:b/>
        </w:rPr>
        <w:t>Reclamación por inconformidad en los compromisos establecidos</w:t>
      </w:r>
      <w:r w:rsidRPr="007C3ACF">
        <w:rPr>
          <w:rFonts w:ascii="Verdana" w:hAnsi="Verdana"/>
        </w:rPr>
        <w:t>: El evaluador o el evaluado inconforme con los compromisos fijados podrán presentar objeción o reclamación según sea el caso, ante el Jefe Superior Inmediato del evaluador, dentro de los cinco (5) días hábiles siguientes al vencimiento del plazo establecido para la fijación de los compromisos. Si prospera dicha objeción o reclamación, se deberán ajustar los compromisos. Si la decisión es contraria al reclamante, se deberá asumir el cumplimiento de estos en los términos y condiciones previamente establecidas.</w:t>
      </w:r>
    </w:p>
    <w:p w14:paraId="0A8988AE" w14:textId="77777777" w:rsidR="001E48EF" w:rsidRPr="007C3ACF" w:rsidRDefault="001E48EF" w:rsidP="001E48EF">
      <w:pPr>
        <w:pStyle w:val="Prrafodelista"/>
        <w:ind w:left="644"/>
        <w:jc w:val="both"/>
        <w:rPr>
          <w:rFonts w:ascii="Verdana" w:hAnsi="Verdana"/>
          <w:sz w:val="12"/>
        </w:rPr>
      </w:pPr>
    </w:p>
    <w:p w14:paraId="594D2326" w14:textId="77777777" w:rsidR="001E48EF" w:rsidRPr="007C3ACF" w:rsidRDefault="001E48EF" w:rsidP="001E48EF">
      <w:pPr>
        <w:pStyle w:val="Prrafodelista"/>
        <w:numPr>
          <w:ilvl w:val="0"/>
          <w:numId w:val="20"/>
        </w:numPr>
        <w:jc w:val="both"/>
        <w:rPr>
          <w:rFonts w:ascii="Verdana" w:hAnsi="Verdana"/>
        </w:rPr>
      </w:pPr>
      <w:r w:rsidRPr="007C3ACF">
        <w:rPr>
          <w:rFonts w:ascii="Verdana" w:hAnsi="Verdana"/>
          <w:b/>
        </w:rPr>
        <w:t>Ajustes a los compromisos, y competencias concertados:</w:t>
      </w:r>
      <w:r w:rsidRPr="007C3ACF">
        <w:rPr>
          <w:rFonts w:ascii="Verdana" w:hAnsi="Verdana"/>
        </w:rPr>
        <w:t xml:space="preserve"> Los compromisos y competencias laborales establecidos podrán ajustarse o modificarse cuando se presenten las siguientes situaciones: </w:t>
      </w:r>
    </w:p>
    <w:p w14:paraId="7F4A3B86" w14:textId="77777777" w:rsidR="001E48EF" w:rsidRPr="007C3ACF" w:rsidRDefault="001E48EF" w:rsidP="001E48EF">
      <w:pPr>
        <w:pStyle w:val="Prrafodelista"/>
        <w:rPr>
          <w:rFonts w:ascii="Verdana" w:hAnsi="Verdana"/>
        </w:rPr>
      </w:pPr>
    </w:p>
    <w:p w14:paraId="5DDA71E6" w14:textId="77777777" w:rsidR="001E48EF" w:rsidRPr="007C3ACF" w:rsidRDefault="001E48EF" w:rsidP="001E48EF">
      <w:pPr>
        <w:pStyle w:val="Prrafodelista"/>
        <w:numPr>
          <w:ilvl w:val="0"/>
          <w:numId w:val="22"/>
        </w:numPr>
        <w:jc w:val="both"/>
        <w:rPr>
          <w:rFonts w:ascii="Verdana" w:hAnsi="Verdana"/>
        </w:rPr>
      </w:pPr>
      <w:r w:rsidRPr="007C3ACF">
        <w:rPr>
          <w:rFonts w:ascii="Verdana" w:hAnsi="Verdana"/>
        </w:rPr>
        <w:t>Si durante el período a evaluar se producen cambios en los planes, programas o proyectos que sirvieron de base para la concertación de los compromisos, se efectuarán los respectivos ajustes cuando fuere necesario.</w:t>
      </w:r>
    </w:p>
    <w:p w14:paraId="205065E4" w14:textId="77777777" w:rsidR="001E48EF" w:rsidRDefault="001E48EF" w:rsidP="001E48EF">
      <w:pPr>
        <w:pStyle w:val="Prrafodelista"/>
        <w:numPr>
          <w:ilvl w:val="0"/>
          <w:numId w:val="22"/>
        </w:numPr>
        <w:jc w:val="both"/>
        <w:rPr>
          <w:rFonts w:ascii="Verdana" w:hAnsi="Verdana"/>
        </w:rPr>
      </w:pPr>
      <w:r w:rsidRPr="007C3ACF">
        <w:rPr>
          <w:rFonts w:ascii="Verdana" w:hAnsi="Verdana"/>
        </w:rPr>
        <w:t xml:space="preserve">Cuando el servidor cambie de empleo por traslado de área o dependencia, caso en el cual la nueva concertación se hará sobre el porcentaje faltante para cumplir el 100% total de la expectativa laboral, bajo la nueva responsabilidad. </w:t>
      </w:r>
    </w:p>
    <w:p w14:paraId="47618D6E" w14:textId="77777777" w:rsidR="001E48EF" w:rsidRPr="00262AD9" w:rsidRDefault="001E48EF" w:rsidP="001E48EF">
      <w:pPr>
        <w:pStyle w:val="Prrafodelista"/>
        <w:numPr>
          <w:ilvl w:val="0"/>
          <w:numId w:val="22"/>
        </w:numPr>
        <w:jc w:val="both"/>
        <w:rPr>
          <w:rFonts w:ascii="Verdana" w:hAnsi="Verdana"/>
        </w:rPr>
      </w:pPr>
      <w:r w:rsidRPr="00262AD9">
        <w:rPr>
          <w:rFonts w:ascii="Verdana" w:hAnsi="Verdana"/>
        </w:rPr>
        <w:t>Cuando el funcionario cambie de empleo por encargo en otro nivel, la nueva concertación se hará sobre el porcentaje faltante para cumplir el 100% total de la expectativa laboral, bajo la nueva responsabilidad.</w:t>
      </w:r>
    </w:p>
    <w:p w14:paraId="047B983F" w14:textId="77777777" w:rsidR="001E48EF" w:rsidRPr="007C3ACF" w:rsidRDefault="001E48EF" w:rsidP="001E48EF">
      <w:pPr>
        <w:pStyle w:val="Prrafodelista"/>
        <w:ind w:left="1068"/>
        <w:jc w:val="both"/>
        <w:rPr>
          <w:rFonts w:ascii="Verdana" w:hAnsi="Verdana"/>
          <w:sz w:val="12"/>
        </w:rPr>
      </w:pPr>
    </w:p>
    <w:p w14:paraId="148C4FDA" w14:textId="77777777" w:rsidR="001E48EF" w:rsidRPr="007C3ACF" w:rsidRDefault="001E48EF" w:rsidP="001E48EF">
      <w:pPr>
        <w:pStyle w:val="Ttulo3"/>
        <w:numPr>
          <w:ilvl w:val="2"/>
          <w:numId w:val="9"/>
        </w:numPr>
        <w:rPr>
          <w:rFonts w:ascii="Verdana" w:hAnsi="Verdana"/>
          <w:b/>
          <w:color w:val="000000" w:themeColor="text1"/>
          <w:sz w:val="22"/>
          <w:szCs w:val="22"/>
        </w:rPr>
      </w:pPr>
      <w:bookmarkStart w:id="14" w:name="_Toc183008983"/>
      <w:r w:rsidRPr="007C3ACF">
        <w:rPr>
          <w:rFonts w:ascii="Verdana" w:hAnsi="Verdana"/>
          <w:b/>
          <w:color w:val="000000" w:themeColor="text1"/>
          <w:sz w:val="22"/>
          <w:szCs w:val="22"/>
        </w:rPr>
        <w:t>SEGUIMIENTO Y REGISTRO DE EVIDENCIAS:</w:t>
      </w:r>
      <w:bookmarkEnd w:id="14"/>
    </w:p>
    <w:p w14:paraId="65E0230D" w14:textId="77777777" w:rsidR="001E48EF" w:rsidRPr="007C3ACF" w:rsidRDefault="001E48EF" w:rsidP="001E48EF">
      <w:pPr>
        <w:pStyle w:val="Prrafodelista"/>
        <w:ind w:left="786"/>
        <w:jc w:val="both"/>
        <w:rPr>
          <w:rFonts w:ascii="Verdana" w:hAnsi="Verdana"/>
          <w:b/>
          <w:sz w:val="12"/>
        </w:rPr>
      </w:pPr>
    </w:p>
    <w:p w14:paraId="62ADA727" w14:textId="77777777" w:rsidR="001E48EF" w:rsidRDefault="001E48EF" w:rsidP="001E48EF">
      <w:pPr>
        <w:jc w:val="both"/>
        <w:rPr>
          <w:rFonts w:ascii="Verdana" w:hAnsi="Verdana"/>
          <w:sz w:val="22"/>
          <w:szCs w:val="22"/>
        </w:rPr>
      </w:pPr>
      <w:r w:rsidRPr="007C3ACF">
        <w:rPr>
          <w:rFonts w:ascii="Verdana" w:hAnsi="Verdana"/>
          <w:sz w:val="22"/>
          <w:szCs w:val="22"/>
        </w:rPr>
        <w:t xml:space="preserve">El seguimiento consiste en el acompañamiento y orientación que se debe ofrecer al funcionario para un buen desempeño, verificando los avances alcanzados, los cumplimientos o incumplimientos de los compromisos laborales, aplicando las medidas preventivas y correctivas, según sea el caso, y de acuerdo con las siguientes recomendaciones: </w:t>
      </w:r>
    </w:p>
    <w:p w14:paraId="3AF25F8E" w14:textId="77777777" w:rsidR="001E48EF" w:rsidRPr="007C3ACF" w:rsidRDefault="001E48EF" w:rsidP="001E48EF">
      <w:pPr>
        <w:jc w:val="both"/>
        <w:rPr>
          <w:rFonts w:ascii="Verdana" w:hAnsi="Verdana"/>
          <w:sz w:val="22"/>
          <w:szCs w:val="22"/>
        </w:rPr>
      </w:pPr>
    </w:p>
    <w:p w14:paraId="7F48A2FF" w14:textId="77777777" w:rsidR="001E48EF" w:rsidRPr="007C3ACF" w:rsidRDefault="001E48EF" w:rsidP="001E48EF">
      <w:pPr>
        <w:pStyle w:val="Prrafodelista"/>
        <w:numPr>
          <w:ilvl w:val="0"/>
          <w:numId w:val="15"/>
        </w:numPr>
        <w:jc w:val="both"/>
        <w:rPr>
          <w:rFonts w:ascii="Verdana" w:hAnsi="Verdana"/>
        </w:rPr>
      </w:pPr>
      <w:r w:rsidRPr="007C3ACF">
        <w:rPr>
          <w:rFonts w:ascii="Verdana" w:hAnsi="Verdana"/>
        </w:rPr>
        <w:t>El evaluador verificará con el evaluado las evidencias allegadas las cuales se registrarán para ser incorporadas en el portafolio de evidencias.</w:t>
      </w:r>
    </w:p>
    <w:p w14:paraId="20A21DBB" w14:textId="118602A7" w:rsidR="001E48EF" w:rsidRDefault="001E48EF" w:rsidP="001E48EF">
      <w:pPr>
        <w:pStyle w:val="Prrafodelista"/>
        <w:numPr>
          <w:ilvl w:val="0"/>
          <w:numId w:val="15"/>
        </w:numPr>
        <w:jc w:val="both"/>
        <w:rPr>
          <w:rFonts w:ascii="Verdana" w:hAnsi="Verdana"/>
        </w:rPr>
      </w:pPr>
      <w:r w:rsidRPr="007C3ACF">
        <w:rPr>
          <w:rFonts w:ascii="Verdana" w:hAnsi="Verdana"/>
        </w:rPr>
        <w:t>El resultado del seguimiento no genera calificación; sin embargo, es un aspecto fundamental que contribuye a fortalecer y potencializar las competencias del empleado y el cumplimiento de las metas institucionales.</w:t>
      </w:r>
    </w:p>
    <w:p w14:paraId="5D20866D" w14:textId="77777777" w:rsidR="00833281" w:rsidRPr="007C3ACF" w:rsidRDefault="00833281" w:rsidP="00833281">
      <w:pPr>
        <w:pStyle w:val="Prrafodelista"/>
        <w:ind w:left="928"/>
        <w:jc w:val="both"/>
        <w:rPr>
          <w:rFonts w:ascii="Verdana" w:hAnsi="Verdana"/>
        </w:rPr>
      </w:pPr>
    </w:p>
    <w:p w14:paraId="065B439D" w14:textId="77777777" w:rsidR="001E48EF" w:rsidRPr="007C3ACF" w:rsidRDefault="001E48EF" w:rsidP="001E48EF">
      <w:pPr>
        <w:pStyle w:val="Prrafodelista"/>
        <w:ind w:left="928"/>
        <w:jc w:val="both"/>
        <w:rPr>
          <w:rFonts w:ascii="Verdana" w:hAnsi="Verdana"/>
          <w:sz w:val="12"/>
        </w:rPr>
      </w:pPr>
    </w:p>
    <w:p w14:paraId="763D85BF" w14:textId="77777777" w:rsidR="001E48EF" w:rsidRPr="007C3ACF" w:rsidRDefault="001E48EF" w:rsidP="001E48EF">
      <w:pPr>
        <w:pStyle w:val="Ttulo3"/>
        <w:numPr>
          <w:ilvl w:val="2"/>
          <w:numId w:val="9"/>
        </w:numPr>
        <w:rPr>
          <w:rFonts w:ascii="Verdana" w:hAnsi="Verdana"/>
          <w:b/>
          <w:color w:val="000000" w:themeColor="text1"/>
          <w:sz w:val="22"/>
          <w:szCs w:val="22"/>
        </w:rPr>
      </w:pPr>
      <w:bookmarkStart w:id="15" w:name="_Toc183008984"/>
      <w:r w:rsidRPr="007C3ACF">
        <w:rPr>
          <w:rFonts w:ascii="Verdana" w:hAnsi="Verdana"/>
          <w:b/>
          <w:color w:val="000000" w:themeColor="text1"/>
          <w:sz w:val="22"/>
          <w:szCs w:val="22"/>
        </w:rPr>
        <w:lastRenderedPageBreak/>
        <w:t>APLICACIÓN EVALUACIONES PARCIALES:</w:t>
      </w:r>
      <w:bookmarkEnd w:id="15"/>
      <w:r w:rsidRPr="007C3ACF">
        <w:rPr>
          <w:rFonts w:ascii="Verdana" w:hAnsi="Verdana"/>
          <w:b/>
          <w:color w:val="000000" w:themeColor="text1"/>
          <w:sz w:val="22"/>
          <w:szCs w:val="22"/>
        </w:rPr>
        <w:t xml:space="preserve"> </w:t>
      </w:r>
    </w:p>
    <w:p w14:paraId="3140D491" w14:textId="77777777" w:rsidR="001E48EF" w:rsidRPr="007C3ACF" w:rsidRDefault="001E48EF" w:rsidP="001E48EF">
      <w:pPr>
        <w:rPr>
          <w:rFonts w:ascii="Verdana" w:hAnsi="Verdana"/>
          <w:sz w:val="12"/>
          <w:szCs w:val="12"/>
        </w:rPr>
      </w:pPr>
    </w:p>
    <w:p w14:paraId="1F2792F9" w14:textId="77777777" w:rsidR="001E48EF" w:rsidRPr="007C3ACF" w:rsidRDefault="001E48EF" w:rsidP="001E48EF">
      <w:pPr>
        <w:jc w:val="both"/>
        <w:rPr>
          <w:rFonts w:ascii="Verdana" w:hAnsi="Verdana"/>
          <w:sz w:val="22"/>
          <w:szCs w:val="22"/>
        </w:rPr>
      </w:pPr>
      <w:r w:rsidRPr="007C3ACF">
        <w:rPr>
          <w:rFonts w:ascii="Verdana" w:hAnsi="Verdana"/>
          <w:sz w:val="22"/>
          <w:szCs w:val="22"/>
        </w:rPr>
        <w:t>En esta fase se verificarán los resultados obtenidos por el evaluado de acuerdo con las evidencias de producto, desempeño o de conocimiento y comprensión.</w:t>
      </w:r>
    </w:p>
    <w:p w14:paraId="4C3E1B32" w14:textId="77777777" w:rsidR="001E48EF" w:rsidRPr="007C3ACF" w:rsidRDefault="001E48EF" w:rsidP="001E48EF">
      <w:pPr>
        <w:pStyle w:val="Prrafodelista"/>
        <w:ind w:left="786"/>
        <w:jc w:val="both"/>
        <w:rPr>
          <w:rFonts w:ascii="Verdana" w:hAnsi="Verdana"/>
          <w:sz w:val="12"/>
          <w:szCs w:val="12"/>
        </w:rPr>
      </w:pPr>
    </w:p>
    <w:p w14:paraId="05A6249C" w14:textId="77777777" w:rsidR="001E48EF" w:rsidRPr="007C3ACF" w:rsidRDefault="001E48EF" w:rsidP="001E48EF">
      <w:pPr>
        <w:pStyle w:val="Prrafodelista"/>
        <w:numPr>
          <w:ilvl w:val="0"/>
          <w:numId w:val="21"/>
        </w:numPr>
        <w:jc w:val="both"/>
        <w:rPr>
          <w:rFonts w:ascii="Verdana" w:hAnsi="Verdana"/>
        </w:rPr>
      </w:pPr>
      <w:r w:rsidRPr="007C3ACF">
        <w:rPr>
          <w:rFonts w:ascii="Verdana" w:hAnsi="Verdana"/>
          <w:b/>
        </w:rPr>
        <w:t>Evaluación del Primer Período:</w:t>
      </w:r>
      <w:r w:rsidRPr="007C3ACF">
        <w:rPr>
          <w:rFonts w:ascii="Verdana" w:hAnsi="Verdana"/>
        </w:rPr>
        <w:t xml:space="preserve"> Esta fase corresponde a la evaluación que deberá efectuar el evaluador entre el primero (1°) de febrero al treinta y uno (31) de julio de cada año, y en la cual se constatan y verifican el cumplimiento de metas y logros acordados en la concertación de compromisos laborales. </w:t>
      </w:r>
    </w:p>
    <w:p w14:paraId="51D7272C" w14:textId="77777777" w:rsidR="001E48EF" w:rsidRPr="007C3ACF" w:rsidRDefault="001E48EF" w:rsidP="001E48EF">
      <w:pPr>
        <w:pStyle w:val="Prrafodelista"/>
        <w:ind w:left="502"/>
        <w:jc w:val="both"/>
        <w:rPr>
          <w:rFonts w:ascii="Verdana" w:hAnsi="Verdana"/>
          <w:sz w:val="12"/>
          <w:szCs w:val="12"/>
        </w:rPr>
      </w:pPr>
    </w:p>
    <w:p w14:paraId="4606AD28" w14:textId="77777777" w:rsidR="001E48EF" w:rsidRPr="007C3ACF" w:rsidRDefault="001E48EF" w:rsidP="001E48EF">
      <w:pPr>
        <w:pStyle w:val="Prrafodelista"/>
        <w:ind w:left="502"/>
        <w:jc w:val="both"/>
        <w:rPr>
          <w:rFonts w:ascii="Verdana" w:hAnsi="Verdana"/>
        </w:rPr>
      </w:pPr>
      <w:r w:rsidRPr="007C3ACF">
        <w:rPr>
          <w:rFonts w:ascii="Verdana" w:hAnsi="Verdana"/>
        </w:rPr>
        <w:t>El evaluador comunicará al evaluado, la puntuación obtenida, en el caso que la calificación de la primera y segunda evaluación parcial semestral sea inferior a las condiciones de resultado esperadas tanto en los compromisos laborales como en el desarrollo de las competencias comportamentales, el evaluador deberá establecer un plan de mejoramiento con las acciones correctivas o preventivas que se requieran. Así mismo, se indicarán los aspectos sobresalientes de su desempeño y el evaluador entregará copia de la evaluación al evaluado.</w:t>
      </w:r>
    </w:p>
    <w:p w14:paraId="092DC023" w14:textId="77777777" w:rsidR="001E48EF" w:rsidRPr="007C3ACF" w:rsidRDefault="001E48EF" w:rsidP="001E48EF">
      <w:pPr>
        <w:jc w:val="both"/>
        <w:rPr>
          <w:rFonts w:ascii="Verdana" w:hAnsi="Verdana"/>
          <w:sz w:val="12"/>
          <w:szCs w:val="12"/>
        </w:rPr>
      </w:pPr>
    </w:p>
    <w:p w14:paraId="3B30A1B5" w14:textId="77777777" w:rsidR="001E48EF" w:rsidRPr="007C3ACF" w:rsidRDefault="001E48EF" w:rsidP="001E48EF">
      <w:pPr>
        <w:pStyle w:val="Prrafodelista"/>
        <w:numPr>
          <w:ilvl w:val="0"/>
          <w:numId w:val="21"/>
        </w:numPr>
        <w:jc w:val="both"/>
        <w:rPr>
          <w:rFonts w:ascii="Verdana" w:hAnsi="Verdana"/>
        </w:rPr>
      </w:pPr>
      <w:r w:rsidRPr="007C3ACF">
        <w:rPr>
          <w:rFonts w:ascii="Verdana" w:hAnsi="Verdana"/>
          <w:b/>
        </w:rPr>
        <w:t>Evaluación del segundo Período</w:t>
      </w:r>
      <w:r w:rsidRPr="007C3ACF">
        <w:rPr>
          <w:rFonts w:ascii="Verdana" w:hAnsi="Verdana"/>
        </w:rPr>
        <w:t>: Esta fase corresponde a la evaluación que se deberá efectuar el evaluador entre el primero (1°) de agosto al treinta y uno (31) de enero del siguiente año, y en la cual se constatan y verifican el cumplimiento de metas y logros acordados en la concertación de compromisos. Deberá surtirse de manera similar a la evaluación correspondiente al primer período.</w:t>
      </w:r>
    </w:p>
    <w:p w14:paraId="53B86FEC" w14:textId="77777777" w:rsidR="001E48EF" w:rsidRPr="007C3ACF" w:rsidRDefault="001E48EF" w:rsidP="001E48EF">
      <w:pPr>
        <w:jc w:val="both"/>
        <w:rPr>
          <w:rFonts w:ascii="Verdana" w:hAnsi="Verdana"/>
          <w:sz w:val="12"/>
          <w:szCs w:val="12"/>
        </w:rPr>
      </w:pPr>
    </w:p>
    <w:p w14:paraId="65AAA266" w14:textId="77777777" w:rsidR="001E48EF" w:rsidRPr="007C3ACF" w:rsidRDefault="001E48EF" w:rsidP="001E48EF">
      <w:pPr>
        <w:pStyle w:val="Ttulo3"/>
        <w:numPr>
          <w:ilvl w:val="2"/>
          <w:numId w:val="9"/>
        </w:numPr>
        <w:rPr>
          <w:rFonts w:ascii="Verdana" w:hAnsi="Verdana"/>
          <w:b/>
          <w:color w:val="000000" w:themeColor="text1"/>
          <w:sz w:val="22"/>
          <w:szCs w:val="22"/>
        </w:rPr>
      </w:pPr>
      <w:bookmarkStart w:id="16" w:name="_Toc183008985"/>
      <w:r w:rsidRPr="007C3ACF">
        <w:rPr>
          <w:rFonts w:ascii="Verdana" w:hAnsi="Verdana"/>
          <w:b/>
          <w:color w:val="000000" w:themeColor="text1"/>
          <w:sz w:val="22"/>
          <w:szCs w:val="22"/>
        </w:rPr>
        <w:t>CALIFICACIÓN DEFINITIVA</w:t>
      </w:r>
      <w:bookmarkEnd w:id="16"/>
    </w:p>
    <w:p w14:paraId="5E2511F2" w14:textId="77777777" w:rsidR="001E48EF" w:rsidRPr="007C3ACF" w:rsidRDefault="001E48EF" w:rsidP="001E48EF">
      <w:pPr>
        <w:rPr>
          <w:rFonts w:ascii="Verdana" w:hAnsi="Verdana"/>
          <w:sz w:val="12"/>
          <w:szCs w:val="12"/>
        </w:rPr>
      </w:pPr>
    </w:p>
    <w:p w14:paraId="4F2E6A86" w14:textId="77777777" w:rsidR="001E48EF" w:rsidRPr="007C3ACF" w:rsidRDefault="001E48EF" w:rsidP="001E48EF">
      <w:pPr>
        <w:jc w:val="both"/>
        <w:rPr>
          <w:rFonts w:ascii="Verdana" w:hAnsi="Verdana"/>
          <w:sz w:val="22"/>
          <w:szCs w:val="22"/>
        </w:rPr>
      </w:pPr>
      <w:r w:rsidRPr="007C3ACF">
        <w:rPr>
          <w:rFonts w:ascii="Verdana" w:hAnsi="Verdana"/>
          <w:sz w:val="22"/>
          <w:szCs w:val="22"/>
        </w:rPr>
        <w:t>La calificación definitiva corresponde a la sumatoria de los porcentajes de avance obtenidos durante las dos (2) evaluaciones semestrales o de las evaluaciones eventuales surtidas en el período de evaluación. La calificación de la evaluación del desempeño laboral se adopta de acuerdo con lo mencionado en componentes, niveles de cumplimento y escalas de calificación, dependiendo del resultado se ubica en el nivel correspondiente.</w:t>
      </w:r>
    </w:p>
    <w:p w14:paraId="42B968F3" w14:textId="77777777" w:rsidR="001E48EF" w:rsidRPr="007C3ACF" w:rsidRDefault="001E48EF" w:rsidP="001E48EF">
      <w:pPr>
        <w:jc w:val="both"/>
        <w:rPr>
          <w:rFonts w:ascii="Verdana" w:hAnsi="Verdana"/>
          <w:sz w:val="12"/>
          <w:szCs w:val="12"/>
        </w:rPr>
      </w:pPr>
    </w:p>
    <w:p w14:paraId="5DFC1D0C" w14:textId="77777777" w:rsidR="001E48EF" w:rsidRPr="007C3ACF" w:rsidRDefault="001E48EF" w:rsidP="001E48EF">
      <w:pPr>
        <w:jc w:val="both"/>
        <w:rPr>
          <w:rFonts w:ascii="Verdana" w:hAnsi="Verdana"/>
          <w:sz w:val="22"/>
          <w:szCs w:val="22"/>
        </w:rPr>
      </w:pPr>
      <w:r w:rsidRPr="007C3ACF">
        <w:rPr>
          <w:rFonts w:ascii="Verdana" w:hAnsi="Verdana"/>
          <w:sz w:val="22"/>
          <w:szCs w:val="22"/>
        </w:rPr>
        <w:t>El evaluador previa verificación del cumplimiento de los compromisos laborales y competencias comportamentales, y teniendo como referencia el portafolio de evidencias y los seguimientos efectuados, asignará la calificación que corresponda conforme con las escalas establecidas en el presente documento. Deberán tenerse en cuenta las evidencias relacionadas con lo acontecido en los períodos respectivos.</w:t>
      </w:r>
    </w:p>
    <w:p w14:paraId="2BF34F58" w14:textId="77777777" w:rsidR="001E48EF" w:rsidRPr="007C3ACF" w:rsidRDefault="001E48EF" w:rsidP="001E48EF">
      <w:pPr>
        <w:jc w:val="both"/>
        <w:rPr>
          <w:rFonts w:ascii="Verdana" w:hAnsi="Verdana"/>
          <w:sz w:val="12"/>
          <w:szCs w:val="12"/>
        </w:rPr>
      </w:pPr>
    </w:p>
    <w:p w14:paraId="3037B1B8" w14:textId="77777777" w:rsidR="001E48EF" w:rsidRPr="007C3ACF" w:rsidRDefault="001E48EF" w:rsidP="001E48EF">
      <w:pPr>
        <w:jc w:val="both"/>
        <w:rPr>
          <w:rFonts w:ascii="Verdana" w:hAnsi="Verdana"/>
          <w:sz w:val="22"/>
          <w:szCs w:val="22"/>
        </w:rPr>
      </w:pPr>
      <w:r w:rsidRPr="007C3ACF">
        <w:rPr>
          <w:rFonts w:ascii="Verdana" w:hAnsi="Verdana"/>
          <w:sz w:val="22"/>
          <w:szCs w:val="22"/>
        </w:rPr>
        <w:t>Para las evaluaciones se tendrá en cuenta la sumatoria de la calificación de los compromisos laborales y el desarrollo de las competencias comportamentales, según los pesos porcentuales determinados.</w:t>
      </w:r>
    </w:p>
    <w:p w14:paraId="63A9B602" w14:textId="77777777" w:rsidR="001E48EF" w:rsidRPr="007C3ACF" w:rsidRDefault="001E48EF" w:rsidP="001E48EF">
      <w:pPr>
        <w:pStyle w:val="Prrafodelista"/>
        <w:ind w:left="786"/>
        <w:jc w:val="both"/>
        <w:rPr>
          <w:rFonts w:ascii="Verdana" w:hAnsi="Verdana"/>
          <w:sz w:val="12"/>
          <w:szCs w:val="12"/>
        </w:rPr>
      </w:pPr>
    </w:p>
    <w:p w14:paraId="00B86696" w14:textId="77777777" w:rsidR="001E48EF" w:rsidRPr="007C3ACF" w:rsidRDefault="001E48EF" w:rsidP="001E48EF">
      <w:pPr>
        <w:pStyle w:val="Ttulo3"/>
        <w:numPr>
          <w:ilvl w:val="2"/>
          <w:numId w:val="9"/>
        </w:numPr>
        <w:rPr>
          <w:rFonts w:ascii="Verdana" w:hAnsi="Verdana"/>
          <w:b/>
          <w:color w:val="000000" w:themeColor="text1"/>
          <w:sz w:val="22"/>
          <w:szCs w:val="22"/>
        </w:rPr>
      </w:pPr>
      <w:bookmarkStart w:id="17" w:name="_Toc183008986"/>
      <w:r w:rsidRPr="007C3ACF">
        <w:rPr>
          <w:rFonts w:ascii="Verdana" w:hAnsi="Verdana"/>
          <w:b/>
          <w:color w:val="000000" w:themeColor="text1"/>
          <w:sz w:val="22"/>
          <w:szCs w:val="22"/>
        </w:rPr>
        <w:t>PLANES DE MEJORAMIENTO</w:t>
      </w:r>
      <w:bookmarkEnd w:id="17"/>
    </w:p>
    <w:p w14:paraId="3D4445A2" w14:textId="77777777" w:rsidR="001E48EF" w:rsidRPr="007C3ACF" w:rsidRDefault="001E48EF" w:rsidP="001E48EF">
      <w:pPr>
        <w:rPr>
          <w:rFonts w:ascii="Verdana" w:hAnsi="Verdana"/>
          <w:sz w:val="12"/>
          <w:szCs w:val="12"/>
        </w:rPr>
      </w:pPr>
    </w:p>
    <w:p w14:paraId="7F303A15" w14:textId="77777777" w:rsidR="001E48EF" w:rsidRPr="007C3ACF" w:rsidRDefault="001E48EF" w:rsidP="001E48EF">
      <w:pPr>
        <w:jc w:val="both"/>
        <w:rPr>
          <w:rFonts w:ascii="Verdana" w:hAnsi="Verdana"/>
          <w:sz w:val="22"/>
          <w:szCs w:val="22"/>
        </w:rPr>
      </w:pPr>
      <w:r w:rsidRPr="007C3ACF">
        <w:rPr>
          <w:rFonts w:ascii="Verdana" w:hAnsi="Verdana"/>
          <w:sz w:val="22"/>
          <w:szCs w:val="22"/>
        </w:rPr>
        <w:t xml:space="preserve">Si al momento de aplicar la herramienta para la evaluación del desempeño laboral de acuerdo con los criterios señalados en el presente documento, se identifica que la calificación se encuentra por debajo del 80%, el empleado público deberá suscribir un plan de mejoramiento individual, que estará sustentado en el seguimiento y verificación de las evidencias, en el cual se indaguen las causas y planteando acciones de mejoramiento, para corregir, prevenir y mejorar el desempeño, contribuyendo a la mejora continua de la Entidad. </w:t>
      </w:r>
    </w:p>
    <w:p w14:paraId="783121F3" w14:textId="77777777" w:rsidR="001E48EF" w:rsidRPr="00643562" w:rsidRDefault="001E48EF" w:rsidP="001E48EF">
      <w:pPr>
        <w:jc w:val="both"/>
        <w:rPr>
          <w:rFonts w:ascii="Verdana" w:hAnsi="Verdana"/>
          <w:sz w:val="12"/>
          <w:szCs w:val="12"/>
        </w:rPr>
      </w:pPr>
    </w:p>
    <w:p w14:paraId="0FF05DE4" w14:textId="77777777" w:rsidR="001E48EF" w:rsidRPr="007C3ACF" w:rsidRDefault="001E48EF" w:rsidP="001E48EF">
      <w:pPr>
        <w:jc w:val="both"/>
        <w:rPr>
          <w:rFonts w:ascii="Verdana" w:hAnsi="Verdana"/>
          <w:sz w:val="22"/>
          <w:szCs w:val="22"/>
        </w:rPr>
      </w:pPr>
      <w:r w:rsidRPr="007C3ACF">
        <w:rPr>
          <w:rFonts w:ascii="Verdana" w:hAnsi="Verdana"/>
          <w:sz w:val="22"/>
          <w:szCs w:val="22"/>
        </w:rPr>
        <w:t>Salvo en los casos en los que por situaciones atribuibles a circunstancias externas o a terceros, los porcentajes no se puedan alcanzar. Esta situación deberá ser consignada en el formato de evidencias y no será necesario la implementación de un plan de mejoramiento.</w:t>
      </w:r>
    </w:p>
    <w:p w14:paraId="134EBBFD" w14:textId="77777777" w:rsidR="001E48EF" w:rsidRPr="00643562" w:rsidRDefault="001E48EF" w:rsidP="001E48EF">
      <w:pPr>
        <w:jc w:val="both"/>
        <w:rPr>
          <w:rFonts w:ascii="Verdana" w:hAnsi="Verdana"/>
          <w:sz w:val="12"/>
          <w:szCs w:val="12"/>
        </w:rPr>
      </w:pPr>
    </w:p>
    <w:p w14:paraId="4E8E8950" w14:textId="77777777" w:rsidR="001E48EF" w:rsidRPr="00643562" w:rsidRDefault="001E48EF" w:rsidP="001E48EF">
      <w:pPr>
        <w:pStyle w:val="Ttulo2"/>
        <w:numPr>
          <w:ilvl w:val="1"/>
          <w:numId w:val="9"/>
        </w:numPr>
        <w:rPr>
          <w:rFonts w:ascii="Verdana" w:hAnsi="Verdana"/>
          <w:b/>
          <w:color w:val="000000" w:themeColor="text1"/>
          <w:sz w:val="22"/>
          <w:szCs w:val="22"/>
        </w:rPr>
      </w:pPr>
      <w:bookmarkStart w:id="18" w:name="_Toc183008987"/>
      <w:r w:rsidRPr="00643562">
        <w:rPr>
          <w:rFonts w:ascii="Verdana" w:hAnsi="Verdana"/>
          <w:b/>
          <w:color w:val="000000" w:themeColor="text1"/>
          <w:sz w:val="22"/>
          <w:szCs w:val="22"/>
        </w:rPr>
        <w:lastRenderedPageBreak/>
        <w:t>NOTIFICACIONES Y RECURSOS</w:t>
      </w:r>
      <w:bookmarkEnd w:id="18"/>
    </w:p>
    <w:p w14:paraId="4D36A8F0" w14:textId="77777777" w:rsidR="001E48EF" w:rsidRPr="00643562" w:rsidRDefault="001E48EF" w:rsidP="001E48EF">
      <w:pPr>
        <w:jc w:val="both"/>
        <w:rPr>
          <w:rFonts w:ascii="Verdana" w:hAnsi="Verdana"/>
          <w:b/>
          <w:sz w:val="12"/>
          <w:szCs w:val="12"/>
        </w:rPr>
      </w:pPr>
    </w:p>
    <w:p w14:paraId="44FBE816" w14:textId="77777777" w:rsidR="001E48EF" w:rsidRPr="00643562" w:rsidRDefault="001E48EF" w:rsidP="001E48EF">
      <w:pPr>
        <w:pStyle w:val="Prrafodelista"/>
        <w:numPr>
          <w:ilvl w:val="0"/>
          <w:numId w:val="21"/>
        </w:numPr>
        <w:jc w:val="both"/>
        <w:rPr>
          <w:rFonts w:ascii="Verdana" w:hAnsi="Verdana"/>
          <w:color w:val="000000" w:themeColor="text1"/>
        </w:rPr>
      </w:pPr>
      <w:r w:rsidRPr="00643562">
        <w:rPr>
          <w:rFonts w:ascii="Verdana" w:hAnsi="Verdana"/>
          <w:b/>
          <w:color w:val="000000" w:themeColor="text1"/>
        </w:rPr>
        <w:t>NOTIFICACIONES</w:t>
      </w:r>
      <w:r w:rsidRPr="00643562">
        <w:rPr>
          <w:rFonts w:ascii="Verdana" w:hAnsi="Verdana"/>
          <w:color w:val="000000" w:themeColor="text1"/>
        </w:rPr>
        <w:t xml:space="preserve">. La evaluación definitiva anual, ordinaria y extraordinaria se notificará personalmente </w:t>
      </w:r>
      <w:r>
        <w:rPr>
          <w:rFonts w:ascii="Verdana" w:hAnsi="Verdana"/>
          <w:color w:val="000000" w:themeColor="text1"/>
        </w:rPr>
        <w:t>a</w:t>
      </w:r>
      <w:r w:rsidRPr="00643562">
        <w:rPr>
          <w:rFonts w:ascii="Verdana" w:hAnsi="Verdana"/>
          <w:color w:val="000000" w:themeColor="text1"/>
        </w:rPr>
        <w:t>l evaluado dentro de los dos (2) días siguien</w:t>
      </w:r>
      <w:r>
        <w:rPr>
          <w:rFonts w:ascii="Verdana" w:hAnsi="Verdana"/>
          <w:color w:val="000000" w:themeColor="text1"/>
        </w:rPr>
        <w:t>tes a la fecha que se produzca. L</w:t>
      </w:r>
      <w:r w:rsidRPr="00643562">
        <w:rPr>
          <w:rFonts w:ascii="Verdana" w:hAnsi="Verdana"/>
          <w:color w:val="000000" w:themeColor="text1"/>
        </w:rPr>
        <w:t xml:space="preserve">a notificación se entenderá surtida en la fecha en la cual </w:t>
      </w:r>
      <w:r>
        <w:rPr>
          <w:rFonts w:ascii="Verdana" w:hAnsi="Verdana"/>
          <w:color w:val="000000" w:themeColor="text1"/>
        </w:rPr>
        <w:t>es</w:t>
      </w:r>
      <w:r w:rsidRPr="00643562">
        <w:rPr>
          <w:rFonts w:ascii="Verdana" w:hAnsi="Verdana"/>
          <w:color w:val="000000" w:themeColor="text1"/>
        </w:rPr>
        <w:t xml:space="preserve"> entregada. </w:t>
      </w:r>
    </w:p>
    <w:p w14:paraId="0F037939" w14:textId="77777777" w:rsidR="001E48EF" w:rsidRPr="00643562" w:rsidRDefault="001E48EF" w:rsidP="001E48EF">
      <w:pPr>
        <w:pStyle w:val="Prrafodelista"/>
        <w:ind w:left="502"/>
        <w:jc w:val="both"/>
        <w:rPr>
          <w:rFonts w:ascii="Verdana" w:hAnsi="Verdana"/>
          <w:color w:val="000000" w:themeColor="text1"/>
          <w:sz w:val="12"/>
          <w:szCs w:val="12"/>
        </w:rPr>
      </w:pPr>
    </w:p>
    <w:p w14:paraId="134E4265" w14:textId="77777777" w:rsidR="001E48EF" w:rsidRPr="00643562" w:rsidRDefault="001E48EF" w:rsidP="001E48EF">
      <w:pPr>
        <w:pStyle w:val="Prrafodelista"/>
        <w:ind w:left="502"/>
        <w:jc w:val="both"/>
        <w:rPr>
          <w:rFonts w:ascii="Verdana" w:hAnsi="Verdana"/>
          <w:color w:val="000000" w:themeColor="text1"/>
        </w:rPr>
      </w:pPr>
      <w:r w:rsidRPr="00643562">
        <w:rPr>
          <w:rFonts w:ascii="Verdana" w:hAnsi="Verdana"/>
          <w:color w:val="000000" w:themeColor="text1"/>
        </w:rPr>
        <w:t>Las evaluaciones parciales y semestrales serán comunicadas por escrito al evaluado, dentro de los dos (2) días siguientes a la fecha en que se produzcan.</w:t>
      </w:r>
    </w:p>
    <w:p w14:paraId="3C55E97E" w14:textId="77777777" w:rsidR="001E48EF" w:rsidRPr="00643562" w:rsidRDefault="001E48EF" w:rsidP="001E48EF">
      <w:pPr>
        <w:jc w:val="both"/>
        <w:rPr>
          <w:rFonts w:ascii="Verdana" w:hAnsi="Verdana"/>
          <w:color w:val="000000" w:themeColor="text1"/>
          <w:sz w:val="12"/>
          <w:szCs w:val="12"/>
        </w:rPr>
      </w:pPr>
    </w:p>
    <w:p w14:paraId="46EB6795" w14:textId="77777777" w:rsidR="001E48EF" w:rsidRPr="00643562" w:rsidRDefault="001E48EF" w:rsidP="001E48EF">
      <w:pPr>
        <w:pStyle w:val="Prrafodelista"/>
        <w:numPr>
          <w:ilvl w:val="0"/>
          <w:numId w:val="21"/>
        </w:numPr>
        <w:jc w:val="both"/>
        <w:rPr>
          <w:rFonts w:ascii="Verdana" w:hAnsi="Verdana"/>
          <w:color w:val="000000" w:themeColor="text1"/>
        </w:rPr>
      </w:pPr>
      <w:r w:rsidRPr="00643562">
        <w:rPr>
          <w:rFonts w:ascii="Verdana" w:hAnsi="Verdana"/>
          <w:b/>
          <w:color w:val="000000" w:themeColor="text1"/>
        </w:rPr>
        <w:t>RECURSOS.</w:t>
      </w:r>
      <w:r w:rsidRPr="00643562">
        <w:rPr>
          <w:rFonts w:ascii="Verdana" w:hAnsi="Verdana"/>
          <w:color w:val="000000" w:themeColor="text1"/>
        </w:rPr>
        <w:t xml:space="preserve"> Contra la calificación definitiva expresa o presunta podrá interponerse el recurso de reposición ante el evaluador y el de apelación ante el superior jerárquico de éste, cuando considere que se produjo con violación de las normas legales o reglamentarias que la regulan.</w:t>
      </w:r>
    </w:p>
    <w:p w14:paraId="4FF18CAE" w14:textId="77777777" w:rsidR="001E48EF" w:rsidRPr="00643562" w:rsidRDefault="001E48EF" w:rsidP="001E48EF">
      <w:pPr>
        <w:pStyle w:val="Prrafodelista"/>
        <w:ind w:left="502"/>
        <w:jc w:val="both"/>
        <w:rPr>
          <w:rFonts w:ascii="Verdana" w:hAnsi="Verdana"/>
          <w:color w:val="000000" w:themeColor="text1"/>
          <w:sz w:val="12"/>
          <w:szCs w:val="12"/>
        </w:rPr>
      </w:pPr>
    </w:p>
    <w:p w14:paraId="00AEC8FB" w14:textId="77777777" w:rsidR="001E48EF" w:rsidRPr="00643562" w:rsidRDefault="001E48EF" w:rsidP="001E48EF">
      <w:pPr>
        <w:pStyle w:val="Prrafodelista"/>
        <w:ind w:left="502"/>
        <w:jc w:val="both"/>
        <w:rPr>
          <w:rFonts w:ascii="Verdana" w:hAnsi="Verdana"/>
          <w:color w:val="000000" w:themeColor="text1"/>
        </w:rPr>
      </w:pPr>
      <w:r w:rsidRPr="00643562">
        <w:rPr>
          <w:rFonts w:ascii="Verdana" w:hAnsi="Verdana"/>
          <w:color w:val="000000" w:themeColor="text1"/>
        </w:rPr>
        <w:t>Los recursos se presentarán personalmente ante el evaluador por escrito y sustentados en la diligencia de notificación personal y/o dentro de los diez (10) días siguientes a ella.</w:t>
      </w:r>
    </w:p>
    <w:p w14:paraId="4C60E986" w14:textId="77777777" w:rsidR="001E48EF" w:rsidRPr="00643562" w:rsidRDefault="001E48EF" w:rsidP="001E48EF">
      <w:pPr>
        <w:pStyle w:val="Prrafodelista"/>
        <w:ind w:left="502"/>
        <w:jc w:val="both"/>
        <w:rPr>
          <w:rFonts w:ascii="Verdana" w:hAnsi="Verdana"/>
          <w:color w:val="000000" w:themeColor="text1"/>
          <w:sz w:val="12"/>
          <w:szCs w:val="12"/>
        </w:rPr>
      </w:pPr>
    </w:p>
    <w:p w14:paraId="3CEB9731" w14:textId="77777777" w:rsidR="001E48EF" w:rsidRPr="00643562" w:rsidRDefault="001E48EF" w:rsidP="001E48EF">
      <w:pPr>
        <w:pStyle w:val="Prrafodelista"/>
        <w:ind w:left="502"/>
        <w:jc w:val="both"/>
        <w:rPr>
          <w:rFonts w:ascii="Verdana" w:hAnsi="Verdana"/>
          <w:color w:val="000000" w:themeColor="text1"/>
        </w:rPr>
      </w:pPr>
      <w:r w:rsidRPr="00643562">
        <w:rPr>
          <w:rFonts w:ascii="Verdana" w:hAnsi="Verdana"/>
          <w:color w:val="000000" w:themeColor="text1"/>
        </w:rPr>
        <w:t>En el trámite y decisión de los recursos se aplicará lo dispuesto en el Código de Procedimiento Administrativo y de lo Contencioso Administrativo.</w:t>
      </w:r>
    </w:p>
    <w:p w14:paraId="35140C1E" w14:textId="77777777" w:rsidR="001E48EF" w:rsidRPr="00643562" w:rsidRDefault="001E48EF" w:rsidP="001E48EF">
      <w:pPr>
        <w:pStyle w:val="Prrafodelista"/>
        <w:ind w:left="502"/>
        <w:jc w:val="both"/>
        <w:rPr>
          <w:rFonts w:ascii="Verdana" w:hAnsi="Verdana"/>
          <w:color w:val="000000" w:themeColor="text1"/>
          <w:sz w:val="12"/>
          <w:szCs w:val="12"/>
        </w:rPr>
      </w:pPr>
    </w:p>
    <w:p w14:paraId="5D21A227" w14:textId="77777777" w:rsidR="001E48EF" w:rsidRPr="00643562" w:rsidRDefault="001E48EF" w:rsidP="001E48EF">
      <w:pPr>
        <w:pStyle w:val="Prrafodelista"/>
        <w:ind w:left="502"/>
        <w:jc w:val="both"/>
        <w:rPr>
          <w:rFonts w:ascii="Verdana" w:hAnsi="Verdana"/>
          <w:color w:val="000000" w:themeColor="text1"/>
        </w:rPr>
      </w:pPr>
      <w:r w:rsidRPr="00643562">
        <w:rPr>
          <w:rFonts w:ascii="Verdana" w:hAnsi="Verdana"/>
          <w:color w:val="000000" w:themeColor="text1"/>
          <w:u w:val="single"/>
        </w:rPr>
        <w:t>Contra las evaluaciones parciales semestrales y parciales eventuales expresas o presuntas no procederá recurso alguno, debido a que son estados de avance de la gestión del funcionario</w:t>
      </w:r>
      <w:r w:rsidRPr="00643562">
        <w:rPr>
          <w:rFonts w:ascii="Verdana" w:hAnsi="Verdana"/>
          <w:color w:val="000000" w:themeColor="text1"/>
        </w:rPr>
        <w:t>.</w:t>
      </w:r>
    </w:p>
    <w:p w14:paraId="6E56A867" w14:textId="77777777" w:rsidR="001E48EF" w:rsidRPr="00643562" w:rsidRDefault="001E48EF" w:rsidP="001E48EF">
      <w:pPr>
        <w:pStyle w:val="Ttulo1"/>
        <w:numPr>
          <w:ilvl w:val="0"/>
          <w:numId w:val="9"/>
        </w:numPr>
        <w:jc w:val="both"/>
        <w:rPr>
          <w:rFonts w:ascii="Verdana" w:hAnsi="Verdana"/>
          <w:b/>
          <w:color w:val="000000" w:themeColor="text1"/>
          <w:sz w:val="24"/>
          <w:szCs w:val="22"/>
        </w:rPr>
      </w:pPr>
      <w:bookmarkStart w:id="19" w:name="_Toc183008988"/>
      <w:r w:rsidRPr="00643562">
        <w:rPr>
          <w:rFonts w:ascii="Verdana" w:hAnsi="Verdana"/>
          <w:b/>
          <w:color w:val="000000" w:themeColor="text1"/>
          <w:sz w:val="24"/>
          <w:szCs w:val="22"/>
        </w:rPr>
        <w:t>DILIGENCIAMIENTO FORMATO DE EVALUACIÓN DE DESEMPEÑO</w:t>
      </w:r>
      <w:bookmarkEnd w:id="19"/>
    </w:p>
    <w:p w14:paraId="0D876963" w14:textId="77777777" w:rsidR="001E48EF" w:rsidRPr="00643562" w:rsidRDefault="001E48EF" w:rsidP="001E48EF">
      <w:pPr>
        <w:rPr>
          <w:rFonts w:ascii="Verdana" w:hAnsi="Verdana"/>
          <w:sz w:val="12"/>
        </w:rPr>
      </w:pPr>
    </w:p>
    <w:p w14:paraId="1EE2B915" w14:textId="77777777" w:rsidR="001E48EF" w:rsidRPr="00643562" w:rsidRDefault="001E48EF" w:rsidP="001E48EF">
      <w:pPr>
        <w:pStyle w:val="Ttulo2"/>
        <w:numPr>
          <w:ilvl w:val="1"/>
          <w:numId w:val="9"/>
        </w:numPr>
        <w:rPr>
          <w:rFonts w:ascii="Verdana" w:hAnsi="Verdana"/>
          <w:b/>
          <w:color w:val="000000" w:themeColor="text1"/>
          <w:sz w:val="22"/>
          <w:szCs w:val="22"/>
        </w:rPr>
      </w:pPr>
      <w:bookmarkStart w:id="20" w:name="_Toc183008989"/>
      <w:r w:rsidRPr="00643562">
        <w:rPr>
          <w:rFonts w:ascii="Verdana" w:hAnsi="Verdana"/>
          <w:b/>
          <w:color w:val="000000" w:themeColor="text1"/>
          <w:sz w:val="22"/>
          <w:szCs w:val="22"/>
        </w:rPr>
        <w:t>CONCERTACIÓN DE COMPROMISOS</w:t>
      </w:r>
      <w:bookmarkEnd w:id="20"/>
    </w:p>
    <w:p w14:paraId="7AE3245B" w14:textId="77777777" w:rsidR="001E48EF" w:rsidRPr="00643562" w:rsidRDefault="001E48EF" w:rsidP="001E48EF">
      <w:pPr>
        <w:rPr>
          <w:rFonts w:ascii="Verdana" w:hAnsi="Verdana"/>
          <w:color w:val="000000" w:themeColor="text1"/>
          <w:sz w:val="12"/>
          <w:szCs w:val="22"/>
        </w:rPr>
      </w:pPr>
    </w:p>
    <w:p w14:paraId="53F5E6E2" w14:textId="77777777" w:rsidR="00833281" w:rsidRDefault="00833281" w:rsidP="001E48EF">
      <w:pPr>
        <w:rPr>
          <w:rFonts w:ascii="Verdana" w:hAnsi="Verdana"/>
          <w:color w:val="000000" w:themeColor="text1"/>
          <w:sz w:val="22"/>
          <w:szCs w:val="22"/>
        </w:rPr>
      </w:pPr>
    </w:p>
    <w:p w14:paraId="072B130C" w14:textId="77777777" w:rsidR="00833281" w:rsidRDefault="00833281" w:rsidP="001E48EF">
      <w:pPr>
        <w:rPr>
          <w:rFonts w:ascii="Verdana" w:hAnsi="Verdana"/>
          <w:color w:val="000000" w:themeColor="text1"/>
          <w:sz w:val="22"/>
          <w:szCs w:val="22"/>
        </w:rPr>
      </w:pPr>
    </w:p>
    <w:p w14:paraId="2829D846" w14:textId="77777777" w:rsidR="00833281" w:rsidRDefault="00833281" w:rsidP="001E48EF">
      <w:pPr>
        <w:rPr>
          <w:rFonts w:ascii="Verdana" w:hAnsi="Verdana"/>
          <w:color w:val="000000" w:themeColor="text1"/>
          <w:sz w:val="22"/>
          <w:szCs w:val="22"/>
        </w:rPr>
      </w:pPr>
    </w:p>
    <w:p w14:paraId="57BE1B82" w14:textId="77777777" w:rsidR="00833281" w:rsidRDefault="00833281" w:rsidP="001E48EF">
      <w:pPr>
        <w:rPr>
          <w:rFonts w:ascii="Verdana" w:hAnsi="Verdana"/>
          <w:color w:val="000000" w:themeColor="text1"/>
          <w:sz w:val="22"/>
          <w:szCs w:val="22"/>
        </w:rPr>
      </w:pPr>
    </w:p>
    <w:p w14:paraId="76F6AD11" w14:textId="74B4D0E0" w:rsidR="001E48EF" w:rsidRPr="00643562" w:rsidRDefault="001E48EF" w:rsidP="001E48EF">
      <w:pPr>
        <w:rPr>
          <w:rFonts w:ascii="Verdana" w:hAnsi="Verdana"/>
          <w:color w:val="000000" w:themeColor="text1"/>
          <w:sz w:val="22"/>
          <w:szCs w:val="22"/>
        </w:rPr>
      </w:pPr>
      <w:r w:rsidRPr="00643562">
        <w:rPr>
          <w:rFonts w:ascii="Verdana" w:hAnsi="Verdana"/>
          <w:noProof/>
          <w:color w:val="000000" w:themeColor="text1"/>
          <w:sz w:val="22"/>
          <w:szCs w:val="22"/>
          <w:lang w:eastAsia="es-CO"/>
        </w:rPr>
        <mc:AlternateContent>
          <mc:Choice Requires="wps">
            <w:drawing>
              <wp:anchor distT="0" distB="0" distL="114300" distR="114300" simplePos="0" relativeHeight="251665408" behindDoc="0" locked="0" layoutInCell="1" allowOverlap="1" wp14:anchorId="557A01DC" wp14:editId="44A6350E">
                <wp:simplePos x="0" y="0"/>
                <wp:positionH relativeFrom="column">
                  <wp:posOffset>4263142</wp:posOffset>
                </wp:positionH>
                <wp:positionV relativeFrom="paragraph">
                  <wp:posOffset>882843</wp:posOffset>
                </wp:positionV>
                <wp:extent cx="381248" cy="985851"/>
                <wp:effectExtent l="0" t="0" r="57150" b="62230"/>
                <wp:wrapNone/>
                <wp:docPr id="15" name="Conector recto de flecha 15"/>
                <wp:cNvGraphicFramePr/>
                <a:graphic xmlns:a="http://schemas.openxmlformats.org/drawingml/2006/main">
                  <a:graphicData uri="http://schemas.microsoft.com/office/word/2010/wordprocessingShape">
                    <wps:wsp>
                      <wps:cNvCnPr/>
                      <wps:spPr>
                        <a:xfrm>
                          <a:off x="0" y="0"/>
                          <a:ext cx="381248" cy="985851"/>
                        </a:xfrm>
                        <a:prstGeom prst="straightConnector1">
                          <a:avLst/>
                        </a:prstGeom>
                        <a:ln>
                          <a:solidFill>
                            <a:srgbClr val="FF0000"/>
                          </a:solidFill>
                          <a:tailEnd type="triangle"/>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E8C6D88" id="_x0000_t32" coordsize="21600,21600" o:spt="32" o:oned="t" path="m,l21600,21600e" filled="f">
                <v:path arrowok="t" fillok="f" o:connecttype="none"/>
                <o:lock v:ext="edit" shapetype="t"/>
              </v:shapetype>
              <v:shape id="Conector recto de flecha 15" o:spid="_x0000_s1026" type="#_x0000_t32" style="position:absolute;margin-left:335.7pt;margin-top:69.5pt;width:30pt;height:77.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HEj8AEAADoEAAAOAAAAZHJzL2Uyb0RvYy54bWysU9uO0zAQfUfiHyy/06SFolI13Ycu5QVB&#10;xcIHuM44seSbxqaXv2fspFkuK620Ig9OHM85M+fMeHN3sYadAKP2ruHzWc0ZOOlb7bqG//i+f7Pi&#10;LCbhWmG8g4ZfIfK77etXm3NYw8L33rSAjEhcXJ9Dw/uUwrqqouzBijjzARwdKo9WJNpiV7UozsRu&#10;TbWo6/fV2WMb0EuIkf7eD4d8W/iVApm+KhUhMdNwqi2VFct6zGu13Yh1hyL0Wo5liBdUYYV2lHSi&#10;uhdJsJ+o/6GyWqKPXqWZ9LbySmkJRQOpmdd/qXnoRYCihcyJYbIp/j9a+eV0QKZb6t2SMycs9WhH&#10;nZLJI8P8Yi0wZUD2glEI+XUOcU2wnTvguIvhgFn8RaHNb5LFLsXj6+QxXBKT9PPtar54R0Mh6ejD&#10;arlazjNn9QgOGNMn8Jblj4bHhEJ3faKihqrmxWdx+hzTALwBcmbj8hq90e1eG1M22B13BtlJ0Ajs&#10;9zU9Y8Y/wpLQ5qNrWboGsiChFq4zMEZm2irrHpSWr3Q1MKT8BooczNpKaWV2YUoppASXFhMTRWeY&#10;ovImYP08cIzPUChzPYEXz4MnRMnsXZrAVjuPTxGky60xaoi/OTDozhYcfXstM1CsoQEtfRwvU74B&#10;v+8L/PHKb38BAAD//wMAUEsDBBQABgAIAAAAIQBV8OXu3wAAAAsBAAAPAAAAZHJzL2Rvd25yZXYu&#10;eG1sTI/BTsMwEETvSPyDtUjcqNOmammIU6EIEAcuKQjBzY2XxCJeR7bbhr9ne4LjzjzNzpTbyQ3i&#10;iCFaTwrmswwEUuuNpU7B2+vjzS2ImDQZPXhCBT8YYVtdXpS6MP5EDR53qRMcQrHQCvqUxkLK2Pbo&#10;dJz5EYm9Lx+cTnyGTpqgTxzuBrnIspV02hJ/6PWIdY/t9+7gFCze5efHs2zs2LQ11vbFhQfzpNT1&#10;1XR/ByLhlP5gONfn6lBxp70/kIliULBaz5eMspFveBQT6/ys7Dl+s8xBVqX8v6H6BQAA//8DAFBL&#10;AQItABQABgAIAAAAIQC2gziS/gAAAOEBAAATAAAAAAAAAAAAAAAAAAAAAABbQ29udGVudF9UeXBl&#10;c10ueG1sUEsBAi0AFAAGAAgAAAAhADj9If/WAAAAlAEAAAsAAAAAAAAAAAAAAAAALwEAAF9yZWxz&#10;Ly5yZWxzUEsBAi0AFAAGAAgAAAAhAFF0cSPwAQAAOgQAAA4AAAAAAAAAAAAAAAAALgIAAGRycy9l&#10;Mm9Eb2MueG1sUEsBAi0AFAAGAAgAAAAhAFXw5e7fAAAACwEAAA8AAAAAAAAAAAAAAAAASgQAAGRy&#10;cy9kb3ducmV2LnhtbFBLBQYAAAAABAAEAPMAAABWBQAAAAA=&#10;" strokecolor="red" strokeweight="1.5pt">
                <v:stroke endarrow="block" joinstyle="miter"/>
              </v:shape>
            </w:pict>
          </mc:Fallback>
        </mc:AlternateContent>
      </w:r>
      <w:r w:rsidRPr="00643562">
        <w:rPr>
          <w:rFonts w:ascii="Verdana" w:hAnsi="Verdana"/>
          <w:noProof/>
          <w:color w:val="000000" w:themeColor="text1"/>
          <w:sz w:val="22"/>
          <w:szCs w:val="22"/>
          <w:lang w:eastAsia="es-CO"/>
        </w:rPr>
        <mc:AlternateContent>
          <mc:Choice Requires="wps">
            <w:drawing>
              <wp:anchor distT="0" distB="0" distL="114300" distR="114300" simplePos="0" relativeHeight="251664384" behindDoc="0" locked="0" layoutInCell="1" allowOverlap="1" wp14:anchorId="374E35A6" wp14:editId="4E6CF9CB">
                <wp:simplePos x="0" y="0"/>
                <wp:positionH relativeFrom="margin">
                  <wp:posOffset>4096744</wp:posOffset>
                </wp:positionH>
                <wp:positionV relativeFrom="paragraph">
                  <wp:posOffset>80010</wp:posOffset>
                </wp:positionV>
                <wp:extent cx="1431235" cy="818984"/>
                <wp:effectExtent l="0" t="0" r="17145" b="19685"/>
                <wp:wrapNone/>
                <wp:docPr id="14" name="Rectángulo redondeado 14"/>
                <wp:cNvGraphicFramePr/>
                <a:graphic xmlns:a="http://schemas.openxmlformats.org/drawingml/2006/main">
                  <a:graphicData uri="http://schemas.microsoft.com/office/word/2010/wordprocessingShape">
                    <wps:wsp>
                      <wps:cNvSpPr/>
                      <wps:spPr>
                        <a:xfrm>
                          <a:off x="0" y="0"/>
                          <a:ext cx="1431235" cy="818984"/>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D42616E" w14:textId="77777777" w:rsidR="0040211B" w:rsidRPr="000D610B" w:rsidRDefault="0040211B" w:rsidP="001E48EF">
                            <w:pPr>
                              <w:jc w:val="center"/>
                              <w:rPr>
                                <w:rFonts w:ascii="Montserrat" w:hAnsi="Montserrat"/>
                                <w:color w:val="000000" w:themeColor="text1"/>
                                <w:sz w:val="16"/>
                                <w:szCs w:val="16"/>
                              </w:rPr>
                            </w:pPr>
                            <w:r w:rsidRPr="000D610B">
                              <w:rPr>
                                <w:rFonts w:ascii="Montserrat" w:hAnsi="Montserrat"/>
                                <w:color w:val="000000" w:themeColor="text1"/>
                                <w:sz w:val="16"/>
                                <w:szCs w:val="16"/>
                              </w:rPr>
                              <w:t xml:space="preserve">Esta fecha corresponde </w:t>
                            </w:r>
                            <w:r>
                              <w:rPr>
                                <w:rFonts w:ascii="Montserrat" w:hAnsi="Montserrat"/>
                                <w:color w:val="000000" w:themeColor="text1"/>
                                <w:sz w:val="16"/>
                                <w:szCs w:val="16"/>
                              </w:rPr>
                              <w:t xml:space="preserve">al día en que se </w:t>
                            </w:r>
                            <w:proofErr w:type="spellStart"/>
                            <w:r>
                              <w:rPr>
                                <w:rFonts w:ascii="Montserrat" w:hAnsi="Montserrat"/>
                                <w:color w:val="000000" w:themeColor="text1"/>
                                <w:sz w:val="16"/>
                                <w:szCs w:val="16"/>
                              </w:rPr>
                              <w:t>concertan</w:t>
                            </w:r>
                            <w:proofErr w:type="spellEnd"/>
                            <w:r>
                              <w:rPr>
                                <w:rFonts w:ascii="Montserrat" w:hAnsi="Montserrat"/>
                                <w:color w:val="000000" w:themeColor="text1"/>
                                <w:sz w:val="16"/>
                                <w:szCs w:val="16"/>
                              </w:rPr>
                              <w:t xml:space="preserve"> los compromisos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4E35A6" id="Rectángulo redondeado 14" o:spid="_x0000_s1026" style="position:absolute;margin-left:322.6pt;margin-top:6.3pt;width:112.7pt;height:64.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4g2kwIAAGMFAAAOAAAAZHJzL2Uyb0RvYy54bWysVM1u2zAMvg/YOwi6r47TdEuDOkXQosOA&#10;oi3aDj0rshQbkEWNUmJnb7Nn2YuNkh23aIsdhvkgkyL58Uckz867xrCdQl+DLXh+NOFMWQllbTcF&#10;//549WnOmQ/ClsKAVQXfK8/Plx8/nLVuoaZQgSkVMgKxftG6glchuEWWeVmpRvgjcMqSUAM2IhCL&#10;m6xE0RJ6Y7LpZPI5awFLhyCV93R72Qv5MuFrrWS41dqrwEzBKbaQTkznOp7Z8kwsNihcVcshDPEP&#10;UTSituR0hLoUQbAt1m+gmloieNDhSEKTgda1VCkHyiafvMrmoRJOpVyoON6NZfL/D1be7O6Q1SW9&#10;3YwzKxp6o3uq2u9fdrM1wFCVYEslSmCkQNVqnV+Q0YO7w4HzRMbUO41N/FNSrEsV3o8VVl1gki7z&#10;2XE+PT7hTJJsns9P5wk0e7Z26MNXBQ2LRMERtraMAaXqit21D+SW9A960aOFq9qYeB+j6+NJVNgb&#10;FRWMvVeasqQIpgko9Ze6MMh2gjpDSKlsyHtRJUrVX59M6ItJk7/RInEJMCJrcjxiDwCxd99i9zCD&#10;fjRVqT1H48nfAuuNR4vkGWwYjZvaAr4HYCirwXOvfyhSX5pYpdCtO1KJ5BrKPbUDQj8n3smrmp7h&#10;WvhwJ5AGg0aIhj3c0qENtAWHgeKsAvz53n3Up34lKWctDVrB/Y+tQMWZ+Wapk0/z2SxOZmJmJ1+m&#10;xOBLyfqlxG6bC6AXy2mtOJnIqB/MgdQIzRPthFX0SiJhJfkuuAx4YC5CvwBoq0i1WiU1mkYnwrV9&#10;cDKCxwLHDnvsngS6oRcDdfENHIZSLF51Y68bLS2stgF0nVr1ua5D6WmSUw8NWyeuipd80nrejcs/&#10;AAAA//8DAFBLAwQUAAYACAAAACEA7THoGOEAAAAKAQAADwAAAGRycy9kb3ducmV2LnhtbEyPQU+E&#10;MBCF7yb+h2ZMvLllCSJBysZojLsaD64e9NaFWSDSKWnLAv/e8aS3mXkvb75XbGbTixM631lSsF5F&#10;IJAqW3fUKPh4f7zKQPigqda9JVSwoIdNeX5W6Ly2E73haR8awSHkc62gDWHIpfRVi0b7lR2QWDta&#10;Z3Tg1TWydnricNPLOIpSaXRH/KHVA963WH3vR6Mga16XZNruxu2TWz5fHqbh+Py1U+ryYr67BRFw&#10;Dn9m+MVndCiZ6WBHqr3oFaTJdcxWFuIUBBuym4iHAx+SdQqyLOT/CuUPAAAA//8DAFBLAQItABQA&#10;BgAIAAAAIQC2gziS/gAAAOEBAAATAAAAAAAAAAAAAAAAAAAAAABbQ29udGVudF9UeXBlc10ueG1s&#10;UEsBAi0AFAAGAAgAAAAhADj9If/WAAAAlAEAAAsAAAAAAAAAAAAAAAAALwEAAF9yZWxzLy5yZWxz&#10;UEsBAi0AFAAGAAgAAAAhAPAziDaTAgAAYwUAAA4AAAAAAAAAAAAAAAAALgIAAGRycy9lMm9Eb2Mu&#10;eG1sUEsBAi0AFAAGAAgAAAAhAO0x6BjhAAAACgEAAA8AAAAAAAAAAAAAAAAA7QQAAGRycy9kb3du&#10;cmV2LnhtbFBLBQYAAAAABAAEAPMAAAD7BQAAAAA=&#10;" filled="f" strokecolor="#1f3763 [1604]" strokeweight="1pt">
                <v:stroke joinstyle="miter"/>
                <v:textbox>
                  <w:txbxContent>
                    <w:p w14:paraId="7D42616E" w14:textId="77777777" w:rsidR="0040211B" w:rsidRPr="000D610B" w:rsidRDefault="0040211B" w:rsidP="001E48EF">
                      <w:pPr>
                        <w:jc w:val="center"/>
                        <w:rPr>
                          <w:rFonts w:ascii="Montserrat" w:hAnsi="Montserrat"/>
                          <w:color w:val="000000" w:themeColor="text1"/>
                          <w:sz w:val="16"/>
                          <w:szCs w:val="16"/>
                        </w:rPr>
                      </w:pPr>
                      <w:r w:rsidRPr="000D610B">
                        <w:rPr>
                          <w:rFonts w:ascii="Montserrat" w:hAnsi="Montserrat"/>
                          <w:color w:val="000000" w:themeColor="text1"/>
                          <w:sz w:val="16"/>
                          <w:szCs w:val="16"/>
                        </w:rPr>
                        <w:t xml:space="preserve">Esta fecha corresponde </w:t>
                      </w:r>
                      <w:r>
                        <w:rPr>
                          <w:rFonts w:ascii="Montserrat" w:hAnsi="Montserrat"/>
                          <w:color w:val="000000" w:themeColor="text1"/>
                          <w:sz w:val="16"/>
                          <w:szCs w:val="16"/>
                        </w:rPr>
                        <w:t xml:space="preserve">al día en que se </w:t>
                      </w:r>
                      <w:proofErr w:type="spellStart"/>
                      <w:r>
                        <w:rPr>
                          <w:rFonts w:ascii="Montserrat" w:hAnsi="Montserrat"/>
                          <w:color w:val="000000" w:themeColor="text1"/>
                          <w:sz w:val="16"/>
                          <w:szCs w:val="16"/>
                        </w:rPr>
                        <w:t>concertan</w:t>
                      </w:r>
                      <w:proofErr w:type="spellEnd"/>
                      <w:r>
                        <w:rPr>
                          <w:rFonts w:ascii="Montserrat" w:hAnsi="Montserrat"/>
                          <w:color w:val="000000" w:themeColor="text1"/>
                          <w:sz w:val="16"/>
                          <w:szCs w:val="16"/>
                        </w:rPr>
                        <w:t xml:space="preserve"> los compromisos</w:t>
                      </w:r>
                    </w:p>
                  </w:txbxContent>
                </v:textbox>
                <w10:wrap anchorx="margin"/>
              </v:roundrect>
            </w:pict>
          </mc:Fallback>
        </mc:AlternateContent>
      </w:r>
      <w:r w:rsidRPr="00643562">
        <w:rPr>
          <w:rFonts w:ascii="Verdana" w:hAnsi="Verdana"/>
          <w:noProof/>
          <w:color w:val="000000" w:themeColor="text1"/>
          <w:sz w:val="22"/>
          <w:szCs w:val="22"/>
          <w:lang w:eastAsia="es-CO"/>
        </w:rPr>
        <mc:AlternateContent>
          <mc:Choice Requires="wps">
            <w:drawing>
              <wp:anchor distT="0" distB="0" distL="114300" distR="114300" simplePos="0" relativeHeight="251663360" behindDoc="0" locked="0" layoutInCell="1" allowOverlap="1" wp14:anchorId="45B7CE71" wp14:editId="37779BE5">
                <wp:simplePos x="0" y="0"/>
                <wp:positionH relativeFrom="column">
                  <wp:posOffset>2291217</wp:posOffset>
                </wp:positionH>
                <wp:positionV relativeFrom="paragraph">
                  <wp:posOffset>898249</wp:posOffset>
                </wp:positionV>
                <wp:extent cx="635607" cy="1002168"/>
                <wp:effectExtent l="0" t="0" r="50800" b="64770"/>
                <wp:wrapNone/>
                <wp:docPr id="7" name="Conector recto de flecha 7"/>
                <wp:cNvGraphicFramePr/>
                <a:graphic xmlns:a="http://schemas.openxmlformats.org/drawingml/2006/main">
                  <a:graphicData uri="http://schemas.microsoft.com/office/word/2010/wordprocessingShape">
                    <wps:wsp>
                      <wps:cNvCnPr/>
                      <wps:spPr>
                        <a:xfrm>
                          <a:off x="0" y="0"/>
                          <a:ext cx="635607" cy="1002168"/>
                        </a:xfrm>
                        <a:prstGeom prst="straightConnector1">
                          <a:avLst/>
                        </a:prstGeom>
                        <a:ln>
                          <a:solidFill>
                            <a:srgbClr val="FF0000"/>
                          </a:solidFill>
                          <a:tailEnd type="triangle"/>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7974546" id="Conector recto de flecha 7" o:spid="_x0000_s1026" type="#_x0000_t32" style="position:absolute;margin-left:180.4pt;margin-top:70.75pt;width:50.05pt;height:78.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98t8AEAADkEAAAOAAAAZHJzL2Uyb0RvYy54bWysU8lu2zAQvRfoPxC815Ic1AkMyzk4dS9F&#10;a3T5AJoaSgS4Ych6+fsOKUXpEiBAUB0oLvPezHscbu4v1rATYNTetbxZ1JyBk77Trm/5j+/7d3ec&#10;xSRcJ4x30PIrRH6/fftmcw5rWPrBmw6QEYmL63No+ZBSWFdVlANYERc+gKND5dGKREvsqw7Fmdit&#10;qZZ1varOHruAXkKMtPswHvJt4VcKZPqiVITETMuptlRGLOMxj9V2I9Y9ijBoOZUhXlGFFdpR0pnq&#10;QSTBfqL+h8pqiT56lRbS28orpSUUDaSmqf9S820QAYoWMieG2ab4/2jl59MBme5afsuZE5auaEcX&#10;JZNHhvnHOmDKgBwEu81unUNcE2jnDjitYjhgln5RaPOfRLFLcfg6OwyXxCRtrm7er2rKJOmoqetl&#10;s7rLpNUTOmBMH8FblictjwmF7odERY1VNcVmcfoU0wh8BOTUxuUxeqO7vTamLLA/7gyyk6AO2O9r&#10;+qaMf4Qloc0H17F0DWRBQi1cb2CKzLRVFj5KLbN0NTCm/AqKDCRxN6W00rowpxRSgkvLmYmiM0xR&#10;eTOwfhk4xWcolLaewcuXwTOiZPYuzWCrncfnCNKlmUpWY/yjA6PubMHRd9fSBMUa6s9yj9Nbyg/g&#10;93WBP7347S8AAAD//wMAUEsDBBQABgAIAAAAIQAc0SNj4AAAAAsBAAAPAAAAZHJzL2Rvd25yZXYu&#10;eG1sTI/LTsMwEEX3SPyDNUjsqN0HEQlxKhQBYsEmBSHYufGQRMTjyHbb8PcMK1iO7tW5Z8rt7EZx&#10;xBAHTxqWCwUCqfV2oE7D68vD1Q2ImAxZM3pCDd8YYVudn5WmsP5EDR53qRMMoVgYDX1KUyFlbHt0&#10;Ji78hMTZpw/OJD5DJ20wJ4a7Ua6UyqQzA/FCbyase2y/dgenYfUmP96fZDNMTVtjPTy7cG8ftb68&#10;mO9uQSSc018ZfvVZHSp22vsD2ShGDetMsXriYLO8BsGNTaZyEHvG5/kaZFXK/z9UPwAAAP//AwBQ&#10;SwECLQAUAAYACAAAACEAtoM4kv4AAADhAQAAEwAAAAAAAAAAAAAAAAAAAAAAW0NvbnRlbnRfVHlw&#10;ZXNdLnhtbFBLAQItABQABgAIAAAAIQA4/SH/1gAAAJQBAAALAAAAAAAAAAAAAAAAAC8BAABfcmVs&#10;cy8ucmVsc1BLAQItABQABgAIAAAAIQAJi98t8AEAADkEAAAOAAAAAAAAAAAAAAAAAC4CAABkcnMv&#10;ZTJvRG9jLnhtbFBLAQItABQABgAIAAAAIQAc0SNj4AAAAAsBAAAPAAAAAAAAAAAAAAAAAEoEAABk&#10;cnMvZG93bnJldi54bWxQSwUGAAAAAAQABADzAAAAVwUAAAAA&#10;" strokecolor="red" strokeweight="1.5pt">
                <v:stroke endarrow="block" joinstyle="miter"/>
              </v:shape>
            </w:pict>
          </mc:Fallback>
        </mc:AlternateContent>
      </w:r>
      <w:r w:rsidRPr="00643562">
        <w:rPr>
          <w:rFonts w:ascii="Verdana" w:hAnsi="Verdana"/>
          <w:noProof/>
          <w:color w:val="000000" w:themeColor="text1"/>
          <w:sz w:val="22"/>
          <w:szCs w:val="22"/>
          <w:lang w:eastAsia="es-CO"/>
        </w:rPr>
        <mc:AlternateContent>
          <mc:Choice Requires="wps">
            <w:drawing>
              <wp:anchor distT="0" distB="0" distL="114300" distR="114300" simplePos="0" relativeHeight="251662336" behindDoc="0" locked="0" layoutInCell="1" allowOverlap="1" wp14:anchorId="02A467AD" wp14:editId="782A1643">
                <wp:simplePos x="0" y="0"/>
                <wp:positionH relativeFrom="page">
                  <wp:align>center</wp:align>
                </wp:positionH>
                <wp:positionV relativeFrom="paragraph">
                  <wp:posOffset>246214</wp:posOffset>
                </wp:positionV>
                <wp:extent cx="2138901" cy="652007"/>
                <wp:effectExtent l="0" t="0" r="13970" b="15240"/>
                <wp:wrapNone/>
                <wp:docPr id="6" name="Rectángulo redondeado 6"/>
                <wp:cNvGraphicFramePr/>
                <a:graphic xmlns:a="http://schemas.openxmlformats.org/drawingml/2006/main">
                  <a:graphicData uri="http://schemas.microsoft.com/office/word/2010/wordprocessingShape">
                    <wps:wsp>
                      <wps:cNvSpPr/>
                      <wps:spPr>
                        <a:xfrm>
                          <a:off x="0" y="0"/>
                          <a:ext cx="2138901" cy="652007"/>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B713A19" w14:textId="77777777" w:rsidR="0040211B" w:rsidRPr="000D610B" w:rsidRDefault="0040211B" w:rsidP="001E48EF">
                            <w:pPr>
                              <w:jc w:val="center"/>
                              <w:rPr>
                                <w:rFonts w:ascii="Montserrat" w:hAnsi="Montserrat"/>
                                <w:color w:val="000000" w:themeColor="text1"/>
                                <w:sz w:val="16"/>
                                <w:szCs w:val="16"/>
                              </w:rPr>
                            </w:pPr>
                            <w:r w:rsidRPr="000D610B">
                              <w:rPr>
                                <w:rFonts w:ascii="Montserrat" w:hAnsi="Montserrat"/>
                                <w:color w:val="000000" w:themeColor="text1"/>
                                <w:sz w:val="16"/>
                                <w:szCs w:val="16"/>
                              </w:rPr>
                              <w:t xml:space="preserve">Esta fecha corresponde </w:t>
                            </w:r>
                            <w:r>
                              <w:rPr>
                                <w:rFonts w:ascii="Montserrat" w:hAnsi="Montserrat"/>
                                <w:color w:val="000000" w:themeColor="text1"/>
                                <w:sz w:val="16"/>
                                <w:szCs w:val="16"/>
                              </w:rPr>
                              <w:t>al día en el que termina el periodo anual de la presente vigencia. (esta fecha será igual para todos)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A467AD" id="Rectángulo redondeado 6" o:spid="_x0000_s1027" style="position:absolute;margin-left:0;margin-top:19.4pt;width:168.4pt;height:51.35pt;z-index:25166233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2hkQIAAGgFAAAOAAAAZHJzL2Uyb0RvYy54bWysVM1O3DAQvlfqO1i+l2S3sMCKLFqBqCoh&#10;QEDF2evYm0iOxx17N9m+TZ+lL8bYyQYEqIeqOTi2Z+abH38zZ+ddY9hWoa/BFnxykHOmrISytuuC&#10;/3i8+nLCmQ/ClsKAVQXfKc/PF58/nbVurqZQgSkVMgKxft66glchuHmWeVmpRvgDcMqSUAM2ItAR&#10;11mJoiX0xmTTPJ9lLWDpEKTynm4veyFfJHytlQy3WnsVmCk4xRbSimldxTVbnIn5GoWrajmEIf4h&#10;ikbUlpyOUJciCLbB+h1UU0sEDzocSGgy0LqWKuVA2UzyN9k8VMKplAsVx7uxTP7/wcqb7R2yuiz4&#10;jDMrGnqieyran992vTHAUJVgSyVKYLNYq9b5OZk8uDscTp62MfFOYxP/lBLrUn13Y31VF5iky+nk&#10;68lpPuFMkmx2RO93HEGzF2uHPnxT0LC4KTjCxpYxnlRbsb32odff60WPFq5qY+J9jK6PJ+3Czqio&#10;YOy90pRjjCABJXapC4NsK4gXQkplw6QXVaJU/fVRTt8Q32iRok2AEVmT4xF7AIjMfY/dhz3oR1OV&#10;yDka538LrDceLZJnsGE0bmoL+BGAoawGz73+vkh9aWKVQrfq0vsnzXizgnJHnEDom8U7eVXTa1wL&#10;H+4EUndQH1HHh1tatIG24DDsOKsAf310H/WJtCTlrKVuK7j/uRGoODPfLdH5dHJ4GNszHQ6Pjqd0&#10;wNeS1WuJ3TQXQA9HTKLo0jbqB7PfaoTmiQbDMnolkbCSfBdcBtwfLkI/BWi0SLVcJjVqSSfCtX1w&#10;MoLHOkeiPXZPAt1AyUBkvoF9Z4r5G1L2utHSwnITQNeJsS91HV6A2jlRaRg9cV68PietlwG5eAYA&#10;AP//AwBQSwMEFAAGAAgAAAAhAO2/9ZneAAAABwEAAA8AAABkcnMvZG93bnJldi54bWxMj8FOwzAQ&#10;RO9I/IO1SNyoU1KqKMSpEAjRgjhQOMDNjbdJRLyObKdJ/p7lBLdZzWjmbbGZbCdO6EPrSMFykYBA&#10;qpxpqVbw8f54lYEIUZPRnSNUMGOATXl+VujcuJHe8LSPteASCrlW0MTY51KGqkGrw8L1SOwdnbc6&#10;8ulrabweudx28jpJ1tLqlnih0T3eN1h97werIKtf59W43Q3bJz9/vjyM/fH5a6fU5cV0dwsi4hT/&#10;wvCLz+hQMtPBDWSC6BTwI1FBmjE/u2m6ZnHg2Gp5A7Is5H/+8gcAAP//AwBQSwECLQAUAAYACAAA&#10;ACEAtoM4kv4AAADhAQAAEwAAAAAAAAAAAAAAAAAAAAAAW0NvbnRlbnRfVHlwZXNdLnhtbFBLAQIt&#10;ABQABgAIAAAAIQA4/SH/1gAAAJQBAAALAAAAAAAAAAAAAAAAAC8BAABfcmVscy8ucmVsc1BLAQIt&#10;ABQABgAIAAAAIQBo+e2hkQIAAGgFAAAOAAAAAAAAAAAAAAAAAC4CAABkcnMvZTJvRG9jLnhtbFBL&#10;AQItABQABgAIAAAAIQDtv/WZ3gAAAAcBAAAPAAAAAAAAAAAAAAAAAOsEAABkcnMvZG93bnJldi54&#10;bWxQSwUGAAAAAAQABADzAAAA9gUAAAAA&#10;" filled="f" strokecolor="#1f3763 [1604]" strokeweight="1pt">
                <v:stroke joinstyle="miter"/>
                <v:textbox>
                  <w:txbxContent>
                    <w:p w14:paraId="0B713A19" w14:textId="77777777" w:rsidR="0040211B" w:rsidRPr="000D610B" w:rsidRDefault="0040211B" w:rsidP="001E48EF">
                      <w:pPr>
                        <w:jc w:val="center"/>
                        <w:rPr>
                          <w:rFonts w:ascii="Montserrat" w:hAnsi="Montserrat"/>
                          <w:color w:val="000000" w:themeColor="text1"/>
                          <w:sz w:val="16"/>
                          <w:szCs w:val="16"/>
                        </w:rPr>
                      </w:pPr>
                      <w:r w:rsidRPr="000D610B">
                        <w:rPr>
                          <w:rFonts w:ascii="Montserrat" w:hAnsi="Montserrat"/>
                          <w:color w:val="000000" w:themeColor="text1"/>
                          <w:sz w:val="16"/>
                          <w:szCs w:val="16"/>
                        </w:rPr>
                        <w:t xml:space="preserve">Esta fecha corresponde </w:t>
                      </w:r>
                      <w:r>
                        <w:rPr>
                          <w:rFonts w:ascii="Montserrat" w:hAnsi="Montserrat"/>
                          <w:color w:val="000000" w:themeColor="text1"/>
                          <w:sz w:val="16"/>
                          <w:szCs w:val="16"/>
                        </w:rPr>
                        <w:t>al día en el que termina el periodo anual de la presente vigencia. (esta fecha será igual para todos)</w:t>
                      </w:r>
                    </w:p>
                  </w:txbxContent>
                </v:textbox>
                <w10:wrap anchorx="page"/>
              </v:roundrect>
            </w:pict>
          </mc:Fallback>
        </mc:AlternateContent>
      </w:r>
      <w:r w:rsidRPr="00643562">
        <w:rPr>
          <w:rFonts w:ascii="Verdana" w:hAnsi="Verdana"/>
          <w:noProof/>
          <w:color w:val="000000" w:themeColor="text1"/>
          <w:sz w:val="22"/>
          <w:szCs w:val="22"/>
          <w:lang w:eastAsia="es-CO"/>
        </w:rPr>
        <mc:AlternateContent>
          <mc:Choice Requires="wps">
            <w:drawing>
              <wp:anchor distT="0" distB="0" distL="114300" distR="114300" simplePos="0" relativeHeight="251661312" behindDoc="0" locked="0" layoutInCell="1" allowOverlap="1" wp14:anchorId="01A4EDF3" wp14:editId="2F493328">
                <wp:simplePos x="0" y="0"/>
                <wp:positionH relativeFrom="column">
                  <wp:posOffset>812275</wp:posOffset>
                </wp:positionH>
                <wp:positionV relativeFrom="paragraph">
                  <wp:posOffset>930550</wp:posOffset>
                </wp:positionV>
                <wp:extent cx="556592" cy="930303"/>
                <wp:effectExtent l="0" t="0" r="72390" b="60325"/>
                <wp:wrapNone/>
                <wp:docPr id="5" name="Conector recto de flecha 5"/>
                <wp:cNvGraphicFramePr/>
                <a:graphic xmlns:a="http://schemas.openxmlformats.org/drawingml/2006/main">
                  <a:graphicData uri="http://schemas.microsoft.com/office/word/2010/wordprocessingShape">
                    <wps:wsp>
                      <wps:cNvCnPr/>
                      <wps:spPr>
                        <a:xfrm>
                          <a:off x="0" y="0"/>
                          <a:ext cx="556592" cy="930303"/>
                        </a:xfrm>
                        <a:prstGeom prst="straightConnector1">
                          <a:avLst/>
                        </a:prstGeom>
                        <a:ln>
                          <a:solidFill>
                            <a:srgbClr val="FF0000"/>
                          </a:solidFill>
                          <a:tailEnd type="triangle"/>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F3010F6" id="Conector recto de flecha 5" o:spid="_x0000_s1026" type="#_x0000_t32" style="position:absolute;margin-left:63.95pt;margin-top:73.25pt;width:43.85pt;height:7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2oW7wEAADgEAAAOAAAAZHJzL2Uyb0RvYy54bWysU9uK2zAQfS/0H4TeGztZsnRDnH3INn0p&#10;7dLLByjyyBbIkhhNc/n7jmSvtzdYKLVB1mXOmTlH4+39ZXDiBJhs8I1cLmopwOvQWt818tvXw5u3&#10;UiRSvlUueGjkFZK8371+tT3HDaxCH1wLKJjEp805NrInipuqSrqHQaVFiOD50AQcFPESu6pFdWb2&#10;wVWrur6tzgHbiEFDSrz7MB7KXeE3BjR9MiYBCddIro3KiGU85rHabdWmQxV7q6cy1D9UMSjrOelM&#10;9aBIie9o/6AarMaQgqGFDkMVjLEaigZWs6x/U/OlVxGKFjYnxdmm9P9o9cfTIwrbNnIthVcDX9Ge&#10;L0pTQIH5I1oQxoHulVhnt84xbRi09484rVJ8xCz9YnDIXxYlLsXh6+wwXEho3lyvb9d3Kyk0H93d&#10;1PxmzuoZHDHRewiDyJNGJkJlu564prGoZXFZnT4kGoFPgJzZ+Tym4Gx7sM6VBXbHvUNxUtwAh0PN&#10;z5TxlzBS1r3zraBrZAcIrfKdgyky01ZZ96i0zOjqYEz5GQz7x9puSmmlc2FOqbQGT6uZiaMzzHB5&#10;M7B+GTjFZyiUrp7Bq5fBM6JkDp5m8GB9wL8R0GU5lWzG+CcHRt3ZgmNor6UHijXcnuUep18p9//P&#10;6wJ//uF3PwAAAP//AwBQSwMEFAAGAAgAAAAhAMk3VKbfAAAACwEAAA8AAABkcnMvZG93bnJldi54&#10;bWxMj8FOwzAQRO9I/IO1SNyo00ADDXEqFAHiwCUFIbi58ZJYxOvIdtvw9ywnuM1on2Znqs3sRnHA&#10;EK0nBctFBgKp88ZSr+D15eHiBkRMmowePaGCb4ywqU9PKl0af6QWD9vUCw6hWGoFQ0pTKWXsBnQ6&#10;LvyExLdPH5xObEMvTdBHDnejzLOskE5b4g+DnrAZsPva7p2C/E1+vD/J1k5t12Bjn124N49KnZ/N&#10;d7cgEs7pD4bf+lwdau6083syUYzs8+s1oyyuihUIJvLlqgCxY7G+zEDWlfy/of4BAAD//wMAUEsB&#10;Ai0AFAAGAAgAAAAhALaDOJL+AAAA4QEAABMAAAAAAAAAAAAAAAAAAAAAAFtDb250ZW50X1R5cGVz&#10;XS54bWxQSwECLQAUAAYACAAAACEAOP0h/9YAAACUAQAACwAAAAAAAAAAAAAAAAAvAQAAX3JlbHMv&#10;LnJlbHNQSwECLQAUAAYACAAAACEA3utqFu8BAAA4BAAADgAAAAAAAAAAAAAAAAAuAgAAZHJzL2Uy&#10;b0RvYy54bWxQSwECLQAUAAYACAAAACEAyTdUpt8AAAALAQAADwAAAAAAAAAAAAAAAABJBAAAZHJz&#10;L2Rvd25yZXYueG1sUEsFBgAAAAAEAAQA8wAAAFUFAAAAAA==&#10;" strokecolor="red" strokeweight="1.5pt">
                <v:stroke endarrow="block" joinstyle="miter"/>
              </v:shape>
            </w:pict>
          </mc:Fallback>
        </mc:AlternateContent>
      </w:r>
      <w:r w:rsidRPr="00643562">
        <w:rPr>
          <w:rFonts w:ascii="Verdana" w:hAnsi="Verdana"/>
          <w:noProof/>
          <w:color w:val="000000" w:themeColor="text1"/>
          <w:sz w:val="22"/>
          <w:szCs w:val="22"/>
          <w:lang w:eastAsia="es-CO"/>
        </w:rPr>
        <w:drawing>
          <wp:anchor distT="0" distB="0" distL="114300" distR="114300" simplePos="0" relativeHeight="251659264" behindDoc="0" locked="0" layoutInCell="1" allowOverlap="1" wp14:anchorId="263C61FF" wp14:editId="75883828">
            <wp:simplePos x="0" y="0"/>
            <wp:positionH relativeFrom="margin">
              <wp:align>left</wp:align>
            </wp:positionH>
            <wp:positionV relativeFrom="paragraph">
              <wp:posOffset>1081073</wp:posOffset>
            </wp:positionV>
            <wp:extent cx="5760720" cy="1940284"/>
            <wp:effectExtent l="0" t="0" r="0" b="317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28A0092B-C50C-407E-A947-70E740481C1C}">
                          <a14:useLocalDpi xmlns:a14="http://schemas.microsoft.com/office/drawing/2010/main" val="0"/>
                        </a:ext>
                      </a:extLst>
                    </a:blip>
                    <a:srcRect b="20161"/>
                    <a:stretch/>
                  </pic:blipFill>
                  <pic:spPr bwMode="auto">
                    <a:xfrm>
                      <a:off x="0" y="0"/>
                      <a:ext cx="5760720" cy="1940284"/>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Pr="00643562">
        <w:rPr>
          <w:rFonts w:ascii="Verdana" w:hAnsi="Verdana"/>
          <w:noProof/>
          <w:color w:val="000000" w:themeColor="text1"/>
          <w:sz w:val="22"/>
          <w:szCs w:val="22"/>
          <w:lang w:eastAsia="es-CO"/>
        </w:rPr>
        <mc:AlternateContent>
          <mc:Choice Requires="wps">
            <w:drawing>
              <wp:anchor distT="0" distB="0" distL="114300" distR="114300" simplePos="0" relativeHeight="251660288" behindDoc="0" locked="0" layoutInCell="1" allowOverlap="1" wp14:anchorId="05DF47CA" wp14:editId="61D1C5CE">
                <wp:simplePos x="0" y="0"/>
                <wp:positionH relativeFrom="margin">
                  <wp:align>left</wp:align>
                </wp:positionH>
                <wp:positionV relativeFrom="paragraph">
                  <wp:posOffset>111042</wp:posOffset>
                </wp:positionV>
                <wp:extent cx="1431235" cy="818984"/>
                <wp:effectExtent l="0" t="0" r="17145" b="19685"/>
                <wp:wrapNone/>
                <wp:docPr id="4" name="Rectángulo redondeado 4"/>
                <wp:cNvGraphicFramePr/>
                <a:graphic xmlns:a="http://schemas.openxmlformats.org/drawingml/2006/main">
                  <a:graphicData uri="http://schemas.microsoft.com/office/word/2010/wordprocessingShape">
                    <wps:wsp>
                      <wps:cNvSpPr/>
                      <wps:spPr>
                        <a:xfrm>
                          <a:off x="0" y="0"/>
                          <a:ext cx="1431235" cy="818984"/>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3D77D453" w14:textId="77777777" w:rsidR="0040211B" w:rsidRPr="000D610B" w:rsidRDefault="0040211B" w:rsidP="001E48EF">
                            <w:pPr>
                              <w:jc w:val="center"/>
                              <w:rPr>
                                <w:rFonts w:ascii="Montserrat" w:hAnsi="Montserrat"/>
                                <w:color w:val="000000" w:themeColor="text1"/>
                                <w:sz w:val="16"/>
                                <w:szCs w:val="16"/>
                              </w:rPr>
                            </w:pPr>
                            <w:r w:rsidRPr="000D610B">
                              <w:rPr>
                                <w:rFonts w:ascii="Montserrat" w:hAnsi="Montserrat"/>
                                <w:color w:val="000000" w:themeColor="text1"/>
                                <w:sz w:val="16"/>
                                <w:szCs w:val="16"/>
                              </w:rPr>
                              <w:t xml:space="preserve">Esta fecha corresponde </w:t>
                            </w:r>
                            <w:r>
                              <w:rPr>
                                <w:rFonts w:ascii="Montserrat" w:hAnsi="Montserrat"/>
                                <w:color w:val="000000" w:themeColor="text1"/>
                                <w:sz w:val="16"/>
                                <w:szCs w:val="16"/>
                              </w:rPr>
                              <w:t>al día en que el servidor toma posesión o es reubicado.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DF47CA" id="Rectángulo redondeado 4" o:spid="_x0000_s1028" style="position:absolute;margin-left:0;margin-top:8.75pt;width:112.7pt;height:64.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JpWlgIAAGgFAAAOAAAAZHJzL2Uyb0RvYy54bWysVMFu2zAMvQ/YPwi6r47TdEuDOkXQosOA&#10;oi3aDj0rshQbkEWNUmJnf7Nv2Y+Nkh23aIsdhuXgiCL5SD6RPDvvGsN2Cn0NtuD50YQzZSWUtd0U&#10;/Pvj1ac5Zz4IWwoDVhV8rzw/X378cNa6hZpCBaZUyAjE+kXrCl6F4BZZ5mWlGuGPwClLSg3YiEAi&#10;brISRUvojcmmk8nnrAUsHYJU3tPtZa/ky4SvtZLhVmuvAjMFp9xC+mL6ruM3W56JxQaFq2o5pCH+&#10;IYtG1JaCjlCXIgi2xfoNVFNLBA86HEloMtC6lirVQNXkk1fVPFTCqVQLkePdSJP/f7DyZneHrC4L&#10;PuPMioae6J5I+/3LbrYGGKoSbKlECWwWuWqdX5DLg7vDQfJ0jIV3Gpv4TyWxLvG7H/lVXWCSLvPZ&#10;cT49PuFMkm6ez0/nCTR79nbow1cFDYuHgiNsbRnzSdyK3bUPFJbsD3YxooWr2ph4H7Pr80mnsDcq&#10;Ghh7rzTVSBlME1DqLnVhkO0E9YWQUtmQ96pKlKq/PpnQLxZN8UaPJCXAiKwp8Ig9AMTOfYvdwwz2&#10;0VWl5hydJ39LrHcePVJksGF0bmoL+B6AoaqGyL39gaSemshS6NZdev/p4X3XUO6pJxD6YfFOXtX0&#10;GtfChzuBNB00RzTx4ZY+2kBbcBhOnFWAP9+7j/bUtKTlrKVpK7j/sRWoODPfLLXzaT6bxfFMwuzk&#10;y5QEfKlZv9TYbXMB9HA57RYn0zHaB3M4aoTmiRbDKkYllbCSYhdcBjwIF6HfArRapFqtkhmNpBPh&#10;2j44GcEjz7HRHrsngW5oyUDNfAOHyRSLV03Z20ZPC6ttAF2njo1M97wOL0DjnFppWD1xX7yUk9Xz&#10;glz+AQAA//8DAFBLAwQUAAYACAAAACEAYZlo6t8AAAAHAQAADwAAAGRycy9kb3ducmV2LnhtbEyP&#10;QU+DQBCF7yb+h82YeLOLBGqDLI3RGFuNB6uH9rZlp0BkZwm7FPj3jic9vvcm732TryfbijP2vnGk&#10;4HYRgUAqnWmoUvD1+XyzAuGDJqNbR6hgRg/r4vIi15lxI33geRcqwSXkM62gDqHLpPRljVb7heuQ&#10;ODu53urAsq+k6fXI5baVcRQtpdUN8UKtO3yssfzeDVbBqnqfk3GzHTYv/bx/exq70+thq9T11fRw&#10;DyLgFP6O4Ref0aFgpqMbyHjRKuBHArt3KQhO4zhNQBzZSJYpyCKX//mLHwAAAP//AwBQSwECLQAU&#10;AAYACAAAACEAtoM4kv4AAADhAQAAEwAAAAAAAAAAAAAAAAAAAAAAW0NvbnRlbnRfVHlwZXNdLnht&#10;bFBLAQItABQABgAIAAAAIQA4/SH/1gAAAJQBAAALAAAAAAAAAAAAAAAAAC8BAABfcmVscy8ucmVs&#10;c1BLAQItABQABgAIAAAAIQCXrJpWlgIAAGgFAAAOAAAAAAAAAAAAAAAAAC4CAABkcnMvZTJvRG9j&#10;LnhtbFBLAQItABQABgAIAAAAIQBhmWjq3wAAAAcBAAAPAAAAAAAAAAAAAAAAAPAEAABkcnMvZG93&#10;bnJldi54bWxQSwUGAAAAAAQABADzAAAA/AUAAAAA&#10;" filled="f" strokecolor="#1f3763 [1604]" strokeweight="1pt">
                <v:stroke joinstyle="miter"/>
                <v:textbox>
                  <w:txbxContent>
                    <w:p w14:paraId="3D77D453" w14:textId="77777777" w:rsidR="0040211B" w:rsidRPr="000D610B" w:rsidRDefault="0040211B" w:rsidP="001E48EF">
                      <w:pPr>
                        <w:jc w:val="center"/>
                        <w:rPr>
                          <w:rFonts w:ascii="Montserrat" w:hAnsi="Montserrat"/>
                          <w:color w:val="000000" w:themeColor="text1"/>
                          <w:sz w:val="16"/>
                          <w:szCs w:val="16"/>
                        </w:rPr>
                      </w:pPr>
                      <w:r w:rsidRPr="000D610B">
                        <w:rPr>
                          <w:rFonts w:ascii="Montserrat" w:hAnsi="Montserrat"/>
                          <w:color w:val="000000" w:themeColor="text1"/>
                          <w:sz w:val="16"/>
                          <w:szCs w:val="16"/>
                        </w:rPr>
                        <w:t xml:space="preserve">Esta fecha corresponde </w:t>
                      </w:r>
                      <w:r>
                        <w:rPr>
                          <w:rFonts w:ascii="Montserrat" w:hAnsi="Montserrat"/>
                          <w:color w:val="000000" w:themeColor="text1"/>
                          <w:sz w:val="16"/>
                          <w:szCs w:val="16"/>
                        </w:rPr>
                        <w:t>al día en que el servidor toma posesión o es reubicado.</w:t>
                      </w:r>
                    </w:p>
                  </w:txbxContent>
                </v:textbox>
                <w10:wrap anchorx="margin"/>
              </v:roundrect>
            </w:pict>
          </mc:Fallback>
        </mc:AlternateContent>
      </w:r>
    </w:p>
    <w:p w14:paraId="705A68AC" w14:textId="77777777" w:rsidR="001E48EF" w:rsidRPr="00643562" w:rsidRDefault="001E48EF" w:rsidP="001E48EF">
      <w:pPr>
        <w:rPr>
          <w:rFonts w:ascii="Verdana" w:hAnsi="Verdana"/>
          <w:color w:val="000000" w:themeColor="text1"/>
          <w:sz w:val="22"/>
          <w:szCs w:val="22"/>
        </w:rPr>
      </w:pPr>
    </w:p>
    <w:p w14:paraId="576E864B" w14:textId="77777777" w:rsidR="001E48EF" w:rsidRPr="00643562" w:rsidRDefault="001E48EF" w:rsidP="001E48EF">
      <w:pPr>
        <w:rPr>
          <w:rFonts w:ascii="Verdana" w:hAnsi="Verdana"/>
          <w:color w:val="000000" w:themeColor="text1"/>
          <w:sz w:val="22"/>
          <w:szCs w:val="22"/>
        </w:rPr>
      </w:pPr>
    </w:p>
    <w:p w14:paraId="4622D62B" w14:textId="77777777" w:rsidR="001E48EF" w:rsidRPr="00643562" w:rsidRDefault="001E48EF" w:rsidP="001E48EF">
      <w:pPr>
        <w:rPr>
          <w:rFonts w:ascii="Verdana" w:hAnsi="Verdana"/>
          <w:color w:val="000000" w:themeColor="text1"/>
          <w:sz w:val="22"/>
          <w:szCs w:val="22"/>
        </w:rPr>
      </w:pPr>
    </w:p>
    <w:p w14:paraId="417F112E" w14:textId="77777777" w:rsidR="001E48EF" w:rsidRPr="00643562" w:rsidRDefault="001E48EF" w:rsidP="001E48EF">
      <w:pPr>
        <w:rPr>
          <w:rFonts w:ascii="Verdana" w:hAnsi="Verdana"/>
          <w:color w:val="000000" w:themeColor="text1"/>
          <w:sz w:val="22"/>
          <w:szCs w:val="22"/>
        </w:rPr>
      </w:pPr>
    </w:p>
    <w:p w14:paraId="42C2D838" w14:textId="77777777" w:rsidR="001E48EF" w:rsidRPr="00643562" w:rsidRDefault="001E48EF" w:rsidP="001E48EF">
      <w:pPr>
        <w:rPr>
          <w:rFonts w:ascii="Verdana" w:hAnsi="Verdana"/>
          <w:color w:val="000000" w:themeColor="text1"/>
          <w:sz w:val="22"/>
          <w:szCs w:val="22"/>
        </w:rPr>
      </w:pPr>
    </w:p>
    <w:p w14:paraId="47EDB343" w14:textId="77777777" w:rsidR="001E48EF" w:rsidRPr="00643562" w:rsidRDefault="001E48EF" w:rsidP="001E48EF">
      <w:pPr>
        <w:rPr>
          <w:rFonts w:ascii="Verdana" w:hAnsi="Verdana"/>
          <w:color w:val="000000" w:themeColor="text1"/>
          <w:sz w:val="22"/>
          <w:szCs w:val="22"/>
        </w:rPr>
      </w:pPr>
    </w:p>
    <w:p w14:paraId="0502DFCB" w14:textId="77777777" w:rsidR="001E48EF" w:rsidRPr="00643562" w:rsidRDefault="001E48EF" w:rsidP="001E48EF">
      <w:pPr>
        <w:rPr>
          <w:rFonts w:ascii="Verdana" w:hAnsi="Verdana"/>
          <w:color w:val="000000" w:themeColor="text1"/>
          <w:sz w:val="22"/>
          <w:szCs w:val="22"/>
        </w:rPr>
      </w:pPr>
    </w:p>
    <w:p w14:paraId="5A50290A" w14:textId="77777777" w:rsidR="001E48EF" w:rsidRPr="00643562" w:rsidRDefault="001E48EF" w:rsidP="001E48EF">
      <w:pPr>
        <w:rPr>
          <w:rFonts w:ascii="Verdana" w:hAnsi="Verdana"/>
          <w:color w:val="000000" w:themeColor="text1"/>
          <w:sz w:val="22"/>
          <w:szCs w:val="22"/>
        </w:rPr>
      </w:pPr>
    </w:p>
    <w:p w14:paraId="50434A9C" w14:textId="77777777" w:rsidR="001E48EF" w:rsidRPr="00643562" w:rsidRDefault="001E48EF" w:rsidP="001E48EF">
      <w:pPr>
        <w:rPr>
          <w:rFonts w:ascii="Verdana" w:hAnsi="Verdana"/>
          <w:color w:val="000000" w:themeColor="text1"/>
          <w:sz w:val="22"/>
          <w:szCs w:val="22"/>
        </w:rPr>
      </w:pPr>
    </w:p>
    <w:p w14:paraId="409224AE" w14:textId="77777777" w:rsidR="001E48EF" w:rsidRPr="00643562" w:rsidRDefault="001E48EF" w:rsidP="001E48EF">
      <w:pPr>
        <w:rPr>
          <w:rFonts w:ascii="Verdana" w:hAnsi="Verdana"/>
          <w:color w:val="000000" w:themeColor="text1"/>
          <w:sz w:val="22"/>
          <w:szCs w:val="22"/>
        </w:rPr>
      </w:pPr>
      <w:r w:rsidRPr="00643562">
        <w:rPr>
          <w:rFonts w:ascii="Verdana" w:hAnsi="Verdana"/>
          <w:noProof/>
          <w:color w:val="000000" w:themeColor="text1"/>
          <w:sz w:val="22"/>
          <w:szCs w:val="22"/>
          <w:lang w:eastAsia="es-CO"/>
        </w:rPr>
        <mc:AlternateContent>
          <mc:Choice Requires="wps">
            <w:drawing>
              <wp:anchor distT="0" distB="0" distL="114300" distR="114300" simplePos="0" relativeHeight="251667456" behindDoc="0" locked="0" layoutInCell="1" allowOverlap="1" wp14:anchorId="479E5D3B" wp14:editId="216B81C5">
                <wp:simplePos x="0" y="0"/>
                <wp:positionH relativeFrom="column">
                  <wp:posOffset>1519942</wp:posOffset>
                </wp:positionH>
                <wp:positionV relativeFrom="paragraph">
                  <wp:posOffset>175232</wp:posOffset>
                </wp:positionV>
                <wp:extent cx="866167" cy="1128782"/>
                <wp:effectExtent l="0" t="38100" r="48260" b="33655"/>
                <wp:wrapNone/>
                <wp:docPr id="17" name="Conector recto de flecha 17"/>
                <wp:cNvGraphicFramePr/>
                <a:graphic xmlns:a="http://schemas.openxmlformats.org/drawingml/2006/main">
                  <a:graphicData uri="http://schemas.microsoft.com/office/word/2010/wordprocessingShape">
                    <wps:wsp>
                      <wps:cNvCnPr/>
                      <wps:spPr>
                        <a:xfrm flipV="1">
                          <a:off x="0" y="0"/>
                          <a:ext cx="866167" cy="1128782"/>
                        </a:xfrm>
                        <a:prstGeom prst="straightConnector1">
                          <a:avLst/>
                        </a:prstGeom>
                        <a:ln>
                          <a:solidFill>
                            <a:srgbClr val="FF0000"/>
                          </a:solidFill>
                          <a:tailEnd type="triangle"/>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53D2E5A" id="Conector recto de flecha 17" o:spid="_x0000_s1026" type="#_x0000_t32" style="position:absolute;margin-left:119.7pt;margin-top:13.8pt;width:68.2pt;height:88.9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Q9d9gEAAEUEAAAOAAAAZHJzL2Uyb0RvYy54bWysU8uq2zAQ3Rf6D0L7xnYKuSHEuYvcppvS&#10;hr72ijyyBXoxUvP4+45kx33ChVIvZD3mnJlzNNo+Xq1hZ8CovWt5s6g5Ayd9p13f8i+fD6/WnMUk&#10;XCeMd9DyG0T+uHv5YnsJG1j6wZsOkBGJi5tLaPmQUthUVZQDWBEXPoCjQ+XRikRL7KsOxYXYramW&#10;db2qLh67gF5CjLT7NB7yXeFXCmT6oFSExEzLqbZURizjKY/Vbis2PYowaDmVIf6hCiu0o6Qz1ZNI&#10;gn1D/QeV1RJ99CotpLeVV0pLKBpITVP/pubTIAIULWRODLNN8f/RyvfnIzLd0d09cOaEpTva003J&#10;5JFh/rEOmDIgB8EohPy6hLgh2N4dcVrFcMQs/qrQUqwOX4mu2EEC2bW4fZvdhmtikjbXq1WzoqSS&#10;jppmuX5YLzN9NfJkvoAxvQVvWZ60PCYUuh8S1TcWOOYQ53cxjcA7IIONy2P0RncHbUxZYH/aG2Rn&#10;Qd1wONT0TRl/CUtCmzeuY+kWyI2EWrjewBSZaatswSi6zNLNwJjyIygyk8S9LvJLG8OcUkgJLt1V&#10;GkfRGaaovBlYPw+c4jMUSovP4OXz4BlRMnuXZrDVzuPfCNK1mcSrMf7uwKg7W3Dy3a20Q7GGerXc&#10;4/Su8mP4eV3gP17/7jsAAAD//wMAUEsDBBQABgAIAAAAIQB+4s+E3wAAAAoBAAAPAAAAZHJzL2Rv&#10;d25yZXYueG1sTI/BTsMwEETvSPyDtUjcqNM2bWmIU6EKVK4t/QA3XpIo9jrETpP+PcsJbrs7o9k3&#10;+W5yVlyxD40nBfNZAgKp9KahSsH58/3pGUSImoy2nlDBDQPsivu7XGfGj3TE6ylWgkMoZFpBHWOX&#10;SRnKGp0OM98hsfble6cjr30lTa9HDndWLpJkLZ1uiD/UusN9jWV7GpyC8nAw7dSN5+92SO1Rvt22&#10;84+9Uo8P0+sLiIhT/DPDLz6jQ8FMFz+QCcIqWCy3KVt52KxBsGG5WXGXCx+SVQqyyOX/CsUPAAAA&#10;//8DAFBLAQItABQABgAIAAAAIQC2gziS/gAAAOEBAAATAAAAAAAAAAAAAAAAAAAAAABbQ29udGVu&#10;dF9UeXBlc10ueG1sUEsBAi0AFAAGAAgAAAAhADj9If/WAAAAlAEAAAsAAAAAAAAAAAAAAAAALwEA&#10;AF9yZWxzLy5yZWxzUEsBAi0AFAAGAAgAAAAhAIG9D132AQAARQQAAA4AAAAAAAAAAAAAAAAALgIA&#10;AGRycy9lMm9Eb2MueG1sUEsBAi0AFAAGAAgAAAAhAH7iz4TfAAAACgEAAA8AAAAAAAAAAAAAAAAA&#10;UAQAAGRycy9kb3ducmV2LnhtbFBLBQYAAAAABAAEAPMAAABcBQAAAAA=&#10;" strokecolor="red" strokeweight="1.5pt">
                <v:stroke endarrow="block" joinstyle="miter"/>
              </v:shape>
            </w:pict>
          </mc:Fallback>
        </mc:AlternateContent>
      </w:r>
    </w:p>
    <w:p w14:paraId="4195F12A" w14:textId="77777777" w:rsidR="001E48EF" w:rsidRPr="00643562" w:rsidRDefault="001E48EF" w:rsidP="001E48EF">
      <w:pPr>
        <w:rPr>
          <w:rFonts w:ascii="Verdana" w:hAnsi="Verdana"/>
          <w:color w:val="000000" w:themeColor="text1"/>
          <w:sz w:val="22"/>
          <w:szCs w:val="22"/>
        </w:rPr>
      </w:pPr>
    </w:p>
    <w:p w14:paraId="3051BCD0" w14:textId="77777777" w:rsidR="001E48EF" w:rsidRPr="00643562" w:rsidRDefault="001E48EF" w:rsidP="001E48EF">
      <w:pPr>
        <w:rPr>
          <w:rFonts w:ascii="Verdana" w:hAnsi="Verdana"/>
          <w:color w:val="000000" w:themeColor="text1"/>
          <w:sz w:val="22"/>
          <w:szCs w:val="22"/>
        </w:rPr>
      </w:pPr>
    </w:p>
    <w:p w14:paraId="4AC54843" w14:textId="77777777" w:rsidR="001E48EF" w:rsidRPr="00643562" w:rsidRDefault="001E48EF" w:rsidP="001E48EF">
      <w:pPr>
        <w:rPr>
          <w:rFonts w:ascii="Verdana" w:hAnsi="Verdana"/>
          <w:color w:val="000000" w:themeColor="text1"/>
          <w:sz w:val="22"/>
          <w:szCs w:val="22"/>
        </w:rPr>
      </w:pPr>
    </w:p>
    <w:p w14:paraId="0D71FDDF" w14:textId="77777777" w:rsidR="001E48EF" w:rsidRPr="00643562" w:rsidRDefault="001E48EF" w:rsidP="001E48EF">
      <w:pPr>
        <w:rPr>
          <w:rFonts w:ascii="Verdana" w:hAnsi="Verdana"/>
          <w:color w:val="000000" w:themeColor="text1"/>
          <w:sz w:val="22"/>
          <w:szCs w:val="22"/>
        </w:rPr>
      </w:pPr>
      <w:r w:rsidRPr="00643562">
        <w:rPr>
          <w:rFonts w:ascii="Verdana" w:hAnsi="Verdana"/>
          <w:noProof/>
          <w:color w:val="000000" w:themeColor="text1"/>
          <w:sz w:val="22"/>
          <w:szCs w:val="22"/>
          <w:lang w:eastAsia="es-CO"/>
        </w:rPr>
        <mc:AlternateContent>
          <mc:Choice Requires="wps">
            <w:drawing>
              <wp:anchor distT="0" distB="0" distL="114300" distR="114300" simplePos="0" relativeHeight="251668480" behindDoc="0" locked="0" layoutInCell="1" allowOverlap="1" wp14:anchorId="345E142C" wp14:editId="183898E7">
                <wp:simplePos x="0" y="0"/>
                <wp:positionH relativeFrom="column">
                  <wp:posOffset>3579329</wp:posOffset>
                </wp:positionH>
                <wp:positionV relativeFrom="paragraph">
                  <wp:posOffset>19408</wp:posOffset>
                </wp:positionV>
                <wp:extent cx="453225" cy="540689"/>
                <wp:effectExtent l="38100" t="38100" r="23495" b="31115"/>
                <wp:wrapNone/>
                <wp:docPr id="18" name="Conector recto de flecha 18"/>
                <wp:cNvGraphicFramePr/>
                <a:graphic xmlns:a="http://schemas.openxmlformats.org/drawingml/2006/main">
                  <a:graphicData uri="http://schemas.microsoft.com/office/word/2010/wordprocessingShape">
                    <wps:wsp>
                      <wps:cNvCnPr/>
                      <wps:spPr>
                        <a:xfrm flipH="1" flipV="1">
                          <a:off x="0" y="0"/>
                          <a:ext cx="453225" cy="540689"/>
                        </a:xfrm>
                        <a:prstGeom prst="straightConnector1">
                          <a:avLst/>
                        </a:prstGeom>
                        <a:ln>
                          <a:solidFill>
                            <a:srgbClr val="FF0000"/>
                          </a:solidFill>
                          <a:tailEnd type="triangle"/>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6830142" id="Conector recto de flecha 18" o:spid="_x0000_s1026" type="#_x0000_t32" style="position:absolute;margin-left:281.85pt;margin-top:1.55pt;width:35.7pt;height:42.55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LYa/QEAAE4EAAAOAAAAZHJzL2Uyb0RvYy54bWysVMlu2zAQvRfoPxC815KVOEiNyDk4dXso&#10;WiNd7jQ1lAhww5D18vcdUoq6AgGK+kCT4rw3896MdHd/toYdAaP2ruXLRc0ZOOk77fqWf/m8e3XL&#10;WUzCdcJ4By2/QOT3m5cv7k5hDY0fvOkAGZG4uD6Flg8phXVVRTmAFXHhAzi6VB6tSHTEvupQnIjd&#10;mqqp65vq5LEL6CXESE8fxku+KfxKgUwflYqQmGk51ZbKimU95LXa3Il1jyIMWk5liH+owgrtKOlM&#10;9SCSYN9Q/0FltUQfvUoL6W3lldISigZSs6x/U/NpEAGKFjInhtmm+P9o5YfjHpnuqHfUKScs9WhL&#10;nZLJI8P8xzpgyoAcBKMQ8usU4ppgW7fH6RTDHrP4s0JLsTq8Izpedl/zLt+RVHYuvl9m3+GcmKSH&#10;16urpllxJulqdV3f3L7OeaqRMIMDxvQWvGV50/KYUOh+SFToWOmYQhzfxzQCnwAZbFxeoze622lj&#10;ygH7w9YgOwoai92upt+U8ZewJLR54zqWLoFsSaiF6w1MkZm2yl6M6ssuXQyMKR9Bkauk7aqoL/MM&#10;c0ohJbjUzEwUnWGKypuB9fPAKT5Docz6DG6eB8+Iktm7NIOtdh7/RpDOy6lkNcY/OTDqzhYcfHcp&#10;c1GsoaEtfZxesPxW/Hwu8B+fgc13AAAA//8DAFBLAwQUAAYACAAAACEAP6X3hd8AAAAIAQAADwAA&#10;AGRycy9kb3ducmV2LnhtbEyPzU7DMBCE70i8g7VI3KiThvwojVOhSIULVCIgzm7sJhH2OordNn17&#10;lhPcZjWjmW+r7WINO+vZjw4FxKsImMbOqRF7AZ8fu4cCmA8SlTQOtYCr9rCtb28qWSp3wXd9bkPP&#10;qAR9KQUMIUwl574btJV+5SaN5B3dbGWgc+65muWFyq3h6yjKuJUj0sIgJ90MuvtuT1ZAvsPX5/66&#10;NO3jy1sTp3li9l8oxP3d8rQBFvQS/sLwi0/oUBPTwZ1QeWYEpFmSU1RAEgMjP0tSEgcBRbEGXlf8&#10;/wP1DwAAAP//AwBQSwECLQAUAAYACAAAACEAtoM4kv4AAADhAQAAEwAAAAAAAAAAAAAAAAAAAAAA&#10;W0NvbnRlbnRfVHlwZXNdLnhtbFBLAQItABQABgAIAAAAIQA4/SH/1gAAAJQBAAALAAAAAAAAAAAA&#10;AAAAAC8BAABfcmVscy8ucmVsc1BLAQItABQABgAIAAAAIQATNLYa/QEAAE4EAAAOAAAAAAAAAAAA&#10;AAAAAC4CAABkcnMvZTJvRG9jLnhtbFBLAQItABQABgAIAAAAIQA/pfeF3wAAAAgBAAAPAAAAAAAA&#10;AAAAAAAAAFcEAABkcnMvZG93bnJldi54bWxQSwUGAAAAAAQABADzAAAAYwUAAAAA&#10;" strokecolor="red" strokeweight="1.5pt">
                <v:stroke endarrow="block" joinstyle="miter"/>
              </v:shape>
            </w:pict>
          </mc:Fallback>
        </mc:AlternateContent>
      </w:r>
    </w:p>
    <w:p w14:paraId="69250B15" w14:textId="77777777" w:rsidR="001E48EF" w:rsidRPr="00643562" w:rsidRDefault="001E48EF" w:rsidP="001E48EF">
      <w:pPr>
        <w:rPr>
          <w:rFonts w:ascii="Verdana" w:hAnsi="Verdana"/>
          <w:color w:val="000000" w:themeColor="text1"/>
          <w:sz w:val="22"/>
          <w:szCs w:val="22"/>
        </w:rPr>
      </w:pPr>
    </w:p>
    <w:p w14:paraId="4D2711E0" w14:textId="77777777" w:rsidR="001E48EF" w:rsidRPr="00643562" w:rsidRDefault="001E48EF" w:rsidP="001E48EF">
      <w:pPr>
        <w:rPr>
          <w:rFonts w:ascii="Verdana" w:hAnsi="Verdana"/>
          <w:color w:val="000000" w:themeColor="text1"/>
          <w:sz w:val="22"/>
          <w:szCs w:val="22"/>
        </w:rPr>
      </w:pPr>
    </w:p>
    <w:p w14:paraId="6EE591C5" w14:textId="77777777" w:rsidR="001E48EF" w:rsidRPr="00643562" w:rsidRDefault="001E48EF" w:rsidP="001E48EF">
      <w:pPr>
        <w:rPr>
          <w:rFonts w:ascii="Verdana" w:hAnsi="Verdana"/>
          <w:color w:val="000000" w:themeColor="text1"/>
          <w:sz w:val="22"/>
          <w:szCs w:val="22"/>
        </w:rPr>
      </w:pPr>
      <w:r w:rsidRPr="00643562">
        <w:rPr>
          <w:rFonts w:ascii="Verdana" w:hAnsi="Verdana"/>
          <w:noProof/>
          <w:color w:val="000000" w:themeColor="text1"/>
          <w:sz w:val="22"/>
          <w:szCs w:val="22"/>
          <w:lang w:eastAsia="es-CO"/>
        </w:rPr>
        <mc:AlternateContent>
          <mc:Choice Requires="wps">
            <w:drawing>
              <wp:anchor distT="0" distB="0" distL="114300" distR="114300" simplePos="0" relativeHeight="251666432" behindDoc="0" locked="0" layoutInCell="1" allowOverlap="1" wp14:anchorId="4E4EA33E" wp14:editId="39D96CBF">
                <wp:simplePos x="0" y="0"/>
                <wp:positionH relativeFrom="margin">
                  <wp:posOffset>1007165</wp:posOffset>
                </wp:positionH>
                <wp:positionV relativeFrom="paragraph">
                  <wp:posOffset>8724</wp:posOffset>
                </wp:positionV>
                <wp:extent cx="3784821" cy="477079"/>
                <wp:effectExtent l="0" t="0" r="25400" b="18415"/>
                <wp:wrapNone/>
                <wp:docPr id="16" name="Rectángulo redondeado 16"/>
                <wp:cNvGraphicFramePr/>
                <a:graphic xmlns:a="http://schemas.openxmlformats.org/drawingml/2006/main">
                  <a:graphicData uri="http://schemas.microsoft.com/office/word/2010/wordprocessingShape">
                    <wps:wsp>
                      <wps:cNvSpPr/>
                      <wps:spPr>
                        <a:xfrm>
                          <a:off x="0" y="0"/>
                          <a:ext cx="3784821" cy="477079"/>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1AC65B77" w14:textId="77777777" w:rsidR="0040211B" w:rsidRPr="000D610B" w:rsidRDefault="0040211B" w:rsidP="001E48EF">
                            <w:pPr>
                              <w:jc w:val="center"/>
                              <w:rPr>
                                <w:rFonts w:ascii="Montserrat" w:hAnsi="Montserrat"/>
                                <w:color w:val="000000" w:themeColor="text1"/>
                                <w:sz w:val="16"/>
                                <w:szCs w:val="16"/>
                              </w:rPr>
                            </w:pPr>
                            <w:r>
                              <w:rPr>
                                <w:rFonts w:ascii="Montserrat" w:hAnsi="Montserrat"/>
                                <w:color w:val="000000" w:themeColor="text1"/>
                                <w:sz w:val="16"/>
                                <w:szCs w:val="16"/>
                              </w:rPr>
                              <w:t>En estos campos se diligencian los datos del evaluado y evaluador que corresponda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4EA33E" id="Rectángulo redondeado 16" o:spid="_x0000_s1029" style="position:absolute;margin-left:79.3pt;margin-top:.7pt;width:298pt;height:37.5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4Lx0lQIAAGoFAAAOAAAAZHJzL2Uyb0RvYy54bWysVF9P2zAQf5+072D5fSQthUJFiioQ0yQE&#10;FTDx7Dp2G8nxeWe3Sfdt9ln2xXZ20oAA7WFaHhzbd/e7P/7dXVy2tWE7hb4CW/DRUc6ZshLKyq4L&#10;/v3p5ssZZz4IWwoDVhV8rzy/nH/+dNG4mRrDBkypkBGI9bPGFXwTgptlmZcbVQt/BE5ZEmrAWgQ6&#10;4jorUTSEXptsnOenWQNYOgSpvKfb607I5wlfayXDvdZeBWYKTrGFtGJaV3HN5hditkbhNpXswxD/&#10;EEUtKktOB6hrEQTbYvUOqq4kggcdjiTUGWhdSZVyoGxG+ZtsHjfCqZQLFce7oUz+/8HKu90SWVXS&#10;251yZkVNb/RAVfv9y663BhiqEmypRAmMFKhajfMzMnp0S+xPnrYx9VZjHf+UFGtThfdDhVUbmKTL&#10;4+nZ5Gw84kySbDKd5tPzCJq9WDv04auCmsVNwRG2towBpeqK3a0Pnf5BL3q0cFMZE+9jdF08aRf2&#10;RkUFYx+UpiwpgnECSvxSVwbZThAzhJTKhlEn2ohSddcnOX19fINFijYBRmRNjgfsHiBy9z12F3av&#10;H01VoudgnP8tsM54sEiewYbBuK4s4EcAhrLqPXf6hyJ1pYlVCu2qTQw4jprxZgXlnliB0LWLd/Km&#10;ote4FT4sBVJ/UCdRz4d7WrSBpuDQ7zjbAP786D7qE21JyllD/VZw/2MrUHFmvlki9PloMokNmg6T&#10;k+mYDvhasnotsdv6CujhiEkUXdpG/WAOW41QP9NoWESvJBJWku+Cy4CHw1Xo5gANF6kWi6RGTelE&#10;uLWPTkbwWOdItKf2WaDrKRmIzHdw6E0xe0PKTjdaWlhsA+gqMfalrv0LUEMnKvXDJ06M1+ek9TIi&#10;538AAAD//wMAUEsDBBQABgAIAAAAIQAkQ2Uq3gAAAAgBAAAPAAAAZHJzL2Rvd25yZXYueG1sTI9B&#10;T4QwEIXvJv6HZky8uUUDSJCyMRrjrhsPrh701oVZINIpacsC/97xpLf38l7efFOsZ9OLEzrfWVJw&#10;vYpAIFW27qhR8PH+dJWB8EFTrXtLqGBBD+vy/KzQeW0nesPTPjSCR8jnWkEbwpBL6asWjfYrOyBx&#10;drTO6MDWNbJ2euJx08ubKEql0R3xhVYP+NBi9b0fjYKseV3iabMdN89u+dw9TsPx5Wur1OXFfH8H&#10;IuAc/srwi8/oUDLTwY5Ue9GzT7KUqyxiEJzfJjH7A4s0AVkW8v8D5Q8AAAD//wMAUEsBAi0AFAAG&#10;AAgAAAAhALaDOJL+AAAA4QEAABMAAAAAAAAAAAAAAAAAAAAAAFtDb250ZW50X1R5cGVzXS54bWxQ&#10;SwECLQAUAAYACAAAACEAOP0h/9YAAACUAQAACwAAAAAAAAAAAAAAAAAvAQAAX3JlbHMvLnJlbHNQ&#10;SwECLQAUAAYACAAAACEAuOC8dJUCAABqBQAADgAAAAAAAAAAAAAAAAAuAgAAZHJzL2Uyb0RvYy54&#10;bWxQSwECLQAUAAYACAAAACEAJENlKt4AAAAIAQAADwAAAAAAAAAAAAAAAADvBAAAZHJzL2Rvd25y&#10;ZXYueG1sUEsFBgAAAAAEAAQA8wAAAPoFAAAAAA==&#10;" filled="f" strokecolor="#1f3763 [1604]" strokeweight="1pt">
                <v:stroke joinstyle="miter"/>
                <v:textbox>
                  <w:txbxContent>
                    <w:p w14:paraId="1AC65B77" w14:textId="77777777" w:rsidR="0040211B" w:rsidRPr="000D610B" w:rsidRDefault="0040211B" w:rsidP="001E48EF">
                      <w:pPr>
                        <w:jc w:val="center"/>
                        <w:rPr>
                          <w:rFonts w:ascii="Montserrat" w:hAnsi="Montserrat"/>
                          <w:color w:val="000000" w:themeColor="text1"/>
                          <w:sz w:val="16"/>
                          <w:szCs w:val="16"/>
                        </w:rPr>
                      </w:pPr>
                      <w:r>
                        <w:rPr>
                          <w:rFonts w:ascii="Montserrat" w:hAnsi="Montserrat"/>
                          <w:color w:val="000000" w:themeColor="text1"/>
                          <w:sz w:val="16"/>
                          <w:szCs w:val="16"/>
                        </w:rPr>
                        <w:t>En estos campos se diligencian los datos del evaluado y evaluador que corresponda</w:t>
                      </w:r>
                    </w:p>
                  </w:txbxContent>
                </v:textbox>
                <w10:wrap anchorx="margin"/>
              </v:roundrect>
            </w:pict>
          </mc:Fallback>
        </mc:AlternateContent>
      </w:r>
    </w:p>
    <w:p w14:paraId="781612C5" w14:textId="3942E37D" w:rsidR="001E48EF" w:rsidRDefault="001E48EF" w:rsidP="001E48EF">
      <w:pPr>
        <w:rPr>
          <w:rFonts w:ascii="Verdana" w:hAnsi="Verdana"/>
          <w:color w:val="000000" w:themeColor="text1"/>
          <w:sz w:val="22"/>
          <w:szCs w:val="22"/>
        </w:rPr>
      </w:pPr>
    </w:p>
    <w:p w14:paraId="561E07D4" w14:textId="449AFD82" w:rsidR="00833281" w:rsidRDefault="00833281" w:rsidP="001E48EF">
      <w:pPr>
        <w:rPr>
          <w:rFonts w:ascii="Verdana" w:hAnsi="Verdana"/>
          <w:color w:val="000000" w:themeColor="text1"/>
          <w:sz w:val="22"/>
          <w:szCs w:val="22"/>
        </w:rPr>
      </w:pPr>
    </w:p>
    <w:p w14:paraId="08FC46FC" w14:textId="40ACA7C4" w:rsidR="00833281" w:rsidRDefault="00833281" w:rsidP="001E48EF">
      <w:pPr>
        <w:rPr>
          <w:rFonts w:ascii="Verdana" w:hAnsi="Verdana"/>
          <w:color w:val="000000" w:themeColor="text1"/>
          <w:sz w:val="22"/>
          <w:szCs w:val="22"/>
        </w:rPr>
      </w:pPr>
    </w:p>
    <w:p w14:paraId="3AACD43C" w14:textId="7BA7DB2E" w:rsidR="00833281" w:rsidRDefault="00833281" w:rsidP="001E48EF">
      <w:pPr>
        <w:rPr>
          <w:rFonts w:ascii="Verdana" w:hAnsi="Verdana"/>
          <w:color w:val="000000" w:themeColor="text1"/>
          <w:sz w:val="22"/>
          <w:szCs w:val="22"/>
        </w:rPr>
      </w:pPr>
    </w:p>
    <w:p w14:paraId="719080CC" w14:textId="71A41CA2" w:rsidR="00833281" w:rsidRDefault="00833281" w:rsidP="001E48EF">
      <w:pPr>
        <w:rPr>
          <w:rFonts w:ascii="Verdana" w:hAnsi="Verdana"/>
          <w:color w:val="000000" w:themeColor="text1"/>
          <w:sz w:val="22"/>
          <w:szCs w:val="22"/>
        </w:rPr>
      </w:pPr>
    </w:p>
    <w:p w14:paraId="306B1758" w14:textId="77777777" w:rsidR="00833281" w:rsidRDefault="00833281" w:rsidP="001E48EF">
      <w:pPr>
        <w:rPr>
          <w:rFonts w:ascii="Verdana" w:hAnsi="Verdana"/>
          <w:color w:val="000000" w:themeColor="text1"/>
          <w:sz w:val="22"/>
          <w:szCs w:val="22"/>
        </w:rPr>
      </w:pPr>
    </w:p>
    <w:p w14:paraId="4C5E7160" w14:textId="77777777" w:rsidR="00833281" w:rsidRDefault="00833281" w:rsidP="001E48EF">
      <w:pPr>
        <w:rPr>
          <w:rFonts w:ascii="Verdana" w:hAnsi="Verdana"/>
          <w:color w:val="000000" w:themeColor="text1"/>
          <w:sz w:val="22"/>
          <w:szCs w:val="22"/>
        </w:rPr>
      </w:pPr>
    </w:p>
    <w:p w14:paraId="01DB1877" w14:textId="2DDB2D1D" w:rsidR="001E48EF" w:rsidRPr="00643562" w:rsidRDefault="001E48EF" w:rsidP="001E48EF">
      <w:pPr>
        <w:rPr>
          <w:rFonts w:ascii="Verdana" w:hAnsi="Verdana"/>
          <w:color w:val="000000" w:themeColor="text1"/>
          <w:sz w:val="22"/>
          <w:szCs w:val="22"/>
        </w:rPr>
      </w:pPr>
      <w:r w:rsidRPr="00643562">
        <w:rPr>
          <w:rFonts w:ascii="Verdana" w:hAnsi="Verdana"/>
          <w:noProof/>
          <w:color w:val="000000" w:themeColor="text1"/>
          <w:sz w:val="22"/>
          <w:szCs w:val="22"/>
          <w:lang w:eastAsia="es-CO"/>
        </w:rPr>
        <w:lastRenderedPageBreak/>
        <mc:AlternateContent>
          <mc:Choice Requires="wps">
            <w:drawing>
              <wp:anchor distT="0" distB="0" distL="114300" distR="114300" simplePos="0" relativeHeight="251670528" behindDoc="0" locked="0" layoutInCell="1" allowOverlap="1" wp14:anchorId="652DB274" wp14:editId="2523E887">
                <wp:simplePos x="0" y="0"/>
                <wp:positionH relativeFrom="margin">
                  <wp:align>left</wp:align>
                </wp:positionH>
                <wp:positionV relativeFrom="paragraph">
                  <wp:posOffset>64162</wp:posOffset>
                </wp:positionV>
                <wp:extent cx="2122998" cy="588396"/>
                <wp:effectExtent l="0" t="0" r="10795" b="21590"/>
                <wp:wrapNone/>
                <wp:docPr id="20" name="Rectángulo redondeado 20"/>
                <wp:cNvGraphicFramePr/>
                <a:graphic xmlns:a="http://schemas.openxmlformats.org/drawingml/2006/main">
                  <a:graphicData uri="http://schemas.microsoft.com/office/word/2010/wordprocessingShape">
                    <wps:wsp>
                      <wps:cNvSpPr/>
                      <wps:spPr>
                        <a:xfrm>
                          <a:off x="0" y="0"/>
                          <a:ext cx="2122998" cy="588396"/>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5BC2F0C0" w14:textId="77777777" w:rsidR="0040211B" w:rsidRPr="000D610B" w:rsidRDefault="0040211B" w:rsidP="001E48EF">
                            <w:pPr>
                              <w:jc w:val="center"/>
                              <w:rPr>
                                <w:rFonts w:ascii="Montserrat" w:hAnsi="Montserrat"/>
                                <w:color w:val="000000" w:themeColor="text1"/>
                                <w:sz w:val="16"/>
                                <w:szCs w:val="16"/>
                              </w:rPr>
                            </w:pPr>
                            <w:r>
                              <w:rPr>
                                <w:rFonts w:ascii="Montserrat" w:hAnsi="Montserrat"/>
                                <w:color w:val="000000" w:themeColor="text1"/>
                                <w:sz w:val="16"/>
                                <w:szCs w:val="16"/>
                              </w:rPr>
                              <w:t xml:space="preserve">Se seleccionan mínimo 3, máximo 5 funciones del manual de funciones según corresponda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2DB274" id="Rectángulo redondeado 20" o:spid="_x0000_s1030" style="position:absolute;margin-left:0;margin-top:5.05pt;width:167.15pt;height:46.35pt;z-index:251670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L9WlAIAAGoFAAAOAAAAZHJzL2Uyb0RvYy54bWysVM1u2zAMvg/YOwi6r06ytGuCOEXQosOA&#10;oi3aDj0rshQbkEWNUmJnb7Nn2YuNkh2naIsdhvkgSyL58Ucfubhoa8N2Cn0FNufjkxFnykooKrvJ&#10;+fen60/nnPkgbCEMWJXzvfL8Yvnxw6JxczWBEkyhkBGI9fPG5bwMwc2zzMtS1cKfgFOWhBqwFoGO&#10;uMkKFA2h1yabjEZnWQNYOASpvKfbq07IlwlfayXDndZeBWZyTrGFtGJa13HNlgsx36BwZSX7MMQ/&#10;RFGLypLTAepKBMG2WL2BqiuJ4EGHEwl1BlpXUqUcKJvx6FU2j6VwKuVCxfFuKJP/f7DydnePrCpy&#10;PqHyWFHTGz1Q1X7/sputAYaqAFsoUQAjBapW4/ycjB7dPfYnT9uYequxjn9KirWpwvuhwqoNTNLl&#10;ZDyZzGbECUmy0/Pzz7OzCJodrR368FVBzeIm5whbW8SAUnXF7saHTv+gFz1auK6Mifcxui6etAt7&#10;o6KCsQ9KU5YxggSU+KUuDbKdIGYIKZUN405UikJ116cj+vr4BosUbQKMyJocD9g9QOTuW+wu7F4/&#10;mqpEz8F49LfAOuPBInkGGwbjurKA7wEYyqr33OkfitSVJlYptOs2MWAaNePNGoo9sQKhaxfv5HVF&#10;r3EjfLgXSP1BVKGeD3e0aANNzqHfcVYC/nzvPuoTbUnKWUP9lnP/YytQcWa+WSL0bDydxgZNh+np&#10;l0hHfClZv5TYbX0J9HBjmi5Opm3UD+aw1Qj1M42GVfRKImEl+c65DHg4XIZuDtBwkWq1SmrUlE6E&#10;G/voZASPdY5Ee2qfBbqekoHIfAuH3hTzV6TsdKOlhdU2gK4SY4917V+AGjpRqR8+cWK8PCet44hc&#10;/gEAAP//AwBQSwMEFAAGAAgAAAAhAIFs1azeAAAABwEAAA8AAABkcnMvZG93bnJldi54bWxMj8FO&#10;wzAQRO9I/IO1SNyo06ZCUYhTIRCiBXGgcICbG2+TiHgd2U6T/D3bExxnZjXztthMthMn9KF1pGC5&#10;SEAgVc60VCv4/Hi6yUCEqMnozhEqmDHApry8KHRu3EjveNrHWnAJhVwraGLscylD1aDVYeF6JM6O&#10;zlsdWfpaGq9HLredXCXJrbS6JV5odI8PDVY/+8EqyOq3eT1ud8P22c9fr49jf3z53il1fTXd34GI&#10;OMW/YzjjMzqUzHRwA5kgOgX8SGQ3WYLgNE3XKYjD2VhlIMtC/ucvfwEAAP//AwBQSwECLQAUAAYA&#10;CAAAACEAtoM4kv4AAADhAQAAEwAAAAAAAAAAAAAAAAAAAAAAW0NvbnRlbnRfVHlwZXNdLnhtbFBL&#10;AQItABQABgAIAAAAIQA4/SH/1gAAAJQBAAALAAAAAAAAAAAAAAAAAC8BAABfcmVscy8ucmVsc1BL&#10;AQItABQABgAIAAAAIQBViL9WlAIAAGoFAAAOAAAAAAAAAAAAAAAAAC4CAABkcnMvZTJvRG9jLnht&#10;bFBLAQItABQABgAIAAAAIQCBbNWs3gAAAAcBAAAPAAAAAAAAAAAAAAAAAO4EAABkcnMvZG93bnJl&#10;di54bWxQSwUGAAAAAAQABADzAAAA+QUAAAAA&#10;" filled="f" strokecolor="#1f3763 [1604]" strokeweight="1pt">
                <v:stroke joinstyle="miter"/>
                <v:textbox>
                  <w:txbxContent>
                    <w:p w14:paraId="5BC2F0C0" w14:textId="77777777" w:rsidR="0040211B" w:rsidRPr="000D610B" w:rsidRDefault="0040211B" w:rsidP="001E48EF">
                      <w:pPr>
                        <w:jc w:val="center"/>
                        <w:rPr>
                          <w:rFonts w:ascii="Montserrat" w:hAnsi="Montserrat"/>
                          <w:color w:val="000000" w:themeColor="text1"/>
                          <w:sz w:val="16"/>
                          <w:szCs w:val="16"/>
                        </w:rPr>
                      </w:pPr>
                      <w:r>
                        <w:rPr>
                          <w:rFonts w:ascii="Montserrat" w:hAnsi="Montserrat"/>
                          <w:color w:val="000000" w:themeColor="text1"/>
                          <w:sz w:val="16"/>
                          <w:szCs w:val="16"/>
                        </w:rPr>
                        <w:t xml:space="preserve">Se seleccionan mínimo 3, máximo 5 funciones del manual de funciones según corresponda </w:t>
                      </w:r>
                    </w:p>
                  </w:txbxContent>
                </v:textbox>
                <w10:wrap anchorx="margin"/>
              </v:roundrect>
            </w:pict>
          </mc:Fallback>
        </mc:AlternateContent>
      </w:r>
    </w:p>
    <w:p w14:paraId="4D463B50" w14:textId="77777777" w:rsidR="001E48EF" w:rsidRPr="00643562" w:rsidRDefault="001E48EF" w:rsidP="001E48EF">
      <w:pPr>
        <w:rPr>
          <w:rFonts w:ascii="Verdana" w:hAnsi="Verdana"/>
          <w:color w:val="000000" w:themeColor="text1"/>
          <w:sz w:val="22"/>
          <w:szCs w:val="22"/>
        </w:rPr>
      </w:pPr>
      <w:r w:rsidRPr="00643562">
        <w:rPr>
          <w:rFonts w:ascii="Verdana" w:hAnsi="Verdana"/>
          <w:noProof/>
          <w:color w:val="000000" w:themeColor="text1"/>
          <w:sz w:val="22"/>
          <w:szCs w:val="22"/>
          <w:lang w:eastAsia="es-CO"/>
        </w:rPr>
        <mc:AlternateContent>
          <mc:Choice Requires="wps">
            <w:drawing>
              <wp:anchor distT="0" distB="0" distL="114300" distR="114300" simplePos="0" relativeHeight="251672576" behindDoc="0" locked="0" layoutInCell="1" allowOverlap="1" wp14:anchorId="6D9C5B75" wp14:editId="226D7E3C">
                <wp:simplePos x="0" y="0"/>
                <wp:positionH relativeFrom="margin">
                  <wp:posOffset>2912138</wp:posOffset>
                </wp:positionH>
                <wp:positionV relativeFrom="paragraph">
                  <wp:posOffset>6626</wp:posOffset>
                </wp:positionV>
                <wp:extent cx="2122998" cy="588396"/>
                <wp:effectExtent l="0" t="0" r="10795" b="21590"/>
                <wp:wrapNone/>
                <wp:docPr id="22" name="Rectángulo redondeado 22"/>
                <wp:cNvGraphicFramePr/>
                <a:graphic xmlns:a="http://schemas.openxmlformats.org/drawingml/2006/main">
                  <a:graphicData uri="http://schemas.microsoft.com/office/word/2010/wordprocessingShape">
                    <wps:wsp>
                      <wps:cNvSpPr/>
                      <wps:spPr>
                        <a:xfrm>
                          <a:off x="0" y="0"/>
                          <a:ext cx="2122998" cy="588396"/>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E1AA587" w14:textId="77777777" w:rsidR="0040211B" w:rsidRPr="000D610B" w:rsidRDefault="0040211B" w:rsidP="001E48EF">
                            <w:pPr>
                              <w:jc w:val="center"/>
                              <w:rPr>
                                <w:rFonts w:ascii="Montserrat" w:hAnsi="Montserrat"/>
                                <w:color w:val="000000" w:themeColor="text1"/>
                                <w:sz w:val="16"/>
                                <w:szCs w:val="16"/>
                              </w:rPr>
                            </w:pPr>
                            <w:r>
                              <w:rPr>
                                <w:rFonts w:ascii="Montserrat" w:hAnsi="Montserrat"/>
                                <w:color w:val="000000" w:themeColor="text1"/>
                                <w:sz w:val="16"/>
                                <w:szCs w:val="16"/>
                              </w:rPr>
                              <w:t>Se proyectan los compromisos según las funciones seleccionadas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D9C5B75" id="Rectángulo redondeado 22" o:spid="_x0000_s1031" style="position:absolute;margin-left:229.3pt;margin-top:.5pt;width:167.15pt;height:46.3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Vo0lAIAAGoFAAAOAAAAZHJzL2Uyb0RvYy54bWysVF9P2zAQf5+072D5faTNKKMVKapATJMQ&#10;IGDi2XXsJpLj885uk+7b7LPsi+3spAEB2sO0PDi27+53f/y7OzvvGsN2Cn0NtuDTowlnykooa7sp&#10;+PfHq0+nnPkgbCkMWFXwvfL8fPnxw1nrFiqHCkypkBGI9YvWFbwKwS2yzMtKNcIfgVOWhBqwEYGO&#10;uMlKFC2hNybLJ5OTrAUsHYJU3tPtZS/ky4SvtZLhVmuvAjMFp9hCWjGt67hmyzOx2KBwVS2HMMQ/&#10;RNGI2pLTEepSBMG2WL+BamqJ4EGHIwlNBlrXUqUcKJvp5FU2D5VwKuVCxfFuLJP/f7DyZneHrC4L&#10;nuecWdHQG91T1X7/sputAYaqBFsqUQIjBapW6/yCjB7cHQ4nT9uYeqexiX9KinWpwvuxwqoLTNJl&#10;Ps3z+Zw4IUk2Oz39PD+JoNmztUMfvipoWNwUHGFryxhQqq7YXfvQ6x/0okcLV7Ux8T5G18eTdmFv&#10;VFQw9l5pyjJGkIASv9SFQbYTxAwhpbJh2osqUar+ejahb4hvtEjRJsCIrMnxiD0ARO6+xe7DHvSj&#10;qUr0HI0nfwusNx4tkmewYTRuagv4HoChrAbPvf6hSH1pYpVCt+4SA2ZRM96sodwTKxD6dvFOXtX0&#10;GtfChzuB1B/USdTz4ZYWbaAtOAw7zirAn+/dR32iLUk5a6nfCu5/bAUqzsw3S4SeT4+PY4Omw/Hs&#10;S04HfClZv5TYbXMB9HBTmi5Opm3UD+aw1QjNE42GVfRKImEl+S64DHg4XIR+DtBwkWq1SmrUlE6E&#10;a/vgZASPdY5Ee+yeBLqBkoHIfAOH3hSLV6TsdaOlhdU2gK4TY5/rOrwANXSi0jB84sR4eU5azyNy&#10;+QcAAP//AwBQSwMEFAAGAAgAAAAhAEILAyngAAAACAEAAA8AAABkcnMvZG93bnJldi54bWxMj0FP&#10;g0AQhe8m/ofNmHizi7W2gCyN0RhbjQerB71t2SkQ2VnCLgX+fceTHiffy5vvZevRNuKIna8dKbie&#10;RSCQCmdqKhV8fjxdxSB80GR04wgVTOhhnZ+fZTo1bqB3PO5CKbiEfKoVVCG0qZS+qNBqP3MtErOD&#10;66wOfHalNJ0euNw2ch5FS2l1Tfyh0i0+VFj87HqrIC7fpsWw2fab5276en0c2sPL91apy4vx/g5E&#10;wDH8heFXn9UhZ6e968l40ShY3MZLjjLgScxXyTwBsVeQ3KxA5pn8PyA/AQAA//8DAFBLAQItABQA&#10;BgAIAAAAIQC2gziS/gAAAOEBAAATAAAAAAAAAAAAAAAAAAAAAABbQ29udGVudF9UeXBlc10ueG1s&#10;UEsBAi0AFAAGAAgAAAAhADj9If/WAAAAlAEAAAsAAAAAAAAAAAAAAAAALwEAAF9yZWxzLy5yZWxz&#10;UEsBAi0AFAAGAAgAAAAhAHFtWjSUAgAAagUAAA4AAAAAAAAAAAAAAAAALgIAAGRycy9lMm9Eb2Mu&#10;eG1sUEsBAi0AFAAGAAgAAAAhAEILAyngAAAACAEAAA8AAAAAAAAAAAAAAAAA7gQAAGRycy9kb3du&#10;cmV2LnhtbFBLBQYAAAAABAAEAPMAAAD7BQAAAAA=&#10;" filled="f" strokecolor="#1f3763 [1604]" strokeweight="1pt">
                <v:stroke joinstyle="miter"/>
                <v:textbox>
                  <w:txbxContent>
                    <w:p w14:paraId="2E1AA587" w14:textId="77777777" w:rsidR="0040211B" w:rsidRPr="000D610B" w:rsidRDefault="0040211B" w:rsidP="001E48EF">
                      <w:pPr>
                        <w:jc w:val="center"/>
                        <w:rPr>
                          <w:rFonts w:ascii="Montserrat" w:hAnsi="Montserrat"/>
                          <w:color w:val="000000" w:themeColor="text1"/>
                          <w:sz w:val="16"/>
                          <w:szCs w:val="16"/>
                        </w:rPr>
                      </w:pPr>
                      <w:r>
                        <w:rPr>
                          <w:rFonts w:ascii="Montserrat" w:hAnsi="Montserrat"/>
                          <w:color w:val="000000" w:themeColor="text1"/>
                          <w:sz w:val="16"/>
                          <w:szCs w:val="16"/>
                        </w:rPr>
                        <w:t>Se proyectan los compromisos según las funciones seleccionadas</w:t>
                      </w:r>
                    </w:p>
                  </w:txbxContent>
                </v:textbox>
                <w10:wrap anchorx="margin"/>
              </v:roundrect>
            </w:pict>
          </mc:Fallback>
        </mc:AlternateContent>
      </w:r>
    </w:p>
    <w:p w14:paraId="1A5E3ABE" w14:textId="77777777" w:rsidR="001E48EF" w:rsidRPr="00643562" w:rsidRDefault="001E48EF" w:rsidP="001E48EF">
      <w:pPr>
        <w:tabs>
          <w:tab w:val="left" w:pos="3882"/>
        </w:tabs>
        <w:rPr>
          <w:rFonts w:ascii="Verdana" w:hAnsi="Verdana"/>
          <w:color w:val="000000" w:themeColor="text1"/>
          <w:sz w:val="22"/>
          <w:szCs w:val="22"/>
        </w:rPr>
      </w:pPr>
      <w:r w:rsidRPr="00643562">
        <w:rPr>
          <w:rFonts w:ascii="Verdana" w:hAnsi="Verdana"/>
          <w:color w:val="000000" w:themeColor="text1"/>
          <w:sz w:val="22"/>
          <w:szCs w:val="22"/>
        </w:rPr>
        <w:tab/>
      </w:r>
    </w:p>
    <w:p w14:paraId="2C004ADD" w14:textId="77777777" w:rsidR="001E48EF" w:rsidRPr="00643562" w:rsidRDefault="001E48EF" w:rsidP="001E48EF">
      <w:pPr>
        <w:tabs>
          <w:tab w:val="left" w:pos="3882"/>
        </w:tabs>
        <w:rPr>
          <w:rFonts w:ascii="Verdana" w:hAnsi="Verdana"/>
          <w:color w:val="000000" w:themeColor="text1"/>
          <w:sz w:val="22"/>
          <w:szCs w:val="22"/>
        </w:rPr>
      </w:pPr>
      <w:r w:rsidRPr="00643562">
        <w:rPr>
          <w:rFonts w:ascii="Verdana" w:hAnsi="Verdana"/>
          <w:noProof/>
          <w:color w:val="000000" w:themeColor="text1"/>
          <w:sz w:val="22"/>
          <w:szCs w:val="22"/>
          <w:lang w:eastAsia="es-CO"/>
        </w:rPr>
        <mc:AlternateContent>
          <mc:Choice Requires="wps">
            <w:drawing>
              <wp:anchor distT="0" distB="0" distL="114300" distR="114300" simplePos="0" relativeHeight="251671552" behindDoc="0" locked="0" layoutInCell="1" allowOverlap="1" wp14:anchorId="5D907878" wp14:editId="0A6A8809">
                <wp:simplePos x="0" y="0"/>
                <wp:positionH relativeFrom="column">
                  <wp:posOffset>1313208</wp:posOffset>
                </wp:positionH>
                <wp:positionV relativeFrom="paragraph">
                  <wp:posOffset>94448</wp:posOffset>
                </wp:positionV>
                <wp:extent cx="636242" cy="635939"/>
                <wp:effectExtent l="0" t="0" r="69215" b="50165"/>
                <wp:wrapNone/>
                <wp:docPr id="21" name="Conector recto de flecha 21"/>
                <wp:cNvGraphicFramePr/>
                <a:graphic xmlns:a="http://schemas.openxmlformats.org/drawingml/2006/main">
                  <a:graphicData uri="http://schemas.microsoft.com/office/word/2010/wordprocessingShape">
                    <wps:wsp>
                      <wps:cNvCnPr/>
                      <wps:spPr>
                        <a:xfrm>
                          <a:off x="0" y="0"/>
                          <a:ext cx="636242" cy="635939"/>
                        </a:xfrm>
                        <a:prstGeom prst="straightConnector1">
                          <a:avLst/>
                        </a:prstGeom>
                        <a:ln>
                          <a:solidFill>
                            <a:srgbClr val="FF0000"/>
                          </a:solidFill>
                          <a:tailEnd type="triangle"/>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7C27279" id="Conector recto de flecha 21" o:spid="_x0000_s1026" type="#_x0000_t32" style="position:absolute;margin-left:103.4pt;margin-top:7.45pt;width:50.1pt;height:50.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9jW8gEAADoEAAAOAAAAZHJzL2Uyb0RvYy54bWysU8mO2zAMvRfoPwi6N3acNugEceaQaXop&#10;2qDLBygyZQvQBkrN8velZI+nGzBAUR9ky+J75HuktvdXa9gZMGrvWr5c1JyBk77Trm/5t6+HV285&#10;i0m4ThjvoOU3iPx+9/LF9hI20PjBmw6QEYmLm0to+ZBS2FRVlANYERc+gKND5dGKRFvsqw7Fhdit&#10;qZq6XlcXj11ALyFG+vswHvJd4VcKZPqkVITETMuptlRWLOspr9VuKzY9ijBoOZUh/qEKK7SjpDPV&#10;g0iCfUf9B5XVEn30Ki2kt5VXSksoGkjNsv5NzZdBBChayJwYZpvi/6OVH89HZLprebPkzAlLPdpT&#10;p2TyyDC/WAdMGZCDYBRCfl1C3BBs74447WI4YhZ/VWjzm2Sxa/H4NnsM18Qk/Vyv1s3rhjNJR+vV&#10;m7vVXeasnsABY3oP3rL80fKYUOh+SFTUWNWy+CzOH2IagY+AnNm4vEZvdHfQxpQN9qe9QXYWNAKH&#10;Q03PlPGXsCS0eec6lm6BLEiohesNTJGZtsq6R6XlK90MjCk/gyIHSduqlFZmF+aUQkpwqZmZKDrD&#10;FJU3A+vngVN8hkKZ6xncPA+eESWzd2kGW+08/o0gXUuzqTFqjH90YNSdLTj57lZmoFhDA1r6OF2m&#10;fAN+3hf405Xf/QAAAP//AwBQSwMEFAAGAAgAAAAhALjCiIHeAAAACgEAAA8AAABkcnMvZG93bnJl&#10;di54bWxMj8FOwzAQRO9I/IO1SNyo3QKlhDgVigBx4JKCKri58ZJYxOvIdtvw9ywnOO7MaPZNuZ78&#10;IA4YkwukYT5TIJDaYB11Gt5eHy9WIFI2ZM0QCDV8Y4J1dXpSmsKGIzV42OROcAmlwmjocx4LKVPb&#10;ozdpFkYk9j5D9CbzGTtpozlyuR/kQqml9MYRf+jNiHWP7ddm7zUstvLj/Vk2bmzaGmv34uODfdL6&#10;/Gy6vwORccp/YfjFZ3SomGkX9mSTGLhDLRk9s3F1C4IDl+qGx+1YmF8rkFUp/0+ofgAAAP//AwBQ&#10;SwECLQAUAAYACAAAACEAtoM4kv4AAADhAQAAEwAAAAAAAAAAAAAAAAAAAAAAW0NvbnRlbnRfVHlw&#10;ZXNdLnhtbFBLAQItABQABgAIAAAAIQA4/SH/1gAAAJQBAAALAAAAAAAAAAAAAAAAAC8BAABfcmVs&#10;cy8ucmVsc1BLAQItABQABgAIAAAAIQBT79jW8gEAADoEAAAOAAAAAAAAAAAAAAAAAC4CAABkcnMv&#10;ZTJvRG9jLnhtbFBLAQItABQABgAIAAAAIQC4woiB3gAAAAoBAAAPAAAAAAAAAAAAAAAAAEwEAABk&#10;cnMvZG93bnJldi54bWxQSwUGAAAAAAQABADzAAAAVwUAAAAA&#10;" strokecolor="red" strokeweight="1.5pt">
                <v:stroke endarrow="block" joinstyle="miter"/>
              </v:shape>
            </w:pict>
          </mc:Fallback>
        </mc:AlternateContent>
      </w:r>
    </w:p>
    <w:p w14:paraId="2244D0D6" w14:textId="77777777" w:rsidR="001E48EF" w:rsidRPr="00643562" w:rsidRDefault="001E48EF" w:rsidP="001E48EF">
      <w:pPr>
        <w:tabs>
          <w:tab w:val="left" w:pos="3882"/>
        </w:tabs>
        <w:rPr>
          <w:rFonts w:ascii="Verdana" w:hAnsi="Verdana"/>
          <w:color w:val="000000" w:themeColor="text1"/>
          <w:sz w:val="22"/>
          <w:szCs w:val="22"/>
        </w:rPr>
      </w:pPr>
      <w:r w:rsidRPr="00643562">
        <w:rPr>
          <w:rFonts w:ascii="Verdana" w:hAnsi="Verdana"/>
          <w:noProof/>
          <w:color w:val="000000" w:themeColor="text1"/>
          <w:sz w:val="22"/>
          <w:szCs w:val="22"/>
          <w:lang w:eastAsia="es-CO"/>
        </w:rPr>
        <mc:AlternateContent>
          <mc:Choice Requires="wps">
            <w:drawing>
              <wp:anchor distT="0" distB="0" distL="114300" distR="114300" simplePos="0" relativeHeight="251673600" behindDoc="0" locked="0" layoutInCell="1" allowOverlap="1" wp14:anchorId="33F17F16" wp14:editId="52A54336">
                <wp:simplePos x="0" y="0"/>
                <wp:positionH relativeFrom="column">
                  <wp:posOffset>3722454</wp:posOffset>
                </wp:positionH>
                <wp:positionV relativeFrom="paragraph">
                  <wp:posOffset>43954</wp:posOffset>
                </wp:positionV>
                <wp:extent cx="294198" cy="477078"/>
                <wp:effectExtent l="38100" t="0" r="29845" b="56515"/>
                <wp:wrapNone/>
                <wp:docPr id="23" name="Conector recto de flecha 23"/>
                <wp:cNvGraphicFramePr/>
                <a:graphic xmlns:a="http://schemas.openxmlformats.org/drawingml/2006/main">
                  <a:graphicData uri="http://schemas.microsoft.com/office/word/2010/wordprocessingShape">
                    <wps:wsp>
                      <wps:cNvCnPr/>
                      <wps:spPr>
                        <a:xfrm flipH="1">
                          <a:off x="0" y="0"/>
                          <a:ext cx="294198" cy="477078"/>
                        </a:xfrm>
                        <a:prstGeom prst="straightConnector1">
                          <a:avLst/>
                        </a:prstGeom>
                        <a:ln>
                          <a:solidFill>
                            <a:srgbClr val="FF0000"/>
                          </a:solidFill>
                          <a:tailEnd type="triangle"/>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D06F216" id="Conector recto de flecha 23" o:spid="_x0000_s1026" type="#_x0000_t32" style="position:absolute;margin-left:293.1pt;margin-top:3.45pt;width:23.15pt;height:37.55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x4y+AEAAEQEAAAOAAAAZHJzL2Uyb0RvYy54bWysU8lu2zAQvRfoPxC815KVoE4Myzk4dXso&#10;WqPLB9DUUCLADUPWy993SCnqCgQoqgPFZd6beY/DzcPFGnYCjNq7li8XNWfgpO+061v+9cv+1R1n&#10;MQnXCeMdtPwKkT9sX77YnMMaGj940wEyInFxfQ4tH1IK66qKcgAr4sIHcHSoPFqRaIl91aE4E7s1&#10;VVPXr6uzxy6glxAj7T6Oh3xb+JUCmT4qFSEx03KqLZURy3jMY7XdiHWPIgxaTmWIf6jCCu0o6Uz1&#10;KJJg31D/QWW1RB+9SgvpbeWV0hKKBlKzrH9T83kQAYoWMieG2ab4/2jlh9MBme5a3txw5oSlO9rR&#10;TcnkkWH+sQ6YMiAHwSiE/DqHuCbYzh1wWsVwwCz+otBSrA7vqBWKHSSQXYrb19ltuCQmabO5v13e&#10;U3tIOrpdrerVXWavRppMFzCmt+Aty5OWx4RC90Oi8sb6xhTi9D6mEfgEyGDj8hi90d1eG1MW2B93&#10;BtlJUDPs9zV9U8ZfwpLQ5o3rWLoGMiOhFq43MEVm2io7MGous3Q1MKb8BIq8JG03RX3pYphTCinB&#10;pWZmougMU1TeDKyfB07xGQqlw2dw8zx4RpTM3qUZbLXz+DeCdFlOJasx/smBUXe24Oi7a+mGYg21&#10;arnH6Vnlt/DzusB/PP7tdwAAAP//AwBQSwMEFAAGAAgAAAAhAHurjd/dAAAACAEAAA8AAABkcnMv&#10;ZG93bnJldi54bWxMj81ugzAQhO+V+g7WVuqtMaEJIpQlqqJW6TU/D+DgLSDwmmITyNvHPbXH0Yxm&#10;vsm3s+nElQbXWEZYLiIQxKXVDVcI59PnSwrCecVadZYJ4UYOtsXjQ64ybSc+0PXoKxFK2GUKofa+&#10;z6R0ZU1GuYXtiYP3bQejfJBDJfWgplBuOhlHUSKNajgs1KqnXU1lexwNQrnf63bup/NPO666g/y4&#10;bZZfO8Tnp/n9DYSn2f+F4Rc/oEMRmC52ZO1Eh7BOkzhEEZINiOAnr/EaxAUhjSOQRS7/HyjuAAAA&#10;//8DAFBLAQItABQABgAIAAAAIQC2gziS/gAAAOEBAAATAAAAAAAAAAAAAAAAAAAAAABbQ29udGVu&#10;dF9UeXBlc10ueG1sUEsBAi0AFAAGAAgAAAAhADj9If/WAAAAlAEAAAsAAAAAAAAAAAAAAAAALwEA&#10;AF9yZWxzLy5yZWxzUEsBAi0AFAAGAAgAAAAhAAoTHjL4AQAARAQAAA4AAAAAAAAAAAAAAAAALgIA&#10;AGRycy9lMm9Eb2MueG1sUEsBAi0AFAAGAAgAAAAhAHurjd/dAAAACAEAAA8AAAAAAAAAAAAAAAAA&#10;UgQAAGRycy9kb3ducmV2LnhtbFBLBQYAAAAABAAEAPMAAABcBQAAAAA=&#10;" strokecolor="red" strokeweight="1.5pt">
                <v:stroke endarrow="block" joinstyle="miter"/>
              </v:shape>
            </w:pict>
          </mc:Fallback>
        </mc:AlternateContent>
      </w:r>
    </w:p>
    <w:p w14:paraId="450C5F55" w14:textId="77777777" w:rsidR="001E48EF" w:rsidRPr="00643562" w:rsidRDefault="001E48EF" w:rsidP="001E48EF">
      <w:pPr>
        <w:tabs>
          <w:tab w:val="left" w:pos="3882"/>
        </w:tabs>
        <w:rPr>
          <w:rFonts w:ascii="Verdana" w:hAnsi="Verdana"/>
          <w:color w:val="000000" w:themeColor="text1"/>
          <w:sz w:val="22"/>
          <w:szCs w:val="22"/>
        </w:rPr>
      </w:pPr>
      <w:r w:rsidRPr="00643562">
        <w:rPr>
          <w:rFonts w:ascii="Verdana" w:hAnsi="Verdana"/>
          <w:noProof/>
          <w:color w:val="000000" w:themeColor="text1"/>
          <w:sz w:val="22"/>
          <w:szCs w:val="22"/>
          <w:lang w:eastAsia="es-CO"/>
        </w:rPr>
        <w:drawing>
          <wp:anchor distT="0" distB="0" distL="114300" distR="114300" simplePos="0" relativeHeight="251669504" behindDoc="1" locked="0" layoutInCell="1" allowOverlap="1" wp14:anchorId="29104EC0" wp14:editId="71A9F74F">
            <wp:simplePos x="0" y="0"/>
            <wp:positionH relativeFrom="margin">
              <wp:align>right</wp:align>
            </wp:positionH>
            <wp:positionV relativeFrom="paragraph">
              <wp:posOffset>9221</wp:posOffset>
            </wp:positionV>
            <wp:extent cx="5760720" cy="1703070"/>
            <wp:effectExtent l="0" t="0" r="0" b="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5760720" cy="1703070"/>
                    </a:xfrm>
                    <a:prstGeom prst="rect">
                      <a:avLst/>
                    </a:prstGeom>
                  </pic:spPr>
                </pic:pic>
              </a:graphicData>
            </a:graphic>
          </wp:anchor>
        </w:drawing>
      </w:r>
    </w:p>
    <w:p w14:paraId="06B2258F" w14:textId="77777777" w:rsidR="001E48EF" w:rsidRPr="00643562" w:rsidRDefault="001E48EF" w:rsidP="001E48EF">
      <w:pPr>
        <w:tabs>
          <w:tab w:val="left" w:pos="3882"/>
        </w:tabs>
        <w:rPr>
          <w:rFonts w:ascii="Verdana" w:hAnsi="Verdana"/>
          <w:color w:val="000000" w:themeColor="text1"/>
          <w:sz w:val="22"/>
          <w:szCs w:val="22"/>
        </w:rPr>
      </w:pPr>
    </w:p>
    <w:p w14:paraId="7B57A514" w14:textId="77777777" w:rsidR="001E48EF" w:rsidRPr="00643562" w:rsidRDefault="001E48EF" w:rsidP="001E48EF">
      <w:pPr>
        <w:rPr>
          <w:rFonts w:ascii="Verdana" w:hAnsi="Verdana"/>
          <w:color w:val="000000" w:themeColor="text1"/>
          <w:sz w:val="22"/>
          <w:szCs w:val="22"/>
        </w:rPr>
      </w:pPr>
    </w:p>
    <w:p w14:paraId="6C64F111" w14:textId="77777777" w:rsidR="001E48EF" w:rsidRPr="00643562" w:rsidRDefault="001E48EF" w:rsidP="001E48EF">
      <w:pPr>
        <w:rPr>
          <w:rFonts w:ascii="Verdana" w:hAnsi="Verdana"/>
          <w:color w:val="000000" w:themeColor="text1"/>
          <w:sz w:val="22"/>
          <w:szCs w:val="22"/>
        </w:rPr>
      </w:pPr>
      <w:r w:rsidRPr="00643562">
        <w:rPr>
          <w:rFonts w:ascii="Verdana" w:hAnsi="Verdana"/>
          <w:noProof/>
          <w:color w:val="000000" w:themeColor="text1"/>
          <w:sz w:val="22"/>
          <w:szCs w:val="22"/>
          <w:lang w:eastAsia="es-CO"/>
        </w:rPr>
        <mc:AlternateContent>
          <mc:Choice Requires="wps">
            <w:drawing>
              <wp:anchor distT="0" distB="0" distL="114300" distR="114300" simplePos="0" relativeHeight="251675648" behindDoc="0" locked="0" layoutInCell="1" allowOverlap="1" wp14:anchorId="2081908E" wp14:editId="25935EFF">
                <wp:simplePos x="0" y="0"/>
                <wp:positionH relativeFrom="column">
                  <wp:posOffset>3714502</wp:posOffset>
                </wp:positionH>
                <wp:positionV relativeFrom="paragraph">
                  <wp:posOffset>39203</wp:posOffset>
                </wp:positionV>
                <wp:extent cx="1033669" cy="1168594"/>
                <wp:effectExtent l="0" t="38100" r="52705" b="31750"/>
                <wp:wrapNone/>
                <wp:docPr id="25" name="Conector recto de flecha 25"/>
                <wp:cNvGraphicFramePr/>
                <a:graphic xmlns:a="http://schemas.openxmlformats.org/drawingml/2006/main">
                  <a:graphicData uri="http://schemas.microsoft.com/office/word/2010/wordprocessingShape">
                    <wps:wsp>
                      <wps:cNvCnPr/>
                      <wps:spPr>
                        <a:xfrm flipV="1">
                          <a:off x="0" y="0"/>
                          <a:ext cx="1033669" cy="1168594"/>
                        </a:xfrm>
                        <a:prstGeom prst="straightConnector1">
                          <a:avLst/>
                        </a:prstGeom>
                        <a:ln>
                          <a:solidFill>
                            <a:srgbClr val="FF0000"/>
                          </a:solidFill>
                          <a:tailEnd type="triangle"/>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078F9A7" id="Conector recto de flecha 25" o:spid="_x0000_s1026" type="#_x0000_t32" style="position:absolute;margin-left:292.5pt;margin-top:3.1pt;width:81.4pt;height:92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5UR+QEAAEYEAAAOAAAAZHJzL2Uyb0RvYy54bWysU8lu2zAQvRfoPxC815LsxkgMyzk4dS9F&#10;G3S709RQIsANQ9bL33dIKeoKBCiqA8Vl3pt5j8Pt/cUadgKM2ruWN4uaM3DSd9r1Lf/y+fDqlrOY&#10;hOuE8Q5afoXI73cvX2zPYQNLP3jTATIicXFzDi0fUgqbqopyACviwgdwdKg8WpFoiX3VoTgTuzXV&#10;sq7X1dljF9BLiJF2H8ZDviv8SoFMH5SKkJhpOdWWyohlPOax2m3FpkcRBi2nMsQ/VGGFdpR0pnoQ&#10;SbBvqP+gslqij16lhfS28kppCUUDqWnq39R8GkSAooXMiWG2Kf4/Wvn+9IhMdy1f3nDmhKU72tNN&#10;yeSRYf6xDpgyIAfBKIT8Ooe4IdjePeK0iuERs/iLQkuxOnylVih2kEB2KW5fZ7fhkpikzaZerdbr&#10;O84knTXN+vbm7nXmr0aiTBgwprfgLcuTlseEQvdDogLHCsck4vQuphH4BMhg4/IYvdHdQRtTFtgf&#10;9wbZSVA7HA41fVPGX8KS0OaN61i6BrIjoRauNzBFZtoqezCqLrN0NTCm/AiK3CR1q6K/9DHMKYWU&#10;4NJyZqLoDFNU3gysnwdO8RkKpcdn8PJ58Iwomb1LM9hq5/FvBOnSTCWrMf7JgVF3tuDou2vph2IN&#10;NWu5x+lh5dfw87rAfzz/3XcAAAD//wMAUEsDBBQABgAIAAAAIQDrn1kz3QAAAAkBAAAPAAAAZHJz&#10;L2Rvd25yZXYueG1sTI/LTsMwEEX3SPyDNUjsqNOozxCnQhWobPv4ADcekij2OMROk/49wwqWo3t1&#10;55x8NzkrbtiHxpOC+SwBgVR601Cl4HL+eNmACFGT0dYTKrhjgF3x+JDrzPiRjng7xUrwCIVMK6hj&#10;7DIpQ1mj02HmOyTOvnzvdOSzr6Tp9cjjzso0SVbS6Yb4Q6073NdYtqfBKSgPB9NO3Xj5boeFPcr3&#10;+3b+uVfq+Wl6ewURcYp/ZfjFZ3QomOnqBzJBWAXLzZJdooJVCoLz9WLNKlcubpMUZJHL/wbFDwAA&#10;AP//AwBQSwECLQAUAAYACAAAACEAtoM4kv4AAADhAQAAEwAAAAAAAAAAAAAAAAAAAAAAW0NvbnRl&#10;bnRfVHlwZXNdLnhtbFBLAQItABQABgAIAAAAIQA4/SH/1gAAAJQBAAALAAAAAAAAAAAAAAAAAC8B&#10;AABfcmVscy8ucmVsc1BLAQItABQABgAIAAAAIQA0s5UR+QEAAEYEAAAOAAAAAAAAAAAAAAAAAC4C&#10;AABkcnMvZTJvRG9jLnhtbFBLAQItABQABgAIAAAAIQDrn1kz3QAAAAkBAAAPAAAAAAAAAAAAAAAA&#10;AFMEAABkcnMvZG93bnJldi54bWxQSwUGAAAAAAQABADzAAAAXQUAAAAA&#10;" strokecolor="red" strokeweight="1.5pt">
                <v:stroke endarrow="block" joinstyle="miter"/>
              </v:shape>
            </w:pict>
          </mc:Fallback>
        </mc:AlternateContent>
      </w:r>
    </w:p>
    <w:p w14:paraId="7780FC4E" w14:textId="77777777" w:rsidR="001E48EF" w:rsidRPr="00643562" w:rsidRDefault="001E48EF" w:rsidP="001E48EF">
      <w:pPr>
        <w:rPr>
          <w:rFonts w:ascii="Verdana" w:hAnsi="Verdana"/>
          <w:color w:val="000000" w:themeColor="text1"/>
          <w:sz w:val="22"/>
          <w:szCs w:val="22"/>
        </w:rPr>
      </w:pPr>
    </w:p>
    <w:p w14:paraId="2A5C222A" w14:textId="77777777" w:rsidR="001E48EF" w:rsidRPr="00643562" w:rsidRDefault="001E48EF" w:rsidP="001E48EF">
      <w:pPr>
        <w:rPr>
          <w:rFonts w:ascii="Verdana" w:hAnsi="Verdana"/>
          <w:color w:val="000000" w:themeColor="text1"/>
          <w:sz w:val="22"/>
          <w:szCs w:val="22"/>
        </w:rPr>
      </w:pPr>
    </w:p>
    <w:p w14:paraId="2B977967" w14:textId="77777777" w:rsidR="001E48EF" w:rsidRPr="00643562" w:rsidRDefault="001E48EF" w:rsidP="001E48EF">
      <w:pPr>
        <w:rPr>
          <w:rFonts w:ascii="Verdana" w:hAnsi="Verdana"/>
          <w:color w:val="000000" w:themeColor="text1"/>
          <w:sz w:val="22"/>
          <w:szCs w:val="22"/>
        </w:rPr>
      </w:pPr>
    </w:p>
    <w:p w14:paraId="6D193D95" w14:textId="77777777" w:rsidR="001E48EF" w:rsidRPr="00643562" w:rsidRDefault="001E48EF" w:rsidP="001E48EF">
      <w:pPr>
        <w:rPr>
          <w:rFonts w:ascii="Verdana" w:hAnsi="Verdana"/>
          <w:color w:val="000000" w:themeColor="text1"/>
          <w:sz w:val="22"/>
          <w:szCs w:val="22"/>
        </w:rPr>
      </w:pPr>
    </w:p>
    <w:p w14:paraId="7C5C5CCF" w14:textId="77777777" w:rsidR="001E48EF" w:rsidRPr="00643562" w:rsidRDefault="001E48EF" w:rsidP="001E48EF">
      <w:pPr>
        <w:rPr>
          <w:rFonts w:ascii="Verdana" w:hAnsi="Verdana"/>
          <w:color w:val="000000" w:themeColor="text1"/>
          <w:sz w:val="22"/>
          <w:szCs w:val="22"/>
        </w:rPr>
      </w:pPr>
    </w:p>
    <w:p w14:paraId="7E616FC0" w14:textId="77777777" w:rsidR="001E48EF" w:rsidRPr="00643562" w:rsidRDefault="001E48EF" w:rsidP="001E48EF">
      <w:pPr>
        <w:rPr>
          <w:rFonts w:ascii="Verdana" w:hAnsi="Verdana"/>
          <w:color w:val="000000" w:themeColor="text1"/>
          <w:sz w:val="22"/>
          <w:szCs w:val="22"/>
        </w:rPr>
      </w:pPr>
      <w:r w:rsidRPr="00643562">
        <w:rPr>
          <w:rFonts w:ascii="Verdana" w:hAnsi="Verdana"/>
          <w:noProof/>
          <w:color w:val="000000" w:themeColor="text1"/>
          <w:sz w:val="22"/>
          <w:szCs w:val="22"/>
          <w:lang w:eastAsia="es-CO"/>
        </w:rPr>
        <mc:AlternateContent>
          <mc:Choice Requires="wps">
            <w:drawing>
              <wp:anchor distT="0" distB="0" distL="114300" distR="114300" simplePos="0" relativeHeight="251674624" behindDoc="0" locked="0" layoutInCell="1" allowOverlap="1" wp14:anchorId="21B01416" wp14:editId="7AFF5359">
                <wp:simplePos x="0" y="0"/>
                <wp:positionH relativeFrom="margin">
                  <wp:posOffset>3578749</wp:posOffset>
                </wp:positionH>
                <wp:positionV relativeFrom="paragraph">
                  <wp:posOffset>78492</wp:posOffset>
                </wp:positionV>
                <wp:extent cx="2122998" cy="588396"/>
                <wp:effectExtent l="0" t="0" r="10795" b="21590"/>
                <wp:wrapNone/>
                <wp:docPr id="24" name="Rectángulo redondeado 24"/>
                <wp:cNvGraphicFramePr/>
                <a:graphic xmlns:a="http://schemas.openxmlformats.org/drawingml/2006/main">
                  <a:graphicData uri="http://schemas.microsoft.com/office/word/2010/wordprocessingShape">
                    <wps:wsp>
                      <wps:cNvSpPr/>
                      <wps:spPr>
                        <a:xfrm>
                          <a:off x="0" y="0"/>
                          <a:ext cx="2122998" cy="588396"/>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58D6418C" w14:textId="77777777" w:rsidR="0040211B" w:rsidRPr="000D610B" w:rsidRDefault="0040211B" w:rsidP="001E48EF">
                            <w:pPr>
                              <w:jc w:val="center"/>
                              <w:rPr>
                                <w:rFonts w:ascii="Montserrat" w:hAnsi="Montserrat"/>
                                <w:color w:val="000000" w:themeColor="text1"/>
                                <w:sz w:val="16"/>
                                <w:szCs w:val="16"/>
                              </w:rPr>
                            </w:pPr>
                            <w:r>
                              <w:rPr>
                                <w:rFonts w:ascii="Montserrat" w:hAnsi="Montserrat"/>
                                <w:color w:val="000000" w:themeColor="text1"/>
                                <w:sz w:val="16"/>
                                <w:szCs w:val="16"/>
                              </w:rPr>
                              <w:t>Se colocan los valores porcentuales según el compromiso concertado, estos deben sumar 100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1B01416" id="Rectángulo redondeado 24" o:spid="_x0000_s1032" style="position:absolute;margin-left:281.8pt;margin-top:6.2pt;width:167.15pt;height:46.3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nSTlAIAAGoFAAAOAAAAZHJzL2Uyb0RvYy54bWysVF9P2zAQf5+072D5faTNCqMVKapATJMQ&#10;IGDi2XXsJpLj885uk+7b7LPsi+3spAEB2sO0PDi27+53f/y7OzvvGsN2Cn0NtuDTowlnykooa7sp&#10;+PfHq0+nnPkgbCkMWFXwvfL8fPnxw1nrFiqHCkypkBGI9YvWFbwKwS2yzMtKNcIfgVOWhBqwEYGO&#10;uMlKFC2hNybLJ5OTrAUsHYJU3tPtZS/ky4SvtZLhVmuvAjMFp9hCWjGt67hmyzOx2KBwVS2HMMQ/&#10;RNGI2pLTEepSBMG2WL+BamqJ4EGHIwlNBlrXUqUcKJvp5FU2D5VwKuVCxfFuLJP/f7DyZneHrC4L&#10;ns84s6KhN7qnqv3+ZTdbAwxVCbZUogRGClSt1vkFGT24OxxOnrYx9U5jE/+UFOtShfdjhVUXmKTL&#10;fJrn8zlxQpLs+PT08/wkgmbP1g59+KqgYXFTcIStLWNAqbpid+1Dr3/Qix4tXNXGxPsYXR9P2oW9&#10;UVHB2HulKcsYQQJK/FIXBtlOEDOElMqGaS+qRKn66+MJfUN8o0WKNgFGZE2OR+wBIHL3LXYf9qAf&#10;TVWi52g8+VtgvfFokTyDDaNxU1vA9wAMZTV47vUPRepLE6sUunWXGJCeIt6sodwTKxD6dvFOXtX0&#10;GtfChzuB1B/USdTz4ZYWbaAtOAw7zirAn+/dR32iLUk5a6nfCu5/bAUqzsw3S4SeT2ez2KDpMDv+&#10;ktMBX0rWLyV221wAPdyUpouTaRv1gzlsNULzRKNhFb2SSFhJvgsuAx4OF6GfAzRcpFqtkho1pRPh&#10;2j44GcFjnSPRHrsngW6gZCAy38ChN8XiFSl73WhpYbUNoOvE2Oe6Di9ADZ2oNAyfODFenpPW84hc&#10;/gEAAP//AwBQSwMEFAAGAAgAAAAhAHrsiDLiAAAACgEAAA8AAABkcnMvZG93bnJldi54bWxMj8FO&#10;wzAMhu9IvENkJG4s3dhKV5pOCITYQBwYHOCWNV5b0ThVk67t22NOcLT/T78/Z5vRNuKEna8dKZjP&#10;IhBIhTM1lQo+3h+vEhA+aDK6cYQKJvSwyc/PMp0aN9AbnvahFFxCPtUKqhDaVEpfVGi1n7kWibOj&#10;66wOPHalNJ0euNw2chFFsbS6Jr5Q6RbvKyy+971VkJSv03LY7vrtUzd9vjwM7fH5a6fU5cV4dwsi&#10;4Bj+YPjVZ3XI2engejJeNApW8XXMKAeLJQgGkvXNGsSBF9FqDjLP5P8X8h8AAAD//wMAUEsBAi0A&#10;FAAGAAgAAAAhALaDOJL+AAAA4QEAABMAAAAAAAAAAAAAAAAAAAAAAFtDb250ZW50X1R5cGVzXS54&#10;bWxQSwECLQAUAAYACAAAACEAOP0h/9YAAACUAQAACwAAAAAAAAAAAAAAAAAvAQAAX3JlbHMvLnJl&#10;bHNQSwECLQAUAAYACAAAACEAHUJ0k5QCAABqBQAADgAAAAAAAAAAAAAAAAAuAgAAZHJzL2Uyb0Rv&#10;Yy54bWxQSwECLQAUAAYACAAAACEAeuyIMuIAAAAKAQAADwAAAAAAAAAAAAAAAADuBAAAZHJzL2Rv&#10;d25yZXYueG1sUEsFBgAAAAAEAAQA8wAAAP0FAAAAAA==&#10;" filled="f" strokecolor="#1f3763 [1604]" strokeweight="1pt">
                <v:stroke joinstyle="miter"/>
                <v:textbox>
                  <w:txbxContent>
                    <w:p w14:paraId="58D6418C" w14:textId="77777777" w:rsidR="0040211B" w:rsidRPr="000D610B" w:rsidRDefault="0040211B" w:rsidP="001E48EF">
                      <w:pPr>
                        <w:jc w:val="center"/>
                        <w:rPr>
                          <w:rFonts w:ascii="Montserrat" w:hAnsi="Montserrat"/>
                          <w:color w:val="000000" w:themeColor="text1"/>
                          <w:sz w:val="16"/>
                          <w:szCs w:val="16"/>
                        </w:rPr>
                      </w:pPr>
                      <w:r>
                        <w:rPr>
                          <w:rFonts w:ascii="Montserrat" w:hAnsi="Montserrat"/>
                          <w:color w:val="000000" w:themeColor="text1"/>
                          <w:sz w:val="16"/>
                          <w:szCs w:val="16"/>
                        </w:rPr>
                        <w:t>Se colocan los valores porcentuales según el compromiso concertado, estos deben sumar 100</w:t>
                      </w:r>
                    </w:p>
                  </w:txbxContent>
                </v:textbox>
                <w10:wrap anchorx="margin"/>
              </v:roundrect>
            </w:pict>
          </mc:Fallback>
        </mc:AlternateContent>
      </w:r>
    </w:p>
    <w:p w14:paraId="7B091102" w14:textId="77777777" w:rsidR="001E48EF" w:rsidRPr="00643562" w:rsidRDefault="001E48EF" w:rsidP="001E48EF">
      <w:pPr>
        <w:tabs>
          <w:tab w:val="left" w:pos="6273"/>
        </w:tabs>
        <w:rPr>
          <w:rFonts w:ascii="Verdana" w:hAnsi="Verdana"/>
          <w:color w:val="000000" w:themeColor="text1"/>
          <w:sz w:val="22"/>
          <w:szCs w:val="22"/>
        </w:rPr>
      </w:pPr>
      <w:r w:rsidRPr="00643562">
        <w:rPr>
          <w:rFonts w:ascii="Verdana" w:hAnsi="Verdana"/>
          <w:color w:val="000000" w:themeColor="text1"/>
          <w:sz w:val="22"/>
          <w:szCs w:val="22"/>
        </w:rPr>
        <w:tab/>
      </w:r>
    </w:p>
    <w:p w14:paraId="25DE6819" w14:textId="77777777" w:rsidR="001E48EF" w:rsidRDefault="001E48EF" w:rsidP="001E48EF">
      <w:pPr>
        <w:tabs>
          <w:tab w:val="left" w:pos="6273"/>
        </w:tabs>
        <w:jc w:val="both"/>
        <w:rPr>
          <w:rFonts w:ascii="Verdana" w:hAnsi="Verdana"/>
          <w:color w:val="000000" w:themeColor="text1"/>
          <w:sz w:val="22"/>
          <w:szCs w:val="22"/>
        </w:rPr>
      </w:pPr>
    </w:p>
    <w:p w14:paraId="604C4FFC" w14:textId="77777777" w:rsidR="001E48EF" w:rsidRDefault="001E48EF" w:rsidP="001E48EF">
      <w:pPr>
        <w:tabs>
          <w:tab w:val="left" w:pos="6273"/>
        </w:tabs>
        <w:jc w:val="both"/>
        <w:rPr>
          <w:rFonts w:ascii="Verdana" w:hAnsi="Verdana"/>
          <w:color w:val="000000" w:themeColor="text1"/>
          <w:sz w:val="22"/>
          <w:szCs w:val="22"/>
        </w:rPr>
      </w:pPr>
    </w:p>
    <w:p w14:paraId="6AA56CA2" w14:textId="77777777" w:rsidR="001E48EF" w:rsidRPr="00643562" w:rsidRDefault="001E48EF" w:rsidP="001E48EF">
      <w:pPr>
        <w:tabs>
          <w:tab w:val="left" w:pos="6273"/>
        </w:tabs>
        <w:jc w:val="both"/>
        <w:rPr>
          <w:rFonts w:ascii="Verdana" w:hAnsi="Verdana"/>
          <w:color w:val="000000" w:themeColor="text1"/>
          <w:sz w:val="22"/>
          <w:szCs w:val="22"/>
        </w:rPr>
      </w:pPr>
      <w:r w:rsidRPr="00643562">
        <w:rPr>
          <w:rFonts w:ascii="Verdana" w:hAnsi="Verdana"/>
          <w:color w:val="000000" w:themeColor="text1"/>
          <w:sz w:val="22"/>
          <w:szCs w:val="22"/>
        </w:rPr>
        <w:t>En la asignación de competencias comportamentales hay dos competencias que corresponden al SECTOR y las dos siguientes al NIVEL del funcionario (ASISTENCIAL, TECNICO o PROFESIONAL).</w:t>
      </w:r>
    </w:p>
    <w:p w14:paraId="674566E1" w14:textId="77777777" w:rsidR="001E48EF" w:rsidRPr="00643562" w:rsidRDefault="001E48EF" w:rsidP="001E48EF">
      <w:pPr>
        <w:tabs>
          <w:tab w:val="left" w:pos="6273"/>
        </w:tabs>
        <w:jc w:val="both"/>
        <w:rPr>
          <w:rFonts w:ascii="Verdana" w:hAnsi="Verdana"/>
          <w:color w:val="000000" w:themeColor="text1"/>
          <w:sz w:val="12"/>
          <w:szCs w:val="22"/>
        </w:rPr>
      </w:pPr>
    </w:p>
    <w:p w14:paraId="6C88B262" w14:textId="77777777" w:rsidR="001E48EF" w:rsidRPr="00643562" w:rsidRDefault="001E48EF" w:rsidP="001E48EF">
      <w:pPr>
        <w:tabs>
          <w:tab w:val="left" w:pos="6273"/>
        </w:tabs>
        <w:jc w:val="both"/>
        <w:rPr>
          <w:rFonts w:ascii="Verdana" w:hAnsi="Verdana"/>
          <w:color w:val="000000" w:themeColor="text1"/>
          <w:sz w:val="22"/>
          <w:szCs w:val="22"/>
        </w:rPr>
      </w:pPr>
      <w:r w:rsidRPr="00643562">
        <w:rPr>
          <w:rFonts w:ascii="Verdana" w:hAnsi="Verdana"/>
          <w:noProof/>
          <w:color w:val="000000" w:themeColor="text1"/>
          <w:sz w:val="22"/>
          <w:szCs w:val="22"/>
          <w:lang w:eastAsia="es-CO"/>
        </w:rPr>
        <mc:AlternateContent>
          <mc:Choice Requires="wps">
            <w:drawing>
              <wp:anchor distT="0" distB="0" distL="114300" distR="114300" simplePos="0" relativeHeight="251678720" behindDoc="0" locked="0" layoutInCell="1" allowOverlap="1" wp14:anchorId="302D88DA" wp14:editId="5DE7CF10">
                <wp:simplePos x="0" y="0"/>
                <wp:positionH relativeFrom="column">
                  <wp:posOffset>3173813</wp:posOffset>
                </wp:positionH>
                <wp:positionV relativeFrom="paragraph">
                  <wp:posOffset>2811035</wp:posOffset>
                </wp:positionV>
                <wp:extent cx="477078" cy="413467"/>
                <wp:effectExtent l="38100" t="38100" r="18415" b="24765"/>
                <wp:wrapNone/>
                <wp:docPr id="29" name="Conector recto de flecha 29"/>
                <wp:cNvGraphicFramePr/>
                <a:graphic xmlns:a="http://schemas.openxmlformats.org/drawingml/2006/main">
                  <a:graphicData uri="http://schemas.microsoft.com/office/word/2010/wordprocessingShape">
                    <wps:wsp>
                      <wps:cNvCnPr/>
                      <wps:spPr>
                        <a:xfrm flipH="1" flipV="1">
                          <a:off x="0" y="0"/>
                          <a:ext cx="477078" cy="413467"/>
                        </a:xfrm>
                        <a:prstGeom prst="straightConnector1">
                          <a:avLst/>
                        </a:prstGeom>
                        <a:ln>
                          <a:solidFill>
                            <a:srgbClr val="FF0000"/>
                          </a:solidFill>
                          <a:tailEnd type="triangle"/>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DA0D455" id="Conector recto de flecha 29" o:spid="_x0000_s1026" type="#_x0000_t32" style="position:absolute;margin-left:249.9pt;margin-top:221.35pt;width:37.55pt;height:32.55pt;flip:x 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utK/gEAAE4EAAAOAAAAZHJzL2Uyb0RvYy54bWysVE2P0zAQvSPxHyzfadJutYWq6R66FA4I&#10;Kr7urjNOLPlLY9OPf8/YyQbYRVoJkYNjx/PezHseZ3N3sYadAKP2ruHzWc0ZOOlb7bqGf/u6f/Wa&#10;s5iEa4XxDhp+hcjvti9fbM5hDQvfe9MCMiJxcX0ODe9TCuuqirIHK+LMB3C0qTxakWiJXdWiOBO7&#10;NdWirm+rs8c2oJcQI329Hzb5tvArBTJ9UipCYqbhVFsqI5bxmMdquxHrDkXotRzLEP9QhRXaUdKJ&#10;6l4kwX6gfkJltUQfvUoz6W3lldISigZSM68fqfnSiwBFC5kTw2RT/H+08uPpgEy3DV+84cwJS2e0&#10;o5OSySPD/GItMGVA9oJRCPl1DnFNsJ074LiK4YBZ/EWhpVgd3lMr8DL7nmd5j6SyS/H9OvkOl8Qk&#10;fVyuVvWKGkXS1nJ+s7xd5TzVQJjBAWN6B96yPGl4TCh01ycqdKh0SCFOH2IagA+ADDYuj9Eb3e61&#10;MWWB3XFnkJ0EtcV+X9MzZvwjLAlt3rqWpWsgWxJq4ToDY2SmrbIXg/oyS1cDQ8rPoMhV0nZT1Jd+&#10;himlkBJcWkxMFJ1hisqbgPXzwDE+Q6H0+gRePA+eECWzd2kCW+08/o0gXeZjyWqIf3Bg0J0tOPr2&#10;WvqiWENNW85xvGD5Vvy+LvBfv4HtTwAAAP//AwBQSwMEFAAGAAgAAAAhAP6WbrHgAAAACwEAAA8A&#10;AABkcnMvZG93bnJldi54bWxMj8FOwzAQRO9I/IO1SNyo05LiJsSpUKTCBZAIiLObLEmEvY5it03/&#10;nuUEt1nNaOZtsZ2dFUecwuBJw3KRgEBqfDtQp+HjfXezARGiodZYT6jhjAG25eVFYfLWn+gNj3Xs&#10;BJdQyI2GPsYxlzI0PToTFn5EYu/LT85EPqdOtpM5cbmzcpUkd9KZgXihNyNWPTbf9cFpUDt6fuzO&#10;c1WnTy/Vcq1u7esnaX19NT/cg4g4x78w/OIzOpTMtPcHaoOwGtIsY/TIIl0pEJxYqzQDsWeRqA3I&#10;spD/fyh/AAAA//8DAFBLAQItABQABgAIAAAAIQC2gziS/gAAAOEBAAATAAAAAAAAAAAAAAAAAAAA&#10;AABbQ29udGVudF9UeXBlc10ueG1sUEsBAi0AFAAGAAgAAAAhADj9If/WAAAAlAEAAAsAAAAAAAAA&#10;AAAAAAAALwEAAF9yZWxzLy5yZWxzUEsBAi0AFAAGAAgAAAAhAJre60r+AQAATgQAAA4AAAAAAAAA&#10;AAAAAAAALgIAAGRycy9lMm9Eb2MueG1sUEsBAi0AFAAGAAgAAAAhAP6WbrHgAAAACwEAAA8AAAAA&#10;AAAAAAAAAAAAWAQAAGRycy9kb3ducmV2LnhtbFBLBQYAAAAABAAEAPMAAABlBQAAAAA=&#10;" strokecolor="red" strokeweight="1.5pt">
                <v:stroke endarrow="block" joinstyle="miter"/>
              </v:shape>
            </w:pict>
          </mc:Fallback>
        </mc:AlternateContent>
      </w:r>
      <w:r w:rsidRPr="00643562">
        <w:rPr>
          <w:rFonts w:ascii="Verdana" w:hAnsi="Verdana"/>
          <w:noProof/>
          <w:color w:val="000000" w:themeColor="text1"/>
          <w:sz w:val="22"/>
          <w:szCs w:val="22"/>
          <w:lang w:eastAsia="es-CO"/>
        </w:rPr>
        <mc:AlternateContent>
          <mc:Choice Requires="wps">
            <w:drawing>
              <wp:anchor distT="0" distB="0" distL="114300" distR="114300" simplePos="0" relativeHeight="251677696" behindDoc="0" locked="0" layoutInCell="1" allowOverlap="1" wp14:anchorId="20FF77AD" wp14:editId="039ED9AE">
                <wp:simplePos x="0" y="0"/>
                <wp:positionH relativeFrom="column">
                  <wp:posOffset>1225743</wp:posOffset>
                </wp:positionH>
                <wp:positionV relativeFrom="paragraph">
                  <wp:posOffset>2715619</wp:posOffset>
                </wp:positionV>
                <wp:extent cx="381663" cy="532461"/>
                <wp:effectExtent l="0" t="38100" r="56515" b="20320"/>
                <wp:wrapNone/>
                <wp:docPr id="28" name="Conector recto de flecha 28"/>
                <wp:cNvGraphicFramePr/>
                <a:graphic xmlns:a="http://schemas.openxmlformats.org/drawingml/2006/main">
                  <a:graphicData uri="http://schemas.microsoft.com/office/word/2010/wordprocessingShape">
                    <wps:wsp>
                      <wps:cNvCnPr/>
                      <wps:spPr>
                        <a:xfrm flipV="1">
                          <a:off x="0" y="0"/>
                          <a:ext cx="381663" cy="532461"/>
                        </a:xfrm>
                        <a:prstGeom prst="straightConnector1">
                          <a:avLst/>
                        </a:prstGeom>
                        <a:ln>
                          <a:solidFill>
                            <a:srgbClr val="FF0000"/>
                          </a:solidFill>
                          <a:tailEnd type="triangle"/>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BC67873" id="Conector recto de flecha 28" o:spid="_x0000_s1026" type="#_x0000_t32" style="position:absolute;margin-left:96.5pt;margin-top:213.85pt;width:30.05pt;height:41.95p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X39gEAAEQEAAAOAAAAZHJzL2Uyb0RvYy54bWysU02P0zAQvSPxHyzfadIUqlXVdA9dygVB&#10;BQt31xknlvylsenHv2fsZMOntBIiByeO572Z92a8vb9aw86AUXvX8uWi5gyc9J12fcu/PB5e3XEW&#10;k3CdMN5By28Q+f3u5YvtJWyg8YM3HSAjEhc3l9DyIaWwqaooB7AiLnwAR4fKoxWJtthXHYoLsVtT&#10;NXW9ri4eu4BeQoz092E85LvCrxTI9FGpCImZllNtqaxY1lNeq91WbHoUYdByKkP8QxVWaEdJZ6oH&#10;kQT7hvoPKqsl+uhVWkhvK6+UllA0kJpl/Zuaz4MIULSQOTHMNsX/Rys/nI/IdNfyhjrlhKUe7alT&#10;MnlkmF+sA6YMyEEwCiG/LiFuCLZ3R5x2MRwxi78qtBSrw1cahWIHCWTX4vZtdhuuiUn6ubpbrtcr&#10;ziQdvVk1r9fLzF6NNJkuYEzvwFuWP1oeEwrdD4nKG+sbU4jz+5hG4BMgg43La/RGdwdtTNlgf9ob&#10;ZGdBw3A41PRMGX8JS0Kbt65j6RbIjIRauN7AFJlpq+zAqLl8pZuBMeUnUORl1lbUlymGOaWQElxq&#10;ZiaKzjBF5c3A+nngFJ+hUCZ8BjfPg2dEyexdmsFWO49/I0jXp8aoMf7JgVF3tuDku1uZhmINjWrp&#10;43St8l34eV/gPy7/7jsAAAD//wMAUEsDBBQABgAIAAAAIQBPlEpR3wAAAAsBAAAPAAAAZHJzL2Rv&#10;d25yZXYueG1sTI/NTsMwEITvSLyDtZW4UcfpH03jVKgClWtLH8CNTRLFXofYadK3ZznBcTSjmW/y&#10;/eQsu5k+NB4liHkCzGDpdYOVhMvn+/MLsBAVamU9Ggl3E2BfPD7kKtN+xJO5nWPFqARDpiTUMXYZ&#10;56GsjVNh7juD5H353qlIsq+47tVI5c7yNEnW3KkGaaFWnTnUpmzPg5NQHo+6nbrx8t0OS3vib/et&#10;+DhI+TSbXnfAopniXxh+8QkdCmK6+gF1YJb0dkFfooRlutkAo0S6WghgVwkrIdbAi5z//1D8AAAA&#10;//8DAFBLAQItABQABgAIAAAAIQC2gziS/gAAAOEBAAATAAAAAAAAAAAAAAAAAAAAAABbQ29udGVu&#10;dF9UeXBlc10ueG1sUEsBAi0AFAAGAAgAAAAhADj9If/WAAAAlAEAAAsAAAAAAAAAAAAAAAAALwEA&#10;AF9yZWxzLy5yZWxzUEsBAi0AFAAGAAgAAAAhAL4e9ff2AQAARAQAAA4AAAAAAAAAAAAAAAAALgIA&#10;AGRycy9lMm9Eb2MueG1sUEsBAi0AFAAGAAgAAAAhAE+USlHfAAAACwEAAA8AAAAAAAAAAAAAAAAA&#10;UAQAAGRycy9kb3ducmV2LnhtbFBLBQYAAAAABAAEAPMAAABcBQAAAAA=&#10;" strokecolor="red" strokeweight="1.5pt">
                <v:stroke endarrow="block" joinstyle="miter"/>
              </v:shape>
            </w:pict>
          </mc:Fallback>
        </mc:AlternateContent>
      </w:r>
      <w:r w:rsidRPr="00643562">
        <w:rPr>
          <w:rFonts w:ascii="Verdana" w:hAnsi="Verdana"/>
          <w:noProof/>
          <w:color w:val="000000" w:themeColor="text1"/>
          <w:sz w:val="22"/>
          <w:szCs w:val="22"/>
          <w:lang w:eastAsia="es-CO"/>
        </w:rPr>
        <w:drawing>
          <wp:inline distT="0" distB="0" distL="0" distR="0" wp14:anchorId="001193AC" wp14:editId="3D5AEE73">
            <wp:extent cx="5760720" cy="284099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60720" cy="2840990"/>
                    </a:xfrm>
                    <a:prstGeom prst="rect">
                      <a:avLst/>
                    </a:prstGeom>
                  </pic:spPr>
                </pic:pic>
              </a:graphicData>
            </a:graphic>
          </wp:inline>
        </w:drawing>
      </w:r>
    </w:p>
    <w:p w14:paraId="533041FA" w14:textId="77777777" w:rsidR="001E48EF" w:rsidRPr="00643562" w:rsidRDefault="001E48EF" w:rsidP="001E48EF">
      <w:pPr>
        <w:tabs>
          <w:tab w:val="left" w:pos="6273"/>
        </w:tabs>
        <w:jc w:val="both"/>
        <w:rPr>
          <w:rFonts w:ascii="Verdana" w:hAnsi="Verdana"/>
          <w:color w:val="000000" w:themeColor="text1"/>
          <w:sz w:val="22"/>
          <w:szCs w:val="22"/>
        </w:rPr>
      </w:pPr>
    </w:p>
    <w:p w14:paraId="7D5FEEB4" w14:textId="77777777" w:rsidR="001E48EF" w:rsidRPr="00643562" w:rsidRDefault="001E48EF" w:rsidP="001E48EF">
      <w:pPr>
        <w:tabs>
          <w:tab w:val="left" w:pos="6273"/>
        </w:tabs>
        <w:rPr>
          <w:rFonts w:ascii="Verdana" w:hAnsi="Verdana"/>
          <w:color w:val="000000" w:themeColor="text1"/>
          <w:sz w:val="22"/>
          <w:szCs w:val="22"/>
        </w:rPr>
      </w:pPr>
      <w:r w:rsidRPr="00643562">
        <w:rPr>
          <w:rFonts w:ascii="Verdana" w:hAnsi="Verdana"/>
          <w:noProof/>
          <w:color w:val="000000" w:themeColor="text1"/>
          <w:sz w:val="22"/>
          <w:szCs w:val="22"/>
          <w:lang w:eastAsia="es-CO"/>
        </w:rPr>
        <mc:AlternateContent>
          <mc:Choice Requires="wps">
            <w:drawing>
              <wp:anchor distT="0" distB="0" distL="114300" distR="114300" simplePos="0" relativeHeight="251676672" behindDoc="0" locked="0" layoutInCell="1" allowOverlap="1" wp14:anchorId="647A77C3" wp14:editId="49514DFA">
                <wp:simplePos x="0" y="0"/>
                <wp:positionH relativeFrom="page">
                  <wp:align>center</wp:align>
                </wp:positionH>
                <wp:positionV relativeFrom="paragraph">
                  <wp:posOffset>220731</wp:posOffset>
                </wp:positionV>
                <wp:extent cx="5017273" cy="365760"/>
                <wp:effectExtent l="0" t="0" r="12065" b="15240"/>
                <wp:wrapNone/>
                <wp:docPr id="27" name="Rectángulo redondeado 27"/>
                <wp:cNvGraphicFramePr/>
                <a:graphic xmlns:a="http://schemas.openxmlformats.org/drawingml/2006/main">
                  <a:graphicData uri="http://schemas.microsoft.com/office/word/2010/wordprocessingShape">
                    <wps:wsp>
                      <wps:cNvSpPr/>
                      <wps:spPr>
                        <a:xfrm>
                          <a:off x="0" y="0"/>
                          <a:ext cx="5017273" cy="36576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6CC307CC" w14:textId="77777777" w:rsidR="0040211B" w:rsidRPr="000D610B" w:rsidRDefault="0040211B" w:rsidP="001E48EF">
                            <w:pPr>
                              <w:jc w:val="center"/>
                              <w:rPr>
                                <w:rFonts w:ascii="Montserrat" w:hAnsi="Montserrat"/>
                                <w:color w:val="000000" w:themeColor="text1"/>
                                <w:sz w:val="16"/>
                                <w:szCs w:val="16"/>
                              </w:rPr>
                            </w:pPr>
                            <w:r>
                              <w:rPr>
                                <w:rFonts w:ascii="Montserrat" w:hAnsi="Montserrat"/>
                                <w:color w:val="000000" w:themeColor="text1"/>
                                <w:sz w:val="16"/>
                                <w:szCs w:val="16"/>
                              </w:rPr>
                              <w:t xml:space="preserve">En esta sección deben estar activadas las celdas como se observa en la imagen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7A77C3" id="Rectángulo redondeado 27" o:spid="_x0000_s1033" style="position:absolute;margin-left:0;margin-top:17.4pt;width:395.05pt;height:28.8pt;z-index:25167667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mqplwIAAGoFAAAOAAAAZHJzL2Uyb0RvYy54bWysVM1u2zAMvg/YOwi6r3bSptmCOkXQosOA&#10;oi3aDj0rshQbkEWNUmJnb7Nn2YuNkh23aIsdhuXgiCL58UcfeXbeNYbtFPoabMEnRzlnykooa7sp&#10;+PfHq0+fOfNB2FIYsKrge+X5+fLjh7PWLdQUKjClQkYg1i9aV/AqBLfIMi8r1Qh/BE5ZUmrARgQS&#10;cZOVKFpCb0w2zfPTrAUsHYJU3tPtZa/ky4SvtZLhVmuvAjMFp9xC+mL6ruM3W56JxQaFq2o5pCH+&#10;IYtG1JaCjlCXIgi2xfoNVFNLBA86HEloMtC6lirVQNVM8lfVPFTCqVQLNce7sU3+/8HKm90dsros&#10;+HTOmRUNvdE9de33L7vZGmCoSrClEiUwMqButc4vyOnB3eEgeTrG0juNTfynoliXOrwfO6y6wCRd&#10;zvLJfDo/5kyS7vh0Nj9NT5A9ezv04auChsVDwRG2towJpe6K3bUPFJbsD3YxooWr2ph4H7Pr80mn&#10;sDcqGhh7rzRVSRlME1Dil7owyHaCmCGkVDZMelUlStVfz3L6xaIp3uiRpAQYkTUFHrEHgMjdt9g9&#10;zGAfXVWi5+ic/y2x3nn0SJHBhtG5qS3gewCGqhoi9/aHJvWtiV0K3bpLDBjfdw3lnliB0I+Ld/Kq&#10;pte4Fj7cCaT5oEmimQ+39NEG2oLDcOKsAvz53n20J9qSlrOW5q3g/sdWoOLMfLNE6C+Tk5M4oEk4&#10;mc2nJOBLzfqlxm6bC6CHm9B2cTIdo30wh6NGaJ5oNaxiVFIJKyl2wWXAg3AR+j1Ay0Wq1SqZ0VA6&#10;Ea7tg5MRPPY5Eu2xexLoBkoGIvMNHGZTLF6RsreNnhZW2wC6ToyNne77OrwADXSi0rB84sZ4KSer&#10;5xW5/AMAAP//AwBQSwMEFAAGAAgAAAAhAKQZ7e3fAAAABgEAAA8AAABkcnMvZG93bnJldi54bWxM&#10;z8FOwzAMBuA7Eu8QGYkbSzcq2ErdCYEQ2xAHBge4ZY3XVjRJlaRr+/aYExyt3/r9OV+PphUn8qFx&#10;FmE+S0CQLZ1ubIXw8f50tQQRorJatc4SwkQB1sX5Wa4y7Qb7Rqd9rASX2JAphDrGLpMylDUZFWau&#10;I8vZ0XmjIo++ktqrgctNKxdJciONaixfqFVHDzWV3/veICyr1ykdNtt+8+ynz5fHoTvuvraIlxfj&#10;/R2ISGP8W4ZfPtOhYNPB9VYH0SLwIxHhOmU/p7erZA7igLBapCCLXP7nFz8AAAD//wMAUEsBAi0A&#10;FAAGAAgAAAAhALaDOJL+AAAA4QEAABMAAAAAAAAAAAAAAAAAAAAAAFtDb250ZW50X1R5cGVzXS54&#10;bWxQSwECLQAUAAYACAAAACEAOP0h/9YAAACUAQAACwAAAAAAAAAAAAAAAAAvAQAAX3JlbHMvLnJl&#10;bHNQSwECLQAUAAYACAAAACEAvRJqqZcCAABqBQAADgAAAAAAAAAAAAAAAAAuAgAAZHJzL2Uyb0Rv&#10;Yy54bWxQSwECLQAUAAYACAAAACEApBnt7d8AAAAGAQAADwAAAAAAAAAAAAAAAADxBAAAZHJzL2Rv&#10;d25yZXYueG1sUEsFBgAAAAAEAAQA8wAAAP0FAAAAAA==&#10;" filled="f" strokecolor="#1f3763 [1604]" strokeweight="1pt">
                <v:stroke joinstyle="miter"/>
                <v:textbox>
                  <w:txbxContent>
                    <w:p w14:paraId="6CC307CC" w14:textId="77777777" w:rsidR="0040211B" w:rsidRPr="000D610B" w:rsidRDefault="0040211B" w:rsidP="001E48EF">
                      <w:pPr>
                        <w:jc w:val="center"/>
                        <w:rPr>
                          <w:rFonts w:ascii="Montserrat" w:hAnsi="Montserrat"/>
                          <w:color w:val="000000" w:themeColor="text1"/>
                          <w:sz w:val="16"/>
                          <w:szCs w:val="16"/>
                        </w:rPr>
                      </w:pPr>
                      <w:r>
                        <w:rPr>
                          <w:rFonts w:ascii="Montserrat" w:hAnsi="Montserrat"/>
                          <w:color w:val="000000" w:themeColor="text1"/>
                          <w:sz w:val="16"/>
                          <w:szCs w:val="16"/>
                        </w:rPr>
                        <w:t xml:space="preserve">En esta sección deben estar activadas las celdas como se observa en la imagen </w:t>
                      </w:r>
                    </w:p>
                  </w:txbxContent>
                </v:textbox>
                <w10:wrap anchorx="page"/>
              </v:roundrect>
            </w:pict>
          </mc:Fallback>
        </mc:AlternateContent>
      </w:r>
    </w:p>
    <w:p w14:paraId="64557C41" w14:textId="77777777" w:rsidR="001E48EF" w:rsidRPr="00643562" w:rsidRDefault="001E48EF" w:rsidP="001E48EF">
      <w:pPr>
        <w:rPr>
          <w:rFonts w:ascii="Verdana" w:hAnsi="Verdana"/>
          <w:color w:val="000000" w:themeColor="text1"/>
          <w:sz w:val="22"/>
          <w:szCs w:val="22"/>
        </w:rPr>
      </w:pPr>
    </w:p>
    <w:p w14:paraId="3E8CB609" w14:textId="77777777" w:rsidR="001E48EF" w:rsidRPr="00643562" w:rsidRDefault="001E48EF" w:rsidP="001E48EF">
      <w:pPr>
        <w:rPr>
          <w:rFonts w:ascii="Verdana" w:hAnsi="Verdana"/>
          <w:color w:val="000000" w:themeColor="text1"/>
          <w:sz w:val="22"/>
          <w:szCs w:val="22"/>
        </w:rPr>
      </w:pPr>
    </w:p>
    <w:p w14:paraId="37304ABE" w14:textId="77777777" w:rsidR="001E48EF" w:rsidRPr="00643562" w:rsidRDefault="001E48EF" w:rsidP="001E48EF">
      <w:pPr>
        <w:rPr>
          <w:rFonts w:ascii="Verdana" w:hAnsi="Verdana"/>
          <w:color w:val="000000" w:themeColor="text1"/>
          <w:sz w:val="22"/>
          <w:szCs w:val="22"/>
        </w:rPr>
      </w:pPr>
    </w:p>
    <w:p w14:paraId="52B01BD6" w14:textId="77777777" w:rsidR="001E48EF" w:rsidRPr="00643562" w:rsidRDefault="001E48EF" w:rsidP="001E48EF">
      <w:pPr>
        <w:rPr>
          <w:rFonts w:ascii="Verdana" w:hAnsi="Verdana"/>
          <w:color w:val="000000" w:themeColor="text1"/>
          <w:sz w:val="22"/>
          <w:szCs w:val="22"/>
        </w:rPr>
      </w:pPr>
    </w:p>
    <w:p w14:paraId="4928BF27" w14:textId="77777777" w:rsidR="001E48EF" w:rsidRPr="00643562" w:rsidRDefault="001E48EF" w:rsidP="001E48EF">
      <w:pPr>
        <w:rPr>
          <w:rFonts w:ascii="Verdana" w:hAnsi="Verdana"/>
          <w:color w:val="000000" w:themeColor="text1"/>
          <w:sz w:val="22"/>
          <w:szCs w:val="22"/>
        </w:rPr>
      </w:pPr>
      <w:r w:rsidRPr="00643562">
        <w:rPr>
          <w:rFonts w:ascii="Verdana" w:hAnsi="Verdana"/>
          <w:noProof/>
          <w:color w:val="000000" w:themeColor="text1"/>
          <w:sz w:val="22"/>
          <w:szCs w:val="22"/>
          <w:lang w:eastAsia="es-CO"/>
        </w:rPr>
        <mc:AlternateContent>
          <mc:Choice Requires="wps">
            <w:drawing>
              <wp:anchor distT="0" distB="0" distL="114300" distR="114300" simplePos="0" relativeHeight="251681792" behindDoc="0" locked="0" layoutInCell="1" allowOverlap="1" wp14:anchorId="4F295D5D" wp14:editId="00EFA80F">
                <wp:simplePos x="0" y="0"/>
                <wp:positionH relativeFrom="column">
                  <wp:posOffset>2092434</wp:posOffset>
                </wp:positionH>
                <wp:positionV relativeFrom="paragraph">
                  <wp:posOffset>380336</wp:posOffset>
                </wp:positionV>
                <wp:extent cx="87272" cy="802999"/>
                <wp:effectExtent l="38100" t="38100" r="27305" b="16510"/>
                <wp:wrapNone/>
                <wp:docPr id="33" name="Conector recto de flecha 33"/>
                <wp:cNvGraphicFramePr/>
                <a:graphic xmlns:a="http://schemas.openxmlformats.org/drawingml/2006/main">
                  <a:graphicData uri="http://schemas.microsoft.com/office/word/2010/wordprocessingShape">
                    <wps:wsp>
                      <wps:cNvCnPr/>
                      <wps:spPr>
                        <a:xfrm flipH="1" flipV="1">
                          <a:off x="0" y="0"/>
                          <a:ext cx="87272" cy="802999"/>
                        </a:xfrm>
                        <a:prstGeom prst="straightConnector1">
                          <a:avLst/>
                        </a:prstGeom>
                        <a:ln>
                          <a:solidFill>
                            <a:srgbClr val="FF0000"/>
                          </a:solidFill>
                          <a:tailEnd type="triangle"/>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5AE5A41" id="Conector recto de flecha 33" o:spid="_x0000_s1026" type="#_x0000_t32" style="position:absolute;margin-left:164.75pt;margin-top:29.95pt;width:6.85pt;height:63.25pt;flip:x 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4xv/AEAAE0EAAAOAAAAZHJzL2Uyb0RvYy54bWysVE2P2yAQvVfqf0DcGzuO1E2iOHvINu2h&#10;aqNu2zvBg42EAQ00cf59B+x1P6WVqvqAwcx7M+8xeHc/9IZdAIN2tubLRckZWOkabduaf/l8fLXm&#10;LERhG2GchZrfIPD7/csXu6vfQuU6ZxpARiQ2bK++5l2MflsUQXbQi7BwHixtKoe9iLTEtmhQXIm9&#10;N0VVlq+Lq8PGo5MQAn19GDf5PvMrBTJ+VCpAZKbmVFvMI+bxnMZivxPbFoXvtJzKEP9QRS+0paQz&#10;1YOIgn1D/QdVryW64FRcSNcXTiktIWsgNcvyNzWPnfCQtZA5wc82hf9HKz9cTsh0U/PVijMrejqj&#10;A52UjA4ZphdrgCkDshOMQsivqw9bgh3sCadV8CdM4geFPcVq/45agefZ1zRLeySVDdn32+w7DJFJ&#10;+ri+q+4qziTtrMtqs9mkNMXIl7AeQ3wLrmdpUvMQUei2i1TnWOiYQVzehzgCnwAJbGwagzO6OWpj&#10;8gLb88EguwjqiuOxpGfK+EtYFNq8sQ2LN0+uRNTCtgamyERbJCtG8XkWbwbGlJ9AkakkbZXF53aG&#10;OaWQEmysZiaKTjBF5c3A8nngFJ+gkFt9BlfPg2dEzuxsnMG9tg7/RhCH5VSyGuOfHBh1JwvOrrnl&#10;tsjWUM/mc5zuV7oUP68z/MdfYP8dAAD//wMAUEsDBBQABgAIAAAAIQDlMlhd4AAAAAoBAAAPAAAA&#10;ZHJzL2Rvd25yZXYueG1sTI/LTsMwEEX3SPyDNUjsqNM82ibEqVCkwqYgERBrNzZJhD2OYrdN/55h&#10;VZaje3TvmXI7W8NOevKDQwHLRQRMY+vUgJ2Az4/dwwaYDxKVNA61gIv2sK1ub0pZKHfGd31qQseo&#10;BH0hBfQhjAXnvu21lX7hRo2UfbvJykDn1HE1yTOVW8PjKFpxKwekhV6Ouu51+9McrYD1DvfP3WWu&#10;m/TltV5m68S8faEQ93fz0yOwoOdwheFPn9ShIqeDO6LyzAhI4jwjVECW58AISNIkBnYgcrNKgVcl&#10;//9C9QsAAP//AwBQSwECLQAUAAYACAAAACEAtoM4kv4AAADhAQAAEwAAAAAAAAAAAAAAAAAAAAAA&#10;W0NvbnRlbnRfVHlwZXNdLnhtbFBLAQItABQABgAIAAAAIQA4/SH/1gAAAJQBAAALAAAAAAAAAAAA&#10;AAAAAC8BAABfcmVscy8ucmVsc1BLAQItABQABgAIAAAAIQAw44xv/AEAAE0EAAAOAAAAAAAAAAAA&#10;AAAAAC4CAABkcnMvZTJvRG9jLnhtbFBLAQItABQABgAIAAAAIQDlMlhd4AAAAAoBAAAPAAAAAAAA&#10;AAAAAAAAAFYEAABkcnMvZG93bnJldi54bWxQSwUGAAAAAAQABADzAAAAYwUAAAAA&#10;" strokecolor="red" strokeweight="1.5pt">
                <v:stroke endarrow="block" joinstyle="miter"/>
              </v:shape>
            </w:pict>
          </mc:Fallback>
        </mc:AlternateContent>
      </w:r>
      <w:r w:rsidRPr="00643562">
        <w:rPr>
          <w:rFonts w:ascii="Verdana" w:hAnsi="Verdana"/>
          <w:noProof/>
          <w:color w:val="000000" w:themeColor="text1"/>
          <w:sz w:val="22"/>
          <w:szCs w:val="22"/>
          <w:lang w:eastAsia="es-CO"/>
        </w:rPr>
        <mc:AlternateContent>
          <mc:Choice Requires="wps">
            <w:drawing>
              <wp:anchor distT="0" distB="0" distL="114300" distR="114300" simplePos="0" relativeHeight="251680768" behindDoc="0" locked="0" layoutInCell="1" allowOverlap="1" wp14:anchorId="050EF0D0" wp14:editId="2939193B">
                <wp:simplePos x="0" y="0"/>
                <wp:positionH relativeFrom="column">
                  <wp:posOffset>671141</wp:posOffset>
                </wp:positionH>
                <wp:positionV relativeFrom="paragraph">
                  <wp:posOffset>364435</wp:posOffset>
                </wp:positionV>
                <wp:extent cx="45719" cy="818377"/>
                <wp:effectExtent l="76200" t="38100" r="50165" b="20320"/>
                <wp:wrapNone/>
                <wp:docPr id="32" name="Conector recto de flecha 32"/>
                <wp:cNvGraphicFramePr/>
                <a:graphic xmlns:a="http://schemas.openxmlformats.org/drawingml/2006/main">
                  <a:graphicData uri="http://schemas.microsoft.com/office/word/2010/wordprocessingShape">
                    <wps:wsp>
                      <wps:cNvCnPr/>
                      <wps:spPr>
                        <a:xfrm flipH="1" flipV="1">
                          <a:off x="0" y="0"/>
                          <a:ext cx="45719" cy="818377"/>
                        </a:xfrm>
                        <a:prstGeom prst="straightConnector1">
                          <a:avLst/>
                        </a:prstGeom>
                        <a:ln>
                          <a:solidFill>
                            <a:srgbClr val="FF0000"/>
                          </a:solidFill>
                          <a:tailEnd type="triangle"/>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19E22B9" id="Conector recto de flecha 32" o:spid="_x0000_s1026" type="#_x0000_t32" style="position:absolute;margin-left:52.85pt;margin-top:28.7pt;width:3.6pt;height:64.45pt;flip:x 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oPv/gEAAE0EAAAOAAAAZHJzL2Uyb0RvYy54bWysVMuu0zAQ3SPxD5b3NGkLtFRN76KXwgJB&#10;xWvvOuPEkl8amz7+nrGTG57SlRBZOHY858yc43G2d1dr2Bkwau8aPp/VnIGTvtWua/iXz4dna85i&#10;Eq4Vxjto+A0iv9s9fbK9hA0sfO9NC8iIxMXNJTS8TylsqirKHqyIMx/A0abyaEWiJXZVi+JC7NZU&#10;i7p+WV08tgG9hBjp6/2wyXeFXymQ6YNSERIzDafaUhmxjKc8Vrut2HQoQq/lWIb4hyqs0I6STlT3&#10;Ign2DfUfVFZL9NGrNJPeVl4pLaFoIDXz+jc1n3oRoGghc2KYbIr/j1a+Px+R6bbhywVnTlg6oz2d&#10;lEweGeYXa4EpA7IXjELIr0uIG4Lt3RHHVQxHzOKvCi3F6vCWWoGX2dc8y3sklV2L77fJd7gmJunj&#10;8xer+SvOJO2s5+vlapXTVANfxgaM6Q14y/Kk4TGh0F2fqM6h0CGDOL+LaQA+ADLYuDxGb3R70MaU&#10;BXanvUF2FtQVh0NNz5jxl7AktHntWpZugVxJqIXrDIyRmbbKVgziyyzdDAwpP4IiU0nasogv7QxT&#10;SiEluFTMJJXGUXSGKSpvAtaPA8f4DIXS6hN48Th4QpTM3qUJbLXz+DeCdJ2P4tUQ/+DAoDtbcPLt&#10;rbRFsYZ6tpzjeL/ypfh5XeA//gK77wAAAP//AwBQSwMEFAAGAAgAAAAhAPUGvezfAAAACgEAAA8A&#10;AABkcnMvZG93bnJldi54bWxMj8FOwzAMhu9IvENkJG4s7bauozSdUKXBBZDoJs5Za9qKxKmabOve&#10;Hu8EN//yp9+f881kjTjh6HtHCuJZBAKpdk1PrYL9bvuwBuGDpkYbR6jggh42xe1NrrPGnekTT1Vo&#10;BZeQz7SCLoQhk9LXHVrtZ25A4t23G60OHMdWNqM+c7k1ch5FK2l1T3yh0wOWHdY/1dEqSLf09tJe&#10;prJavr6XcZIuzMcXKXV/Nz0/gQg4hT8YrvqsDgU7HdyRGi8M5yhJGVWQpEsQVyCeP4I48LBeLUAW&#10;ufz/QvELAAD//wMAUEsBAi0AFAAGAAgAAAAhALaDOJL+AAAA4QEAABMAAAAAAAAAAAAAAAAAAAAA&#10;AFtDb250ZW50X1R5cGVzXS54bWxQSwECLQAUAAYACAAAACEAOP0h/9YAAACUAQAACwAAAAAAAAAA&#10;AAAAAAAvAQAAX3JlbHMvLnJlbHNQSwECLQAUAAYACAAAACEAxI6D7/4BAABNBAAADgAAAAAAAAAA&#10;AAAAAAAuAgAAZHJzL2Uyb0RvYy54bWxQSwECLQAUAAYACAAAACEA9Qa97N8AAAAKAQAADwAAAAAA&#10;AAAAAAAAAABYBAAAZHJzL2Rvd25yZXYueG1sUEsFBgAAAAAEAAQA8wAAAGQFAAAAAA==&#10;" strokecolor="red" strokeweight="1.5pt">
                <v:stroke endarrow="block" joinstyle="miter"/>
              </v:shape>
            </w:pict>
          </mc:Fallback>
        </mc:AlternateContent>
      </w:r>
      <w:r w:rsidRPr="00643562">
        <w:rPr>
          <w:rFonts w:ascii="Verdana" w:hAnsi="Verdana"/>
          <w:noProof/>
          <w:color w:val="000000" w:themeColor="text1"/>
          <w:sz w:val="22"/>
          <w:szCs w:val="22"/>
          <w:lang w:eastAsia="es-CO"/>
        </w:rPr>
        <mc:AlternateContent>
          <mc:Choice Requires="wps">
            <w:drawing>
              <wp:anchor distT="0" distB="0" distL="114300" distR="114300" simplePos="0" relativeHeight="251679744" behindDoc="0" locked="0" layoutInCell="1" allowOverlap="1" wp14:anchorId="0E89BE37" wp14:editId="55530CFF">
                <wp:simplePos x="0" y="0"/>
                <wp:positionH relativeFrom="page">
                  <wp:posOffset>1313125</wp:posOffset>
                </wp:positionH>
                <wp:positionV relativeFrom="paragraph">
                  <wp:posOffset>1184441</wp:posOffset>
                </wp:positionV>
                <wp:extent cx="5017273" cy="365760"/>
                <wp:effectExtent l="0" t="0" r="12065" b="15240"/>
                <wp:wrapNone/>
                <wp:docPr id="31" name="Rectángulo redondeado 31"/>
                <wp:cNvGraphicFramePr/>
                <a:graphic xmlns:a="http://schemas.openxmlformats.org/drawingml/2006/main">
                  <a:graphicData uri="http://schemas.microsoft.com/office/word/2010/wordprocessingShape">
                    <wps:wsp>
                      <wps:cNvSpPr/>
                      <wps:spPr>
                        <a:xfrm>
                          <a:off x="0" y="0"/>
                          <a:ext cx="5017273" cy="36576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732CDDF" w14:textId="77777777" w:rsidR="0040211B" w:rsidRPr="000D610B" w:rsidRDefault="0040211B" w:rsidP="001E48EF">
                            <w:pPr>
                              <w:jc w:val="center"/>
                              <w:rPr>
                                <w:rFonts w:ascii="Montserrat" w:hAnsi="Montserrat"/>
                                <w:color w:val="000000" w:themeColor="text1"/>
                                <w:sz w:val="16"/>
                                <w:szCs w:val="16"/>
                              </w:rPr>
                            </w:pPr>
                            <w:r>
                              <w:rPr>
                                <w:rFonts w:ascii="Montserrat" w:hAnsi="Montserrat"/>
                                <w:color w:val="000000" w:themeColor="text1"/>
                                <w:sz w:val="16"/>
                                <w:szCs w:val="16"/>
                              </w:rPr>
                              <w:t>Las firmas del documento deben ir en estos espacios, ningún formato debe estar sin firmar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89BE37" id="Rectángulo redondeado 31" o:spid="_x0000_s1034" style="position:absolute;margin-left:103.4pt;margin-top:93.25pt;width:395.05pt;height:28.8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4UlmAIAAGoFAAAOAAAAZHJzL2Uyb0RvYy54bWysVF9P2zAQf5+072D5fSQtlLKKFFUgpkmI&#10;IWDi2XXsJpLj885uk+7b7LPsi+3spAEB2sO0PDg+393v/vh3Pr/oGsN2Cn0NtuCTo5wzZSWUtd0U&#10;/Pvj9aczznwQthQGrCr4Xnl+sfz44bx1CzWFCkypkBGI9YvWFbwKwS2yzMtKNcIfgVOWlBqwEYFE&#10;3GQlipbQG5NN8/w0awFLhyCV93R61Sv5MuFrrWT4prVXgZmCU24hrZjWdVyz5blYbFC4qpZDGuIf&#10;smhEbSnoCHUlgmBbrN9ANbVE8KDDkYQmA61rqVINVM0kf1XNQyWcSrVQc7wb2+T/H6y83d0hq8uC&#10;H084s6KhO7qnrv3+ZTdbAwxVCbZUogRGBtSt1vkFOT24OxwkT9tYeqexiX8qinWpw/uxw6oLTNLh&#10;LJ/Mp/NjziTpjk9n89N0Bdmzt0MfvihoWNwUHGFry5hQ6q7Y3fhAYcn+YBcjWriujYnnMbs+n7QL&#10;e6OigbH3SlOVlME0ASV+qUuDbCeIGUJKZcOkV1WiVP3xLKcvFk3xRo8kJcCIrCnwiD0ARO6+xe5h&#10;BvvoqhI9R+f8b4n1zqNHigw2jM5NbQHfAzBU1RC5tz80qW9N7FLo1l1iwNnhftdQ7okVCP24eCev&#10;a7qNG+HDnUCaD5okmvnwjRZtoC04DDvOKsCf751He6ItaTlrad4K7n9sBSrOzFdLhP48OTmJA5qE&#10;k9l8SgK+1Kxfauy2uQS6OOIsZZe20T6Yw1YjNE/0NKxiVFIJKyl2wWXAg3AZ+neAHhepVqtkRkPp&#10;RLixD05G8NjnSLTH7kmgGygZiMy3cJhNsXhFyt42elpYbQPoOjE2drrv63ADNNCJSsPjE1+Ml3Ky&#10;en4il38AAAD//wMAUEsDBBQABgAIAAAAIQASfOCA4gAAAAsBAAAPAAAAZHJzL2Rvd25yZXYueG1s&#10;TI/BTsMwEETvSPyDtUjcqNMqREmIUyEQoqXiQOmh3Nx4m0TEdmQ7TfL3LCc4rt5o5m2xnnTHLuh8&#10;a42A5SIChqayqjW1gMPny10KzAdplOysQQEzeliX11eFzJUdzQde9qFmVGJ8LgU0IfQ5575qUEu/&#10;sD0aYmfrtAx0uporJ0cq1x1fRVHCtWwNLTSyx6cGq+/9oAWk9fscj5vtsHl183H3PPbnt6+tELc3&#10;0+MDsIBT+AvDrz6pQ0lOJzsY5VknYBUlpB4IpMk9MEpkWZIBOxGK4yXwsuD/fyh/AAAA//8DAFBL&#10;AQItABQABgAIAAAAIQC2gziS/gAAAOEBAAATAAAAAAAAAAAAAAAAAAAAAABbQ29udGVudF9UeXBl&#10;c10ueG1sUEsBAi0AFAAGAAgAAAAhADj9If/WAAAAlAEAAAsAAAAAAAAAAAAAAAAALwEAAF9yZWxz&#10;Ly5yZWxzUEsBAi0AFAAGAAgAAAAhAAdjhSWYAgAAagUAAA4AAAAAAAAAAAAAAAAALgIAAGRycy9l&#10;Mm9Eb2MueG1sUEsBAi0AFAAGAAgAAAAhABJ84IDiAAAACwEAAA8AAAAAAAAAAAAAAAAA8gQAAGRy&#10;cy9kb3ducmV2LnhtbFBLBQYAAAAABAAEAPMAAAABBgAAAAA=&#10;" filled="f" strokecolor="#1f3763 [1604]" strokeweight="1pt">
                <v:stroke joinstyle="miter"/>
                <v:textbox>
                  <w:txbxContent>
                    <w:p w14:paraId="0732CDDF" w14:textId="77777777" w:rsidR="0040211B" w:rsidRPr="000D610B" w:rsidRDefault="0040211B" w:rsidP="001E48EF">
                      <w:pPr>
                        <w:jc w:val="center"/>
                        <w:rPr>
                          <w:rFonts w:ascii="Montserrat" w:hAnsi="Montserrat"/>
                          <w:color w:val="000000" w:themeColor="text1"/>
                          <w:sz w:val="16"/>
                          <w:szCs w:val="16"/>
                        </w:rPr>
                      </w:pPr>
                      <w:r>
                        <w:rPr>
                          <w:rFonts w:ascii="Montserrat" w:hAnsi="Montserrat"/>
                          <w:color w:val="000000" w:themeColor="text1"/>
                          <w:sz w:val="16"/>
                          <w:szCs w:val="16"/>
                        </w:rPr>
                        <w:t>Las firmas del documento deben ir en estos espacios, ningún formato debe estar sin firmar</w:t>
                      </w:r>
                    </w:p>
                  </w:txbxContent>
                </v:textbox>
                <w10:wrap anchorx="page"/>
              </v:roundrect>
            </w:pict>
          </mc:Fallback>
        </mc:AlternateContent>
      </w:r>
      <w:r w:rsidRPr="00643562">
        <w:rPr>
          <w:rFonts w:ascii="Verdana" w:hAnsi="Verdana"/>
          <w:noProof/>
          <w:color w:val="000000" w:themeColor="text1"/>
          <w:sz w:val="22"/>
          <w:szCs w:val="22"/>
          <w:lang w:eastAsia="es-CO"/>
        </w:rPr>
        <w:drawing>
          <wp:inline distT="0" distB="0" distL="0" distR="0" wp14:anchorId="6E267FFE" wp14:editId="56092444">
            <wp:extent cx="5760720" cy="1054735"/>
            <wp:effectExtent l="0" t="0" r="0" b="0"/>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60720" cy="1054735"/>
                    </a:xfrm>
                    <a:prstGeom prst="rect">
                      <a:avLst/>
                    </a:prstGeom>
                  </pic:spPr>
                </pic:pic>
              </a:graphicData>
            </a:graphic>
          </wp:inline>
        </w:drawing>
      </w:r>
    </w:p>
    <w:p w14:paraId="3B3A0FEA" w14:textId="77777777" w:rsidR="001E48EF" w:rsidRPr="00643562" w:rsidRDefault="001E48EF" w:rsidP="001E48EF">
      <w:pPr>
        <w:rPr>
          <w:rFonts w:ascii="Verdana" w:hAnsi="Verdana"/>
          <w:color w:val="000000" w:themeColor="text1"/>
          <w:sz w:val="22"/>
          <w:szCs w:val="22"/>
        </w:rPr>
      </w:pPr>
    </w:p>
    <w:p w14:paraId="3D814831" w14:textId="77777777" w:rsidR="001E48EF" w:rsidRPr="00643562" w:rsidRDefault="001E48EF" w:rsidP="001E48EF">
      <w:pPr>
        <w:rPr>
          <w:rFonts w:ascii="Verdana" w:hAnsi="Verdana"/>
          <w:color w:val="000000" w:themeColor="text1"/>
          <w:sz w:val="22"/>
          <w:szCs w:val="22"/>
        </w:rPr>
      </w:pPr>
    </w:p>
    <w:p w14:paraId="23BB64E2" w14:textId="77777777" w:rsidR="001E48EF" w:rsidRDefault="001E48EF" w:rsidP="001E48EF">
      <w:pPr>
        <w:pStyle w:val="Ttulo2"/>
        <w:rPr>
          <w:rFonts w:ascii="Verdana" w:eastAsiaTheme="minorHAnsi" w:hAnsi="Verdana" w:cstheme="minorBidi"/>
          <w:color w:val="000000" w:themeColor="text1"/>
          <w:sz w:val="22"/>
          <w:szCs w:val="22"/>
        </w:rPr>
      </w:pPr>
    </w:p>
    <w:p w14:paraId="6719E6D9" w14:textId="77777777" w:rsidR="001E48EF" w:rsidRPr="00643562" w:rsidRDefault="001E48EF" w:rsidP="001E48EF"/>
    <w:p w14:paraId="67BA0E3D" w14:textId="77777777" w:rsidR="001E48EF" w:rsidRPr="00CD7D45" w:rsidRDefault="001E48EF" w:rsidP="001E48EF">
      <w:pPr>
        <w:pStyle w:val="Ttulo2"/>
        <w:numPr>
          <w:ilvl w:val="1"/>
          <w:numId w:val="9"/>
        </w:numPr>
        <w:rPr>
          <w:rFonts w:ascii="Verdana" w:hAnsi="Verdana"/>
          <w:b/>
          <w:color w:val="000000" w:themeColor="text1"/>
          <w:sz w:val="22"/>
          <w:szCs w:val="22"/>
        </w:rPr>
      </w:pPr>
      <w:bookmarkStart w:id="21" w:name="_Toc183008990"/>
      <w:r w:rsidRPr="00CD7D45">
        <w:rPr>
          <w:rFonts w:ascii="Verdana" w:hAnsi="Verdana"/>
          <w:b/>
          <w:color w:val="000000" w:themeColor="text1"/>
          <w:sz w:val="22"/>
          <w:szCs w:val="22"/>
        </w:rPr>
        <w:lastRenderedPageBreak/>
        <w:t>FIJACIÓN DE EVIDENCIAS</w:t>
      </w:r>
      <w:bookmarkEnd w:id="21"/>
    </w:p>
    <w:p w14:paraId="67C11A37" w14:textId="77777777" w:rsidR="001E48EF" w:rsidRPr="00643562" w:rsidRDefault="001E48EF" w:rsidP="001E48EF">
      <w:pPr>
        <w:rPr>
          <w:rFonts w:ascii="Verdana" w:hAnsi="Verdana"/>
          <w:color w:val="000000" w:themeColor="text1"/>
          <w:sz w:val="22"/>
          <w:szCs w:val="22"/>
        </w:rPr>
      </w:pPr>
      <w:r w:rsidRPr="00643562">
        <w:rPr>
          <w:rFonts w:ascii="Verdana" w:hAnsi="Verdana"/>
          <w:noProof/>
          <w:color w:val="000000" w:themeColor="text1"/>
          <w:sz w:val="22"/>
          <w:szCs w:val="22"/>
          <w:lang w:eastAsia="es-CO"/>
        </w:rPr>
        <mc:AlternateContent>
          <mc:Choice Requires="wps">
            <w:drawing>
              <wp:anchor distT="0" distB="0" distL="114300" distR="114300" simplePos="0" relativeHeight="251683840" behindDoc="0" locked="0" layoutInCell="1" allowOverlap="1" wp14:anchorId="37C11B3F" wp14:editId="063F11DD">
                <wp:simplePos x="0" y="0"/>
                <wp:positionH relativeFrom="page">
                  <wp:align>center</wp:align>
                </wp:positionH>
                <wp:positionV relativeFrom="paragraph">
                  <wp:posOffset>159026</wp:posOffset>
                </wp:positionV>
                <wp:extent cx="4913906" cy="341906"/>
                <wp:effectExtent l="0" t="0" r="20320" b="20320"/>
                <wp:wrapNone/>
                <wp:docPr id="35" name="Rectángulo redondeado 35"/>
                <wp:cNvGraphicFramePr/>
                <a:graphic xmlns:a="http://schemas.openxmlformats.org/drawingml/2006/main">
                  <a:graphicData uri="http://schemas.microsoft.com/office/word/2010/wordprocessingShape">
                    <wps:wsp>
                      <wps:cNvSpPr/>
                      <wps:spPr>
                        <a:xfrm>
                          <a:off x="0" y="0"/>
                          <a:ext cx="4913906" cy="341906"/>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6EFAC34B" w14:textId="77777777" w:rsidR="0040211B" w:rsidRPr="000D610B" w:rsidRDefault="0040211B" w:rsidP="001E48EF">
                            <w:pPr>
                              <w:jc w:val="center"/>
                              <w:rPr>
                                <w:rFonts w:ascii="Montserrat" w:hAnsi="Montserrat"/>
                                <w:color w:val="000000" w:themeColor="text1"/>
                                <w:sz w:val="16"/>
                                <w:szCs w:val="16"/>
                              </w:rPr>
                            </w:pPr>
                            <w:r>
                              <w:rPr>
                                <w:rFonts w:ascii="Montserrat" w:hAnsi="Montserrat"/>
                                <w:color w:val="000000" w:themeColor="text1"/>
                                <w:sz w:val="16"/>
                                <w:szCs w:val="16"/>
                              </w:rPr>
                              <w:t>En estos campos se diligencian los datos del evaluador que corresponda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C11B3F" id="Rectángulo redondeado 35" o:spid="_x0000_s1035" style="position:absolute;margin-left:0;margin-top:12.5pt;width:386.9pt;height:26.9pt;z-index:25168384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JMRlAIAAGoFAAAOAAAAZHJzL2Uyb0RvYy54bWysVM1u2zAMvg/YOwi6r7bTtFuCOkXQosOA&#10;oi3aDj0rshQbkEWNUuJkb7Nn2YuNkh23aIsdhuWgUCL58ccfeXa+aw3bKvQN2JIXRzlnykqoGrsu&#10;+ffHq09fOPNB2EoYsKrke+X5+eLjh7POzdUEajCVQkYg1s87V/I6BDfPMi9r1Qp/BE5ZUmrAVgS6&#10;4jqrUHSE3ppskuenWQdYOQSpvKfXy17JFwlfayXDrdZeBWZKTrmFdGI6V/HMFmdivkbh6kYOaYh/&#10;yKIVjaWgI9SlCIJtsHkD1TYSwYMORxLaDLRupEo1UDVF/qqah1o4lWqh5ng3tsn/P1h5s71D1lQl&#10;Pz7hzIqWvtE9de33L7veGGCoKrCVEhUwMqBudc7PyenB3eFw8yTG0nca2/hPRbFd6vB+7LDaBSbp&#10;cTorjmf5KWeSdMfTIsoEkz17O/Thq4KWRaHkCBtbxYRSd8X22ofe/mAXI1q4aoyJ7zG7Pp8khb1R&#10;0cDYe6WpSspgkoASv9SFQbYVxAwhpbKh6FW1qFT/fJLTb8hv9EjZJsCIrCnwiD0ARO6+xe7THuyj&#10;q0r0HJ3zvyXWO48eKTLYMDq3jQV8D8BQVUPk3v7QpL41sUtht9olBsyiZXxZQbUnViD04+KdvGro&#10;a1wLH+4E0nzQJNHMh1s6tIGu5DBInNWAP997j/ZEW9Jy1tG8ldz/2AhUnJlvlgg9K6bTOKDpMj35&#10;PKELvtSsXmrspr0A+nAFbRcnkxjtgzmIGqF9otWwjFFJJayk2CWXAQ+Xi9DvAVouUi2XyYyG0olw&#10;bR+cjOCxz5Foj7sngW6gZCAy38BhNsX8FSl72+hpYbkJoJvE2Oe+Dl+ABjpRaVg+cWO8vCer5xW5&#10;+AMAAP//AwBQSwMEFAAGAAgAAAAhAEkhS2XfAAAABgEAAA8AAABkcnMvZG93bnJldi54bWxMj81O&#10;wzAQhO9IvIO1SNyoQ/lpFOJUCIRoizi05QA3N94mEfE6sp0meXuWE5x2VzOa/SZfjrYVJ/ShcaTg&#10;epaAQCqdaahS8LF/uUpBhKjJ6NYRKpgwwLI4P8t1ZtxAWzztYiU4hEKmFdQxdpmUoazR6jBzHRJr&#10;R+etjnz6ShqvBw63rZwnyb20uiH+UOsOn2osv3e9VZBW79PtsFr3q1c/fb49D91x87VW6vJifHwA&#10;EXGMf2b4xWd0KJjp4HoyQbQKuEhUML/jyepiccNFDrykKcgil//xix8AAAD//wMAUEsBAi0AFAAG&#10;AAgAAAAhALaDOJL+AAAA4QEAABMAAAAAAAAAAAAAAAAAAAAAAFtDb250ZW50X1R5cGVzXS54bWxQ&#10;SwECLQAUAAYACAAAACEAOP0h/9YAAACUAQAACwAAAAAAAAAAAAAAAAAvAQAAX3JlbHMvLnJlbHNQ&#10;SwECLQAUAAYACAAAACEAUiiTEZQCAABqBQAADgAAAAAAAAAAAAAAAAAuAgAAZHJzL2Uyb0RvYy54&#10;bWxQSwECLQAUAAYACAAAACEASSFLZd8AAAAGAQAADwAAAAAAAAAAAAAAAADuBAAAZHJzL2Rvd25y&#10;ZXYueG1sUEsFBgAAAAAEAAQA8wAAAPoFAAAAAA==&#10;" filled="f" strokecolor="#1f3763 [1604]" strokeweight="1pt">
                <v:stroke joinstyle="miter"/>
                <v:textbox>
                  <w:txbxContent>
                    <w:p w14:paraId="6EFAC34B" w14:textId="77777777" w:rsidR="0040211B" w:rsidRPr="000D610B" w:rsidRDefault="0040211B" w:rsidP="001E48EF">
                      <w:pPr>
                        <w:jc w:val="center"/>
                        <w:rPr>
                          <w:rFonts w:ascii="Montserrat" w:hAnsi="Montserrat"/>
                          <w:color w:val="000000" w:themeColor="text1"/>
                          <w:sz w:val="16"/>
                          <w:szCs w:val="16"/>
                        </w:rPr>
                      </w:pPr>
                      <w:r>
                        <w:rPr>
                          <w:rFonts w:ascii="Montserrat" w:hAnsi="Montserrat"/>
                          <w:color w:val="000000" w:themeColor="text1"/>
                          <w:sz w:val="16"/>
                          <w:szCs w:val="16"/>
                        </w:rPr>
                        <w:t>En estos campos se diligencian los datos del evaluador que corresponda</w:t>
                      </w:r>
                    </w:p>
                  </w:txbxContent>
                </v:textbox>
                <w10:wrap anchorx="page"/>
              </v:roundrect>
            </w:pict>
          </mc:Fallback>
        </mc:AlternateContent>
      </w:r>
    </w:p>
    <w:p w14:paraId="7617AAEF" w14:textId="77777777" w:rsidR="001E48EF" w:rsidRPr="00643562" w:rsidRDefault="001E48EF" w:rsidP="001E48EF">
      <w:pPr>
        <w:rPr>
          <w:rFonts w:ascii="Verdana" w:hAnsi="Verdana"/>
          <w:color w:val="000000" w:themeColor="text1"/>
          <w:sz w:val="22"/>
          <w:szCs w:val="22"/>
        </w:rPr>
      </w:pPr>
      <w:r w:rsidRPr="00643562">
        <w:rPr>
          <w:rFonts w:ascii="Verdana" w:hAnsi="Verdana"/>
          <w:noProof/>
          <w:color w:val="000000" w:themeColor="text1"/>
          <w:sz w:val="22"/>
          <w:szCs w:val="22"/>
          <w:lang w:eastAsia="es-CO"/>
        </w:rPr>
        <mc:AlternateContent>
          <mc:Choice Requires="wps">
            <w:drawing>
              <wp:anchor distT="0" distB="0" distL="114300" distR="114300" simplePos="0" relativeHeight="251684864" behindDoc="0" locked="0" layoutInCell="1" allowOverlap="1" wp14:anchorId="3C9CF3D2" wp14:editId="6C42A364">
                <wp:simplePos x="0" y="0"/>
                <wp:positionH relativeFrom="column">
                  <wp:posOffset>1678968</wp:posOffset>
                </wp:positionH>
                <wp:positionV relativeFrom="paragraph">
                  <wp:posOffset>323409</wp:posOffset>
                </wp:positionV>
                <wp:extent cx="587927" cy="302288"/>
                <wp:effectExtent l="0" t="0" r="79375" b="59690"/>
                <wp:wrapNone/>
                <wp:docPr id="36" name="Conector recto de flecha 36"/>
                <wp:cNvGraphicFramePr/>
                <a:graphic xmlns:a="http://schemas.openxmlformats.org/drawingml/2006/main">
                  <a:graphicData uri="http://schemas.microsoft.com/office/word/2010/wordprocessingShape">
                    <wps:wsp>
                      <wps:cNvCnPr/>
                      <wps:spPr>
                        <a:xfrm>
                          <a:off x="0" y="0"/>
                          <a:ext cx="587927" cy="302288"/>
                        </a:xfrm>
                        <a:prstGeom prst="straightConnector1">
                          <a:avLst/>
                        </a:prstGeom>
                        <a:ln>
                          <a:solidFill>
                            <a:srgbClr val="FF0000"/>
                          </a:solidFill>
                          <a:tailEnd type="triangle"/>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22426B2" id="Conector recto de flecha 36" o:spid="_x0000_s1026" type="#_x0000_t32" style="position:absolute;margin-left:132.2pt;margin-top:25.45pt;width:46.3pt;height:23.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cL/8QEAADoEAAAOAAAAZHJzL2Uyb0RvYy54bWysU8lu2zAQvRfoPxC815JlNHENyzk4dS9F&#10;GzTtB9DUUCLADUPWy993SClKNyBAUR0oLvPezHscbu8u1rATYNTetXy5qDkDJ32nXd/yb18Pb9ac&#10;xSRcJ4x30PIrRH63e/1qew4baPzgTQfIiMTFzTm0fEgpbKoqygGsiAsfwNGh8mhFoiX2VYfiTOzW&#10;VE1d31Rnj11ALyFG2r0fD/mu8CsFMn1WKkJipuVUWyojlvGYx2q3FZseRRi0nMoQ/1CFFdpR0pnq&#10;XiTBvqP+g8pqiT56lRbS28orpSUUDaRmWf+m5nEQAYoWMieG2ab4/2jlp9MDMt21fHXDmROW7mhP&#10;NyWTR4b5xzpgyoAcBKMQ8usc4oZge/eA0yqGB8ziLwpt/pMsdikeX2eP4ZKYpM2369t3zS1nko5W&#10;ddOs15mzegYHjOkDeMvypOUxodD9kKiosapl8VmcPsY0Ap8AObNxeYze6O6gjSkL7I97g+wkqAUO&#10;h5q+KeMvYUlo8951LF0DWZBQC9cbmCIzbZV1j0rLLF0NjCm/gCIHSduqlFZ6F+aUQkpwqZmZKDrD&#10;FJU3A+uXgVN8hkLp6xncvAyeESWzd2kGW+08/o0gXZZTyWqMf3Jg1J0tOPruWnqgWEMNWu5xekz5&#10;Bfy8LvDnJ7/7AQAA//8DAFBLAwQUAAYACAAAACEAq1msZ98AAAAJAQAADwAAAGRycy9kb3ducmV2&#10;LnhtbEyPwU7DMBBE70j8g7VI3KhDaUob4lQoAsShlxSE4ObGS2IRryPbbcPfs5zguNqnNzPlZnKD&#10;OGKI1pOC61kGAqn1xlKn4PXl8WoFIiZNRg+eUME3RthU52elLow/UYPHXeoESygWWkGf0lhIGdse&#10;nY4zPyLx79MHpxOfoZMm6BPL3SDnWbaUTlvihF6PWPfYfu0OTsH8TX68P8vGjk1bY223LjyYJ6Uu&#10;L6b7OxAJp/QHw299rg4Vd9r7A5koBnYsFwtGFeTZGgQDN/ktj9srWK9ykFUp/y+ofgAAAP//AwBQ&#10;SwECLQAUAAYACAAAACEAtoM4kv4AAADhAQAAEwAAAAAAAAAAAAAAAAAAAAAAW0NvbnRlbnRfVHlw&#10;ZXNdLnhtbFBLAQItABQABgAIAAAAIQA4/SH/1gAAAJQBAAALAAAAAAAAAAAAAAAAAC8BAABfcmVs&#10;cy8ucmVsc1BLAQItABQABgAIAAAAIQCvRcL/8QEAADoEAAAOAAAAAAAAAAAAAAAAAC4CAABkcnMv&#10;ZTJvRG9jLnhtbFBLAQItABQABgAIAAAAIQCrWaxn3wAAAAkBAAAPAAAAAAAAAAAAAAAAAEsEAABk&#10;cnMvZG93bnJldi54bWxQSwUGAAAAAAQABADzAAAAVwUAAAAA&#10;" strokecolor="red" strokeweight="1.5pt">
                <v:stroke endarrow="block" joinstyle="miter"/>
              </v:shape>
            </w:pict>
          </mc:Fallback>
        </mc:AlternateContent>
      </w:r>
      <w:r w:rsidRPr="00643562">
        <w:rPr>
          <w:rFonts w:ascii="Verdana" w:hAnsi="Verdana"/>
          <w:noProof/>
          <w:color w:val="000000" w:themeColor="text1"/>
          <w:sz w:val="22"/>
          <w:szCs w:val="22"/>
          <w:lang w:eastAsia="es-CO"/>
        </w:rPr>
        <w:drawing>
          <wp:anchor distT="0" distB="0" distL="114300" distR="114300" simplePos="0" relativeHeight="251682816" behindDoc="1" locked="0" layoutInCell="1" allowOverlap="1" wp14:anchorId="538326F1" wp14:editId="6979CFE1">
            <wp:simplePos x="0" y="0"/>
            <wp:positionH relativeFrom="margin">
              <wp:align>left</wp:align>
            </wp:positionH>
            <wp:positionV relativeFrom="paragraph">
              <wp:posOffset>585580</wp:posOffset>
            </wp:positionV>
            <wp:extent cx="5760720" cy="306070"/>
            <wp:effectExtent l="0" t="0" r="0" b="0"/>
            <wp:wrapNone/>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5760720" cy="306070"/>
                    </a:xfrm>
                    <a:prstGeom prst="rect">
                      <a:avLst/>
                    </a:prstGeom>
                  </pic:spPr>
                </pic:pic>
              </a:graphicData>
            </a:graphic>
          </wp:anchor>
        </w:drawing>
      </w:r>
    </w:p>
    <w:p w14:paraId="050595CE" w14:textId="77777777" w:rsidR="001E48EF" w:rsidRPr="00643562" w:rsidRDefault="001E48EF" w:rsidP="001E48EF">
      <w:pPr>
        <w:rPr>
          <w:rFonts w:ascii="Verdana" w:hAnsi="Verdana"/>
          <w:color w:val="000000" w:themeColor="text1"/>
          <w:sz w:val="22"/>
          <w:szCs w:val="22"/>
        </w:rPr>
      </w:pPr>
    </w:p>
    <w:p w14:paraId="4250A06E" w14:textId="77777777" w:rsidR="001E48EF" w:rsidRPr="00CD7D45" w:rsidRDefault="001E48EF" w:rsidP="001E48EF">
      <w:pPr>
        <w:rPr>
          <w:rFonts w:ascii="Verdana" w:hAnsi="Verdana"/>
          <w:color w:val="000000" w:themeColor="text1"/>
          <w:sz w:val="20"/>
          <w:szCs w:val="22"/>
        </w:rPr>
      </w:pPr>
    </w:p>
    <w:p w14:paraId="2A277653" w14:textId="77777777" w:rsidR="001E48EF" w:rsidRPr="00643562" w:rsidRDefault="001E48EF" w:rsidP="001E48EF">
      <w:pPr>
        <w:rPr>
          <w:rFonts w:ascii="Verdana" w:hAnsi="Verdana"/>
          <w:color w:val="000000" w:themeColor="text1"/>
          <w:sz w:val="22"/>
          <w:szCs w:val="22"/>
        </w:rPr>
      </w:pPr>
    </w:p>
    <w:p w14:paraId="46F32A3D" w14:textId="77777777" w:rsidR="001E48EF" w:rsidRPr="00643562" w:rsidRDefault="001E48EF" w:rsidP="001E48EF">
      <w:pPr>
        <w:rPr>
          <w:rFonts w:ascii="Verdana" w:hAnsi="Verdana"/>
          <w:color w:val="000000" w:themeColor="text1"/>
          <w:sz w:val="22"/>
          <w:szCs w:val="22"/>
        </w:rPr>
      </w:pPr>
    </w:p>
    <w:p w14:paraId="79A84910" w14:textId="77777777" w:rsidR="001E48EF" w:rsidRPr="00643562" w:rsidRDefault="001E48EF" w:rsidP="001E48EF">
      <w:pPr>
        <w:rPr>
          <w:rFonts w:ascii="Verdana" w:hAnsi="Verdana"/>
          <w:color w:val="000000" w:themeColor="text1"/>
          <w:sz w:val="22"/>
          <w:szCs w:val="22"/>
        </w:rPr>
      </w:pPr>
      <w:r w:rsidRPr="00643562">
        <w:rPr>
          <w:rFonts w:ascii="Verdana" w:hAnsi="Verdana"/>
          <w:noProof/>
          <w:color w:val="000000" w:themeColor="text1"/>
          <w:sz w:val="22"/>
          <w:szCs w:val="22"/>
          <w:lang w:eastAsia="es-CO"/>
        </w:rPr>
        <mc:AlternateContent>
          <mc:Choice Requires="wps">
            <w:drawing>
              <wp:anchor distT="0" distB="0" distL="114300" distR="114300" simplePos="0" relativeHeight="251685888" behindDoc="0" locked="0" layoutInCell="1" allowOverlap="1" wp14:anchorId="0128CCE6" wp14:editId="15494516">
                <wp:simplePos x="0" y="0"/>
                <wp:positionH relativeFrom="page">
                  <wp:align>center</wp:align>
                </wp:positionH>
                <wp:positionV relativeFrom="paragraph">
                  <wp:posOffset>47708</wp:posOffset>
                </wp:positionV>
                <wp:extent cx="4913906" cy="341906"/>
                <wp:effectExtent l="0" t="0" r="20320" b="20320"/>
                <wp:wrapNone/>
                <wp:docPr id="38" name="Rectángulo redondeado 38"/>
                <wp:cNvGraphicFramePr/>
                <a:graphic xmlns:a="http://schemas.openxmlformats.org/drawingml/2006/main">
                  <a:graphicData uri="http://schemas.microsoft.com/office/word/2010/wordprocessingShape">
                    <wps:wsp>
                      <wps:cNvSpPr/>
                      <wps:spPr>
                        <a:xfrm>
                          <a:off x="0" y="0"/>
                          <a:ext cx="4913906" cy="341906"/>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DE870B1" w14:textId="77777777" w:rsidR="0040211B" w:rsidRPr="000D610B" w:rsidRDefault="0040211B" w:rsidP="001E48EF">
                            <w:pPr>
                              <w:jc w:val="center"/>
                              <w:rPr>
                                <w:rFonts w:ascii="Montserrat" w:hAnsi="Montserrat"/>
                                <w:color w:val="000000" w:themeColor="text1"/>
                                <w:sz w:val="16"/>
                                <w:szCs w:val="16"/>
                              </w:rPr>
                            </w:pPr>
                            <w:r>
                              <w:rPr>
                                <w:rFonts w:ascii="Montserrat" w:hAnsi="Montserrat"/>
                                <w:color w:val="000000" w:themeColor="text1"/>
                                <w:sz w:val="16"/>
                                <w:szCs w:val="16"/>
                              </w:rPr>
                              <w:t>En estos campos se diligencian según los compromisos concertados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128CCE6" id="Rectángulo redondeado 38" o:spid="_x0000_s1036" style="position:absolute;margin-left:0;margin-top:3.75pt;width:386.9pt;height:26.9pt;z-index:25168588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KeolAIAAGsFAAAOAAAAZHJzL2Uyb0RvYy54bWysVM1u2zAMvg/YOwi6r7bTtFuDOkXQosOA&#10;og3aDj0rspQYkEWNUmJnb7Nn2YuNkh23aIsdhuXgUCL58UcfeX7RNYbtFPoabMmLo5wzZSVUtV2X&#10;/Pvj9acvnPkgbCUMWFXyvfL8Yv7xw3nrZmoCGzCVQkYg1s9aV/JNCG6WZV5uVCP8EThlSakBGxHo&#10;iOusQtESemOySZ6fZi1g5RCk8p5ur3olnyd8rZUMd1p7FZgpOeUW0hfTdxW/2fxczNYo3KaWQxri&#10;H7JoRG0p6Ah1JYJgW6zfQDW1RPCgw5GEJgOta6lSDVRNkb+q5mEjnEq1UHO8G9vk/x+svN0tkdVV&#10;yY/ppaxo6I3uqWu/f9n11gBDVYGtlKiAkQF1q3V+Rk4PbonDyZMYS+80NvGfimJd6vB+7LDqApN0&#10;OT0rjs/yU84k6Y6nRZQJJnv2dujDVwUNi0LJEba2igml7ordjQ+9/cEuRrRwXRsT72N2fT5JCnuj&#10;ooGx90pTlZTBJAElfqlLg2wniBlCSmVD0as2olL99UlOvyG/0SNlmwAjsqbAI/YAELn7FrtPe7CP&#10;rirRc3TO/5ZY7zx6pMhgw+jc1BbwPQBDVQ2Re/tDk/rWxC6FbtUlBhSp1ni1gmpPtEDo58U7eV3T&#10;c9wIH5YCaUBolGjowx19tIG25DBInG0Af753H+2Jt6TlrKWBK7n/sRWoODPfLDH6rJhO44Smw/Tk&#10;84QO+FKzeqmx2+YS6OUKWi9OJjHaB3MQNULzRLthEaOSSlhJsUsuAx4Ol6FfBLRdpFoskhlNpRPh&#10;xj44GcFjoyPTHrsngW7gZCA238JhOMXsFSt72+hpYbENoOtE2ee+Dk9AE524NGyfuDJenpPV846c&#10;/wEAAP//AwBQSwMEFAAGAAgAAAAhAAHBnG3eAAAABQEAAA8AAABkcnMvZG93bnJldi54bWxMj8FO&#10;wzAQRO9I/IO1SNyoUwpNFbKpEAjRFnGgcICbG2+TiNiObKdJ/p7lBMfRjGbe5OvRtOJEPjTOIsxn&#10;CQiypdONrRA+3p+uViBCVFar1llCmCjAujg/y1Wm3WDf6LSPleASGzKFUMfYZVKGsiajwsx1ZNk7&#10;Om9UZOkrqb0auNy08jpJltKoxvJCrTp6qKn83vcGYVW9TjfDZttvnv30+fI4dMfd1xbx8mK8vwMR&#10;aYx/YfjFZ3QomOngequDaBH4SERIb0GwmaYL/nFAWM4XIItc/qcvfgAAAP//AwBQSwECLQAUAAYA&#10;CAAAACEAtoM4kv4AAADhAQAAEwAAAAAAAAAAAAAAAAAAAAAAW0NvbnRlbnRfVHlwZXNdLnhtbFBL&#10;AQItABQABgAIAAAAIQA4/SH/1gAAAJQBAAALAAAAAAAAAAAAAAAAAC8BAABfcmVscy8ucmVsc1BL&#10;AQItABQABgAIAAAAIQAi8KeolAIAAGsFAAAOAAAAAAAAAAAAAAAAAC4CAABkcnMvZTJvRG9jLnht&#10;bFBLAQItABQABgAIAAAAIQABwZxt3gAAAAUBAAAPAAAAAAAAAAAAAAAAAO4EAABkcnMvZG93bnJl&#10;di54bWxQSwUGAAAAAAQABADzAAAA+QUAAAAA&#10;" filled="f" strokecolor="#1f3763 [1604]" strokeweight="1pt">
                <v:stroke joinstyle="miter"/>
                <v:textbox>
                  <w:txbxContent>
                    <w:p w14:paraId="4DE870B1" w14:textId="77777777" w:rsidR="0040211B" w:rsidRPr="000D610B" w:rsidRDefault="0040211B" w:rsidP="001E48EF">
                      <w:pPr>
                        <w:jc w:val="center"/>
                        <w:rPr>
                          <w:rFonts w:ascii="Montserrat" w:hAnsi="Montserrat"/>
                          <w:color w:val="000000" w:themeColor="text1"/>
                          <w:sz w:val="16"/>
                          <w:szCs w:val="16"/>
                        </w:rPr>
                      </w:pPr>
                      <w:r>
                        <w:rPr>
                          <w:rFonts w:ascii="Montserrat" w:hAnsi="Montserrat"/>
                          <w:color w:val="000000" w:themeColor="text1"/>
                          <w:sz w:val="16"/>
                          <w:szCs w:val="16"/>
                        </w:rPr>
                        <w:t>En estos campos se diligencian según los compromisos concertados</w:t>
                      </w:r>
                    </w:p>
                  </w:txbxContent>
                </v:textbox>
                <w10:wrap anchorx="page"/>
              </v:roundrect>
            </w:pict>
          </mc:Fallback>
        </mc:AlternateContent>
      </w:r>
    </w:p>
    <w:p w14:paraId="4807E206" w14:textId="77777777" w:rsidR="001E48EF" w:rsidRPr="00643562" w:rsidRDefault="001E48EF" w:rsidP="001E48EF">
      <w:pPr>
        <w:rPr>
          <w:rFonts w:ascii="Verdana" w:hAnsi="Verdana"/>
          <w:color w:val="000000" w:themeColor="text1"/>
          <w:sz w:val="22"/>
          <w:szCs w:val="22"/>
        </w:rPr>
      </w:pPr>
      <w:r w:rsidRPr="00643562">
        <w:rPr>
          <w:rFonts w:ascii="Verdana" w:hAnsi="Verdana"/>
          <w:noProof/>
          <w:color w:val="000000" w:themeColor="text1"/>
          <w:sz w:val="22"/>
          <w:szCs w:val="22"/>
          <w:lang w:eastAsia="es-CO"/>
        </w:rPr>
        <mc:AlternateContent>
          <mc:Choice Requires="wps">
            <w:drawing>
              <wp:anchor distT="0" distB="0" distL="114300" distR="114300" simplePos="0" relativeHeight="251693056" behindDoc="0" locked="0" layoutInCell="1" allowOverlap="1" wp14:anchorId="36EC12F1" wp14:editId="199F8481">
                <wp:simplePos x="0" y="0"/>
                <wp:positionH relativeFrom="column">
                  <wp:posOffset>5209347</wp:posOffset>
                </wp:positionH>
                <wp:positionV relativeFrom="paragraph">
                  <wp:posOffset>177137</wp:posOffset>
                </wp:positionV>
                <wp:extent cx="222636" cy="349858"/>
                <wp:effectExtent l="0" t="0" r="63500" b="50800"/>
                <wp:wrapNone/>
                <wp:docPr id="45" name="Conector recto de flecha 45"/>
                <wp:cNvGraphicFramePr/>
                <a:graphic xmlns:a="http://schemas.openxmlformats.org/drawingml/2006/main">
                  <a:graphicData uri="http://schemas.microsoft.com/office/word/2010/wordprocessingShape">
                    <wps:wsp>
                      <wps:cNvCnPr/>
                      <wps:spPr>
                        <a:xfrm>
                          <a:off x="0" y="0"/>
                          <a:ext cx="222636" cy="349858"/>
                        </a:xfrm>
                        <a:prstGeom prst="straightConnector1">
                          <a:avLst/>
                        </a:prstGeom>
                        <a:ln>
                          <a:solidFill>
                            <a:srgbClr val="FF0000"/>
                          </a:solidFill>
                          <a:tailEnd type="triangle"/>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3FA7DFE" id="Conector recto de flecha 45" o:spid="_x0000_s1026" type="#_x0000_t32" style="position:absolute;margin-left:410.2pt;margin-top:13.95pt;width:17.55pt;height:27.5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2vJ8gEAADoEAAAOAAAAZHJzL2Uyb0RvYy54bWysU9uO2yAQfa/Uf0C8N3ac3SiN4uxDtulL&#10;1Ua9fADBg42EAQ00if++A/Z6e5NWquoHzGXOmTmHYfdw6w27AAbtbM2Xi5IzsNI12rY1//b1+GbD&#10;WYjCNsI4CzUfIPCH/etXu6vfQuU6ZxpARiQ2bK++5l2MflsUQXbQi7BwHiwdKoe9iLTEtmhQXIm9&#10;N0VVluvi6rDx6CSEQLuP4yHfZ36lQMZPSgWIzNScaot5xDye01jsd2LbovCdllMZ4h+q6IW2lHSm&#10;ehRRsO+o/6DqtUQXnIoL6frCKaUlZA2kZln+puZLJzxkLWRO8LNN4f/Ryo+XEzLd1PzunjMrerqj&#10;A92UjA4Zph9rgCkDshOMQsivqw9bgh3sCadV8CdM4m8K+/QnWeyWPR5mj+EWmaTNqqrWqzVnko5W&#10;d28395vEWTyDPYb4HlzP0qTmIaLQbRepqLGqZfZZXD6EOAKfACmzsWkMzujmqI3JC2zPB4PsIqgF&#10;jseSvinjL2FRaPPONiwOniyIqIVtDUyRibZIukeleRYHA2PKz6DIQdK2yqXl3oU5pZASbKxmJopO&#10;MEXlzcDyZeAUn6CQ+3oGVy+DZ0TO7Gycwb22Dv9GEG/LqWQ1xj85MOpOFpxdM+QeyNZQg+Z7nB5T&#10;egE/rzP8+cnvfwAAAP//AwBQSwMEFAAGAAgAAAAhAL1r0U7eAAAACQEAAA8AAABkcnMvZG93bnJl&#10;di54bWxMj7FOxDAMhnck3iEyEhuXUCiU0vSEKkAMLD0Qgi3XmLaicaokd1feHjPBZsu/Pn9/tV7c&#10;JPYY4uhJw/lKgUDqvB2p1/D68nBWgIjJkDWTJ9TwjRHW9fFRZUrrD9TifpN6wRCKpdEwpDSXUsZu&#10;QGfiys9IfPv0wZnEa+ilDebAcDfJTKkr6cxI/GEwMzYDdl+bndOQvcmP9yfZjnPbNdiMzy7c20et&#10;T0+Wu1sQCZf0F4ZffVaHmp22fkc2iklDkalLjjLs+gYEB4o8z0FsebhQIOtK/m9Q/wAAAP//AwBQ&#10;SwECLQAUAAYACAAAACEAtoM4kv4AAADhAQAAEwAAAAAAAAAAAAAAAAAAAAAAW0NvbnRlbnRfVHlw&#10;ZXNdLnhtbFBLAQItABQABgAIAAAAIQA4/SH/1gAAAJQBAAALAAAAAAAAAAAAAAAAAC8BAABfcmVs&#10;cy8ucmVsc1BLAQItABQABgAIAAAAIQDLw2vJ8gEAADoEAAAOAAAAAAAAAAAAAAAAAC4CAABkcnMv&#10;ZTJvRG9jLnhtbFBLAQItABQABgAIAAAAIQC9a9FO3gAAAAkBAAAPAAAAAAAAAAAAAAAAAEwEAABk&#10;cnMvZG93bnJldi54bWxQSwUGAAAAAAQABADzAAAAVwUAAAAA&#10;" strokecolor="red" strokeweight="1.5pt">
                <v:stroke endarrow="block" joinstyle="miter"/>
              </v:shape>
            </w:pict>
          </mc:Fallback>
        </mc:AlternateContent>
      </w:r>
    </w:p>
    <w:p w14:paraId="7176D9B7" w14:textId="77777777" w:rsidR="001E48EF" w:rsidRPr="00643562" w:rsidRDefault="001E48EF" w:rsidP="001E48EF">
      <w:pPr>
        <w:tabs>
          <w:tab w:val="left" w:pos="989"/>
        </w:tabs>
        <w:rPr>
          <w:rFonts w:ascii="Verdana" w:hAnsi="Verdana"/>
          <w:color w:val="000000" w:themeColor="text1"/>
          <w:sz w:val="22"/>
          <w:szCs w:val="22"/>
        </w:rPr>
      </w:pPr>
      <w:r w:rsidRPr="00643562">
        <w:rPr>
          <w:rFonts w:ascii="Verdana" w:hAnsi="Verdana"/>
          <w:noProof/>
          <w:color w:val="000000" w:themeColor="text1"/>
          <w:sz w:val="22"/>
          <w:szCs w:val="22"/>
          <w:lang w:eastAsia="es-CO"/>
        </w:rPr>
        <mc:AlternateContent>
          <mc:Choice Requires="wps">
            <w:drawing>
              <wp:anchor distT="0" distB="0" distL="114300" distR="114300" simplePos="0" relativeHeight="251692032" behindDoc="0" locked="0" layoutInCell="1" allowOverlap="1" wp14:anchorId="17AAF5AC" wp14:editId="149F92CA">
                <wp:simplePos x="0" y="0"/>
                <wp:positionH relativeFrom="column">
                  <wp:posOffset>3992797</wp:posOffset>
                </wp:positionH>
                <wp:positionV relativeFrom="paragraph">
                  <wp:posOffset>14936</wp:posOffset>
                </wp:positionV>
                <wp:extent cx="174459" cy="293702"/>
                <wp:effectExtent l="0" t="0" r="73660" b="49530"/>
                <wp:wrapNone/>
                <wp:docPr id="44" name="Conector recto de flecha 44"/>
                <wp:cNvGraphicFramePr/>
                <a:graphic xmlns:a="http://schemas.openxmlformats.org/drawingml/2006/main">
                  <a:graphicData uri="http://schemas.microsoft.com/office/word/2010/wordprocessingShape">
                    <wps:wsp>
                      <wps:cNvCnPr/>
                      <wps:spPr>
                        <a:xfrm>
                          <a:off x="0" y="0"/>
                          <a:ext cx="174459" cy="293702"/>
                        </a:xfrm>
                        <a:prstGeom prst="straightConnector1">
                          <a:avLst/>
                        </a:prstGeom>
                        <a:ln>
                          <a:solidFill>
                            <a:srgbClr val="FF0000"/>
                          </a:solidFill>
                          <a:tailEnd type="triangle"/>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8C384E5" id="Conector recto de flecha 44" o:spid="_x0000_s1026" type="#_x0000_t32" style="position:absolute;margin-left:314.4pt;margin-top:1.2pt;width:13.75pt;height:23.1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ALs8gEAADoEAAAOAAAAZHJzL2Uyb0RvYy54bWysU8lu2zAQvRfoPxC815Idt2kMyzk4dS9F&#10;a7TNB9DUUCLADUPWy993SMlKNyBAUB0oLvPezHscru/P1rAjYNTeNXw+qzkDJ32rXdfwx++7N+85&#10;i0m4VhjvoOEXiPx+8/rV+hRWsPC9Ny0gIxIXV6fQ8D6lsKqqKHuwIs58AEeHyqMViZbYVS2KE7Fb&#10;Uy3q+l118tgG9BJipN2H4ZBvCr9SINMXpSIkZhpOtaUyYhkPeaw2a7HqUIRey7EM8YIqrNCOkk5U&#10;DyIJ9gP1X1RWS/TRqzST3lZeKS2haCA18/oPNd96EaBoIXNimGyK/49Wfj7ukem24cslZ05YuqMt&#10;3ZRMHhnmH2uBKQOyF4xCyK9TiCuCbd0ex1UMe8zizwpt/pMsdi4eXyaP4ZyYpM357XL59o4zSUeL&#10;u5vbepE5qydwwJg+grcsTxoeEwrd9YmKGqqaF5/F8VNMA/AKyJmNy2P0Rrc7bUxZYHfYGmRHQS2w&#10;29X0jRl/C0tCmw+uZekSyIKEWrjOwBiZaause1BaZuliYEj5FRQ5SNpuSmmld2FKKaQEl64qjaPo&#10;DFNU3gSsnweO8RkKpa8n8OJ58IQomb1LE9hq5/FfBOk8H8WrIf7qwKA7W3Dw7aX0QLGGGrTc4/iY&#10;8gv4dV3gT09+8xMAAP//AwBQSwMEFAAGAAgAAAAhAONwZoTdAAAACAEAAA8AAABkcnMvZG93bnJl&#10;di54bWxMj0FLxDAQhe+C/yGM4M1NrWsttekiRcWDl64iess2YxtsJiXJ7tZ/73jS4/Ae3/um3ixu&#10;EgcM0XpScLnKQCD13lgaFLy+PFyUIGLSZPTkCRV8Y4RNc3pS68r4I3V42KZBMIRipRWMKc2VlLEf&#10;0em48jMSZ58+OJ34DIM0QR8Z7iaZZ1khnbbEC6OesR2x/9runYL8TX68P8nOzl3fYmufXbg3j0qd&#10;ny13tyASLumvDL/6rA4NO+38nkwUk4IiL1k9MWwNgvPiurgCsVOwLm9ANrX8/0DzAwAA//8DAFBL&#10;AQItABQABgAIAAAAIQC2gziS/gAAAOEBAAATAAAAAAAAAAAAAAAAAAAAAABbQ29udGVudF9UeXBl&#10;c10ueG1sUEsBAi0AFAAGAAgAAAAhADj9If/WAAAAlAEAAAsAAAAAAAAAAAAAAAAALwEAAF9yZWxz&#10;Ly5yZWxzUEsBAi0AFAAGAAgAAAAhACPsAuzyAQAAOgQAAA4AAAAAAAAAAAAAAAAALgIAAGRycy9l&#10;Mm9Eb2MueG1sUEsBAi0AFAAGAAgAAAAhAONwZoTdAAAACAEAAA8AAAAAAAAAAAAAAAAATAQAAGRy&#10;cy9kb3ducmV2LnhtbFBLBQYAAAAABAAEAPMAAABWBQAAAAA=&#10;" strokecolor="red" strokeweight="1.5pt">
                <v:stroke endarrow="block" joinstyle="miter"/>
              </v:shape>
            </w:pict>
          </mc:Fallback>
        </mc:AlternateContent>
      </w:r>
      <w:r w:rsidRPr="00643562">
        <w:rPr>
          <w:rFonts w:ascii="Verdana" w:hAnsi="Verdana"/>
          <w:noProof/>
          <w:color w:val="000000" w:themeColor="text1"/>
          <w:sz w:val="22"/>
          <w:szCs w:val="22"/>
          <w:lang w:eastAsia="es-CO"/>
        </w:rPr>
        <mc:AlternateContent>
          <mc:Choice Requires="wps">
            <w:drawing>
              <wp:anchor distT="0" distB="0" distL="114300" distR="114300" simplePos="0" relativeHeight="251691008" behindDoc="0" locked="0" layoutInCell="1" allowOverlap="1" wp14:anchorId="48CF17EA" wp14:editId="4BD53F41">
                <wp:simplePos x="0" y="0"/>
                <wp:positionH relativeFrom="column">
                  <wp:posOffset>3333888</wp:posOffset>
                </wp:positionH>
                <wp:positionV relativeFrom="paragraph">
                  <wp:posOffset>15654</wp:posOffset>
                </wp:positionV>
                <wp:extent cx="174459" cy="293702"/>
                <wp:effectExtent l="0" t="0" r="73660" b="49530"/>
                <wp:wrapNone/>
                <wp:docPr id="43" name="Conector recto de flecha 43"/>
                <wp:cNvGraphicFramePr/>
                <a:graphic xmlns:a="http://schemas.openxmlformats.org/drawingml/2006/main">
                  <a:graphicData uri="http://schemas.microsoft.com/office/word/2010/wordprocessingShape">
                    <wps:wsp>
                      <wps:cNvCnPr/>
                      <wps:spPr>
                        <a:xfrm>
                          <a:off x="0" y="0"/>
                          <a:ext cx="174459" cy="293702"/>
                        </a:xfrm>
                        <a:prstGeom prst="straightConnector1">
                          <a:avLst/>
                        </a:prstGeom>
                        <a:ln>
                          <a:solidFill>
                            <a:srgbClr val="FF0000"/>
                          </a:solidFill>
                          <a:tailEnd type="triangle"/>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344C6BD" id="Conector recto de flecha 43" o:spid="_x0000_s1026" type="#_x0000_t32" style="position:absolute;margin-left:262.5pt;margin-top:1.25pt;width:13.75pt;height:23.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GdP8gEAADoEAAAOAAAAZHJzL2Uyb0RvYy54bWysU0mO2zAQvAfIHwjeY8lLMhnD8hw8cS5B&#10;YmR5AE01JQLc0GS8/D5NStZkAwYIogPFpau6q9jcPFysYSfAqL1r+HxWcwZO+la7ruHfvu5fveUs&#10;JuFaYbyDhl8h8oftyxebc1jDwvfetICMSFxcn0PD+5TCuqqi7MGKOPMBHB0qj1YkWmJXtSjOxG5N&#10;tajrN9XZYxvQS4iRdh+HQ74t/EqBTJ+UipCYaTjVlsqIZTzmsdpuxLpDEXotxzLEP1RhhXaUdKJ6&#10;FEmw76j/oLJaoo9epZn0tvJKaQlFA6mZ17+p+dKLAEULmRPDZFP8f7Ty4+mATLcNXy05c8LSHe3o&#10;pmTyyDD/WAtMGZC9YBRCfp1DXBNs5w44rmI4YBZ/UWjzn2SxS/H4OnkMl8Qkbc7vVqvX95xJOlrc&#10;L+/qReasnsABY3oP3rI8aXhMKHTXJypqqGpefBanDzENwBsgZzYuj9Eb3e61MWWB3XFnkJ0EtcB+&#10;X9M3ZvwlLAlt3rmWpWsgCxJq4ToDY2SmrbLuQWmZpauBIeVnUOQgaVuW0krvwpRSSAku3VQaR9EZ&#10;pqi8CVg/DxzjMxRKX0/gxfPgCVEye5cmsNXO498I0mU+ildD/M2BQXe24Ojba+mBYg01aLnH8THl&#10;F/DzusCfnvz2BwAAAP//AwBQSwMEFAAGAAgAAAAhAAazSHHcAAAACAEAAA8AAABkcnMvZG93bnJl&#10;di54bWxMj8FOwzAMhu9IvENkJG4spaKo6ppOqALEgUs3hOCWNV4b0ThVkm3l7TEnONq/9fn7683i&#10;JnHCEK0nBberDARS742lQcHb7ummBBGTJqMnT6jgGyNsmsuLWlfGn6nD0zYNgiEUK61gTGmupIz9&#10;iE7HlZ+RODv44HTiMQzSBH1muJtknmX30mlL/GHUM7Yj9l/bo1OQv8vPjxfZ2bnrW2ztqwuP5lmp&#10;66vlYQ0i4ZL+juFXn9WhYae9P5KJYlJQ5AV3SQwrQHBe8ALEXsFdWYJsavm/QPMDAAD//wMAUEsB&#10;Ai0AFAAGAAgAAAAhALaDOJL+AAAA4QEAABMAAAAAAAAAAAAAAAAAAAAAAFtDb250ZW50X1R5cGVz&#10;XS54bWxQSwECLQAUAAYACAAAACEAOP0h/9YAAACUAQAACwAAAAAAAAAAAAAAAAAvAQAAX3JlbHMv&#10;LnJlbHNQSwECLQAUAAYACAAAACEA14hnT/IBAAA6BAAADgAAAAAAAAAAAAAAAAAuAgAAZHJzL2Uy&#10;b0RvYy54bWxQSwECLQAUAAYACAAAACEABrNIcdwAAAAIAQAADwAAAAAAAAAAAAAAAABMBAAAZHJz&#10;L2Rvd25yZXYueG1sUEsFBgAAAAAEAAQA8wAAAFUFAAAAAA==&#10;" strokecolor="red" strokeweight="1.5pt">
                <v:stroke endarrow="block" joinstyle="miter"/>
              </v:shape>
            </w:pict>
          </mc:Fallback>
        </mc:AlternateContent>
      </w:r>
      <w:r w:rsidRPr="00643562">
        <w:rPr>
          <w:rFonts w:ascii="Verdana" w:hAnsi="Verdana"/>
          <w:noProof/>
          <w:color w:val="000000" w:themeColor="text1"/>
          <w:sz w:val="22"/>
          <w:szCs w:val="22"/>
          <w:lang w:eastAsia="es-CO"/>
        </w:rPr>
        <mc:AlternateContent>
          <mc:Choice Requires="wps">
            <w:drawing>
              <wp:anchor distT="0" distB="0" distL="114300" distR="114300" simplePos="0" relativeHeight="251689984" behindDoc="0" locked="0" layoutInCell="1" allowOverlap="1" wp14:anchorId="4EE872E2" wp14:editId="468C32E0">
                <wp:simplePos x="0" y="0"/>
                <wp:positionH relativeFrom="column">
                  <wp:posOffset>2004970</wp:posOffset>
                </wp:positionH>
                <wp:positionV relativeFrom="paragraph">
                  <wp:posOffset>14936</wp:posOffset>
                </wp:positionV>
                <wp:extent cx="174459" cy="293702"/>
                <wp:effectExtent l="0" t="0" r="73660" b="49530"/>
                <wp:wrapNone/>
                <wp:docPr id="42" name="Conector recto de flecha 42"/>
                <wp:cNvGraphicFramePr/>
                <a:graphic xmlns:a="http://schemas.openxmlformats.org/drawingml/2006/main">
                  <a:graphicData uri="http://schemas.microsoft.com/office/word/2010/wordprocessingShape">
                    <wps:wsp>
                      <wps:cNvCnPr/>
                      <wps:spPr>
                        <a:xfrm>
                          <a:off x="0" y="0"/>
                          <a:ext cx="174459" cy="293702"/>
                        </a:xfrm>
                        <a:prstGeom prst="straightConnector1">
                          <a:avLst/>
                        </a:prstGeom>
                        <a:ln>
                          <a:solidFill>
                            <a:srgbClr val="FF0000"/>
                          </a:solidFill>
                          <a:tailEnd type="triangle"/>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F1A7E1A" id="Conector recto de flecha 42" o:spid="_x0000_s1026" type="#_x0000_t32" style="position:absolute;margin-left:157.85pt;margin-top:1.2pt;width:13.75pt;height:23.1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qt09AEAADoEAAAOAAAAZHJzL2Uyb0RvYy54bWysU8lu2zAQvRfoPxC815Idt2kMyzk4dS9F&#10;a7TNB9DUUCLADUPWy993SMlKNyBAUB0oLvPezHscru/P1rAjYNTeNXw+qzkDJ32rXdfwx++7N+85&#10;i0m4VhjvoOEXiPx+8/rV+hRWsPC9Ny0gIxIXV6fQ8D6lsKqqKHuwIs58AEeHyqMViZbYVS2KE7Fb&#10;Uy3q+l118tgG9BJipN2H4ZBvCr9SINMXpSIkZhpOtaUyYhkPeaw2a7HqUIRey7EM8YIqrNCOkk5U&#10;DyIJ9gP1X1RWS/TRqzST3lZeKS2haCA18/oPNd96EaBoIXNimGyK/49Wfj7ukem24csFZ05YuqMt&#10;3ZRMHhnmH2uBKQOyF4xCyK9TiCuCbd0ex1UMe8zizwpt/pMsdi4eXyaP4ZyYpM357XL59o4zSUeL&#10;u5vbunBWT+CAMX0Eb1meNDwmFLrrExU1VDUvPovjp5goPQGvgJzZuDxGb3S708aUBXaHrUF2FNQC&#10;u11NX1ZBwN/CktDmg2tZugSyIKEWrjMwRmbaKuselJZZuhgYUn4FRQ6StptSWuldmFIKKcGlq0rj&#10;KDrDFJU3AevngWN8hkLp6wm8eB48IUpm79IEttp5/BdBOs9H8WqIvzow6M4WHHx7KT1QrKEGLa6O&#10;jym/gF/XBf705Dc/AQAA//8DAFBLAwQUAAYACAAAACEAzD6HdN4AAAAIAQAADwAAAGRycy9kb3du&#10;cmV2LnhtbEyPwU7DMBBE70j8g7VI3KjTJNAqxKlQBIgDlxSE2psbL4lFvI5itw1/z3KC42pGb96W&#10;m9kN4oRTsJ4ULBcJCKTWG0udgve3p5s1iBA1GT14QgXfGGBTXV6UujD+TA2etrETDKFQaAV9jGMh&#10;ZWh7dDos/IjE2aefnI58Tp00kz4z3A0yTZI76bQlXuj1iHWP7df26BSkH3K/e5GNHZu2xtq+uunR&#10;PCt1fTU/3IOIOMe/MvzqszpU7HTwRzJBDAqy5e2KqwzLQXCe5VkK4qAgX69AVqX8/0D1AwAA//8D&#10;AFBLAQItABQABgAIAAAAIQC2gziS/gAAAOEBAAATAAAAAAAAAAAAAAAAAAAAAABbQ29udGVudF9U&#10;eXBlc10ueG1sUEsBAi0AFAAGAAgAAAAhADj9If/WAAAAlAEAAAsAAAAAAAAAAAAAAAAALwEAAF9y&#10;ZWxzLy5yZWxzUEsBAi0AFAAGAAgAAAAhACvyq3T0AQAAOgQAAA4AAAAAAAAAAAAAAAAALgIAAGRy&#10;cy9lMm9Eb2MueG1sUEsBAi0AFAAGAAgAAAAhAMw+h3TeAAAACAEAAA8AAAAAAAAAAAAAAAAATgQA&#10;AGRycy9kb3ducmV2LnhtbFBLBQYAAAAABAAEAPMAAABZBQAAAAA=&#10;" strokecolor="red" strokeweight="1.5pt">
                <v:stroke endarrow="block" joinstyle="miter"/>
              </v:shape>
            </w:pict>
          </mc:Fallback>
        </mc:AlternateContent>
      </w:r>
      <w:r w:rsidRPr="00643562">
        <w:rPr>
          <w:rFonts w:ascii="Verdana" w:hAnsi="Verdana"/>
          <w:noProof/>
          <w:color w:val="000000" w:themeColor="text1"/>
          <w:sz w:val="22"/>
          <w:szCs w:val="22"/>
          <w:lang w:eastAsia="es-CO"/>
        </w:rPr>
        <mc:AlternateContent>
          <mc:Choice Requires="wps">
            <w:drawing>
              <wp:anchor distT="0" distB="0" distL="114300" distR="114300" simplePos="0" relativeHeight="251688960" behindDoc="0" locked="0" layoutInCell="1" allowOverlap="1" wp14:anchorId="0B888F00" wp14:editId="10E29B64">
                <wp:simplePos x="0" y="0"/>
                <wp:positionH relativeFrom="column">
                  <wp:posOffset>1201888</wp:posOffset>
                </wp:positionH>
                <wp:positionV relativeFrom="paragraph">
                  <wp:posOffset>22888</wp:posOffset>
                </wp:positionV>
                <wp:extent cx="198258" cy="286247"/>
                <wp:effectExtent l="38100" t="0" r="30480" b="57150"/>
                <wp:wrapNone/>
                <wp:docPr id="41" name="Conector recto de flecha 41"/>
                <wp:cNvGraphicFramePr/>
                <a:graphic xmlns:a="http://schemas.openxmlformats.org/drawingml/2006/main">
                  <a:graphicData uri="http://schemas.microsoft.com/office/word/2010/wordprocessingShape">
                    <wps:wsp>
                      <wps:cNvCnPr/>
                      <wps:spPr>
                        <a:xfrm flipH="1">
                          <a:off x="0" y="0"/>
                          <a:ext cx="198258" cy="286247"/>
                        </a:xfrm>
                        <a:prstGeom prst="straightConnector1">
                          <a:avLst/>
                        </a:prstGeom>
                        <a:ln>
                          <a:solidFill>
                            <a:srgbClr val="FF0000"/>
                          </a:solidFill>
                          <a:tailEnd type="triangle"/>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07CF6C5" id="Conector recto de flecha 41" o:spid="_x0000_s1026" type="#_x0000_t32" style="position:absolute;margin-left:94.65pt;margin-top:1.8pt;width:15.6pt;height:22.55pt;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S0q+QEAAEQEAAAOAAAAZHJzL2Uyb0RvYy54bWysU9uO0zAQfUfiHyy/06RhWUrVdB+6FB4Q&#10;VFw+wHXGiSXfNDa9/D1jJ5vlJq2EyIMTx3POzDkz3txdrGEnwKi9a/lyUXMGTvpOu77l377uX6w4&#10;i0m4ThjvoOVXiPxu+/zZ5hzW0PjBmw6QEYmL63No+ZBSWFdVlANYERc+gKND5dGKRFvsqw7Fmdit&#10;qZq6vq3OHruAXkKM9Pd+POTbwq8UyPRJqQiJmZZTbamsWNZjXqvtRqx7FGHQcipD/EMVVmhHSWeq&#10;e5EE+476DyqrJfroVVpIbyuvlJZQNJCaZf2bmi+DCFC0kDkxzDbF/0crP54OyHTX8pslZ05Y6tGO&#10;OiWTR4b5xTpgyoAcBKMQ8usc4ppgO3fAaRfDAbP4i0JLsTq8p1EodpBAdiluX2e34ZKYpJ/LN6vm&#10;FY2HpKNmddvcvM7s1UiT6QLG9A68Zfmj5TGh0P2QqLyxvjGFOH2IaQQ+ADLYuLxGb3S318aUDfbH&#10;nUF2EjQM+31Nz5Txl7AktHnrOpaugcxIqIXrDUyRmbbKDoyay1e6GhhTfgZFXpK2l0V9mWKYUwop&#10;waVmZqLoDFNU3gysnwZO8RkKZcJncPM0eEaUzN6lGWy18/g3gnQpbafGqDH+wYFRd7bg6LtrmYZi&#10;DY1q6eN0rfJd+Hlf4I+Xf/sDAAD//wMAUEsDBBQABgAIAAAAIQCTA12Z3QAAAAgBAAAPAAAAZHJz&#10;L2Rvd25yZXYueG1sTI/BbsIwEETvlfoP1lbqrTgESkOIgyrUil6hfICJlyRKvE5jh4S/7/ZUjqMZ&#10;zbzJtpNtxRV7XztSMJ9FIJAKZ2oqFZy+P18SED5oMrp1hApu6GGbPz5kOjVupANej6EUXEI+1Qqq&#10;ELpUSl9UaLWfuQ6JvYvrrQ4s+1KaXo9cblsZR9FKWl0TL1S6w12FRXMcrIJivzfN1I2nn2ZYtgf5&#10;cVvPv3ZKPT9N7xsQAafwH4Y/fEaHnJnObiDjRcs6WS84qmCxAsF+HEevIM4KlskbyDyT9wfyXwAA&#10;AP//AwBQSwECLQAUAAYACAAAACEAtoM4kv4AAADhAQAAEwAAAAAAAAAAAAAAAAAAAAAAW0NvbnRl&#10;bnRfVHlwZXNdLnhtbFBLAQItABQABgAIAAAAIQA4/SH/1gAAAJQBAAALAAAAAAAAAAAAAAAAAC8B&#10;AABfcmVscy8ucmVsc1BLAQItABQABgAIAAAAIQC3US0q+QEAAEQEAAAOAAAAAAAAAAAAAAAAAC4C&#10;AABkcnMvZTJvRG9jLnhtbFBLAQItABQABgAIAAAAIQCTA12Z3QAAAAgBAAAPAAAAAAAAAAAAAAAA&#10;AFMEAABkcnMvZG93bnJldi54bWxQSwUGAAAAAAQABADzAAAAXQUAAAAA&#10;" strokecolor="red" strokeweight="1.5pt">
                <v:stroke endarrow="block" joinstyle="miter"/>
              </v:shape>
            </w:pict>
          </mc:Fallback>
        </mc:AlternateContent>
      </w:r>
      <w:r w:rsidRPr="00643562">
        <w:rPr>
          <w:rFonts w:ascii="Verdana" w:hAnsi="Verdana"/>
          <w:noProof/>
          <w:color w:val="000000" w:themeColor="text1"/>
          <w:sz w:val="22"/>
          <w:szCs w:val="22"/>
          <w:lang w:eastAsia="es-CO"/>
        </w:rPr>
        <mc:AlternateContent>
          <mc:Choice Requires="wps">
            <w:drawing>
              <wp:anchor distT="0" distB="0" distL="114300" distR="114300" simplePos="0" relativeHeight="251687936" behindDoc="0" locked="0" layoutInCell="1" allowOverlap="1" wp14:anchorId="606FFB21" wp14:editId="43021CD8">
                <wp:simplePos x="0" y="0"/>
                <wp:positionH relativeFrom="column">
                  <wp:posOffset>566420</wp:posOffset>
                </wp:positionH>
                <wp:positionV relativeFrom="paragraph">
                  <wp:posOffset>23881</wp:posOffset>
                </wp:positionV>
                <wp:extent cx="302149" cy="262504"/>
                <wp:effectExtent l="38100" t="0" r="22225" b="61595"/>
                <wp:wrapNone/>
                <wp:docPr id="40" name="Conector recto de flecha 40"/>
                <wp:cNvGraphicFramePr/>
                <a:graphic xmlns:a="http://schemas.openxmlformats.org/drawingml/2006/main">
                  <a:graphicData uri="http://schemas.microsoft.com/office/word/2010/wordprocessingShape">
                    <wps:wsp>
                      <wps:cNvCnPr/>
                      <wps:spPr>
                        <a:xfrm flipH="1">
                          <a:off x="0" y="0"/>
                          <a:ext cx="302149" cy="262504"/>
                        </a:xfrm>
                        <a:prstGeom prst="straightConnector1">
                          <a:avLst/>
                        </a:prstGeom>
                        <a:ln>
                          <a:solidFill>
                            <a:srgbClr val="FF0000"/>
                          </a:solidFill>
                          <a:tailEnd type="triangle"/>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D190B0A" id="Conector recto de flecha 40" o:spid="_x0000_s1026" type="#_x0000_t32" style="position:absolute;margin-left:44.6pt;margin-top:1.9pt;width:23.8pt;height:20.65pt;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A6u9gEAAEQEAAAOAAAAZHJzL2Uyb0RvYy54bWysU9uO0zAQfUfiHyy/06ShrKBqug9dCg8I&#10;qoX9ANcZJ5Z809j08veMnWy4rbQSIg+OL3POzDkeb24v1rATYNTetXy5qDkDJ32nXd/yh2/7V285&#10;i0m4ThjvoOVXiPx2+/LF5hzW0PjBmw6QEYmL63No+ZBSWFdVlANYERc+gKND5dGKREvsqw7Fmdit&#10;qZq6vqnOHruAXkKMtHs3HvJt4VcKZPqiVITETMuptlRGLOMxj9V2I9Y9ijBoOZUh/qEKK7SjpDPV&#10;nUiCfUf9F5XVEn30Ki2kt5VXSksoGkjNsv5DzddBBChayJwYZpvi/6OVn08HZLpr+YrsccLSHe3o&#10;pmTyyDD/WAdMGZCDYBRCfp1DXBNs5w44rWI4YBZ/UWgpVoeP1ArFDhLILsXt6+w2XBKTtPm6bpar&#10;d5xJOmpumjf1KrNXI02mCxjTB/CW5UnLY0Kh+yFReWN9Ywpx+hTTCHwEZLBxeYze6G6vjSkL7I87&#10;g+wkqBn2+5q+KeNvYUlo8951LF0DmZFQC9cbmCIzbZUdGDWXWboaGFPegyIvs7aivnQxzCmFlOBS&#10;MzNRdIYpKm8G1s8Dp/gMhdLhM7h5HjwjSmbv0gy22nl8iiBdllPJaox/dGDUnS04+u5auqFYQ61a&#10;7nF6Vvkt/Lou8J+Pf/sDAAD//wMAUEsDBBQABgAIAAAAIQBEAd4s3AAAAAcBAAAPAAAAZHJzL2Rv&#10;d25yZXYueG1sTI/NTsMwEITvSLyDtUjcqJO2VG3IpkIVqFz78wBubJIo9jrETpO+PdsT3GY1o5lv&#10;8+3krLiaPjSeENJZAsJQ6XVDFcL59PmyBhGiIq2sJ4NwMwG2xeNDrjLtRzqY6zFWgksoZAqhjrHL&#10;pAxlbZwKM98ZYu/b905FPvtK6l6NXO6snCfJSjrVEC/UqjO72pTtcXAI5X6v26kbzz/tsLQH+XHb&#10;pF87xOen6f0NRDRT/AvDHZ/RoWCmix9IB2ER1ps5JxEW/MDdXqxYXBCWrynIIpf/+YtfAAAA//8D&#10;AFBLAQItABQABgAIAAAAIQC2gziS/gAAAOEBAAATAAAAAAAAAAAAAAAAAAAAAABbQ29udGVudF9U&#10;eXBlc10ueG1sUEsBAi0AFAAGAAgAAAAhADj9If/WAAAAlAEAAAsAAAAAAAAAAAAAAAAALwEAAF9y&#10;ZWxzLy5yZWxzUEsBAi0AFAAGAAgAAAAhAFlEDq72AQAARAQAAA4AAAAAAAAAAAAAAAAALgIAAGRy&#10;cy9lMm9Eb2MueG1sUEsBAi0AFAAGAAgAAAAhAEQB3izcAAAABwEAAA8AAAAAAAAAAAAAAAAAUAQA&#10;AGRycy9kb3ducmV2LnhtbFBLBQYAAAAABAAEAPMAAABZBQAAAAA=&#10;" strokecolor="red" strokeweight="1.5pt">
                <v:stroke endarrow="block" joinstyle="miter"/>
              </v:shape>
            </w:pict>
          </mc:Fallback>
        </mc:AlternateContent>
      </w:r>
      <w:r w:rsidRPr="00643562">
        <w:rPr>
          <w:rFonts w:ascii="Verdana" w:hAnsi="Verdana"/>
          <w:noProof/>
          <w:color w:val="000000" w:themeColor="text1"/>
          <w:sz w:val="22"/>
          <w:szCs w:val="22"/>
          <w:lang w:eastAsia="es-CO"/>
        </w:rPr>
        <mc:AlternateContent>
          <mc:Choice Requires="wps">
            <w:drawing>
              <wp:anchor distT="0" distB="0" distL="114300" distR="114300" simplePos="0" relativeHeight="251686912" behindDoc="0" locked="0" layoutInCell="1" allowOverlap="1" wp14:anchorId="43196DF9" wp14:editId="419CCBB0">
                <wp:simplePos x="0" y="0"/>
                <wp:positionH relativeFrom="column">
                  <wp:posOffset>112560</wp:posOffset>
                </wp:positionH>
                <wp:positionV relativeFrom="paragraph">
                  <wp:posOffset>14660</wp:posOffset>
                </wp:positionV>
                <wp:extent cx="302149" cy="262504"/>
                <wp:effectExtent l="38100" t="0" r="22225" b="61595"/>
                <wp:wrapNone/>
                <wp:docPr id="39" name="Conector recto de flecha 39"/>
                <wp:cNvGraphicFramePr/>
                <a:graphic xmlns:a="http://schemas.openxmlformats.org/drawingml/2006/main">
                  <a:graphicData uri="http://schemas.microsoft.com/office/word/2010/wordprocessingShape">
                    <wps:wsp>
                      <wps:cNvCnPr/>
                      <wps:spPr>
                        <a:xfrm flipH="1">
                          <a:off x="0" y="0"/>
                          <a:ext cx="302149" cy="262504"/>
                        </a:xfrm>
                        <a:prstGeom prst="straightConnector1">
                          <a:avLst/>
                        </a:prstGeom>
                        <a:ln>
                          <a:solidFill>
                            <a:srgbClr val="FF0000"/>
                          </a:solidFill>
                          <a:tailEnd type="triangle"/>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91D7EEA" id="Conector recto de flecha 39" o:spid="_x0000_s1026" type="#_x0000_t32" style="position:absolute;margin-left:8.85pt;margin-top:1.15pt;width:23.8pt;height:20.65pt;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689gEAAEQEAAAOAAAAZHJzL2Uyb0RvYy54bWysU9uO0zAQfUfiHyy/06TZZQVV033oUnhA&#10;UHH5ANcZJ5Z809g07d8zdrLhKq2EyIPjy5wzc47H2/uLNewMGLV3LV+vas7ASd9p17f865fDi1ec&#10;xSRcJ4x30PIrRH6/e/5sO4YNNH7wpgNkROLiZgwtH1IKm6qKcgAr4soHcHSoPFqRaIl91aEYid2a&#10;qqnru2r02AX0EmKk3YfpkO8Kv1Ig00elIiRmWk61pTJiGU95rHZbselRhEHLuQzxD1VYoR0lXage&#10;RBLsG+o/qKyW6KNXaSW9rbxSWkLRQGrW9W9qPg8iQNFC5sSw2BT/H638cD4i013Lb15z5oSlO9rT&#10;TcnkkWH+sQ6YMiAHwSiE/BpD3BBs7444r2I4YhZ/UWgpVod31ArFDhLILsXt6+I2XBKTtHlTN+tb&#10;SirpqLlrXta3mb2aaDJdwJjegrcsT1oeEwrdD4nKm+qbUojz+5gm4CMgg43LY/RGdwdtTFlgf9ob&#10;ZGdBzXA41PTNGX8JS0KbN65j6RrIjIRauN7AHJlpq+zApLnM0tXAlPITKPIyayvqSxfDklJICS41&#10;CxNFZ5ii8hZg/TRwjs9QKB2+gJunwQuiZPYuLWCrnce/EaTLei5ZTfGPDky6swUn311LNxRrqFXL&#10;Pc7PKr+Fn9cF/uPx774DAAD//wMAUEsDBBQABgAIAAAAIQC5UWal2gAAAAYBAAAPAAAAZHJzL2Rv&#10;d25yZXYueG1sTI7NTsMwEITvSLyDtUjcqNMfUkjjVKgClWtLH8CNt0kUex1ip0nfnuUEp9FoRjNf&#10;vp2cFVfsQ+NJwXyWgEAqvWmoUnD6+nh6ARGiJqOtJ1RwwwDb4v4u15nxIx3weoyV4BEKmVZQx9hl&#10;UoayRqfDzHdInF1873Rk21fS9HrkcWflIklS6XRD/FDrDnc1lu1xcArK/d60UzeevtthZQ/y/fY6&#10;/9wp9fgwvW1ARJziXxl+8RkdCmY6+4FMEJb9es1NBYslCI7TZ9azgtUyBVnk8j9+8QMAAP//AwBQ&#10;SwECLQAUAAYACAAAACEAtoM4kv4AAADhAQAAEwAAAAAAAAAAAAAAAAAAAAAAW0NvbnRlbnRfVHlw&#10;ZXNdLnhtbFBLAQItABQABgAIAAAAIQA4/SH/1gAAAJQBAAALAAAAAAAAAAAAAAAAAC8BAABfcmVs&#10;cy8ucmVsc1BLAQItABQABgAIAAAAIQDRe/689gEAAEQEAAAOAAAAAAAAAAAAAAAAAC4CAABkcnMv&#10;ZTJvRG9jLnhtbFBLAQItABQABgAIAAAAIQC5UWal2gAAAAYBAAAPAAAAAAAAAAAAAAAAAFAEAABk&#10;cnMvZG93bnJldi54bWxQSwUGAAAAAAQABADzAAAAVwUAAAAA&#10;" strokecolor="red" strokeweight="1.5pt">
                <v:stroke endarrow="block" joinstyle="miter"/>
              </v:shape>
            </w:pict>
          </mc:Fallback>
        </mc:AlternateContent>
      </w:r>
      <w:r w:rsidRPr="00643562">
        <w:rPr>
          <w:rFonts w:ascii="Verdana" w:hAnsi="Verdana"/>
          <w:color w:val="000000" w:themeColor="text1"/>
          <w:sz w:val="22"/>
          <w:szCs w:val="22"/>
        </w:rPr>
        <w:tab/>
      </w:r>
      <w:r w:rsidRPr="00643562">
        <w:rPr>
          <w:rFonts w:ascii="Verdana" w:hAnsi="Verdana"/>
          <w:noProof/>
          <w:color w:val="000000" w:themeColor="text1"/>
          <w:sz w:val="22"/>
          <w:szCs w:val="22"/>
          <w:lang w:eastAsia="es-CO"/>
        </w:rPr>
        <w:drawing>
          <wp:inline distT="0" distB="0" distL="0" distR="0" wp14:anchorId="373EFDCC" wp14:editId="069B534E">
            <wp:extent cx="5760720" cy="1155700"/>
            <wp:effectExtent l="0" t="0" r="0" b="6350"/>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60720" cy="1155700"/>
                    </a:xfrm>
                    <a:prstGeom prst="rect">
                      <a:avLst/>
                    </a:prstGeom>
                  </pic:spPr>
                </pic:pic>
              </a:graphicData>
            </a:graphic>
          </wp:inline>
        </w:drawing>
      </w:r>
    </w:p>
    <w:p w14:paraId="778B4401" w14:textId="77777777" w:rsidR="001E48EF" w:rsidRPr="00643562" w:rsidRDefault="001E48EF" w:rsidP="001E48EF">
      <w:pPr>
        <w:tabs>
          <w:tab w:val="left" w:pos="3957"/>
        </w:tabs>
        <w:rPr>
          <w:rFonts w:ascii="Verdana" w:hAnsi="Verdana"/>
          <w:color w:val="000000" w:themeColor="text1"/>
          <w:sz w:val="22"/>
          <w:szCs w:val="22"/>
        </w:rPr>
      </w:pPr>
      <w:r w:rsidRPr="00643562">
        <w:rPr>
          <w:rFonts w:ascii="Verdana" w:hAnsi="Verdana"/>
          <w:color w:val="000000" w:themeColor="text1"/>
          <w:sz w:val="22"/>
          <w:szCs w:val="22"/>
        </w:rPr>
        <w:tab/>
      </w:r>
    </w:p>
    <w:p w14:paraId="34BCC463" w14:textId="77777777" w:rsidR="001E48EF" w:rsidRPr="00643562" w:rsidRDefault="001E48EF" w:rsidP="001E48EF">
      <w:pPr>
        <w:tabs>
          <w:tab w:val="left" w:pos="3957"/>
        </w:tabs>
        <w:rPr>
          <w:rFonts w:ascii="Verdana" w:hAnsi="Verdana"/>
          <w:color w:val="000000" w:themeColor="text1"/>
          <w:sz w:val="22"/>
          <w:szCs w:val="22"/>
        </w:rPr>
      </w:pPr>
      <w:r w:rsidRPr="00643562">
        <w:rPr>
          <w:rFonts w:ascii="Verdana" w:hAnsi="Verdana"/>
          <w:noProof/>
          <w:color w:val="000000" w:themeColor="text1"/>
          <w:sz w:val="22"/>
          <w:szCs w:val="22"/>
          <w:lang w:eastAsia="es-CO"/>
        </w:rPr>
        <mc:AlternateContent>
          <mc:Choice Requires="wps">
            <w:drawing>
              <wp:anchor distT="0" distB="0" distL="114300" distR="114300" simplePos="0" relativeHeight="251696128" behindDoc="0" locked="0" layoutInCell="1" allowOverlap="1" wp14:anchorId="0FD782CC" wp14:editId="59C18D12">
                <wp:simplePos x="0" y="0"/>
                <wp:positionH relativeFrom="column">
                  <wp:posOffset>2457754</wp:posOffset>
                </wp:positionH>
                <wp:positionV relativeFrom="paragraph">
                  <wp:posOffset>291218</wp:posOffset>
                </wp:positionV>
                <wp:extent cx="405958" cy="548640"/>
                <wp:effectExtent l="0" t="0" r="70485" b="60960"/>
                <wp:wrapNone/>
                <wp:docPr id="49" name="Conector recto de flecha 49"/>
                <wp:cNvGraphicFramePr/>
                <a:graphic xmlns:a="http://schemas.openxmlformats.org/drawingml/2006/main">
                  <a:graphicData uri="http://schemas.microsoft.com/office/word/2010/wordprocessingShape">
                    <wps:wsp>
                      <wps:cNvCnPr/>
                      <wps:spPr>
                        <a:xfrm>
                          <a:off x="0" y="0"/>
                          <a:ext cx="405958" cy="548640"/>
                        </a:xfrm>
                        <a:prstGeom prst="straightConnector1">
                          <a:avLst/>
                        </a:prstGeom>
                        <a:ln>
                          <a:solidFill>
                            <a:srgbClr val="FF0000"/>
                          </a:solidFill>
                          <a:tailEnd type="triangle"/>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4A8C017" id="Conector recto de flecha 49" o:spid="_x0000_s1026" type="#_x0000_t32" style="position:absolute;margin-left:193.5pt;margin-top:22.95pt;width:31.95pt;height:43.2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3xH9AEAADoEAAAOAAAAZHJzL2Uyb0RvYy54bWysU8lu2zAQvRfoPxC815JdO0gMyzk4dS9F&#10;a7TNB9DUUCLADUPWy993SClKlwABiupAcZn3Zt7jcHN/sYadAKP2ruHzWc0ZOOlb7bqGP37fv7vl&#10;LCbhWmG8g4ZfIfL77ds3m3NYw8L33rSAjEhcXJ9Dw/uUwrqqouzBijjzARwdKo9WJFpiV7UozsRu&#10;TbWo65vq7LEN6CXESLsPwyHfFn6lQKYvSkVIzDScaktlxDIe81htN2LdoQi9lmMZ4h+qsEI7SjpR&#10;PYgk2A/Uf1FZLdFHr9JMelt5pbSEooHUzOs/1HzrRYCihcyJYbIp/j9a+fl0QKbbhi/vOHPC0h3t&#10;6KZk8sgw/1gLTBmQvWAUQn6dQ1wTbOcOOK5iOGAWf1Fo859ksUvx+Dp5DJfEJG0u69XdippC0tFq&#10;eXuzLHdQPYMDxvQRvGV50vCYUOiuT1TUUNW8+CxOn2Ki9AR8AuTMxuUxeqPbvTamLLA77gyyk6AW&#10;2O9r+rIKAv4WloQ2H1zL0jWQBQm1cJ2BMTLTVln3oLTM0tXAkPIrKHKQtL0vpZXehSmlkBJcWkxM&#10;FJ1hisqbgPXrwDE+Q6H09QRevA6eECWzd2kCW+08vkSQLvOxZDXEPzkw6M4WHH17LT1QrKEGLa6O&#10;jym/gF/XBf785Lc/AQAA//8DAFBLAwQUAAYACAAAACEARKWWvd8AAAAKAQAADwAAAGRycy9kb3du&#10;cmV2LnhtbEyPwU7DMAyG70i8Q2Qkbiyl3WCUphOqAHHg0oEQ3LLGtBGNUyXZVt4ec4KbLX/6/f3V&#10;ZnajOGCI1pOCy0UGAqnzxlKv4PXl4WINIiZNRo+eUME3RtjUpyeVLo0/UouHbeoFh1AstYIhpamU&#10;MnYDOh0XfkLi26cPTideQy9N0EcOd6PMs+xKOm2JPwx6wmbA7mu7dwryN/nx/iRbO7Vdg419duHe&#10;PCp1fjbf3YJIOKc/GH71WR1qdtr5PZkoRgXF+pq7JAXL1Q0IBparjIcdk0VegKwr+b9C/QMAAP//&#10;AwBQSwECLQAUAAYACAAAACEAtoM4kv4AAADhAQAAEwAAAAAAAAAAAAAAAAAAAAAAW0NvbnRlbnRf&#10;VHlwZXNdLnhtbFBLAQItABQABgAIAAAAIQA4/SH/1gAAAJQBAAALAAAAAAAAAAAAAAAAAC8BAABf&#10;cmVscy8ucmVsc1BLAQItABQABgAIAAAAIQCxb3xH9AEAADoEAAAOAAAAAAAAAAAAAAAAAC4CAABk&#10;cnMvZTJvRG9jLnhtbFBLAQItABQABgAIAAAAIQBEpZa93wAAAAoBAAAPAAAAAAAAAAAAAAAAAE4E&#10;AABkcnMvZG93bnJldi54bWxQSwUGAAAAAAQABADzAAAAWgUAAAAA&#10;" strokecolor="red" strokeweight="1.5pt">
                <v:stroke endarrow="block" joinstyle="miter"/>
              </v:shape>
            </w:pict>
          </mc:Fallback>
        </mc:AlternateContent>
      </w:r>
      <w:r w:rsidRPr="00643562">
        <w:rPr>
          <w:rFonts w:ascii="Verdana" w:hAnsi="Verdana"/>
          <w:noProof/>
          <w:color w:val="000000" w:themeColor="text1"/>
          <w:sz w:val="22"/>
          <w:szCs w:val="22"/>
          <w:lang w:eastAsia="es-CO"/>
        </w:rPr>
        <mc:AlternateContent>
          <mc:Choice Requires="wps">
            <w:drawing>
              <wp:anchor distT="0" distB="0" distL="114300" distR="114300" simplePos="0" relativeHeight="251694080" behindDoc="0" locked="0" layoutInCell="1" allowOverlap="1" wp14:anchorId="714DD7E2" wp14:editId="525FEBF7">
                <wp:simplePos x="0" y="0"/>
                <wp:positionH relativeFrom="column">
                  <wp:posOffset>565784</wp:posOffset>
                </wp:positionH>
                <wp:positionV relativeFrom="paragraph">
                  <wp:posOffset>323022</wp:posOffset>
                </wp:positionV>
                <wp:extent cx="492981" cy="492843"/>
                <wp:effectExtent l="38100" t="0" r="21590" b="59690"/>
                <wp:wrapNone/>
                <wp:docPr id="47" name="Conector recto de flecha 47"/>
                <wp:cNvGraphicFramePr/>
                <a:graphic xmlns:a="http://schemas.openxmlformats.org/drawingml/2006/main">
                  <a:graphicData uri="http://schemas.microsoft.com/office/word/2010/wordprocessingShape">
                    <wps:wsp>
                      <wps:cNvCnPr/>
                      <wps:spPr>
                        <a:xfrm flipH="1">
                          <a:off x="0" y="0"/>
                          <a:ext cx="492981" cy="492843"/>
                        </a:xfrm>
                        <a:prstGeom prst="straightConnector1">
                          <a:avLst/>
                        </a:prstGeom>
                        <a:ln>
                          <a:solidFill>
                            <a:srgbClr val="FF0000"/>
                          </a:solidFill>
                          <a:tailEnd type="triangle"/>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1E6DBA8" id="Conector recto de flecha 47" o:spid="_x0000_s1026" type="#_x0000_t32" style="position:absolute;margin-left:44.55pt;margin-top:25.45pt;width:38.8pt;height:38.8pt;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9w1+AEAAEQEAAAOAAAAZHJzL2Uyb0RvYy54bWysU8lu2zAQvRfoPxC815Ido3UMyzk4dXso&#10;WiNtPoCmhhIBbhiyXv6+Q0pRtwABiupAcZn3Zt7jcHN3sYadAKP2ruHzWc0ZOOlb7bqGP37bv1lx&#10;FpNwrTDeQcOvEPnd9vWrzTmsYeF7b1pARiQurs+h4X1KYV1VUfZgRZz5AI4OlUcrEi2xq1oUZ2K3&#10;plrU9dvq7LEN6CXESLv3wyHfFn6lQKYvSkVIzDScaktlxDIe81htN2LdoQi9lmMZ4h+qsEI7SjpR&#10;3Ysk2HfUf1FZLdFHr9JMelt5pbSEooHUzOs/1HztRYCihcyJYbIp/j9a+fl0QKbbhi/fceaEpTva&#10;0U3J5JFh/rEWmDIge8EohPw6h7gm2M4dcFzFcMAs/qLQUqwOH6kVih0kkF2K29fJbbgkJmlzebu4&#10;Xc05k3RE89XyJrNXA02mCxjTB/CW5UnDY0Khuz5ReUN9Qwpx+hTTAHwCZLBxeYze6HavjSkL7I47&#10;g+wkqBn2+5q+MeNvYUlo8961LF0DmZFQC9cZGCMzbZUdGDSXWboaGFI+gCIvSdtNUV+6GKaUQkpw&#10;aTExUXSGKSpvAtYvA8f4DIXS4RN48TJ4QpTM3qUJbLXz+BxBuszHktUQ/+TAoDtbcPTttXRDsYZa&#10;tdzj+KzyW/h1XeA/H//2BwAAAP//AwBQSwMEFAAGAAgAAAAhAOouRUbdAAAACQEAAA8AAABkcnMv&#10;ZG93bnJldi54bWxMj8FugzAQRO+V8g/WRsqtMUQNBYqJqqhRek2aD3DwFhD2mmITyN/XObW3Wc1o&#10;5m2xm41mNxxca0lAvI6AIVVWtVQLuHwdnlNgzktSUltCAXd0sCsXT4XMlZ3ohLezr1koIZdLAY33&#10;fc65qxo00q1tjxS8bzsY6cM51FwNcgrlRvNNFCXcyJbCQiN73DdYdefRCKiOR9XN/XT56cYXfeIf&#10;9yz+3AuxWs7vb8A8zv4vDA/8gA5lYLrakZRjWkCaxSEpYBtlwB5+krwCuwaxSbfAy4L//6D8BQAA&#10;//8DAFBLAQItABQABgAIAAAAIQC2gziS/gAAAOEBAAATAAAAAAAAAAAAAAAAAAAAAABbQ29udGVu&#10;dF9UeXBlc10ueG1sUEsBAi0AFAAGAAgAAAAhADj9If/WAAAAlAEAAAsAAAAAAAAAAAAAAAAALwEA&#10;AF9yZWxzLy5yZWxzUEsBAi0AFAAGAAgAAAAhADgX3DX4AQAARAQAAA4AAAAAAAAAAAAAAAAALgIA&#10;AGRycy9lMm9Eb2MueG1sUEsBAi0AFAAGAAgAAAAhAOouRUbdAAAACQEAAA8AAAAAAAAAAAAAAAAA&#10;UgQAAGRycy9kb3ducmV2LnhtbFBLBQYAAAAABAAEAPMAAABcBQAAAAA=&#10;" strokecolor="red" strokeweight="1.5pt">
                <v:stroke endarrow="block" joinstyle="miter"/>
              </v:shape>
            </w:pict>
          </mc:Fallback>
        </mc:AlternateContent>
      </w:r>
      <w:r w:rsidRPr="00643562">
        <w:rPr>
          <w:rFonts w:ascii="Verdana" w:hAnsi="Verdana"/>
          <w:noProof/>
          <w:color w:val="000000" w:themeColor="text1"/>
          <w:sz w:val="22"/>
          <w:szCs w:val="22"/>
          <w:lang w:eastAsia="es-CO"/>
        </w:rPr>
        <w:drawing>
          <wp:inline distT="0" distB="0" distL="0" distR="0" wp14:anchorId="44EC4E1A" wp14:editId="387D2073">
            <wp:extent cx="5760720" cy="435610"/>
            <wp:effectExtent l="0" t="0" r="0" b="2540"/>
            <wp:docPr id="46" name="Imagen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60720" cy="435610"/>
                    </a:xfrm>
                    <a:prstGeom prst="rect">
                      <a:avLst/>
                    </a:prstGeom>
                  </pic:spPr>
                </pic:pic>
              </a:graphicData>
            </a:graphic>
          </wp:inline>
        </w:drawing>
      </w:r>
    </w:p>
    <w:p w14:paraId="48C6E4B4" w14:textId="77777777" w:rsidR="001E48EF" w:rsidRPr="00643562" w:rsidRDefault="001E48EF" w:rsidP="001E48EF">
      <w:pPr>
        <w:tabs>
          <w:tab w:val="left" w:pos="3957"/>
        </w:tabs>
        <w:rPr>
          <w:rFonts w:ascii="Verdana" w:hAnsi="Verdana"/>
          <w:color w:val="000000" w:themeColor="text1"/>
          <w:sz w:val="22"/>
          <w:szCs w:val="22"/>
        </w:rPr>
      </w:pPr>
    </w:p>
    <w:p w14:paraId="1140A5F6" w14:textId="77777777" w:rsidR="001E48EF" w:rsidRPr="00643562" w:rsidRDefault="001E48EF" w:rsidP="001E48EF">
      <w:pPr>
        <w:tabs>
          <w:tab w:val="left" w:pos="3957"/>
        </w:tabs>
        <w:rPr>
          <w:rFonts w:ascii="Verdana" w:hAnsi="Verdana"/>
          <w:color w:val="000000" w:themeColor="text1"/>
          <w:sz w:val="22"/>
          <w:szCs w:val="22"/>
        </w:rPr>
      </w:pPr>
      <w:r w:rsidRPr="00643562">
        <w:rPr>
          <w:rFonts w:ascii="Verdana" w:hAnsi="Verdana"/>
          <w:noProof/>
          <w:color w:val="000000" w:themeColor="text1"/>
          <w:sz w:val="22"/>
          <w:szCs w:val="22"/>
          <w:lang w:eastAsia="es-CO"/>
        </w:rPr>
        <mc:AlternateContent>
          <mc:Choice Requires="wps">
            <w:drawing>
              <wp:anchor distT="0" distB="0" distL="114300" distR="114300" simplePos="0" relativeHeight="251695104" behindDoc="0" locked="0" layoutInCell="1" allowOverlap="1" wp14:anchorId="3352AFEC" wp14:editId="0633C9E7">
                <wp:simplePos x="0" y="0"/>
                <wp:positionH relativeFrom="page">
                  <wp:posOffset>1159179</wp:posOffset>
                </wp:positionH>
                <wp:positionV relativeFrom="paragraph">
                  <wp:posOffset>198065</wp:posOffset>
                </wp:positionV>
                <wp:extent cx="4913906" cy="341906"/>
                <wp:effectExtent l="0" t="0" r="20320" b="20320"/>
                <wp:wrapNone/>
                <wp:docPr id="48" name="Rectángulo redondeado 48"/>
                <wp:cNvGraphicFramePr/>
                <a:graphic xmlns:a="http://schemas.openxmlformats.org/drawingml/2006/main">
                  <a:graphicData uri="http://schemas.microsoft.com/office/word/2010/wordprocessingShape">
                    <wps:wsp>
                      <wps:cNvSpPr/>
                      <wps:spPr>
                        <a:xfrm>
                          <a:off x="0" y="0"/>
                          <a:ext cx="4913906" cy="341906"/>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A427F0C" w14:textId="77777777" w:rsidR="0040211B" w:rsidRPr="000D610B" w:rsidRDefault="0040211B" w:rsidP="001E48EF">
                            <w:pPr>
                              <w:jc w:val="center"/>
                              <w:rPr>
                                <w:rFonts w:ascii="Montserrat" w:hAnsi="Montserrat"/>
                                <w:color w:val="000000" w:themeColor="text1"/>
                                <w:sz w:val="16"/>
                                <w:szCs w:val="16"/>
                              </w:rPr>
                            </w:pPr>
                            <w:r>
                              <w:rPr>
                                <w:rFonts w:ascii="Montserrat" w:hAnsi="Montserrat"/>
                                <w:color w:val="000000" w:themeColor="text1"/>
                                <w:sz w:val="16"/>
                                <w:szCs w:val="16"/>
                              </w:rPr>
                              <w:t>Las firmas del documento deben ir en estos espacios, ningún formato debe estar sin firmar</w:t>
                            </w:r>
                          </w:p>
                          <w:p w14:paraId="5410C992" w14:textId="77777777" w:rsidR="0040211B" w:rsidRPr="000D610B" w:rsidRDefault="0040211B" w:rsidP="001E48EF">
                            <w:pPr>
                              <w:jc w:val="center"/>
                              <w:rPr>
                                <w:rFonts w:ascii="Montserrat" w:hAnsi="Montserrat"/>
                                <w:color w:val="000000" w:themeColor="text1"/>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352AFEC" id="Rectángulo redondeado 48" o:spid="_x0000_s1037" style="position:absolute;margin-left:91.25pt;margin-top:15.6pt;width:386.9pt;height:26.9pt;z-index:251695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4YdlAIAAGsFAAAOAAAAZHJzL2Uyb0RvYy54bWysVM1u2zAMvg/YOwi6r7bTtFuDOkXQosOA&#10;og3aDj0rshQbkEWNUuJkb7Nn2YuNkh23aIsdhuXgUCL58UcfeX6xaw3bKvQN2JIXRzlnykqoGrsu&#10;+ffH609fOPNB2EoYsKrke+X5xfzjh/POzdQEajCVQkYg1s86V/I6BDfLMi9r1Qp/BE5ZUmrAVgQ6&#10;4jqrUHSE3ppskuenWQdYOQSpvKfbq17J5wlfayXDndZeBWZKTrmF9MX0XcVvNj8XszUKVzdySEP8&#10;QxataCwFHaGuRBBsg80bqLaRCB50OJLQZqB1I1Wqgaop8lfVPNTCqVQLNce7sU3+/8HK2+0SWVOV&#10;fEovZUVLb3RPXfv9y643BhiqCmylRAWMDKhbnfMzcnpwSxxOnsRY+k5jG/+pKLZLHd6PHVa7wCRd&#10;Ts+K47P8lDNJuuNpEWWCyZ69HfrwVUHLolByhI2tYkKpu2J740Nvf7CLES1cN8bE+5hdn0+Swt6o&#10;aGDsvdJUJWUwSUCJX+rSINsKYoaQUtlQ9KpaVKq/PsnpN+Q3eqRsE2BE1hR4xB4AInffYvdpD/bR&#10;VSV6js753xLrnUePFBlsGJ3bxgK+B2CoqiFyb39oUt+a2KWwW+0SA4pkGq9WUO2JFgj9vHgnrxt6&#10;jhvhw1IgDQiNEg19uKOPNtCVHAaJsxrw53v30Z54S1rOOhq4kvsfG4GKM/PNEqPPiuk0Tmg6TE8+&#10;T+iALzWrlxq7aS+BXq6g9eJkEqN9MAdRI7RPtBsWMSqphJUUu+Qy4OFwGfpFQNtFqsUimdFUOhFu&#10;7IOTETw2OjLtcfck0A2cDMTmWzgMp5i9YmVvGz0tLDYBdJMo+9zX4QloohOXhu0TV8bLc7J63pHz&#10;PwAAAP//AwBQSwMEFAAGAAgAAAAhAC6lYkDgAAAACQEAAA8AAABkcnMvZG93bnJldi54bWxMj0FP&#10;g0AQhe8m/ofNmHizS6k0iCyN0RhbjQerB71t2SkQ2VnCLgX+veNJjy/z5Xtv8s1kW3HC3jeOFCwX&#10;EQik0pmGKgUf749XKQgfNBndOkIFM3rYFOdnuc6MG+kNT/tQCZaQz7SCOoQuk9KXNVrtF65D4tvR&#10;9VYHjn0lTa9HlttWxlG0llY3xA217vC+xvJ7P1gFafU6X4/b3bB96ufPl4exOz5/7ZS6vJjubkEE&#10;nMIfDL/zeToUvOngBjJetJzTOGFUwWoZg2DgJlmvQBzYnkQgi1z+/6D4AQAA//8DAFBLAQItABQA&#10;BgAIAAAAIQC2gziS/gAAAOEBAAATAAAAAAAAAAAAAAAAAAAAAABbQ29udGVudF9UeXBlc10ueG1s&#10;UEsBAi0AFAAGAAgAAAAhADj9If/WAAAAlAEAAAsAAAAAAAAAAAAAAAAALwEAAF9yZWxzLy5yZWxz&#10;UEsBAi0AFAAGAAgAAAAhAC+jhh2UAgAAawUAAA4AAAAAAAAAAAAAAAAALgIAAGRycy9lMm9Eb2Mu&#10;eG1sUEsBAi0AFAAGAAgAAAAhAC6lYkDgAAAACQEAAA8AAAAAAAAAAAAAAAAA7gQAAGRycy9kb3du&#10;cmV2LnhtbFBLBQYAAAAABAAEAPMAAAD7BQAAAAA=&#10;" filled="f" strokecolor="#1f3763 [1604]" strokeweight="1pt">
                <v:stroke joinstyle="miter"/>
                <v:textbox>
                  <w:txbxContent>
                    <w:p w14:paraId="2A427F0C" w14:textId="77777777" w:rsidR="0040211B" w:rsidRPr="000D610B" w:rsidRDefault="0040211B" w:rsidP="001E48EF">
                      <w:pPr>
                        <w:jc w:val="center"/>
                        <w:rPr>
                          <w:rFonts w:ascii="Montserrat" w:hAnsi="Montserrat"/>
                          <w:color w:val="000000" w:themeColor="text1"/>
                          <w:sz w:val="16"/>
                          <w:szCs w:val="16"/>
                        </w:rPr>
                      </w:pPr>
                      <w:r>
                        <w:rPr>
                          <w:rFonts w:ascii="Montserrat" w:hAnsi="Montserrat"/>
                          <w:color w:val="000000" w:themeColor="text1"/>
                          <w:sz w:val="16"/>
                          <w:szCs w:val="16"/>
                        </w:rPr>
                        <w:t>Las firmas del documento deben ir en estos espacios, ningún formato debe estar sin firmar</w:t>
                      </w:r>
                    </w:p>
                    <w:p w14:paraId="5410C992" w14:textId="77777777" w:rsidR="0040211B" w:rsidRPr="000D610B" w:rsidRDefault="0040211B" w:rsidP="001E48EF">
                      <w:pPr>
                        <w:jc w:val="center"/>
                        <w:rPr>
                          <w:rFonts w:ascii="Montserrat" w:hAnsi="Montserrat"/>
                          <w:color w:val="000000" w:themeColor="text1"/>
                          <w:sz w:val="16"/>
                          <w:szCs w:val="16"/>
                        </w:rPr>
                      </w:pPr>
                    </w:p>
                  </w:txbxContent>
                </v:textbox>
                <w10:wrap anchorx="page"/>
              </v:roundrect>
            </w:pict>
          </mc:Fallback>
        </mc:AlternateContent>
      </w:r>
    </w:p>
    <w:p w14:paraId="782B764D" w14:textId="77777777" w:rsidR="001E48EF" w:rsidRPr="00643562" w:rsidRDefault="001E48EF" w:rsidP="001E48EF">
      <w:pPr>
        <w:rPr>
          <w:rFonts w:ascii="Verdana" w:hAnsi="Verdana"/>
          <w:color w:val="000000" w:themeColor="text1"/>
          <w:sz w:val="22"/>
          <w:szCs w:val="22"/>
        </w:rPr>
      </w:pPr>
    </w:p>
    <w:p w14:paraId="3666610F" w14:textId="77777777" w:rsidR="001E48EF" w:rsidRPr="00643562" w:rsidRDefault="001E48EF" w:rsidP="001E48EF">
      <w:pPr>
        <w:rPr>
          <w:rFonts w:ascii="Verdana" w:hAnsi="Verdana"/>
          <w:color w:val="000000" w:themeColor="text1"/>
          <w:sz w:val="22"/>
          <w:szCs w:val="22"/>
        </w:rPr>
      </w:pPr>
    </w:p>
    <w:p w14:paraId="10A6444F" w14:textId="77777777" w:rsidR="001E48EF" w:rsidRPr="00CD7D45" w:rsidRDefault="001E48EF" w:rsidP="001E48EF">
      <w:pPr>
        <w:rPr>
          <w:rFonts w:ascii="Verdana" w:hAnsi="Verdana"/>
          <w:b/>
          <w:color w:val="000000" w:themeColor="text1"/>
          <w:sz w:val="22"/>
          <w:szCs w:val="22"/>
        </w:rPr>
      </w:pPr>
    </w:p>
    <w:p w14:paraId="55974598" w14:textId="77777777" w:rsidR="001E48EF" w:rsidRPr="00CD7D45" w:rsidRDefault="001E48EF" w:rsidP="001E48EF">
      <w:pPr>
        <w:pStyle w:val="Ttulo2"/>
        <w:numPr>
          <w:ilvl w:val="1"/>
          <w:numId w:val="9"/>
        </w:numPr>
        <w:rPr>
          <w:rFonts w:ascii="Verdana" w:hAnsi="Verdana"/>
          <w:b/>
          <w:color w:val="000000" w:themeColor="text1"/>
          <w:sz w:val="22"/>
          <w:szCs w:val="22"/>
        </w:rPr>
      </w:pPr>
      <w:bookmarkStart w:id="22" w:name="_Toc183008991"/>
      <w:r w:rsidRPr="00CD7D45">
        <w:rPr>
          <w:rFonts w:ascii="Verdana" w:hAnsi="Verdana"/>
          <w:b/>
          <w:color w:val="000000" w:themeColor="text1"/>
          <w:sz w:val="22"/>
          <w:szCs w:val="22"/>
        </w:rPr>
        <w:t>EVALUACIÓN PERIODO ANUAL</w:t>
      </w:r>
      <w:bookmarkEnd w:id="22"/>
    </w:p>
    <w:p w14:paraId="2755A938" w14:textId="77777777" w:rsidR="001E48EF" w:rsidRPr="00643562" w:rsidRDefault="001E48EF" w:rsidP="001E48EF">
      <w:pPr>
        <w:pStyle w:val="Ttulo2"/>
        <w:ind w:left="1080"/>
        <w:rPr>
          <w:rFonts w:ascii="Verdana" w:hAnsi="Verdana"/>
          <w:color w:val="000000" w:themeColor="text1"/>
          <w:sz w:val="22"/>
          <w:szCs w:val="22"/>
        </w:rPr>
      </w:pPr>
      <w:bookmarkStart w:id="23" w:name="_Toc183008992"/>
      <w:r w:rsidRPr="00643562">
        <w:rPr>
          <w:rFonts w:ascii="Verdana" w:hAnsi="Verdana"/>
          <w:noProof/>
          <w:color w:val="000000" w:themeColor="text1"/>
          <w:sz w:val="22"/>
          <w:szCs w:val="22"/>
          <w:lang w:eastAsia="es-CO"/>
        </w:rPr>
        <mc:AlternateContent>
          <mc:Choice Requires="wps">
            <w:drawing>
              <wp:anchor distT="0" distB="0" distL="114300" distR="114300" simplePos="0" relativeHeight="251699200" behindDoc="0" locked="0" layoutInCell="1" allowOverlap="1" wp14:anchorId="0BD55C3E" wp14:editId="13406847">
                <wp:simplePos x="0" y="0"/>
                <wp:positionH relativeFrom="margin">
                  <wp:posOffset>3063212</wp:posOffset>
                </wp:positionH>
                <wp:positionV relativeFrom="paragraph">
                  <wp:posOffset>9138</wp:posOffset>
                </wp:positionV>
                <wp:extent cx="2210463" cy="707252"/>
                <wp:effectExtent l="0" t="0" r="18415" b="17145"/>
                <wp:wrapNone/>
                <wp:docPr id="53" name="Rectángulo redondeado 53"/>
                <wp:cNvGraphicFramePr/>
                <a:graphic xmlns:a="http://schemas.openxmlformats.org/drawingml/2006/main">
                  <a:graphicData uri="http://schemas.microsoft.com/office/word/2010/wordprocessingShape">
                    <wps:wsp>
                      <wps:cNvSpPr/>
                      <wps:spPr>
                        <a:xfrm>
                          <a:off x="0" y="0"/>
                          <a:ext cx="2210463" cy="707252"/>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EFA3E5E" w14:textId="77777777" w:rsidR="0040211B" w:rsidRPr="000D610B" w:rsidRDefault="0040211B" w:rsidP="001E48EF">
                            <w:pPr>
                              <w:jc w:val="center"/>
                              <w:rPr>
                                <w:rFonts w:ascii="Montserrat" w:hAnsi="Montserrat"/>
                                <w:color w:val="000000" w:themeColor="text1"/>
                                <w:sz w:val="16"/>
                                <w:szCs w:val="16"/>
                              </w:rPr>
                            </w:pPr>
                            <w:r w:rsidRPr="000D610B">
                              <w:rPr>
                                <w:rFonts w:ascii="Montserrat" w:hAnsi="Montserrat"/>
                                <w:color w:val="000000" w:themeColor="text1"/>
                                <w:sz w:val="16"/>
                                <w:szCs w:val="16"/>
                              </w:rPr>
                              <w:t xml:space="preserve">Esta fecha corresponde </w:t>
                            </w:r>
                            <w:r>
                              <w:rPr>
                                <w:rFonts w:ascii="Montserrat" w:hAnsi="Montserrat"/>
                                <w:color w:val="000000" w:themeColor="text1"/>
                                <w:sz w:val="16"/>
                                <w:szCs w:val="16"/>
                              </w:rPr>
                              <w:t>al 1 de agosto al 31 de enero del siguiente año (segundo semestre)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D55C3E" id="Rectángulo redondeado 53" o:spid="_x0000_s1038" style="position:absolute;left:0;text-align:left;margin-left:241.2pt;margin-top:.7pt;width:174.05pt;height:55.7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1sbklAIAAGsFAAAOAAAAZHJzL2Uyb0RvYy54bWysVM1O3DAQvlfqO1i+l/x0F9oVWbQCUVVC&#10;gICKs9exN5Fsj2t7N9m+TZ+lL8bYyQYEqIeqOTi2Z+abH38zp2e9VmQnnG/BVLQ4yikRhkPdmk1F&#10;fzxcfvpCiQ/M1EyBERXdC0/Plh8/nHZ2IUpoQNXCEQQxftHZijYh2EWWed4IzfwRWGFQKMFpFvDo&#10;NlntWIfoWmVlnh9nHbjaOuDCe7y9GIR0mfClFDzcSOlFIKqiGFtIq0vrOq7Z8pQtNo7ZpuVjGOwf&#10;otCsNeh0grpggZGta99A6ZY78CDDEQedgZQtFykHzKbIX2Vz3zArUi5YHG+nMvn/B8uvd7eOtHVF&#10;558pMUzjG91h1f78NputAuJEDaYWrAaCClitzvoFGt3bWzeePG5j6r10Ov4xKdKnCu+nCos+EI6X&#10;ZVnks2P0xFF2kp+U8zKCZs/W1vnwTYAmcVNRB1tTx4BSddnuyodB/6AXPRq4bJWK9zG6IZ60C3sl&#10;ooIyd0JiljGCBJT4Jc6VIzuGzGCcCxOKQdSwWgzX8xy/Mb7JIkWbACOyRMcT9ggQufsWewh71I+m&#10;ItFzMs7/FthgPFkkz2DCZKxbA+49AIVZjZ4H/UORhtLEKoV+3ScGFOkt4tUa6j3SwsHQL97yyxaf&#10;44r5cMscNgi2EjZ9uMFFKugqCuOOkgbcr/fuoz7yFqWUdNhwFfU/t8wJStR3g4z+WsxmsUPTYTY/&#10;KfHgXkrWLyVmq88BX67A8WJ52kb9oA5b6UA/4mxYRa8oYoaj74ry4A6H8zAMApwuXKxWSQ270rJw&#10;Ze4tj+Cx0JFpD/0jc3bkZEA2X8OhOdniFSsH3WhpYLUNINtE2ee6jk+AHZ24NE6fODJenpPW84xc&#10;PgEAAP//AwBQSwMEFAAGAAgAAAAhACmTyITgAAAACQEAAA8AAABkcnMvZG93bnJldi54bWxMj8FO&#10;wzAQRO9I/IO1SNyo0xCQFeJUCIRoqThQeig3N3aTiHgd2U6T/D3LCU6r0RvNzhSryXbsbHxoHUpY&#10;LhJgBiunW6wl7D9fbgSwEBVq1Tk0EmYTYFVeXhQq127ED3PexZpRCIZcSWhi7HPOQ9UYq8LC9QaJ&#10;nZy3KpL0NddejRRuO54myT23qkX60KjePDWm+t4NVoKo3+dsXG+G9aufD9vnsT+9fW2kvL6aHh+A&#10;RTPFPzP81qfqUFKnoxtQB9ZJyESakZUAHeLiNrkDdiS9TAXwsuD/F5Q/AAAA//8DAFBLAQItABQA&#10;BgAIAAAAIQC2gziS/gAAAOEBAAATAAAAAAAAAAAAAAAAAAAAAABbQ29udGVudF9UeXBlc10ueG1s&#10;UEsBAi0AFAAGAAgAAAAhADj9If/WAAAAlAEAAAsAAAAAAAAAAAAAAAAALwEAAF9yZWxzLy5yZWxz&#10;UEsBAi0AFAAGAAgAAAAhADTWxuSUAgAAawUAAA4AAAAAAAAAAAAAAAAALgIAAGRycy9lMm9Eb2Mu&#10;eG1sUEsBAi0AFAAGAAgAAAAhACmTyITgAAAACQEAAA8AAAAAAAAAAAAAAAAA7gQAAGRycy9kb3du&#10;cmV2LnhtbFBLBQYAAAAABAAEAPMAAAD7BQAAAAA=&#10;" filled="f" strokecolor="#1f3763 [1604]" strokeweight="1pt">
                <v:stroke joinstyle="miter"/>
                <v:textbox>
                  <w:txbxContent>
                    <w:p w14:paraId="7EFA3E5E" w14:textId="77777777" w:rsidR="0040211B" w:rsidRPr="000D610B" w:rsidRDefault="0040211B" w:rsidP="001E48EF">
                      <w:pPr>
                        <w:jc w:val="center"/>
                        <w:rPr>
                          <w:rFonts w:ascii="Montserrat" w:hAnsi="Montserrat"/>
                          <w:color w:val="000000" w:themeColor="text1"/>
                          <w:sz w:val="16"/>
                          <w:szCs w:val="16"/>
                        </w:rPr>
                      </w:pPr>
                      <w:r w:rsidRPr="000D610B">
                        <w:rPr>
                          <w:rFonts w:ascii="Montserrat" w:hAnsi="Montserrat"/>
                          <w:color w:val="000000" w:themeColor="text1"/>
                          <w:sz w:val="16"/>
                          <w:szCs w:val="16"/>
                        </w:rPr>
                        <w:t xml:space="preserve">Esta fecha corresponde </w:t>
                      </w:r>
                      <w:r>
                        <w:rPr>
                          <w:rFonts w:ascii="Montserrat" w:hAnsi="Montserrat"/>
                          <w:color w:val="000000" w:themeColor="text1"/>
                          <w:sz w:val="16"/>
                          <w:szCs w:val="16"/>
                        </w:rPr>
                        <w:t>al 1 de agosto al 31 de enero del siguiente año (segundo semestre)</w:t>
                      </w:r>
                    </w:p>
                  </w:txbxContent>
                </v:textbox>
                <w10:wrap anchorx="margin"/>
              </v:roundrect>
            </w:pict>
          </mc:Fallback>
        </mc:AlternateContent>
      </w:r>
      <w:r w:rsidRPr="00643562">
        <w:rPr>
          <w:rFonts w:ascii="Verdana" w:hAnsi="Verdana"/>
          <w:noProof/>
          <w:color w:val="000000" w:themeColor="text1"/>
          <w:sz w:val="22"/>
          <w:szCs w:val="22"/>
          <w:lang w:eastAsia="es-CO"/>
        </w:rPr>
        <mc:AlternateContent>
          <mc:Choice Requires="wps">
            <w:drawing>
              <wp:anchor distT="0" distB="0" distL="114300" distR="114300" simplePos="0" relativeHeight="251697152" behindDoc="0" locked="0" layoutInCell="1" allowOverlap="1" wp14:anchorId="28ED36A6" wp14:editId="2F564364">
                <wp:simplePos x="0" y="0"/>
                <wp:positionH relativeFrom="margin">
                  <wp:align>left</wp:align>
                </wp:positionH>
                <wp:positionV relativeFrom="paragraph">
                  <wp:posOffset>79597</wp:posOffset>
                </wp:positionV>
                <wp:extent cx="2210463" cy="707252"/>
                <wp:effectExtent l="0" t="0" r="18415" b="17145"/>
                <wp:wrapNone/>
                <wp:docPr id="51" name="Rectángulo redondeado 51"/>
                <wp:cNvGraphicFramePr/>
                <a:graphic xmlns:a="http://schemas.openxmlformats.org/drawingml/2006/main">
                  <a:graphicData uri="http://schemas.microsoft.com/office/word/2010/wordprocessingShape">
                    <wps:wsp>
                      <wps:cNvSpPr/>
                      <wps:spPr>
                        <a:xfrm>
                          <a:off x="0" y="0"/>
                          <a:ext cx="2210463" cy="707252"/>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C004B42" w14:textId="77777777" w:rsidR="0040211B" w:rsidRPr="000D610B" w:rsidRDefault="0040211B" w:rsidP="001E48EF">
                            <w:pPr>
                              <w:jc w:val="center"/>
                              <w:rPr>
                                <w:rFonts w:ascii="Montserrat" w:hAnsi="Montserrat"/>
                                <w:color w:val="000000" w:themeColor="text1"/>
                                <w:sz w:val="16"/>
                                <w:szCs w:val="16"/>
                              </w:rPr>
                            </w:pPr>
                            <w:r w:rsidRPr="000D610B">
                              <w:rPr>
                                <w:rFonts w:ascii="Montserrat" w:hAnsi="Montserrat"/>
                                <w:color w:val="000000" w:themeColor="text1"/>
                                <w:sz w:val="16"/>
                                <w:szCs w:val="16"/>
                              </w:rPr>
                              <w:t xml:space="preserve">Esta fecha corresponde </w:t>
                            </w:r>
                            <w:r>
                              <w:rPr>
                                <w:rFonts w:ascii="Montserrat" w:hAnsi="Montserrat"/>
                                <w:color w:val="000000" w:themeColor="text1"/>
                                <w:sz w:val="16"/>
                                <w:szCs w:val="16"/>
                              </w:rPr>
                              <w:t>al 1 de febrero hasta el 31 de julio del año vigente (primer semestre)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ED36A6" id="Rectángulo redondeado 51" o:spid="_x0000_s1039" style="position:absolute;left:0;text-align:left;margin-left:0;margin-top:6.25pt;width:174.05pt;height:55.7pt;z-index:2516971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lI6lAIAAGsFAAAOAAAAZHJzL2Uyb0RvYy54bWysVM1O3DAQvlfqO1i+l/ywC+2KLFqBqCoh&#10;QEDF2evYm0i2x7W9m2zfps/SF+vYyQYEqIeqOTi2Z+abH38zZ+e9VmQnnG/BVLQ4yikRhkPdmk1F&#10;vz9effpMiQ/M1EyBERXdC0/Plx8/nHV2IUpoQNXCEQQxftHZijYh2EWWed4IzfwRWGFQKMFpFvDo&#10;NlntWIfoWmVlnp9kHbjaOuDCe7y9HIR0mfClFDzcSulFIKqiGFtIq0vrOq7Z8owtNo7ZpuVjGOwf&#10;otCsNeh0grpkgZGta99A6ZY78CDDEQedgZQtFykHzKbIX2Xz0DArUi5YHG+nMvn/B8tvdneOtHVF&#10;5wUlhml8o3us2u9fZrNVQJyowdSC1UBQAavVWb9Aowd758aTx21MvZdOxz8mRfpU4f1UYdEHwvGy&#10;LIt8dnJMCUfZaX5azssImj1bW+fDVwGaxE1FHWxNHQNK1WW7ax8G/YNe9GjgqlUq3sfohnjSLuyV&#10;iArK3AuJWcYIElDil7hQjuwYMoNxLkwoBlHDajFcz3P8xvgmixRtAozIEh1P2CNA5O5b7CHsUT+a&#10;ikTPyTj/W2CD8WSRPIMJk7FuDbj3ABRmNXoe9A9FGkoTqxT6dZ8YUBxH1Xi1hnqPtHAw9Iu3/KrF&#10;57hmPtwxhw2CrYRNH25xkQq6isK4o6QB9/O9+6iPvEUpJR02XEX9jy1zghL1zSCjvxSzWezQdJjN&#10;T0s8uJeS9UuJ2eoLwJdD0mJ0aRv1gzpspQP9hLNhFb2iiBmOvivKgzscLsIwCHC6cLFaJTXsSsvC&#10;tXmwPILHQkemPfZPzNmRkwHZfAOH5mSLV6wcdKOlgdU2gGwTZZ/rOj4BdnTi0jh94sh4eU5azzNy&#10;+QcAAP//AwBQSwMEFAAGAAgAAAAhAKmJXBveAAAABwEAAA8AAABkcnMvZG93bnJldi54bWxMj81O&#10;wzAQhO9IvIO1SNyo0x9QCHEqBEK0IA4UDnBz420SEa8j22mSt2d7guPMrGa+zdejbcURfWgcKZjP&#10;EhBIpTMNVQo+P56uUhAhajK6dYQKJgywLs7Pcp0ZN9A7HnexElxCIdMK6hi7TMpQ1mh1mLkOibOD&#10;81ZHlr6SxuuBy20rF0lyI61uiBdq3eFDjeXPrrcK0uptWg2bbb959tPX6+PQHV6+t0pdXoz3dyAi&#10;jvHvGE74jA4FM+1dTyaIVgE/EtldXIPgdLlK5yD2J2N5C7LI5X/+4hcAAP//AwBQSwECLQAUAAYA&#10;CAAAACEAtoM4kv4AAADhAQAAEwAAAAAAAAAAAAAAAAAAAAAAW0NvbnRlbnRfVHlwZXNdLnhtbFBL&#10;AQItABQABgAIAAAAIQA4/SH/1gAAAJQBAAALAAAAAAAAAAAAAAAAAC8BAABfcmVscy8ucmVsc1BL&#10;AQItABQABgAIAAAAIQBVClI6lAIAAGsFAAAOAAAAAAAAAAAAAAAAAC4CAABkcnMvZTJvRG9jLnht&#10;bFBLAQItABQABgAIAAAAIQCpiVwb3gAAAAcBAAAPAAAAAAAAAAAAAAAAAO4EAABkcnMvZG93bnJl&#10;di54bWxQSwUGAAAAAAQABADzAAAA+QUAAAAA&#10;" filled="f" strokecolor="#1f3763 [1604]" strokeweight="1pt">
                <v:stroke joinstyle="miter"/>
                <v:textbox>
                  <w:txbxContent>
                    <w:p w14:paraId="2C004B42" w14:textId="77777777" w:rsidR="0040211B" w:rsidRPr="000D610B" w:rsidRDefault="0040211B" w:rsidP="001E48EF">
                      <w:pPr>
                        <w:jc w:val="center"/>
                        <w:rPr>
                          <w:rFonts w:ascii="Montserrat" w:hAnsi="Montserrat"/>
                          <w:color w:val="000000" w:themeColor="text1"/>
                          <w:sz w:val="16"/>
                          <w:szCs w:val="16"/>
                        </w:rPr>
                      </w:pPr>
                      <w:r w:rsidRPr="000D610B">
                        <w:rPr>
                          <w:rFonts w:ascii="Montserrat" w:hAnsi="Montserrat"/>
                          <w:color w:val="000000" w:themeColor="text1"/>
                          <w:sz w:val="16"/>
                          <w:szCs w:val="16"/>
                        </w:rPr>
                        <w:t xml:space="preserve">Esta fecha corresponde </w:t>
                      </w:r>
                      <w:r>
                        <w:rPr>
                          <w:rFonts w:ascii="Montserrat" w:hAnsi="Montserrat"/>
                          <w:color w:val="000000" w:themeColor="text1"/>
                          <w:sz w:val="16"/>
                          <w:szCs w:val="16"/>
                        </w:rPr>
                        <w:t>al 1 de febrero hasta el 31 de julio del año vigente (primer semestre)</w:t>
                      </w:r>
                    </w:p>
                  </w:txbxContent>
                </v:textbox>
                <w10:wrap anchorx="margin"/>
              </v:roundrect>
            </w:pict>
          </mc:Fallback>
        </mc:AlternateContent>
      </w:r>
      <w:bookmarkEnd w:id="23"/>
    </w:p>
    <w:p w14:paraId="1C498A62" w14:textId="77777777" w:rsidR="001E48EF" w:rsidRPr="00643562" w:rsidRDefault="001E48EF" w:rsidP="001E48EF">
      <w:pPr>
        <w:rPr>
          <w:rFonts w:ascii="Verdana" w:hAnsi="Verdana"/>
          <w:color w:val="000000" w:themeColor="text1"/>
          <w:sz w:val="22"/>
          <w:szCs w:val="22"/>
        </w:rPr>
      </w:pPr>
    </w:p>
    <w:p w14:paraId="4C4E9E8D" w14:textId="77777777" w:rsidR="001E48EF" w:rsidRPr="00643562" w:rsidRDefault="001E48EF" w:rsidP="001E48EF">
      <w:pPr>
        <w:rPr>
          <w:rFonts w:ascii="Verdana" w:hAnsi="Verdana"/>
          <w:color w:val="000000" w:themeColor="text1"/>
          <w:sz w:val="22"/>
          <w:szCs w:val="22"/>
        </w:rPr>
      </w:pPr>
    </w:p>
    <w:p w14:paraId="7F2575F7" w14:textId="77777777" w:rsidR="001E48EF" w:rsidRPr="00643562" w:rsidRDefault="001E48EF" w:rsidP="001E48EF">
      <w:pPr>
        <w:rPr>
          <w:rFonts w:ascii="Verdana" w:hAnsi="Verdana"/>
          <w:color w:val="000000" w:themeColor="text1"/>
          <w:sz w:val="22"/>
          <w:szCs w:val="22"/>
        </w:rPr>
      </w:pPr>
      <w:r w:rsidRPr="00643562">
        <w:rPr>
          <w:rFonts w:ascii="Verdana" w:hAnsi="Verdana"/>
          <w:noProof/>
          <w:color w:val="000000" w:themeColor="text1"/>
          <w:sz w:val="22"/>
          <w:szCs w:val="22"/>
          <w:lang w:eastAsia="es-CO"/>
        </w:rPr>
        <mc:AlternateContent>
          <mc:Choice Requires="wps">
            <w:drawing>
              <wp:anchor distT="0" distB="0" distL="114300" distR="114300" simplePos="0" relativeHeight="251700224" behindDoc="0" locked="0" layoutInCell="1" allowOverlap="1" wp14:anchorId="1B6418F0" wp14:editId="6A1D7F35">
                <wp:simplePos x="0" y="0"/>
                <wp:positionH relativeFrom="column">
                  <wp:posOffset>3634987</wp:posOffset>
                </wp:positionH>
                <wp:positionV relativeFrom="paragraph">
                  <wp:posOffset>156624</wp:posOffset>
                </wp:positionV>
                <wp:extent cx="270345" cy="732183"/>
                <wp:effectExtent l="38100" t="0" r="34925" b="48895"/>
                <wp:wrapNone/>
                <wp:docPr id="54" name="Conector recto de flecha 54"/>
                <wp:cNvGraphicFramePr/>
                <a:graphic xmlns:a="http://schemas.openxmlformats.org/drawingml/2006/main">
                  <a:graphicData uri="http://schemas.microsoft.com/office/word/2010/wordprocessingShape">
                    <wps:wsp>
                      <wps:cNvCnPr/>
                      <wps:spPr>
                        <a:xfrm flipH="1">
                          <a:off x="0" y="0"/>
                          <a:ext cx="270345" cy="732183"/>
                        </a:xfrm>
                        <a:prstGeom prst="straightConnector1">
                          <a:avLst/>
                        </a:prstGeom>
                        <a:ln>
                          <a:solidFill>
                            <a:srgbClr val="FF0000"/>
                          </a:solidFill>
                          <a:tailEnd type="triangle"/>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1DC3902" id="Conector recto de flecha 54" o:spid="_x0000_s1026" type="#_x0000_t32" style="position:absolute;margin-left:286.2pt;margin-top:12.35pt;width:21.3pt;height:57.65pt;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QhD+AEAAEQEAAAOAAAAZHJzL2Uyb0RvYy54bWysU8lu2zAQvRfoPxC815LlpAkMyzk4dXso&#10;WqPLB9DUUCLADUPWy993SCnqCgQoqgPFZd6beY/DzcPFGnYCjNq7li8XNWfgpO+061v+9cv+1T1n&#10;MQnXCeMdtPwKkT9sX77YnMMaGj940wEyInFxfQ4tH1IK66qKcgAr4sIHcHSoPFqRaIl91aE4E7s1&#10;VVPXr6uzxy6glxAj7T6Oh3xb+JUCmT4qFSEx03KqLZURy3jMY7XdiHWPIgxaTmWIf6jCCu0o6Uz1&#10;KJJg31D/QWW1RB+9SgvpbeWV0hKKBlKzrH9T83kQAYoWMieG2ab4/2jlh9MBme5afnvDmROW7mhH&#10;NyWTR4b5xzpgyoAcBKMQ8usc4ppgO3fAaRXDAbP4i0JLsTq8o1YodpBAdiluX2e34ZKYpM3mrl7d&#10;3HIm6ehu1SzvV5m9GmkyXcCY3oK3LE9aHhMK3Q+JyhvrG1OI0/uYRuATIIONy2P0Rnd7bUxZYH/c&#10;GWQnQc2w39f0TRl/CUtCmzeuY+kayIyEWrjewBSZaavswKi5zNLVwJjyEyjykrStivrSxTCnFFKC&#10;S83MRNEZpqi8GVg/D5ziMxRKh8/g5nnwjCiZvUsz2Grn8W8E6bKcSlZj/JMDo+5swdF319INxRpq&#10;1XKP07PKb+HndYH/ePzb7wAAAP//AwBQSwMEFAAGAAgAAAAhACO5VRfeAAAACgEAAA8AAABkcnMv&#10;ZG93bnJldi54bWxMj8tOwzAQRfdI/IM1SOyonShtIY1ToQpUtn18gBu7SRR7HGKnSf+eYQXL0Rzd&#10;e26xnZ1lNzOE1qOEZCGAGay8brGWcD59vrwCC1GhVtajkXA3Abbl40Ohcu0nPJjbMdaMQjDkSkIT&#10;Y59zHqrGOBUWvjdIv6sfnIp0DjXXg5oo3FmeCrHiTrVIDY3qza4xVXccnYRqv9fd3E/n727M7IF/&#10;3N+Sr52Uz0/z+wZYNHP8g+FXn9ShJKeLH1EHZiUs12lGqIQ0WwMjYJUsadyFyEwI4GXB/08ofwAA&#10;AP//AwBQSwECLQAUAAYACAAAACEAtoM4kv4AAADhAQAAEwAAAAAAAAAAAAAAAAAAAAAAW0NvbnRl&#10;bnRfVHlwZXNdLnhtbFBLAQItABQABgAIAAAAIQA4/SH/1gAAAJQBAAALAAAAAAAAAAAAAAAAAC8B&#10;AABfcmVscy8ucmVsc1BLAQItABQABgAIAAAAIQBGGQhD+AEAAEQEAAAOAAAAAAAAAAAAAAAAAC4C&#10;AABkcnMvZTJvRG9jLnhtbFBLAQItABQABgAIAAAAIQAjuVUX3gAAAAoBAAAPAAAAAAAAAAAAAAAA&#10;AFIEAABkcnMvZG93bnJldi54bWxQSwUGAAAAAAQABADzAAAAXQUAAAAA&#10;" strokecolor="red" strokeweight="1.5pt">
                <v:stroke endarrow="block" joinstyle="miter"/>
              </v:shape>
            </w:pict>
          </mc:Fallback>
        </mc:AlternateContent>
      </w:r>
    </w:p>
    <w:p w14:paraId="5B2B7067" w14:textId="77777777" w:rsidR="001E48EF" w:rsidRPr="00643562" w:rsidRDefault="001E48EF" w:rsidP="001E48EF">
      <w:pPr>
        <w:rPr>
          <w:rFonts w:ascii="Verdana" w:hAnsi="Verdana"/>
          <w:color w:val="000000" w:themeColor="text1"/>
          <w:sz w:val="22"/>
          <w:szCs w:val="22"/>
        </w:rPr>
      </w:pPr>
      <w:r w:rsidRPr="00643562">
        <w:rPr>
          <w:rFonts w:ascii="Verdana" w:hAnsi="Verdana"/>
          <w:noProof/>
          <w:color w:val="000000" w:themeColor="text1"/>
          <w:sz w:val="22"/>
          <w:szCs w:val="22"/>
          <w:lang w:eastAsia="es-CO"/>
        </w:rPr>
        <mc:AlternateContent>
          <mc:Choice Requires="wps">
            <w:drawing>
              <wp:anchor distT="0" distB="0" distL="114300" distR="114300" simplePos="0" relativeHeight="251698176" behindDoc="0" locked="0" layoutInCell="1" allowOverlap="1" wp14:anchorId="08A61429" wp14:editId="66601EB1">
                <wp:simplePos x="0" y="0"/>
                <wp:positionH relativeFrom="column">
                  <wp:posOffset>923594</wp:posOffset>
                </wp:positionH>
                <wp:positionV relativeFrom="paragraph">
                  <wp:posOffset>42628</wp:posOffset>
                </wp:positionV>
                <wp:extent cx="731382" cy="699825"/>
                <wp:effectExtent l="0" t="0" r="50165" b="62230"/>
                <wp:wrapNone/>
                <wp:docPr id="52" name="Conector recto de flecha 52"/>
                <wp:cNvGraphicFramePr/>
                <a:graphic xmlns:a="http://schemas.openxmlformats.org/drawingml/2006/main">
                  <a:graphicData uri="http://schemas.microsoft.com/office/word/2010/wordprocessingShape">
                    <wps:wsp>
                      <wps:cNvCnPr/>
                      <wps:spPr>
                        <a:xfrm>
                          <a:off x="0" y="0"/>
                          <a:ext cx="731382" cy="699825"/>
                        </a:xfrm>
                        <a:prstGeom prst="straightConnector1">
                          <a:avLst/>
                        </a:prstGeom>
                        <a:ln>
                          <a:solidFill>
                            <a:srgbClr val="FF0000"/>
                          </a:solidFill>
                          <a:tailEnd type="triangle"/>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1E8D89C" id="Conector recto de flecha 52" o:spid="_x0000_s1026" type="#_x0000_t32" style="position:absolute;margin-left:72.7pt;margin-top:3.35pt;width:57.6pt;height:55.1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6uU9AEAADoEAAAOAAAAZHJzL2Uyb0RvYy54bWysU8lu2zAQvRfoPxC815JtJHUMyzk4dS9F&#10;a7TNB9DUUCLADUPWy993SClKlwABiupAcZn3Zt7jcHN/sYadAKP2ruHzWc0ZOOlb7bqGP37fv1tx&#10;FpNwrTDeQcOvEPn99u2bzTmsYeF7b1pARiQurs+h4X1KYV1VUfZgRZz5AI4OlUcrEi2xq1oUZ2K3&#10;plrU9W119tgG9BJipN2H4ZBvC79SINMXpSIkZhpOtaUyYhmPeay2G7HuUIRey7EM8Q9VWKEdJZ2o&#10;HkQS7Afqv6isluijV2kmva28UlpC0UBq5vUfar71IkDRQubEMNkU/x+t/Hw6INNtw28WnDlh6Y52&#10;dFMyeWSYf6wFpgzIXjAKIb/OIa4JtnMHHFcxHDCLvyi0+U+y2KV4fJ08hktikjbfL+fLFaWSdHR7&#10;d7da3GTO6hkcMKaP4C3Lk4bHhEJ3faKihqrmxWdx+hTTAHwC5MzG5TF6o9u9NqYssDvuDLKToBbY&#10;72v6xoy/hSWhzQfXsnQNZEFCLVxnYIzMtFXWPSgts3Q1MKT8CoocJG3LUlrpXZhSCinBpeIcqTSO&#10;ojNMUXkTsH4dOMZnKJS+nsCL18ETomT2Lk1gq53HlwjSZT6KV0P8kwOD7mzB0bfX0gPFGmrQco/j&#10;Y8ov4Nd1gT8/+e1PAAAA//8DAFBLAwQUAAYACAAAACEAlP5A490AAAAJAQAADwAAAGRycy9kb3du&#10;cmV2LnhtbEyPwU7DMBBE70j8g7VI3KjTqBgIcSoUAeLAJQVV5ebGSxIRryPbbcPfs5zgOHqj2bfl&#10;enajOGKIgycNy0UGAqn1dqBOw/vb09UtiJgMWTN6Qg3fGGFdnZ+VprD+RA0eN6kTPEKxMBr6lKZC&#10;ytj26Exc+AmJ2acPziSOoZM2mBOPu1HmWaakMwPxhd5MWPfYfm0OTkO+lR+7F9kMU9PWWA+vLjza&#10;Z60vL+aHexAJ5/RXhl99VoeKnfb+QDaKkfPqesVVDeoGBPNcZQrEnsFS3YGsSvn/g+oHAAD//wMA&#10;UEsBAi0AFAAGAAgAAAAhALaDOJL+AAAA4QEAABMAAAAAAAAAAAAAAAAAAAAAAFtDb250ZW50X1R5&#10;cGVzXS54bWxQSwECLQAUAAYACAAAACEAOP0h/9YAAACUAQAACwAAAAAAAAAAAAAAAAAvAQAAX3Jl&#10;bHMvLnJlbHNQSwECLQAUAAYACAAAACEAcQerlPQBAAA6BAAADgAAAAAAAAAAAAAAAAAuAgAAZHJz&#10;L2Uyb0RvYy54bWxQSwECLQAUAAYACAAAACEAlP5A490AAAAJAQAADwAAAAAAAAAAAAAAAABOBAAA&#10;ZHJzL2Rvd25yZXYueG1sUEsFBgAAAAAEAAQA8wAAAFgFAAAAAA==&#10;" strokecolor="red" strokeweight="1.5pt">
                <v:stroke endarrow="block" joinstyle="miter"/>
              </v:shape>
            </w:pict>
          </mc:Fallback>
        </mc:AlternateContent>
      </w:r>
    </w:p>
    <w:p w14:paraId="2C83FA02" w14:textId="77777777" w:rsidR="001E48EF" w:rsidRPr="00643562" w:rsidRDefault="001E48EF" w:rsidP="001E48EF">
      <w:pPr>
        <w:rPr>
          <w:rFonts w:ascii="Verdana" w:hAnsi="Verdana"/>
          <w:color w:val="000000" w:themeColor="text1"/>
          <w:sz w:val="22"/>
          <w:szCs w:val="22"/>
        </w:rPr>
      </w:pPr>
    </w:p>
    <w:p w14:paraId="5E1AE95B" w14:textId="77777777" w:rsidR="001E48EF" w:rsidRPr="00643562" w:rsidRDefault="001E48EF" w:rsidP="001E48EF">
      <w:pPr>
        <w:rPr>
          <w:rFonts w:ascii="Verdana" w:hAnsi="Verdana"/>
          <w:color w:val="000000" w:themeColor="text1"/>
          <w:sz w:val="22"/>
          <w:szCs w:val="22"/>
        </w:rPr>
      </w:pPr>
      <w:r w:rsidRPr="00643562">
        <w:rPr>
          <w:rFonts w:ascii="Verdana" w:hAnsi="Verdana"/>
          <w:noProof/>
          <w:color w:val="000000" w:themeColor="text1"/>
          <w:sz w:val="22"/>
          <w:szCs w:val="22"/>
          <w:lang w:eastAsia="es-CO"/>
        </w:rPr>
        <mc:AlternateContent>
          <mc:Choice Requires="wps">
            <w:drawing>
              <wp:anchor distT="0" distB="0" distL="114300" distR="114300" simplePos="0" relativeHeight="251702272" behindDoc="0" locked="0" layoutInCell="1" allowOverlap="1" wp14:anchorId="1086562D" wp14:editId="0CA4C914">
                <wp:simplePos x="0" y="0"/>
                <wp:positionH relativeFrom="column">
                  <wp:posOffset>4923099</wp:posOffset>
                </wp:positionH>
                <wp:positionV relativeFrom="paragraph">
                  <wp:posOffset>426168</wp:posOffset>
                </wp:positionV>
                <wp:extent cx="557033" cy="493119"/>
                <wp:effectExtent l="0" t="38100" r="52705" b="21590"/>
                <wp:wrapNone/>
                <wp:docPr id="56" name="Conector recto de flecha 56"/>
                <wp:cNvGraphicFramePr/>
                <a:graphic xmlns:a="http://schemas.openxmlformats.org/drawingml/2006/main">
                  <a:graphicData uri="http://schemas.microsoft.com/office/word/2010/wordprocessingShape">
                    <wps:wsp>
                      <wps:cNvCnPr/>
                      <wps:spPr>
                        <a:xfrm flipV="1">
                          <a:off x="0" y="0"/>
                          <a:ext cx="557033" cy="493119"/>
                        </a:xfrm>
                        <a:prstGeom prst="straightConnector1">
                          <a:avLst/>
                        </a:prstGeom>
                        <a:ln>
                          <a:solidFill>
                            <a:srgbClr val="FF0000"/>
                          </a:solidFill>
                          <a:tailEnd type="triangle"/>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FADE387" id="Conector recto de flecha 56" o:spid="_x0000_s1026" type="#_x0000_t32" style="position:absolute;margin-left:387.65pt;margin-top:33.55pt;width:43.85pt;height:38.85pt;flip: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FIl+AEAAEQEAAAOAAAAZHJzL2Uyb0RvYy54bWysU9uO0zAQfUfiHyy/06QtXdiq6T50KS8I&#10;Km7vrjNOLPmmsenl7xk72QC7SCsh8uD4MufMnOPx5u5iDTsBRu1dw+ezmjNw0rfadQ3/9nX/6i1n&#10;MQnXCuMdNPwKkd9tX77YnMMaFr73pgVkROLi+hwa3qcU1lUVZQ9WxJkP4OhQebQi0RK7qkVxJnZr&#10;qkVd31Rnj21ALyFG2r0fDvm28CsFMn1SKkJipuFUWyojlvGYx2q7EesORei1HMsQ/1CFFdpR0onq&#10;XiTBfqB+QmW1RB+9SjPpbeWV0hKKBlIzrx+p+dKLAEULmRPDZFP8f7Ty4+mATLcNX91w5oSlO9rR&#10;TcnkkWH+sRaYMiB7wSiE/DqHuCbYzh1wXMVwwCz+otBSrA7fqRWKHSSQXYrb18ltuCQmaXO1elMv&#10;l5xJOnp9u5zPbzN7NdBkuoAxvQdvWZ40PCYUuusTlTfUN6QQpw8xDcAHQAYbl8fojW732piywO64&#10;M8hOgpphv6/pGzP+EZaENu9cy9I1kBkJtXCdgTEy01bZgUFzmaWrgSHlZ1DkJWlbFvWli2FKKaQE&#10;lxYTE0VnmKLyJmD9PHCMz1AoHT6BF8+DJ0TJ7F2awFY7j38jSJf5WLIa4h8cGHRnC46+vZZuKNZQ&#10;q5Z7HJ9Vfgu/rwv81+Pf/gQAAP//AwBQSwMEFAAGAAgAAAAhABScJD7eAAAACgEAAA8AAABkcnMv&#10;ZG93bnJldi54bWxMj91Og0AQhe9NfIfNNPHOLlgEpCyNaTT1trUPsGVHIOwPskuhb+94pZeT+XLO&#10;d8rdYjS74ug7ZwXE6wgY2tqpzjYCzp/vjzkwH6RVUjuLAm7oYVfd35WyUG62R7yeQsMoxPpCCmhD&#10;GArOfd2ikX7tBrT0+3KjkYHOseFqlDOFG82foijlRnaWGlo54L7Fuj9NRkB9OKh+Gebzdz8l+sjf&#10;bi/xx16Ih9XyugUWcAl/MPzqkzpU5HRxk1WeaQFZ9rwhVECaxcAIyNMNjbsQmSQ58Krk/ydUPwAA&#10;AP//AwBQSwECLQAUAAYACAAAACEAtoM4kv4AAADhAQAAEwAAAAAAAAAAAAAAAAAAAAAAW0NvbnRl&#10;bnRfVHlwZXNdLnhtbFBLAQItABQABgAIAAAAIQA4/SH/1gAAAJQBAAALAAAAAAAAAAAAAAAAAC8B&#10;AABfcmVscy8ucmVsc1BLAQItABQABgAIAAAAIQCM8FIl+AEAAEQEAAAOAAAAAAAAAAAAAAAAAC4C&#10;AABkcnMvZTJvRG9jLnhtbFBLAQItABQABgAIAAAAIQAUnCQ+3gAAAAoBAAAPAAAAAAAAAAAAAAAA&#10;AFIEAABkcnMvZG93bnJldi54bWxQSwUGAAAAAAQABADzAAAAXQUAAAAA&#10;" strokecolor="red" strokeweight="1.5pt">
                <v:stroke endarrow="block" joinstyle="miter"/>
              </v:shape>
            </w:pict>
          </mc:Fallback>
        </mc:AlternateContent>
      </w:r>
      <w:r w:rsidRPr="00643562">
        <w:rPr>
          <w:rFonts w:ascii="Verdana" w:hAnsi="Verdana"/>
          <w:noProof/>
          <w:color w:val="000000" w:themeColor="text1"/>
          <w:sz w:val="22"/>
          <w:szCs w:val="22"/>
          <w:lang w:eastAsia="es-CO"/>
        </w:rPr>
        <w:drawing>
          <wp:inline distT="0" distB="0" distL="0" distR="0" wp14:anchorId="28C2B7BE" wp14:editId="510FC5B2">
            <wp:extent cx="5760720" cy="466090"/>
            <wp:effectExtent l="0" t="0" r="0" b="0"/>
            <wp:docPr id="50" name="Imagen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60720" cy="466090"/>
                    </a:xfrm>
                    <a:prstGeom prst="rect">
                      <a:avLst/>
                    </a:prstGeom>
                  </pic:spPr>
                </pic:pic>
              </a:graphicData>
            </a:graphic>
          </wp:inline>
        </w:drawing>
      </w:r>
    </w:p>
    <w:p w14:paraId="49771E9A" w14:textId="77777777" w:rsidR="001E48EF" w:rsidRPr="00643562" w:rsidRDefault="001E48EF" w:rsidP="001E48EF">
      <w:pPr>
        <w:rPr>
          <w:rFonts w:ascii="Verdana" w:hAnsi="Verdana"/>
          <w:color w:val="000000" w:themeColor="text1"/>
          <w:sz w:val="22"/>
          <w:szCs w:val="22"/>
        </w:rPr>
      </w:pPr>
    </w:p>
    <w:p w14:paraId="79DDCBEA" w14:textId="77777777" w:rsidR="001E48EF" w:rsidRPr="00643562" w:rsidRDefault="001E48EF" w:rsidP="001E48EF">
      <w:pPr>
        <w:rPr>
          <w:rFonts w:ascii="Verdana" w:hAnsi="Verdana"/>
          <w:color w:val="000000" w:themeColor="text1"/>
          <w:sz w:val="22"/>
          <w:szCs w:val="22"/>
        </w:rPr>
      </w:pPr>
    </w:p>
    <w:p w14:paraId="4CE4C545" w14:textId="77777777" w:rsidR="001E48EF" w:rsidRPr="00643562" w:rsidRDefault="001E48EF" w:rsidP="001E48EF">
      <w:pPr>
        <w:rPr>
          <w:rFonts w:ascii="Verdana" w:hAnsi="Verdana"/>
          <w:color w:val="000000" w:themeColor="text1"/>
          <w:sz w:val="22"/>
          <w:szCs w:val="22"/>
        </w:rPr>
      </w:pPr>
      <w:r w:rsidRPr="00643562">
        <w:rPr>
          <w:rFonts w:ascii="Verdana" w:hAnsi="Verdana"/>
          <w:noProof/>
          <w:color w:val="000000" w:themeColor="text1"/>
          <w:sz w:val="22"/>
          <w:szCs w:val="22"/>
          <w:lang w:eastAsia="es-CO"/>
        </w:rPr>
        <mc:AlternateContent>
          <mc:Choice Requires="wps">
            <w:drawing>
              <wp:anchor distT="0" distB="0" distL="114300" distR="114300" simplePos="0" relativeHeight="251701248" behindDoc="0" locked="0" layoutInCell="1" allowOverlap="1" wp14:anchorId="6520170D" wp14:editId="1B214250">
                <wp:simplePos x="0" y="0"/>
                <wp:positionH relativeFrom="margin">
                  <wp:posOffset>3095449</wp:posOffset>
                </wp:positionH>
                <wp:positionV relativeFrom="paragraph">
                  <wp:posOffset>103322</wp:posOffset>
                </wp:positionV>
                <wp:extent cx="2639952" cy="406988"/>
                <wp:effectExtent l="0" t="0" r="27305" b="12700"/>
                <wp:wrapNone/>
                <wp:docPr id="55" name="Rectángulo redondeado 55"/>
                <wp:cNvGraphicFramePr/>
                <a:graphic xmlns:a="http://schemas.openxmlformats.org/drawingml/2006/main">
                  <a:graphicData uri="http://schemas.microsoft.com/office/word/2010/wordprocessingShape">
                    <wps:wsp>
                      <wps:cNvSpPr/>
                      <wps:spPr>
                        <a:xfrm>
                          <a:off x="0" y="0"/>
                          <a:ext cx="2639952" cy="406988"/>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61D48E5" w14:textId="77777777" w:rsidR="0040211B" w:rsidRPr="000D610B" w:rsidRDefault="0040211B" w:rsidP="001E48EF">
                            <w:pPr>
                              <w:jc w:val="center"/>
                              <w:rPr>
                                <w:rFonts w:ascii="Montserrat" w:hAnsi="Montserrat"/>
                                <w:color w:val="000000" w:themeColor="text1"/>
                                <w:sz w:val="16"/>
                                <w:szCs w:val="16"/>
                              </w:rPr>
                            </w:pPr>
                            <w:r>
                              <w:rPr>
                                <w:rFonts w:ascii="Montserrat" w:hAnsi="Montserrat"/>
                                <w:color w:val="000000" w:themeColor="text1"/>
                                <w:sz w:val="16"/>
                                <w:szCs w:val="16"/>
                              </w:rPr>
                              <w:t xml:space="preserve">Esta fecha corresponde al día en que se realiza la evaluación de desempeño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20170D" id="Rectángulo redondeado 55" o:spid="_x0000_s1040" style="position:absolute;margin-left:243.75pt;margin-top:8.15pt;width:207.85pt;height:32.05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iDWlgIAAGsFAAAOAAAAZHJzL2Uyb0RvYy54bWysVM1u2zAMvg/YOwi6r3aypGuCOkXQosOA&#10;og3aDj0rspQYkEWNUmJnb7Nn2YuNkh23aIsdhvkgSyL58UcfeX7R1obtFfoKbMFHJzlnykooK7sp&#10;+PfH609nnPkgbCkMWFXwg/L8YvHxw3nj5moMWzClQkYg1s8bV/BtCG6eZV5uVS38CThlSagBaxHo&#10;iJusRNEQem2ycZ6fZg1g6RCk8p5urzohXyR8rZUMd1p7FZgpOMUW0oppXcc1W5yL+QaF21ayD0P8&#10;QxS1qCw5HaCuRBBsh9UbqLqSCB50OJFQZ6B1JVXKgbIZ5a+yedgKp1IuVBzvhjL5/wcrb/crZFVZ&#10;8OmUMytqeqN7qtrvX3azM8BQlWBLJUpgpEDVapyfk9GDW2F/8rSNqbca6/inpFibKnwYKqzawCRd&#10;jk8/z2bTMWeSZJP8dHZ2FkGzZ2uHPnxVULO4KTjCzpYxoFRdsb/xodM/6kWPFq4rY+J9jK6LJ+3C&#10;waioYOy90pRljCABJX6pS4NsL4gZQkplw6gTbUWpuutpTl8f32CRok2AEVmT4wG7B4jcfYvdhd3r&#10;R1OV6DkY538LrDMeLJJnsGEwrisL+B6Aoax6z53+sUhdaWKVQrtuEwNGk6gar9ZQHogWCF2/eCev&#10;K3qOG+HDSiA1CLUSNX24o0UbaAoO/Y6zLeDP9+6jPvGWpJw11HAF9z92AhVn5pslRs9Gk0ns0HSY&#10;TL+M6YAvJeuXErurL4FebkTjxcm0jfrBHLcaoX6i2bCMXkkkrCTfBZcBj4fL0A0Cmi5SLZdJjbrS&#10;iXBjH5yM4LHQkWmP7ZNA13MyEJtv4dicYv6KlZ1utLSw3AXQVaLsc137J6COTlzqp08cGS/PSet5&#10;Ri7+AAAA//8DAFBLAwQUAAYACAAAACEAzjKU6eEAAAAJAQAADwAAAGRycy9kb3ducmV2LnhtbEyP&#10;wU7DMBBE70j8g7VI3KhNG0oIcSoEQrQgDm05wM2Nt0lEbEe20yR/z3KC42pGb97mq9G07IQ+NM5K&#10;uJ4JYGhLpxtbSfjYP1+lwEJUVqvWWZQwYYBVcX6Wq0y7wW7xtIsVI4gNmZJQx9hlnIeyRqPCzHVo&#10;KTs6b1Sk01dcezUQ3LR8LsSSG9VYWqhVh481lt+73khIq/cpGdabfv3ip8+3p6E7vn5tpLy8GB/u&#10;gUUc418ZfvVJHQpyOrje6sBaCUl6e0NVCpYLYFS4E4s5sAPRRQK8yPn/D4ofAAAA//8DAFBLAQIt&#10;ABQABgAIAAAAIQC2gziS/gAAAOEBAAATAAAAAAAAAAAAAAAAAAAAAABbQ29udGVudF9UeXBlc10u&#10;eG1sUEsBAi0AFAAGAAgAAAAhADj9If/WAAAAlAEAAAsAAAAAAAAAAAAAAAAALwEAAF9yZWxzLy5y&#10;ZWxzUEsBAi0AFAAGAAgAAAAhAGzqINaWAgAAawUAAA4AAAAAAAAAAAAAAAAALgIAAGRycy9lMm9E&#10;b2MueG1sUEsBAi0AFAAGAAgAAAAhAM4ylOnhAAAACQEAAA8AAAAAAAAAAAAAAAAA8AQAAGRycy9k&#10;b3ducmV2LnhtbFBLBQYAAAAABAAEAPMAAAD+BQAAAAA=&#10;" filled="f" strokecolor="#1f3763 [1604]" strokeweight="1pt">
                <v:stroke joinstyle="miter"/>
                <v:textbox>
                  <w:txbxContent>
                    <w:p w14:paraId="061D48E5" w14:textId="77777777" w:rsidR="0040211B" w:rsidRPr="000D610B" w:rsidRDefault="0040211B" w:rsidP="001E48EF">
                      <w:pPr>
                        <w:jc w:val="center"/>
                        <w:rPr>
                          <w:rFonts w:ascii="Montserrat" w:hAnsi="Montserrat"/>
                          <w:color w:val="000000" w:themeColor="text1"/>
                          <w:sz w:val="16"/>
                          <w:szCs w:val="16"/>
                        </w:rPr>
                      </w:pPr>
                      <w:r>
                        <w:rPr>
                          <w:rFonts w:ascii="Montserrat" w:hAnsi="Montserrat"/>
                          <w:color w:val="000000" w:themeColor="text1"/>
                          <w:sz w:val="16"/>
                          <w:szCs w:val="16"/>
                        </w:rPr>
                        <w:t xml:space="preserve">Esta fecha corresponde al día en que se realiza la evaluación de desempeño </w:t>
                      </w:r>
                    </w:p>
                  </w:txbxContent>
                </v:textbox>
                <w10:wrap anchorx="margin"/>
              </v:roundrect>
            </w:pict>
          </mc:Fallback>
        </mc:AlternateContent>
      </w:r>
    </w:p>
    <w:p w14:paraId="7F70CC3E" w14:textId="77777777" w:rsidR="001E48EF" w:rsidRPr="00643562" w:rsidRDefault="001E48EF" w:rsidP="001E48EF">
      <w:pPr>
        <w:rPr>
          <w:rFonts w:ascii="Verdana" w:hAnsi="Verdana"/>
          <w:color w:val="000000" w:themeColor="text1"/>
          <w:sz w:val="22"/>
          <w:szCs w:val="22"/>
        </w:rPr>
      </w:pPr>
    </w:p>
    <w:p w14:paraId="2558611C" w14:textId="77777777" w:rsidR="001E48EF" w:rsidRPr="00643562" w:rsidRDefault="001E48EF" w:rsidP="001E48EF">
      <w:pPr>
        <w:rPr>
          <w:rFonts w:ascii="Verdana" w:hAnsi="Verdana"/>
          <w:color w:val="000000" w:themeColor="text1"/>
          <w:sz w:val="22"/>
          <w:szCs w:val="22"/>
        </w:rPr>
      </w:pPr>
    </w:p>
    <w:p w14:paraId="4A9228F1" w14:textId="77777777" w:rsidR="001E48EF" w:rsidRPr="00643562" w:rsidRDefault="001E48EF" w:rsidP="001E48EF">
      <w:pPr>
        <w:pStyle w:val="Ttulo2"/>
        <w:rPr>
          <w:rFonts w:ascii="Verdana" w:hAnsi="Verdana"/>
          <w:color w:val="000000" w:themeColor="text1"/>
          <w:sz w:val="22"/>
          <w:szCs w:val="22"/>
        </w:rPr>
      </w:pPr>
      <w:r w:rsidRPr="00643562">
        <w:rPr>
          <w:rFonts w:ascii="Verdana" w:hAnsi="Verdana"/>
          <w:color w:val="000000" w:themeColor="text1"/>
          <w:sz w:val="22"/>
          <w:szCs w:val="22"/>
        </w:rPr>
        <w:tab/>
      </w:r>
      <w:bookmarkStart w:id="24" w:name="_Toc183008993"/>
      <w:r w:rsidRPr="00643562">
        <w:rPr>
          <w:rFonts w:ascii="Verdana" w:hAnsi="Verdana"/>
          <w:noProof/>
          <w:color w:val="000000" w:themeColor="text1"/>
          <w:sz w:val="22"/>
          <w:szCs w:val="22"/>
          <w:lang w:eastAsia="es-CO"/>
        </w:rPr>
        <mc:AlternateContent>
          <mc:Choice Requires="wps">
            <w:drawing>
              <wp:anchor distT="0" distB="0" distL="114300" distR="114300" simplePos="0" relativeHeight="251704320" behindDoc="0" locked="0" layoutInCell="1" allowOverlap="1" wp14:anchorId="65F9C2D0" wp14:editId="39B397E7">
                <wp:simplePos x="0" y="0"/>
                <wp:positionH relativeFrom="page">
                  <wp:align>center</wp:align>
                </wp:positionH>
                <wp:positionV relativeFrom="paragraph">
                  <wp:posOffset>159026</wp:posOffset>
                </wp:positionV>
                <wp:extent cx="4913906" cy="341906"/>
                <wp:effectExtent l="0" t="0" r="20320" b="20320"/>
                <wp:wrapNone/>
                <wp:docPr id="57" name="Rectángulo redondeado 57"/>
                <wp:cNvGraphicFramePr/>
                <a:graphic xmlns:a="http://schemas.openxmlformats.org/drawingml/2006/main">
                  <a:graphicData uri="http://schemas.microsoft.com/office/word/2010/wordprocessingShape">
                    <wps:wsp>
                      <wps:cNvSpPr/>
                      <wps:spPr>
                        <a:xfrm>
                          <a:off x="0" y="0"/>
                          <a:ext cx="4913906" cy="341906"/>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1688A9DC" w14:textId="77777777" w:rsidR="0040211B" w:rsidRPr="000D610B" w:rsidRDefault="0040211B" w:rsidP="001E48EF">
                            <w:pPr>
                              <w:jc w:val="center"/>
                              <w:rPr>
                                <w:rFonts w:ascii="Montserrat" w:hAnsi="Montserrat"/>
                                <w:color w:val="000000" w:themeColor="text1"/>
                                <w:sz w:val="16"/>
                                <w:szCs w:val="16"/>
                              </w:rPr>
                            </w:pPr>
                            <w:r>
                              <w:rPr>
                                <w:rFonts w:ascii="Montserrat" w:hAnsi="Montserrat"/>
                                <w:color w:val="000000" w:themeColor="text1"/>
                                <w:sz w:val="16"/>
                                <w:szCs w:val="16"/>
                              </w:rPr>
                              <w:t>En estos campos se diligencian los datos del evaluador que corresponda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F9C2D0" id="Rectángulo redondeado 57" o:spid="_x0000_s1041" style="position:absolute;margin-left:0;margin-top:12.5pt;width:386.9pt;height:26.9pt;z-index:25170432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9cnlQIAAGsFAAAOAAAAZHJzL2Uyb0RvYy54bWysVM1u2zAMvg/YOwi6r7bTpF2DOkXQosOA&#10;oivaDj0rspQYkEWNUmJnb7Nn2YuNkh23aIsdhuWgUCL58ccfeX7RNYbtFPoabMmLo5wzZSVUtV2X&#10;/Pvj9afPnPkgbCUMWFXyvfL8YvHxw3nr5moCGzCVQkYg1s9bV/JNCG6eZV5uVCP8EThlSakBGxHo&#10;iuusQtESemOySZ6fZC1g5RCk8p5er3olXyR8rZUM37T2KjBTcsotpBPTuYpntjgX8zUKt6nlkIb4&#10;hywaUVsKOkJdiSDYFus3UE0tETzocCShyUDrWqpUA1VT5K+qedgIp1It1Bzvxjb5/wcrb3d3yOqq&#10;5LNTzqxo6BvdU9d+/7LrrQGGqgJbKVEBIwPqVuv8nJwe3B0ON09iLL3T2MR/Kop1qcP7scOqC0zS&#10;4/SsOD7LTziTpDueFlEmmOzZ26EPXxQ0LAolR9jaKiaUuit2Nz709ge7GNHCdW1MfI/Z9fkkKeyN&#10;igbG3itNVVIGkwSU+KUuDbKdIGYIKZUNRa/aiEr1z7OcfkN+o0fKNgFGZE2BR+wBIHL3LXaf9mAf&#10;XVWi5+ic/y2x3nn0SJHBhtG5qS3gewCGqhoi9/aHJvWtiV0K3apLDChm0TQ+raDaEy0Q+nnxTl7X&#10;9DluhA93AmlAaJRo6MM3OrSBtuQwSJxtAH++9x7tibek5aylgSu5/7EVqDgzXy0x+qyYTuOEpst0&#10;djqhC77UrF5q7La5BPpyBa0XJ5MY7YM5iBqheaLdsIxRSSWspNgllwEPl8vQLwLaLlItl8mMptKJ&#10;cGMfnIzgsdGRaY/dk0A3cDIQm2/hMJxi/oqVvW30tLDcBtB1ouxzX4dPQBOduDRsn7gyXt6T1fOO&#10;XPwBAAD//wMAUEsDBBQABgAIAAAAIQBJIUtl3wAAAAYBAAAPAAAAZHJzL2Rvd25yZXYueG1sTI/N&#10;TsMwEITvSLyDtUjcqEP5aRTiVAiEaIs4tOUANzfeJhHxOrKdJnl7lhOcdlczmv0mX462FSf0oXGk&#10;4HqWgEAqnWmoUvCxf7lKQYSoyejWESqYMMCyOD/LdWbcQFs87WIlOIRCphXUMXaZlKGs0eowcx0S&#10;a0fnrY58+koarwcOt62cJ8m9tLoh/lDrDp9qLL93vVWQVu/T7bBa96tXP32+PQ/dcfO1VuryYnx8&#10;ABFxjH9m+MVndCiY6eB6MkG0CrhIVDC/48nqYnHDRQ68pCnIIpf/8YsfAAAA//8DAFBLAQItABQA&#10;BgAIAAAAIQC2gziS/gAAAOEBAAATAAAAAAAAAAAAAAAAAAAAAABbQ29udGVudF9UeXBlc10ueG1s&#10;UEsBAi0AFAAGAAgAAAAhADj9If/WAAAAlAEAAAsAAAAAAAAAAAAAAAAALwEAAF9yZWxzLy5yZWxz&#10;UEsBAi0AFAAGAAgAAAAhAON/1yeVAgAAawUAAA4AAAAAAAAAAAAAAAAALgIAAGRycy9lMm9Eb2Mu&#10;eG1sUEsBAi0AFAAGAAgAAAAhAEkhS2XfAAAABgEAAA8AAAAAAAAAAAAAAAAA7wQAAGRycy9kb3du&#10;cmV2LnhtbFBLBQYAAAAABAAEAPMAAAD7BQAAAAA=&#10;" filled="f" strokecolor="#1f3763 [1604]" strokeweight="1pt">
                <v:stroke joinstyle="miter"/>
                <v:textbox>
                  <w:txbxContent>
                    <w:p w14:paraId="1688A9DC" w14:textId="77777777" w:rsidR="0040211B" w:rsidRPr="000D610B" w:rsidRDefault="0040211B" w:rsidP="001E48EF">
                      <w:pPr>
                        <w:jc w:val="center"/>
                        <w:rPr>
                          <w:rFonts w:ascii="Montserrat" w:hAnsi="Montserrat"/>
                          <w:color w:val="000000" w:themeColor="text1"/>
                          <w:sz w:val="16"/>
                          <w:szCs w:val="16"/>
                        </w:rPr>
                      </w:pPr>
                      <w:r>
                        <w:rPr>
                          <w:rFonts w:ascii="Montserrat" w:hAnsi="Montserrat"/>
                          <w:color w:val="000000" w:themeColor="text1"/>
                          <w:sz w:val="16"/>
                          <w:szCs w:val="16"/>
                        </w:rPr>
                        <w:t>En estos campos se diligencian los datos del evaluador que corresponda</w:t>
                      </w:r>
                    </w:p>
                  </w:txbxContent>
                </v:textbox>
                <w10:wrap anchorx="page"/>
              </v:roundrect>
            </w:pict>
          </mc:Fallback>
        </mc:AlternateContent>
      </w:r>
      <w:r w:rsidRPr="00643562">
        <w:rPr>
          <w:rFonts w:ascii="Verdana" w:hAnsi="Verdana"/>
          <w:noProof/>
          <w:color w:val="000000" w:themeColor="text1"/>
          <w:sz w:val="22"/>
          <w:szCs w:val="22"/>
          <w:lang w:eastAsia="es-CO"/>
        </w:rPr>
        <w:drawing>
          <wp:anchor distT="0" distB="0" distL="114300" distR="114300" simplePos="0" relativeHeight="251703296" behindDoc="1" locked="0" layoutInCell="1" allowOverlap="1" wp14:anchorId="39D759CD" wp14:editId="159CE1FF">
            <wp:simplePos x="0" y="0"/>
            <wp:positionH relativeFrom="margin">
              <wp:align>left</wp:align>
            </wp:positionH>
            <wp:positionV relativeFrom="paragraph">
              <wp:posOffset>585580</wp:posOffset>
            </wp:positionV>
            <wp:extent cx="5760720" cy="306070"/>
            <wp:effectExtent l="0" t="0" r="0" b="0"/>
            <wp:wrapNone/>
            <wp:docPr id="59" name="Imagen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5760720" cy="306070"/>
                    </a:xfrm>
                    <a:prstGeom prst="rect">
                      <a:avLst/>
                    </a:prstGeom>
                  </pic:spPr>
                </pic:pic>
              </a:graphicData>
            </a:graphic>
          </wp:anchor>
        </w:drawing>
      </w:r>
      <w:bookmarkEnd w:id="24"/>
    </w:p>
    <w:p w14:paraId="6439811C" w14:textId="77777777" w:rsidR="001E48EF" w:rsidRPr="00643562" w:rsidRDefault="001E48EF" w:rsidP="001E48EF">
      <w:pPr>
        <w:rPr>
          <w:rFonts w:ascii="Verdana" w:hAnsi="Verdana"/>
          <w:color w:val="000000" w:themeColor="text1"/>
          <w:sz w:val="22"/>
          <w:szCs w:val="22"/>
        </w:rPr>
      </w:pPr>
    </w:p>
    <w:p w14:paraId="0D1B0E07" w14:textId="77777777" w:rsidR="001E48EF" w:rsidRPr="00643562" w:rsidRDefault="001E48EF" w:rsidP="001E48EF">
      <w:pPr>
        <w:rPr>
          <w:rFonts w:ascii="Verdana" w:hAnsi="Verdana"/>
          <w:color w:val="000000" w:themeColor="text1"/>
          <w:sz w:val="22"/>
          <w:szCs w:val="22"/>
        </w:rPr>
      </w:pPr>
      <w:r w:rsidRPr="00643562">
        <w:rPr>
          <w:rFonts w:ascii="Verdana" w:hAnsi="Verdana"/>
          <w:noProof/>
          <w:color w:val="000000" w:themeColor="text1"/>
          <w:sz w:val="22"/>
          <w:szCs w:val="22"/>
          <w:lang w:eastAsia="es-CO"/>
        </w:rPr>
        <mc:AlternateContent>
          <mc:Choice Requires="wps">
            <w:drawing>
              <wp:anchor distT="0" distB="0" distL="114300" distR="114300" simplePos="0" relativeHeight="251705344" behindDoc="0" locked="0" layoutInCell="1" allowOverlap="1" wp14:anchorId="3E96A2EB" wp14:editId="33F4DC73">
                <wp:simplePos x="0" y="0"/>
                <wp:positionH relativeFrom="column">
                  <wp:posOffset>1690961</wp:posOffset>
                </wp:positionH>
                <wp:positionV relativeFrom="paragraph">
                  <wp:posOffset>136109</wp:posOffset>
                </wp:positionV>
                <wp:extent cx="575057" cy="124299"/>
                <wp:effectExtent l="0" t="0" r="73025" b="85725"/>
                <wp:wrapNone/>
                <wp:docPr id="58" name="Conector recto de flecha 58"/>
                <wp:cNvGraphicFramePr/>
                <a:graphic xmlns:a="http://schemas.openxmlformats.org/drawingml/2006/main">
                  <a:graphicData uri="http://schemas.microsoft.com/office/word/2010/wordprocessingShape">
                    <wps:wsp>
                      <wps:cNvCnPr/>
                      <wps:spPr>
                        <a:xfrm>
                          <a:off x="0" y="0"/>
                          <a:ext cx="575057" cy="124299"/>
                        </a:xfrm>
                        <a:prstGeom prst="straightConnector1">
                          <a:avLst/>
                        </a:prstGeom>
                        <a:ln>
                          <a:solidFill>
                            <a:srgbClr val="FF0000"/>
                          </a:solidFill>
                          <a:tailEnd type="triangle"/>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602D51A" id="Conector recto de flecha 58" o:spid="_x0000_s1026" type="#_x0000_t32" style="position:absolute;margin-left:133.15pt;margin-top:10.7pt;width:45.3pt;height:9.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lp8QEAADoEAAAOAAAAZHJzL2Uyb0RvYy54bWysU9uO0zAQfUfiHyy/06SBsmzVdB+6lBcE&#10;1QIf4DrjxJJvGpte/p6xk81yk1ZC5MHxZc6ZOcfjzd3FGnYCjNq7li8XNWfgpO+061v+7ev+1TvO&#10;YhKuE8Y7aPkVIr/bvnyxOYc1NH7wpgNkROLi+hxaPqQU1lUV5QBWxIUP4OhQebQi0RL7qkNxJnZr&#10;qqau31Znj11ALyFG2r0fD/m28CsFMn1WKkJipuVUWyojlvGYx2q7EeseRRi0nMoQ/1CFFdpR0pnq&#10;XiTBvqP+g8pqiT56lRbS28orpSUUDaRmWf+m5ssgAhQtZE4Ms03x/9HKT6cDMt21fEU35YSlO9rR&#10;TcnkkWH+sQ6YMiAHwSiE/DqHuCbYzh1wWsVwwCz+otDmP8lil+LxdfYYLolJ2lzdrOrVDWeSjpbN&#10;m+b2NnNWT+CAMX0Ab1metDwmFLofEhU1VrUsPovTx5hG4CMgZzYuj9Eb3e21MWWB/XFnkJ0EtcB+&#10;X9M3ZfwlLAlt3ruOpWsgCxJq4XoDU2SmrbLuUWmZpauBMeUDKHKQtL0upZXehTmlkBJcamYmis4w&#10;ReXNwPp54BSfoVD6egY3z4NnRMnsXZrBVjuPfyNIl+VUshrjHx0YdWcLjr67lh4o1lCDlnucHlN+&#10;AT+vC/zpyW9/AAAA//8DAFBLAwQUAAYACAAAACEAiK9dpd4AAAAJAQAADwAAAGRycy9kb3ducmV2&#10;LnhtbEyPwU7DMAyG70i8Q2QkbiztNiooTSdUAeLApQMhuGWNaSMap0qyrbw95jRutvzr8/dXm9mN&#10;4oAhWk8K8kUGAqnzxlKv4O318eoGREyajB49oYIfjLCpz88qXRp/pBYP29QLhlAstYIhpamUMnYD&#10;Oh0XfkLi25cPTideQy9N0EeGu1Eus6yQTlviD4OesBmw+97unYLlu/z8eJatndquwca+uPBgnpS6&#10;vJjv70AknNMpDH/6rA41O+38nkwUIzOKYsVRHvI1CA6srotbEDsF6zwDWVfyf4P6FwAA//8DAFBL&#10;AQItABQABgAIAAAAIQC2gziS/gAAAOEBAAATAAAAAAAAAAAAAAAAAAAAAABbQ29udGVudF9UeXBl&#10;c10ueG1sUEsBAi0AFAAGAAgAAAAhADj9If/WAAAAlAEAAAsAAAAAAAAAAAAAAAAALwEAAF9yZWxz&#10;Ly5yZWxzUEsBAi0AFAAGAAgAAAAhAHz+SWnxAQAAOgQAAA4AAAAAAAAAAAAAAAAALgIAAGRycy9l&#10;Mm9Eb2MueG1sUEsBAi0AFAAGAAgAAAAhAIivXaXeAAAACQEAAA8AAAAAAAAAAAAAAAAASwQAAGRy&#10;cy9kb3ducmV2LnhtbFBLBQYAAAAABAAEAPMAAABWBQAAAAA=&#10;" strokecolor="red" strokeweight="1.5pt">
                <v:stroke endarrow="block" joinstyle="miter"/>
              </v:shape>
            </w:pict>
          </mc:Fallback>
        </mc:AlternateContent>
      </w:r>
    </w:p>
    <w:p w14:paraId="61F5E9DF" w14:textId="77777777" w:rsidR="001E48EF" w:rsidRPr="00643562" w:rsidRDefault="001E48EF" w:rsidP="001E48EF">
      <w:pPr>
        <w:rPr>
          <w:rFonts w:ascii="Verdana" w:hAnsi="Verdana"/>
          <w:color w:val="000000" w:themeColor="text1"/>
          <w:sz w:val="22"/>
          <w:szCs w:val="22"/>
        </w:rPr>
      </w:pPr>
    </w:p>
    <w:p w14:paraId="321A0D38" w14:textId="77777777" w:rsidR="001E48EF" w:rsidRPr="00643562" w:rsidRDefault="001E48EF" w:rsidP="001E48EF">
      <w:pPr>
        <w:tabs>
          <w:tab w:val="left" w:pos="3018"/>
        </w:tabs>
        <w:rPr>
          <w:rFonts w:ascii="Verdana" w:hAnsi="Verdana"/>
          <w:color w:val="000000" w:themeColor="text1"/>
          <w:sz w:val="22"/>
          <w:szCs w:val="22"/>
        </w:rPr>
      </w:pPr>
    </w:p>
    <w:p w14:paraId="2C79E4D4" w14:textId="77777777" w:rsidR="001E48EF" w:rsidRPr="00643562" w:rsidRDefault="001E48EF" w:rsidP="001E48EF">
      <w:pPr>
        <w:tabs>
          <w:tab w:val="left" w:pos="3018"/>
        </w:tabs>
        <w:rPr>
          <w:rFonts w:ascii="Verdana" w:hAnsi="Verdana"/>
          <w:color w:val="000000" w:themeColor="text1"/>
          <w:sz w:val="22"/>
          <w:szCs w:val="22"/>
        </w:rPr>
      </w:pPr>
      <w:r w:rsidRPr="00643562">
        <w:rPr>
          <w:rFonts w:ascii="Verdana" w:hAnsi="Verdana"/>
          <w:noProof/>
          <w:color w:val="000000" w:themeColor="text1"/>
          <w:sz w:val="22"/>
          <w:szCs w:val="22"/>
          <w:lang w:eastAsia="es-CO"/>
        </w:rPr>
        <mc:AlternateContent>
          <mc:Choice Requires="wps">
            <w:drawing>
              <wp:anchor distT="0" distB="0" distL="114300" distR="114300" simplePos="0" relativeHeight="251706368" behindDoc="0" locked="0" layoutInCell="1" allowOverlap="1" wp14:anchorId="53BA01C4" wp14:editId="21E29BD0">
                <wp:simplePos x="0" y="0"/>
                <wp:positionH relativeFrom="margin">
                  <wp:align>right</wp:align>
                </wp:positionH>
                <wp:positionV relativeFrom="paragraph">
                  <wp:posOffset>100114</wp:posOffset>
                </wp:positionV>
                <wp:extent cx="5368925" cy="409626"/>
                <wp:effectExtent l="0" t="0" r="22225" b="28575"/>
                <wp:wrapNone/>
                <wp:docPr id="62" name="Rectángulo redondeado 62"/>
                <wp:cNvGraphicFramePr/>
                <a:graphic xmlns:a="http://schemas.openxmlformats.org/drawingml/2006/main">
                  <a:graphicData uri="http://schemas.microsoft.com/office/word/2010/wordprocessingShape">
                    <wps:wsp>
                      <wps:cNvSpPr/>
                      <wps:spPr>
                        <a:xfrm>
                          <a:off x="0" y="0"/>
                          <a:ext cx="5368925" cy="409626"/>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0DEB6F0" w14:textId="77777777" w:rsidR="0040211B" w:rsidRDefault="0040211B" w:rsidP="001E48EF">
                            <w:pPr>
                              <w:jc w:val="center"/>
                              <w:rPr>
                                <w:rFonts w:ascii="Montserrat" w:hAnsi="Montserrat"/>
                                <w:color w:val="000000" w:themeColor="text1"/>
                                <w:sz w:val="16"/>
                                <w:szCs w:val="16"/>
                              </w:rPr>
                            </w:pPr>
                            <w:r>
                              <w:rPr>
                                <w:rFonts w:ascii="Montserrat" w:hAnsi="Montserrat"/>
                                <w:color w:val="000000" w:themeColor="text1"/>
                                <w:sz w:val="16"/>
                                <w:szCs w:val="16"/>
                              </w:rPr>
                              <w:t>Para la calificación de los compromisos funcionales se coloca una calificación con escala de 1 a 100 según los compromisos concertados, para primer y segundo semestre</w:t>
                            </w:r>
                          </w:p>
                          <w:p w14:paraId="2B1D043C" w14:textId="77777777" w:rsidR="0040211B" w:rsidRDefault="0040211B" w:rsidP="001E48EF">
                            <w:pPr>
                              <w:jc w:val="center"/>
                              <w:rPr>
                                <w:rFonts w:ascii="Montserrat" w:hAnsi="Montserrat"/>
                                <w:color w:val="000000" w:themeColor="text1"/>
                                <w:sz w:val="16"/>
                                <w:szCs w:val="16"/>
                              </w:rPr>
                            </w:pPr>
                          </w:p>
                          <w:p w14:paraId="13382CC5" w14:textId="77777777" w:rsidR="0040211B" w:rsidRDefault="0040211B" w:rsidP="001E48EF">
                            <w:pPr>
                              <w:jc w:val="center"/>
                              <w:rPr>
                                <w:rFonts w:ascii="Montserrat" w:hAnsi="Montserrat"/>
                                <w:color w:val="000000" w:themeColor="text1"/>
                                <w:sz w:val="16"/>
                                <w:szCs w:val="16"/>
                              </w:rPr>
                            </w:pPr>
                          </w:p>
                          <w:p w14:paraId="6D1A332B" w14:textId="77777777" w:rsidR="0040211B" w:rsidRPr="000D610B" w:rsidRDefault="0040211B" w:rsidP="001E48EF">
                            <w:pPr>
                              <w:jc w:val="center"/>
                              <w:rPr>
                                <w:rFonts w:ascii="Montserrat" w:hAnsi="Montserrat"/>
                                <w:color w:val="000000" w:themeColor="text1"/>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BA01C4" id="Rectángulo redondeado 62" o:spid="_x0000_s1042" style="position:absolute;margin-left:371.55pt;margin-top:7.9pt;width:422.75pt;height:32.25pt;z-index:2517063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n3ZlgIAAGsFAAAOAAAAZHJzL2Uyb0RvYy54bWysVM1u2zAMvg/YOwi6r3a8JGuDOkXQosOA&#10;og3aDj0rshQbkERNUmJnb7Nn2YuNkh23aIsdhvkgSyL58UcfeX7RaUX2wvkGTEknJzklwnCoGrMt&#10;6ffH60+nlPjATMUUGFHSg/D0Yvnxw3lrF6KAGlQlHEEQ4xetLWkdgl1kmee10MyfgBUGhRKcZgGP&#10;bptVjrWIrlVW5Pk8a8FV1gEX3uPtVS+ky4QvpeDhTkovAlElxdhCWl1aN3HNludssXXM1g0fwmD/&#10;EIVmjUGnI9QVC4zsXPMGSjfcgQcZTjjoDKRsuEg5YDaT/FU2DzWzIuWCxfF2LJP/f7D8dr92pKlK&#10;Oi8oMUzjG91j1X7/MtudAuJEBaYSrAKCClit1voFGj3YtRtOHrcx9U46Hf+YFOlShQ9jhUUXCMfL&#10;2ef56Vkxo4SjbJqfzYt5BM2era3z4asATeKmpA52pooBpeqy/Y0Pvf5RL3o0cN0oFe9jdH08aRcO&#10;SkQFZe6FxCwxgiIBJX6JS+XIniEzGOfChEkvqlkl+utZjt8Q32iRok2AEVmi4xF7AIjcfYvdhz3o&#10;R1OR6Dka538LrDceLZJnMGE01o0B9x6AwqwGz73+sUh9aWKVQrfpEgMm6S3i1QaqA9LCQd8v3vLr&#10;Bp/jhvmwZg4bBFsJmz7c4SIVtCWFYUdJDe7ne/dRH3mLUkpabLiS+h875gQl6ptBRp9NptPYoekw&#10;nX0p8OBeSjYvJWanLwFfboLjxfK0jfpBHbfSgX7C2bCKXlHEDEffJeXBHQ+XoR8EOF24WK2SGnal&#10;ZeHGPFgewWOhI9Meuyfm7MDJgGy+hWNzssUrVva60dLAahdANomyz3UdngA7OnFpmD5xZLw8J63n&#10;Gbn8AwAA//8DAFBLAwQUAAYACAAAACEAJSaVw94AAAAGAQAADwAAAGRycy9kb3ducmV2LnhtbEyP&#10;QU/DMAyF70j8h8hI3FgKrKgqTScEQmwgDgwO2y1rvLaicaokXdt/jznBzc/Peu9zsZpsJ07oQ+tI&#10;wfUiAYFUOdNSreDr8/kqAxGiJqM7R6hgxgCr8vys0LlxI33gaRtrwSEUcq2gibHPpQxVg1aHheuR&#10;2Ds6b3Vk6WtpvB453HbyJknupNUtcUOje3xssPreDlZBVr/Py3G9GdYvft69PY398XW/UeryYnq4&#10;BxFxin/H8IvP6FAy08ENZILoFPAjkbcp87ObLdMUxIGH5BZkWcj/+OUPAAAA//8DAFBLAQItABQA&#10;BgAIAAAAIQC2gziS/gAAAOEBAAATAAAAAAAAAAAAAAAAAAAAAABbQ29udGVudF9UeXBlc10ueG1s&#10;UEsBAi0AFAAGAAgAAAAhADj9If/WAAAAlAEAAAsAAAAAAAAAAAAAAAAALwEAAF9yZWxzLy5yZWxz&#10;UEsBAi0AFAAGAAgAAAAhANuGfdmWAgAAawUAAA4AAAAAAAAAAAAAAAAALgIAAGRycy9lMm9Eb2Mu&#10;eG1sUEsBAi0AFAAGAAgAAAAhACUmlcPeAAAABgEAAA8AAAAAAAAAAAAAAAAA8AQAAGRycy9kb3du&#10;cmV2LnhtbFBLBQYAAAAABAAEAPMAAAD7BQAAAAA=&#10;" filled="f" strokecolor="#1f3763 [1604]" strokeweight="1pt">
                <v:stroke joinstyle="miter"/>
                <v:textbox>
                  <w:txbxContent>
                    <w:p w14:paraId="70DEB6F0" w14:textId="77777777" w:rsidR="0040211B" w:rsidRDefault="0040211B" w:rsidP="001E48EF">
                      <w:pPr>
                        <w:jc w:val="center"/>
                        <w:rPr>
                          <w:rFonts w:ascii="Montserrat" w:hAnsi="Montserrat"/>
                          <w:color w:val="000000" w:themeColor="text1"/>
                          <w:sz w:val="16"/>
                          <w:szCs w:val="16"/>
                        </w:rPr>
                      </w:pPr>
                      <w:r>
                        <w:rPr>
                          <w:rFonts w:ascii="Montserrat" w:hAnsi="Montserrat"/>
                          <w:color w:val="000000" w:themeColor="text1"/>
                          <w:sz w:val="16"/>
                          <w:szCs w:val="16"/>
                        </w:rPr>
                        <w:t>Para la calificación de los compromisos funcionales se coloca una calificación con escala de 1 a 100 según los compromisos concertados, para primer y segundo semestre</w:t>
                      </w:r>
                    </w:p>
                    <w:p w14:paraId="2B1D043C" w14:textId="77777777" w:rsidR="0040211B" w:rsidRDefault="0040211B" w:rsidP="001E48EF">
                      <w:pPr>
                        <w:jc w:val="center"/>
                        <w:rPr>
                          <w:rFonts w:ascii="Montserrat" w:hAnsi="Montserrat"/>
                          <w:color w:val="000000" w:themeColor="text1"/>
                          <w:sz w:val="16"/>
                          <w:szCs w:val="16"/>
                        </w:rPr>
                      </w:pPr>
                    </w:p>
                    <w:p w14:paraId="13382CC5" w14:textId="77777777" w:rsidR="0040211B" w:rsidRDefault="0040211B" w:rsidP="001E48EF">
                      <w:pPr>
                        <w:jc w:val="center"/>
                        <w:rPr>
                          <w:rFonts w:ascii="Montserrat" w:hAnsi="Montserrat"/>
                          <w:color w:val="000000" w:themeColor="text1"/>
                          <w:sz w:val="16"/>
                          <w:szCs w:val="16"/>
                        </w:rPr>
                      </w:pPr>
                    </w:p>
                    <w:p w14:paraId="6D1A332B" w14:textId="77777777" w:rsidR="0040211B" w:rsidRPr="000D610B" w:rsidRDefault="0040211B" w:rsidP="001E48EF">
                      <w:pPr>
                        <w:jc w:val="center"/>
                        <w:rPr>
                          <w:rFonts w:ascii="Montserrat" w:hAnsi="Montserrat"/>
                          <w:color w:val="000000" w:themeColor="text1"/>
                          <w:sz w:val="16"/>
                          <w:szCs w:val="16"/>
                        </w:rPr>
                      </w:pPr>
                    </w:p>
                  </w:txbxContent>
                </v:textbox>
                <w10:wrap anchorx="margin"/>
              </v:roundrect>
            </w:pict>
          </mc:Fallback>
        </mc:AlternateContent>
      </w:r>
    </w:p>
    <w:p w14:paraId="5B4C576E" w14:textId="77777777" w:rsidR="001E48EF" w:rsidRPr="00643562" w:rsidRDefault="001E48EF" w:rsidP="001E48EF">
      <w:pPr>
        <w:tabs>
          <w:tab w:val="left" w:pos="3018"/>
        </w:tabs>
        <w:rPr>
          <w:rFonts w:ascii="Verdana" w:hAnsi="Verdana"/>
          <w:color w:val="000000" w:themeColor="text1"/>
          <w:sz w:val="22"/>
          <w:szCs w:val="22"/>
        </w:rPr>
      </w:pPr>
    </w:p>
    <w:p w14:paraId="1AC2FC91" w14:textId="77777777" w:rsidR="001E48EF" w:rsidRPr="00643562" w:rsidRDefault="001E48EF" w:rsidP="001E48EF">
      <w:pPr>
        <w:tabs>
          <w:tab w:val="left" w:pos="3018"/>
        </w:tabs>
        <w:rPr>
          <w:rFonts w:ascii="Verdana" w:hAnsi="Verdana"/>
          <w:color w:val="000000" w:themeColor="text1"/>
          <w:sz w:val="22"/>
          <w:szCs w:val="22"/>
        </w:rPr>
      </w:pPr>
      <w:r w:rsidRPr="00643562">
        <w:rPr>
          <w:rFonts w:ascii="Verdana" w:hAnsi="Verdana"/>
          <w:noProof/>
          <w:color w:val="000000" w:themeColor="text1"/>
          <w:sz w:val="22"/>
          <w:szCs w:val="22"/>
          <w:lang w:eastAsia="es-CO"/>
        </w:rPr>
        <mc:AlternateContent>
          <mc:Choice Requires="wps">
            <w:drawing>
              <wp:anchor distT="0" distB="0" distL="114300" distR="114300" simplePos="0" relativeHeight="251707392" behindDoc="0" locked="0" layoutInCell="1" allowOverlap="1" wp14:anchorId="0D804BB7" wp14:editId="0DE55418">
                <wp:simplePos x="0" y="0"/>
                <wp:positionH relativeFrom="column">
                  <wp:posOffset>2731084</wp:posOffset>
                </wp:positionH>
                <wp:positionV relativeFrom="paragraph">
                  <wp:posOffset>162662</wp:posOffset>
                </wp:positionV>
                <wp:extent cx="323571" cy="372795"/>
                <wp:effectExtent l="0" t="0" r="57785" b="65405"/>
                <wp:wrapNone/>
                <wp:docPr id="63" name="Conector recto de flecha 63"/>
                <wp:cNvGraphicFramePr/>
                <a:graphic xmlns:a="http://schemas.openxmlformats.org/drawingml/2006/main">
                  <a:graphicData uri="http://schemas.microsoft.com/office/word/2010/wordprocessingShape">
                    <wps:wsp>
                      <wps:cNvCnPr/>
                      <wps:spPr>
                        <a:xfrm>
                          <a:off x="0" y="0"/>
                          <a:ext cx="323571" cy="372795"/>
                        </a:xfrm>
                        <a:prstGeom prst="straightConnector1">
                          <a:avLst/>
                        </a:prstGeom>
                        <a:ln>
                          <a:solidFill>
                            <a:srgbClr val="FF0000"/>
                          </a:solidFill>
                          <a:tailEnd type="triangle"/>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F68A67F" id="Conector recto de flecha 63" o:spid="_x0000_s1026" type="#_x0000_t32" style="position:absolute;margin-left:215.05pt;margin-top:12.8pt;width:25.5pt;height:29.3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R8QEAADoEAAAOAAAAZHJzL2Uyb0RvYy54bWysU8lu2zAQvRfoPxC815JlJG4Nyzk4dS9F&#10;GzTtB9DUUCLADUPWy993SClKNyBAUR0oLvPezHscbu8u1rATYNTetXy5qDkDJ32nXd/yb18Pb95y&#10;FpNwnTDeQcuvEPnd7vWr7TlsoPGDNx0gIxIXN+fQ8iGlsKmqKAewIi58AEeHyqMViZbYVx2KM7Fb&#10;UzV1fVudPXYBvYQYafd+POS7wq8UyPRZqQiJmZZTbamMWMZjHqvdVmx6FGHQcipD/EMVVmhHSWeq&#10;e5EE+476DyqrJfroVVpIbyuvlJZQNJCaZf2bmsdBBChayJwYZpvi/6OVn04PyHTX8tsVZ05YuqM9&#10;3ZRMHhnmH+uAKQNyEIxCyK9ziBuC7d0DTqsYHjCLvyi0+U+y2KV4fJ09hktikjZXzepmveRM0tFq&#10;3azf3WTO6hkcMKYP4C3Lk5bHhEL3Q6KixqqWxWdx+hjTCHwC5MzG5TF6o7uDNqYssD/uDbKToBY4&#10;HGr6poy/hCWhzXvXsXQNZEFCLVxvYIrMtFXWPSots3Q1MKb8AooczNpKaaV3YU4ppASXmpmJojNM&#10;UXkzsH4ZOMVnKJS+nsHNy+AZUTJ7l2aw1c7j3wjSZTmVrMb4JwdG3dmCo++upQeKNdSg5R6nx5Rf&#10;wM/rAn9+8rsfAAAA//8DAFBLAwQUAAYACAAAACEA/rxqsN8AAAAJAQAADwAAAGRycy9kb3ducmV2&#10;LnhtbEyPwU7DMAyG70i8Q2QkbiztVqaqazqhChAHLh0IsVvWmLaicaok28rbY07saPvX5+8vt7Md&#10;xQl9GBwpSBcJCKTWmYE6Be9vT3c5iBA1GT06QgU/GGBbXV+VujDuTA2edrETDKFQaAV9jFMhZWh7&#10;tDos3ITEty/nrY48+k4ar88Mt6NcJslaWj0Qf+j1hHWP7ffuaBUsP+T+80U2w9S0NdbDq/WP5lmp&#10;25v5YQMi4hz/w/Cnz+pQsdPBHckEMSrIVknKUYbdr0FwIMtTXhwU5NkKZFXKywbVLwAAAP//AwBQ&#10;SwECLQAUAAYACAAAACEAtoM4kv4AAADhAQAAEwAAAAAAAAAAAAAAAAAAAAAAW0NvbnRlbnRfVHlw&#10;ZXNdLnhtbFBLAQItABQABgAIAAAAIQA4/SH/1gAAAJQBAAALAAAAAAAAAAAAAAAAAC8BAABfcmVs&#10;cy8ucmVsc1BLAQItABQABgAIAAAAIQB/D+yR8QEAADoEAAAOAAAAAAAAAAAAAAAAAC4CAABkcnMv&#10;ZTJvRG9jLnhtbFBLAQItABQABgAIAAAAIQD+vGqw3wAAAAkBAAAPAAAAAAAAAAAAAAAAAEsEAABk&#10;cnMvZG93bnJldi54bWxQSwUGAAAAAAQABADzAAAAVwUAAAAA&#10;" strokecolor="red" strokeweight="1.5pt">
                <v:stroke endarrow="block" joinstyle="miter"/>
              </v:shape>
            </w:pict>
          </mc:Fallback>
        </mc:AlternateContent>
      </w:r>
    </w:p>
    <w:p w14:paraId="456005D7" w14:textId="77777777" w:rsidR="001E48EF" w:rsidRPr="00643562" w:rsidRDefault="001E48EF" w:rsidP="001E48EF">
      <w:pPr>
        <w:tabs>
          <w:tab w:val="left" w:pos="3018"/>
        </w:tabs>
        <w:rPr>
          <w:rFonts w:ascii="Verdana" w:hAnsi="Verdana"/>
          <w:color w:val="000000" w:themeColor="text1"/>
          <w:sz w:val="22"/>
          <w:szCs w:val="22"/>
        </w:rPr>
      </w:pPr>
      <w:r w:rsidRPr="00643562">
        <w:rPr>
          <w:rFonts w:ascii="Verdana" w:hAnsi="Verdana"/>
          <w:noProof/>
          <w:color w:val="000000" w:themeColor="text1"/>
          <w:sz w:val="22"/>
          <w:szCs w:val="22"/>
          <w:lang w:eastAsia="es-CO"/>
        </w:rPr>
        <mc:AlternateContent>
          <mc:Choice Requires="wps">
            <w:drawing>
              <wp:anchor distT="0" distB="0" distL="114300" distR="114300" simplePos="0" relativeHeight="251708416" behindDoc="0" locked="0" layoutInCell="1" allowOverlap="1" wp14:anchorId="31D7E16E" wp14:editId="41F00217">
                <wp:simplePos x="0" y="0"/>
                <wp:positionH relativeFrom="column">
                  <wp:posOffset>4338700</wp:posOffset>
                </wp:positionH>
                <wp:positionV relativeFrom="paragraph">
                  <wp:posOffset>5867</wp:posOffset>
                </wp:positionV>
                <wp:extent cx="404063" cy="365760"/>
                <wp:effectExtent l="0" t="0" r="53340" b="53340"/>
                <wp:wrapNone/>
                <wp:docPr id="192" name="Conector recto de flecha 192"/>
                <wp:cNvGraphicFramePr/>
                <a:graphic xmlns:a="http://schemas.openxmlformats.org/drawingml/2006/main">
                  <a:graphicData uri="http://schemas.microsoft.com/office/word/2010/wordprocessingShape">
                    <wps:wsp>
                      <wps:cNvCnPr/>
                      <wps:spPr>
                        <a:xfrm>
                          <a:off x="0" y="0"/>
                          <a:ext cx="404063" cy="365760"/>
                        </a:xfrm>
                        <a:prstGeom prst="straightConnector1">
                          <a:avLst/>
                        </a:prstGeom>
                        <a:ln>
                          <a:solidFill>
                            <a:srgbClr val="FF0000"/>
                          </a:solidFill>
                          <a:tailEnd type="triangle"/>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D4ECE64" id="Conector recto de flecha 192" o:spid="_x0000_s1026" type="#_x0000_t32" style="position:absolute;margin-left:341.65pt;margin-top:.45pt;width:31.8pt;height:28.8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adq9wEAADwEAAAOAAAAZHJzL2Uyb0RvYy54bWysU9tu2zAMfR+wfxD0vthJumwN4vQhXfYy&#10;bEG3foAiU7YA3UBpufz9KNl1dwMKDPMDLUo8JM8Rtbm7WMNOgFF71/D5rOYMnPStdl3DH7/t37zn&#10;LCbhWmG8g4ZfIfK77etXm3NYw8L33rSAjJK4uD6HhvcphXVVRdmDFXHmAzg6VB6tSORiV7UozpTd&#10;mmpR16vq7LEN6CXESLv3wyHflvxKgUxflIqQmGk49ZaKxWKP2VbbjVh3KEKv5diG+IcurNCOik6p&#10;7kUS7DvqP1JZLdFHr9JMelt5pbSEwoHYzOvf2HztRYDChcSJYZIp/r+08vPpgEy3dHe3C86csHRJ&#10;O7oqmTwyzD/WAlMGZC9YjiHFziGuCbhzBxy9GA6Y6V8U2vwnYuxSVL5OKsMlMUmbN/VNvVpyJulo&#10;uXr7blVuoXoGB4zpI3jL8qLhMaHQXZ+oq6GteVFanD7FROUJ+ATIlY3LNnqj2702pjjYHXcG2UnQ&#10;EOz3NX2ZBQF/CUtCmw+uZekaSIOEWrjOwBiZ01aZ98C0rNLVwFDyARRpSNyWpbUyvTCVFFKCS0U5&#10;qmkcRWeYovYmYP0ycIzPUCiTPYEXL4MnRKnsXZrAVjuPf0uQLvORvBrinxQYeGcJjr69lhko0tCI&#10;FlXH55TfwM9+gT8/+u0PAAAA//8DAFBLAwQUAAYACAAAACEAY2BFDN0AAAAHAQAADwAAAGRycy9k&#10;b3ducmV2LnhtbEyOwU7DMBBE70j8g7VI3KhDS0MI2VQoAsSBSwpCcHPjJbGI15HttuHvMSe4zWhG&#10;M6/azHYUB/LBOEa4XGQgiDunDfcIry8PFwWIEBVrNTomhG8KsKlPTypVanfklg7b2Is0wqFUCEOM&#10;Uyll6AayKizcRJyyT+etisn6XmqvjmncjnKZZbm0ynB6GNREzUDd13ZvEZZv8uP9SbZmaruGGvNs&#10;/b1+RDw/m+9uQUSa418ZfvETOtSJaef2rIMYEfJitUpVhBsQKb6+ypPYIayLNci6kv/56x8AAAD/&#10;/wMAUEsBAi0AFAAGAAgAAAAhALaDOJL+AAAA4QEAABMAAAAAAAAAAAAAAAAAAAAAAFtDb250ZW50&#10;X1R5cGVzXS54bWxQSwECLQAUAAYACAAAACEAOP0h/9YAAACUAQAACwAAAAAAAAAAAAAAAAAvAQAA&#10;X3JlbHMvLnJlbHNQSwECLQAUAAYACAAAACEALF2navcBAAA8BAAADgAAAAAAAAAAAAAAAAAuAgAA&#10;ZHJzL2Uyb0RvYy54bWxQSwECLQAUAAYACAAAACEAY2BFDN0AAAAHAQAADwAAAAAAAAAAAAAAAABR&#10;BAAAZHJzL2Rvd25yZXYueG1sUEsFBgAAAAAEAAQA8wAAAFsFAAAAAA==&#10;" strokecolor="red" strokeweight="1.5pt">
                <v:stroke endarrow="block" joinstyle="miter"/>
              </v:shape>
            </w:pict>
          </mc:Fallback>
        </mc:AlternateContent>
      </w:r>
      <w:r w:rsidRPr="00643562">
        <w:rPr>
          <w:rFonts w:ascii="Verdana" w:hAnsi="Verdana"/>
          <w:noProof/>
          <w:color w:val="000000" w:themeColor="text1"/>
          <w:sz w:val="22"/>
          <w:szCs w:val="22"/>
          <w:lang w:eastAsia="es-CO"/>
        </w:rPr>
        <w:drawing>
          <wp:inline distT="0" distB="0" distL="0" distR="0" wp14:anchorId="2F8D10FC" wp14:editId="51D16B36">
            <wp:extent cx="5758002" cy="1226247"/>
            <wp:effectExtent l="0" t="0" r="0" b="0"/>
            <wp:docPr id="60" name="Imagen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812343" cy="1237820"/>
                    </a:xfrm>
                    <a:prstGeom prst="rect">
                      <a:avLst/>
                    </a:prstGeom>
                  </pic:spPr>
                </pic:pic>
              </a:graphicData>
            </a:graphic>
          </wp:inline>
        </w:drawing>
      </w:r>
    </w:p>
    <w:p w14:paraId="0FCCE7AB" w14:textId="77777777" w:rsidR="001E48EF" w:rsidRPr="00643562" w:rsidRDefault="001E48EF" w:rsidP="001E48EF">
      <w:pPr>
        <w:rPr>
          <w:rFonts w:ascii="Verdana" w:hAnsi="Verdana"/>
          <w:color w:val="000000" w:themeColor="text1"/>
          <w:sz w:val="22"/>
          <w:szCs w:val="22"/>
        </w:rPr>
      </w:pPr>
      <w:r w:rsidRPr="00643562">
        <w:rPr>
          <w:rFonts w:ascii="Verdana" w:hAnsi="Verdana"/>
          <w:noProof/>
          <w:color w:val="000000" w:themeColor="text1"/>
          <w:sz w:val="22"/>
          <w:szCs w:val="22"/>
          <w:lang w:eastAsia="es-CO"/>
        </w:rPr>
        <w:lastRenderedPageBreak/>
        <mc:AlternateContent>
          <mc:Choice Requires="wps">
            <w:drawing>
              <wp:anchor distT="0" distB="0" distL="114300" distR="114300" simplePos="0" relativeHeight="251709440" behindDoc="0" locked="0" layoutInCell="1" allowOverlap="1" wp14:anchorId="6A0AE463" wp14:editId="3EE887C7">
                <wp:simplePos x="0" y="0"/>
                <wp:positionH relativeFrom="margin">
                  <wp:posOffset>168935</wp:posOffset>
                </wp:positionH>
                <wp:positionV relativeFrom="paragraph">
                  <wp:posOffset>92659</wp:posOffset>
                </wp:positionV>
                <wp:extent cx="5369357" cy="380391"/>
                <wp:effectExtent l="0" t="0" r="22225" b="19685"/>
                <wp:wrapNone/>
                <wp:docPr id="194" name="Rectángulo redondeado 194"/>
                <wp:cNvGraphicFramePr/>
                <a:graphic xmlns:a="http://schemas.openxmlformats.org/drawingml/2006/main">
                  <a:graphicData uri="http://schemas.microsoft.com/office/word/2010/wordprocessingShape">
                    <wps:wsp>
                      <wps:cNvSpPr/>
                      <wps:spPr>
                        <a:xfrm>
                          <a:off x="0" y="0"/>
                          <a:ext cx="5369357" cy="380391"/>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5DE5FA51" w14:textId="77777777" w:rsidR="0040211B" w:rsidRDefault="0040211B" w:rsidP="001E48EF">
                            <w:pPr>
                              <w:jc w:val="center"/>
                              <w:rPr>
                                <w:rFonts w:ascii="Montserrat" w:hAnsi="Montserrat"/>
                                <w:color w:val="000000" w:themeColor="text1"/>
                                <w:sz w:val="16"/>
                                <w:szCs w:val="16"/>
                              </w:rPr>
                            </w:pPr>
                            <w:r>
                              <w:rPr>
                                <w:rFonts w:ascii="Montserrat" w:hAnsi="Montserrat"/>
                                <w:color w:val="000000" w:themeColor="text1"/>
                                <w:sz w:val="16"/>
                                <w:szCs w:val="16"/>
                              </w:rPr>
                              <w:t>Para la calificación de las competencias comportamentales se coloca una calificación con variables como: NUNCA, ALGUNAS VECES, CASI SIEMRE Y SIEMPRE</w:t>
                            </w:r>
                          </w:p>
                          <w:p w14:paraId="5AC0E79D" w14:textId="77777777" w:rsidR="0040211B" w:rsidRDefault="0040211B" w:rsidP="001E48EF">
                            <w:pPr>
                              <w:jc w:val="center"/>
                              <w:rPr>
                                <w:rFonts w:ascii="Montserrat" w:hAnsi="Montserrat"/>
                                <w:color w:val="000000" w:themeColor="text1"/>
                                <w:sz w:val="16"/>
                                <w:szCs w:val="16"/>
                              </w:rPr>
                            </w:pPr>
                          </w:p>
                          <w:p w14:paraId="35826B58" w14:textId="77777777" w:rsidR="0040211B" w:rsidRDefault="0040211B" w:rsidP="001E48EF">
                            <w:pPr>
                              <w:jc w:val="center"/>
                              <w:rPr>
                                <w:rFonts w:ascii="Montserrat" w:hAnsi="Montserrat"/>
                                <w:color w:val="000000" w:themeColor="text1"/>
                                <w:sz w:val="16"/>
                                <w:szCs w:val="16"/>
                              </w:rPr>
                            </w:pPr>
                          </w:p>
                          <w:p w14:paraId="675CEBBA" w14:textId="77777777" w:rsidR="0040211B" w:rsidRPr="000D610B" w:rsidRDefault="0040211B" w:rsidP="001E48EF">
                            <w:pPr>
                              <w:jc w:val="center"/>
                              <w:rPr>
                                <w:rFonts w:ascii="Montserrat" w:hAnsi="Montserrat"/>
                                <w:color w:val="000000" w:themeColor="text1"/>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0AE463" id="Rectángulo redondeado 194" o:spid="_x0000_s1043" style="position:absolute;margin-left:13.3pt;margin-top:7.3pt;width:422.8pt;height:29.95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DT6lwIAAG0FAAAOAAAAZHJzL2Uyb0RvYy54bWysVM1O3DAQvlfqO1i+l2T/gF2RRSsQVSUE&#10;K6Di7HXsTSTH49reTbZv02fpi3VsZwMC1EPVHBzbM/PNj7+Zi8uuUWQvrKtBF3R0klMiNIey1tuC&#10;fn+6+XJOifNMl0yBFgU9CEcvl58/XbRmIcZQgSqFJQii3aI1Ba28N4ssc7wSDXMnYIRGoQTbMI9H&#10;u81Ky1pEb1Q2zvPTrAVbGgtcOIe310lIlxFfSsH9vZROeKIKirH5uNq4bsKaLS/YYmuZqWreh8H+&#10;IYqG1RqdDlDXzDOys/U7qKbmFhxIf8KhyUDKmouYA2Yzyt9k81gxI2IuWBxnhjK5/wfL7/ZrS+oS&#10;324+pUSzBh/pAcv2+5fe7hQQK0rQpWAlkKCB9WqNW6DZo1nb/uRwG5LvpG3CH9MiXazxYaix6Dzh&#10;eDmbnM4nszNKOMom5/lkPgqg2Yu1sc5/FdCQsCmohZ0uQ0Sxvmx/63zSP+oFjxpuaqXCfYguxRN3&#10;/qBEUFD6QUjMEyMYR6DIMHGlLNkz5AbjXGg/SqKKlSJdz3L8+vgGixhtBAzIEh0P2D1AYO977BR2&#10;rx9MRSToYJz/LbBkPFhEz6D9YNzUGuxHAAqz6j0n/WORUmlClXy36RIHzoJquNpAeUBiWEgd4wy/&#10;qfE5bpnza2axRbCZsO39PS5SQVtQ6HeUVGB/fnQf9JG5KKWkxZYrqPuxY1ZQor5p5PR8NJ2GHo2H&#10;6exsjAf7WrJ5LdG75grw5UY4YAyP26Dv1XErLTTPOB1WwSuKmObou6Dc2+PhyqdRgPOFi9UqqmFf&#10;GuZv9aPhATwUOjDtqXtm1vSc9MjmOzi2J1u8YWXSDZYaVjsPso6Ufalr/wTY05FL/fwJQ+P1OWq9&#10;TMnlHwAAAP//AwBQSwMEFAAGAAgAAAAhAFYqAkHgAAAACAEAAA8AAABkcnMvZG93bnJldi54bWxM&#10;j0FPhDAQhe8m/odmTLy5RYIsQcrGaIy7Gg+uHvTWpbNApFNCywL/3vGkp8nMe3nzvWIz206ccPCt&#10;IwXXqwgEUuVMS7WCj/fHqwyED5qM7hyhggU9bMrzs0Lnxk30hqd9qAWHkM+1giaEPpfSVw1a7Veu&#10;R2Lt6AarA69DLc2gJw63nYyjKJVWt8QfGt3jfYPV9360CrL6dUmm7W7cPg3L58vD1B+fv3ZKXV7M&#10;d7cgAs7hzwy/+IwOJTMd3EjGi05BnKbs5HvCk/VsHccgDgrWyQ3IspD/C5Q/AAAA//8DAFBLAQIt&#10;ABQABgAIAAAAIQC2gziS/gAAAOEBAAATAAAAAAAAAAAAAAAAAAAAAABbQ29udGVudF9UeXBlc10u&#10;eG1sUEsBAi0AFAAGAAgAAAAhADj9If/WAAAAlAEAAAsAAAAAAAAAAAAAAAAALwEAAF9yZWxzLy5y&#10;ZWxzUEsBAi0AFAAGAAgAAAAhAEM0NPqXAgAAbQUAAA4AAAAAAAAAAAAAAAAALgIAAGRycy9lMm9E&#10;b2MueG1sUEsBAi0AFAAGAAgAAAAhAFYqAkHgAAAACAEAAA8AAAAAAAAAAAAAAAAA8QQAAGRycy9k&#10;b3ducmV2LnhtbFBLBQYAAAAABAAEAPMAAAD+BQAAAAA=&#10;" filled="f" strokecolor="#1f3763 [1604]" strokeweight="1pt">
                <v:stroke joinstyle="miter"/>
                <v:textbox>
                  <w:txbxContent>
                    <w:p w14:paraId="5DE5FA51" w14:textId="77777777" w:rsidR="0040211B" w:rsidRDefault="0040211B" w:rsidP="001E48EF">
                      <w:pPr>
                        <w:jc w:val="center"/>
                        <w:rPr>
                          <w:rFonts w:ascii="Montserrat" w:hAnsi="Montserrat"/>
                          <w:color w:val="000000" w:themeColor="text1"/>
                          <w:sz w:val="16"/>
                          <w:szCs w:val="16"/>
                        </w:rPr>
                      </w:pPr>
                      <w:r>
                        <w:rPr>
                          <w:rFonts w:ascii="Montserrat" w:hAnsi="Montserrat"/>
                          <w:color w:val="000000" w:themeColor="text1"/>
                          <w:sz w:val="16"/>
                          <w:szCs w:val="16"/>
                        </w:rPr>
                        <w:t>Para la calificación de las competencias comportamentales se coloca una calificación con variables como: NUNCA, ALGUNAS VECES, CASI SIEMRE Y SIEMPRE</w:t>
                      </w:r>
                    </w:p>
                    <w:p w14:paraId="5AC0E79D" w14:textId="77777777" w:rsidR="0040211B" w:rsidRDefault="0040211B" w:rsidP="001E48EF">
                      <w:pPr>
                        <w:jc w:val="center"/>
                        <w:rPr>
                          <w:rFonts w:ascii="Montserrat" w:hAnsi="Montserrat"/>
                          <w:color w:val="000000" w:themeColor="text1"/>
                          <w:sz w:val="16"/>
                          <w:szCs w:val="16"/>
                        </w:rPr>
                      </w:pPr>
                    </w:p>
                    <w:p w14:paraId="35826B58" w14:textId="77777777" w:rsidR="0040211B" w:rsidRDefault="0040211B" w:rsidP="001E48EF">
                      <w:pPr>
                        <w:jc w:val="center"/>
                        <w:rPr>
                          <w:rFonts w:ascii="Montserrat" w:hAnsi="Montserrat"/>
                          <w:color w:val="000000" w:themeColor="text1"/>
                          <w:sz w:val="16"/>
                          <w:szCs w:val="16"/>
                        </w:rPr>
                      </w:pPr>
                    </w:p>
                    <w:p w14:paraId="675CEBBA" w14:textId="77777777" w:rsidR="0040211B" w:rsidRPr="000D610B" w:rsidRDefault="0040211B" w:rsidP="001E48EF">
                      <w:pPr>
                        <w:jc w:val="center"/>
                        <w:rPr>
                          <w:rFonts w:ascii="Montserrat" w:hAnsi="Montserrat"/>
                          <w:color w:val="000000" w:themeColor="text1"/>
                          <w:sz w:val="16"/>
                          <w:szCs w:val="16"/>
                        </w:rPr>
                      </w:pPr>
                    </w:p>
                  </w:txbxContent>
                </v:textbox>
                <w10:wrap anchorx="margin"/>
              </v:roundrect>
            </w:pict>
          </mc:Fallback>
        </mc:AlternateContent>
      </w:r>
    </w:p>
    <w:p w14:paraId="42E04770" w14:textId="77777777" w:rsidR="001E48EF" w:rsidRPr="00643562" w:rsidRDefault="001E48EF" w:rsidP="001E48EF">
      <w:pPr>
        <w:tabs>
          <w:tab w:val="left" w:pos="2961"/>
        </w:tabs>
        <w:rPr>
          <w:rFonts w:ascii="Verdana" w:hAnsi="Verdana"/>
          <w:color w:val="000000" w:themeColor="text1"/>
          <w:sz w:val="22"/>
          <w:szCs w:val="22"/>
        </w:rPr>
      </w:pPr>
      <w:r w:rsidRPr="00643562">
        <w:rPr>
          <w:rFonts w:ascii="Verdana" w:hAnsi="Verdana"/>
          <w:color w:val="000000" w:themeColor="text1"/>
          <w:sz w:val="22"/>
          <w:szCs w:val="22"/>
        </w:rPr>
        <w:tab/>
      </w:r>
    </w:p>
    <w:p w14:paraId="312175FF" w14:textId="77777777" w:rsidR="001E48EF" w:rsidRPr="00643562" w:rsidRDefault="001E48EF" w:rsidP="001E48EF">
      <w:pPr>
        <w:tabs>
          <w:tab w:val="left" w:pos="2961"/>
        </w:tabs>
        <w:rPr>
          <w:rFonts w:ascii="Verdana" w:hAnsi="Verdana"/>
          <w:color w:val="000000" w:themeColor="text1"/>
          <w:sz w:val="22"/>
          <w:szCs w:val="22"/>
        </w:rPr>
      </w:pPr>
      <w:r w:rsidRPr="00643562">
        <w:rPr>
          <w:rFonts w:ascii="Verdana" w:hAnsi="Verdana"/>
          <w:noProof/>
          <w:color w:val="000000" w:themeColor="text1"/>
          <w:sz w:val="22"/>
          <w:szCs w:val="22"/>
          <w:lang w:eastAsia="es-CO"/>
        </w:rPr>
        <mc:AlternateContent>
          <mc:Choice Requires="wps">
            <w:drawing>
              <wp:anchor distT="0" distB="0" distL="114300" distR="114300" simplePos="0" relativeHeight="251710464" behindDoc="0" locked="0" layoutInCell="1" allowOverlap="1" wp14:anchorId="79ADA0A6" wp14:editId="14F90BD3">
                <wp:simplePos x="0" y="0"/>
                <wp:positionH relativeFrom="column">
                  <wp:posOffset>3009062</wp:posOffset>
                </wp:positionH>
                <wp:positionV relativeFrom="paragraph">
                  <wp:posOffset>80315</wp:posOffset>
                </wp:positionV>
                <wp:extent cx="336499" cy="387705"/>
                <wp:effectExtent l="0" t="0" r="64135" b="50800"/>
                <wp:wrapNone/>
                <wp:docPr id="195" name="Conector recto de flecha 195"/>
                <wp:cNvGraphicFramePr/>
                <a:graphic xmlns:a="http://schemas.openxmlformats.org/drawingml/2006/main">
                  <a:graphicData uri="http://schemas.microsoft.com/office/word/2010/wordprocessingShape">
                    <wps:wsp>
                      <wps:cNvCnPr/>
                      <wps:spPr>
                        <a:xfrm>
                          <a:off x="0" y="0"/>
                          <a:ext cx="336499" cy="387705"/>
                        </a:xfrm>
                        <a:prstGeom prst="straightConnector1">
                          <a:avLst/>
                        </a:prstGeom>
                        <a:ln>
                          <a:solidFill>
                            <a:srgbClr val="FF0000"/>
                          </a:solidFill>
                          <a:tailEnd type="triangle"/>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E6CBF7C" id="Conector recto de flecha 195" o:spid="_x0000_s1026" type="#_x0000_t32" style="position:absolute;margin-left:236.95pt;margin-top:6.3pt;width:26.5pt;height:30.5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TY79AEAADwEAAAOAAAAZHJzL2Uyb0RvYy54bWysU8lu2zAQvRfoPxC815LtNokNyzk4dS9F&#10;a6TtB9DUUCLADUPWy993SClKNyBAUR0oLvPezHscbu4v1rATYNTeNXw+qzkDJ32rXdfwb1/3b+44&#10;i0m4VhjvoOFXiPx++/rV5hzWsPC9Ny0gIxIX1+fQ8D6lsK6qKHuwIs58AEeHyqMViZbYVS2KM7Fb&#10;Uy3q+qY6e2wDegkx0u7DcMi3hV8pkOmzUhESMw2n2lIZsYzHPFbbjVh3KEKv5ViG+IcqrNCOkk5U&#10;DyIJ9h31H1RWS/TRqzST3lZeKS2haCA18/o3NV96EaBoIXNimGyK/49WfjodkOmW7m71jjMnLF3S&#10;jq5KJo8M84+1wJQB2QuWY8ixc4hrAu7cAcdVDAfM8i8Kbf6TMHYpLl8nl+GSmKTN5fLm7WrFmaSj&#10;5d3tbV04q2dwwJg+gLcsTxoeEwrd9YmqGsqaF6fF6WNMlJ6AT4Cc2bg8Rm90u9fGlAV2x51BdhLU&#10;BPt9TV9WQcBfwpLQ5r1rWboG8iChFq4zMEZm2irrHpSWWboaGFI+giIPs7ZSWulemFIKKcGlxcRE&#10;0RmmqLwJWL8MHOMzFEpnT+DFy+AJUTJ7lyaw1c7j3wjSZT6WrIb4JwcG3dmCo2+vpQeKNdSixdXx&#10;OeU38PO6wJ8f/fYHAAAA//8DAFBLAwQUAAYACAAAACEA65Mdjt4AAAAJAQAADwAAAGRycy9kb3du&#10;cmV2LnhtbEyPwU7DMAyG70i8Q2Qkbiylg3aUphOqAHHYpQNNcMsa01Y0TpVkW3l7zAmO9v/p9+dy&#10;PdtRHNGHwZGC60UCAql1ZqBOwdvr09UKRIiajB4doYJvDLCuzs9KXRh3ogaP29gJLqFQaAV9jFMh&#10;ZWh7tDos3ITE2afzVkcefSeN1ycut6NMkySTVg/EF3o9Yd1j+7U9WAXpTn68v8hmmJq2xnrYWP9o&#10;npW6vJgf7kFEnOMfDL/6rA4VO+3dgUwQo4KbfHnHKAdpBoKB2zTjxV5BvsxBVqX8/0H1AwAA//8D&#10;AFBLAQItABQABgAIAAAAIQC2gziS/gAAAOEBAAATAAAAAAAAAAAAAAAAAAAAAABbQ29udGVudF9U&#10;eXBlc10ueG1sUEsBAi0AFAAGAAgAAAAhADj9If/WAAAAlAEAAAsAAAAAAAAAAAAAAAAALwEAAF9y&#10;ZWxzLy5yZWxzUEsBAi0AFAAGAAgAAAAhAGnxNjv0AQAAPAQAAA4AAAAAAAAAAAAAAAAALgIAAGRy&#10;cy9lMm9Eb2MueG1sUEsBAi0AFAAGAAgAAAAhAOuTHY7eAAAACQEAAA8AAAAAAAAAAAAAAAAATgQA&#10;AGRycy9kb3ducmV2LnhtbFBLBQYAAAAABAAEAPMAAABZBQAAAAA=&#10;" strokecolor="red" strokeweight="1.5pt">
                <v:stroke endarrow="block" joinstyle="miter"/>
              </v:shape>
            </w:pict>
          </mc:Fallback>
        </mc:AlternateContent>
      </w:r>
    </w:p>
    <w:p w14:paraId="6BB87719" w14:textId="77777777" w:rsidR="001E48EF" w:rsidRPr="00643562" w:rsidRDefault="001E48EF" w:rsidP="001E48EF">
      <w:pPr>
        <w:tabs>
          <w:tab w:val="left" w:pos="2961"/>
        </w:tabs>
        <w:rPr>
          <w:rFonts w:ascii="Verdana" w:hAnsi="Verdana"/>
          <w:color w:val="000000" w:themeColor="text1"/>
          <w:sz w:val="22"/>
          <w:szCs w:val="22"/>
        </w:rPr>
      </w:pPr>
      <w:r w:rsidRPr="00643562">
        <w:rPr>
          <w:rFonts w:ascii="Verdana" w:hAnsi="Verdana"/>
          <w:noProof/>
          <w:color w:val="000000" w:themeColor="text1"/>
          <w:sz w:val="22"/>
          <w:szCs w:val="22"/>
          <w:lang w:eastAsia="es-CO"/>
        </w:rPr>
        <w:drawing>
          <wp:inline distT="0" distB="0" distL="0" distR="0" wp14:anchorId="31475985" wp14:editId="1942222E">
            <wp:extent cx="5760720" cy="1532255"/>
            <wp:effectExtent l="0" t="0" r="0" b="0"/>
            <wp:docPr id="193" name="Imagen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760720" cy="1532255"/>
                    </a:xfrm>
                    <a:prstGeom prst="rect">
                      <a:avLst/>
                    </a:prstGeom>
                  </pic:spPr>
                </pic:pic>
              </a:graphicData>
            </a:graphic>
          </wp:inline>
        </w:drawing>
      </w:r>
    </w:p>
    <w:p w14:paraId="1EBDF484" w14:textId="77777777" w:rsidR="001E48EF" w:rsidRPr="00643562" w:rsidRDefault="001E48EF" w:rsidP="001E48EF">
      <w:pPr>
        <w:tabs>
          <w:tab w:val="left" w:pos="2961"/>
        </w:tabs>
        <w:rPr>
          <w:rFonts w:ascii="Verdana" w:hAnsi="Verdana"/>
          <w:color w:val="000000" w:themeColor="text1"/>
          <w:sz w:val="22"/>
          <w:szCs w:val="22"/>
        </w:rPr>
      </w:pPr>
      <w:r w:rsidRPr="00643562">
        <w:rPr>
          <w:rFonts w:ascii="Verdana" w:hAnsi="Verdana"/>
          <w:noProof/>
          <w:color w:val="000000" w:themeColor="text1"/>
          <w:sz w:val="22"/>
          <w:szCs w:val="22"/>
          <w:lang w:eastAsia="es-CO"/>
        </w:rPr>
        <mc:AlternateContent>
          <mc:Choice Requires="wps">
            <w:drawing>
              <wp:anchor distT="0" distB="0" distL="114300" distR="114300" simplePos="0" relativeHeight="251713536" behindDoc="0" locked="0" layoutInCell="1" allowOverlap="1" wp14:anchorId="1925F08A" wp14:editId="5F89AFF4">
                <wp:simplePos x="0" y="0"/>
                <wp:positionH relativeFrom="column">
                  <wp:posOffset>2855442</wp:posOffset>
                </wp:positionH>
                <wp:positionV relativeFrom="paragraph">
                  <wp:posOffset>251460</wp:posOffset>
                </wp:positionV>
                <wp:extent cx="519379" cy="753466"/>
                <wp:effectExtent l="0" t="38100" r="52705" b="27940"/>
                <wp:wrapNone/>
                <wp:docPr id="199" name="Conector recto de flecha 199"/>
                <wp:cNvGraphicFramePr/>
                <a:graphic xmlns:a="http://schemas.openxmlformats.org/drawingml/2006/main">
                  <a:graphicData uri="http://schemas.microsoft.com/office/word/2010/wordprocessingShape">
                    <wps:wsp>
                      <wps:cNvCnPr/>
                      <wps:spPr>
                        <a:xfrm flipV="1">
                          <a:off x="0" y="0"/>
                          <a:ext cx="519379" cy="753466"/>
                        </a:xfrm>
                        <a:prstGeom prst="straightConnector1">
                          <a:avLst/>
                        </a:prstGeom>
                        <a:ln>
                          <a:solidFill>
                            <a:srgbClr val="FF0000"/>
                          </a:solidFill>
                          <a:tailEnd type="triangle"/>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8CDF6A9" id="Conector recto de flecha 199" o:spid="_x0000_s1026" type="#_x0000_t32" style="position:absolute;margin-left:224.85pt;margin-top:19.8pt;width:40.9pt;height:59.35pt;flip:y;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gMB+AEAAEYEAAAOAAAAZHJzL2Uyb0RvYy54bWysU8lu2zAQvRfoPxC815LtxqkNyzk4dS9F&#10;G6TLnaaGEgFuGLJe/r5DSlFXIEBRHSgu897Mexxu7y7WsBNg1N41fD6rOQMnfatd1/Avnw+v3nAW&#10;k3CtMN5Bw68Q+d3u5YvtOWxg4XtvWkBGJC5uzqHhfUphU1VR9mBFnPkAjg6VRysSLbGrWhRnYrem&#10;WtT1qjp7bAN6CTHS7v1wyHeFXymQ6aNSERIzDafaUhmxjMc8Vrut2HQoQq/lWIb4hyqs0I6STlT3&#10;Ign2DfUfVFZL9NGrNJPeVl4pLaFoIDXz+jc1n3oRoGghc2KYbIr/j1Z+OD0g0y3d3XrNmROWLmlP&#10;VyWTR4b5x1pgyoDsBcsx5Ng5xA0B9+4Bx1UMD5jlXxRaCtbhKxEWQ0giuxS/r5PfcElM0ubNfL28&#10;paySjm5vlq9Xq8xeDTSZLmBM78BblicNjwmF7vpE9Q0FDinE6X1MA/AJkMHG5TF6o9uDNqYssDvu&#10;DbKToHY4HGr6xoy/hCWhzVvXsnQN5EZCLVxnYIzMtFV2YNBcZulqYEj5CIrcJG3Lor70MUwphZTg&#10;0mJiougMU1TeBKyfB47xGQqlxyfw4nnwhCiZvUsT2Grn8W8E6TIfS1ZD/JMDg+5swdG319INxRpq&#10;1nKP48PKr+HndYH/eP677wAAAP//AwBQSwMEFAAGAAgAAAAhAL3rwlPeAAAACgEAAA8AAABkcnMv&#10;ZG93bnJldi54bWxMj0FugzAQRfeVegdrKnXXGAqkgWKiKmqVbpPmAA6eAsIeU2wCuX3dVbMc/af/&#10;35TbxWh2wdF1lgTEqwgYUm1VR42A09fH0waY85KU1JZQwBUdbKv7u1IWys50wMvRNyyUkCukgNb7&#10;oeDc1S0a6VZ2QArZtx2N9OEcG65GOYdyo/lzFK25kR2FhVYOuGux7o+TEVDv96pfhvn000+pPvD3&#10;ax5/7oR4fFjeXoF5XPw/DH/6QR2q4HS2EynHtIA0zV8CKiDJ18ACkCVxBuwcyGyTAK9KfvtC9QsA&#10;AP//AwBQSwECLQAUAAYACAAAACEAtoM4kv4AAADhAQAAEwAAAAAAAAAAAAAAAAAAAAAAW0NvbnRl&#10;bnRfVHlwZXNdLnhtbFBLAQItABQABgAIAAAAIQA4/SH/1gAAAJQBAAALAAAAAAAAAAAAAAAAAC8B&#10;AABfcmVscy8ucmVsc1BLAQItABQABgAIAAAAIQAZogMB+AEAAEYEAAAOAAAAAAAAAAAAAAAAAC4C&#10;AABkcnMvZTJvRG9jLnhtbFBLAQItABQABgAIAAAAIQC968JT3gAAAAoBAAAPAAAAAAAAAAAAAAAA&#10;AFIEAABkcnMvZG93bnJldi54bWxQSwUGAAAAAAQABADzAAAAXQUAAAAA&#10;" strokecolor="red" strokeweight="1.5pt">
                <v:stroke endarrow="block" joinstyle="miter"/>
              </v:shape>
            </w:pict>
          </mc:Fallback>
        </mc:AlternateContent>
      </w:r>
      <w:r w:rsidRPr="00643562">
        <w:rPr>
          <w:rFonts w:ascii="Verdana" w:hAnsi="Verdana"/>
          <w:noProof/>
          <w:color w:val="000000" w:themeColor="text1"/>
          <w:sz w:val="22"/>
          <w:szCs w:val="22"/>
          <w:lang w:eastAsia="es-CO"/>
        </w:rPr>
        <mc:AlternateContent>
          <mc:Choice Requires="wps">
            <w:drawing>
              <wp:anchor distT="0" distB="0" distL="114300" distR="114300" simplePos="0" relativeHeight="251711488" behindDoc="0" locked="0" layoutInCell="1" allowOverlap="1" wp14:anchorId="40300AF8" wp14:editId="0E219215">
                <wp:simplePos x="0" y="0"/>
                <wp:positionH relativeFrom="page">
                  <wp:posOffset>1199211</wp:posOffset>
                </wp:positionH>
                <wp:positionV relativeFrom="paragraph">
                  <wp:posOffset>1019098</wp:posOffset>
                </wp:positionV>
                <wp:extent cx="4913906" cy="416966"/>
                <wp:effectExtent l="0" t="0" r="20320" b="21590"/>
                <wp:wrapNone/>
                <wp:docPr id="197" name="Rectángulo redondeado 197"/>
                <wp:cNvGraphicFramePr/>
                <a:graphic xmlns:a="http://schemas.openxmlformats.org/drawingml/2006/main">
                  <a:graphicData uri="http://schemas.microsoft.com/office/word/2010/wordprocessingShape">
                    <wps:wsp>
                      <wps:cNvSpPr/>
                      <wps:spPr>
                        <a:xfrm>
                          <a:off x="0" y="0"/>
                          <a:ext cx="4913906" cy="416966"/>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1FD34C24" w14:textId="77777777" w:rsidR="0040211B" w:rsidRPr="000D610B" w:rsidRDefault="0040211B" w:rsidP="001E48EF">
                            <w:pPr>
                              <w:jc w:val="center"/>
                              <w:rPr>
                                <w:rFonts w:ascii="Montserrat" w:hAnsi="Montserrat"/>
                                <w:color w:val="000000" w:themeColor="text1"/>
                                <w:sz w:val="16"/>
                                <w:szCs w:val="16"/>
                              </w:rPr>
                            </w:pPr>
                            <w:r>
                              <w:rPr>
                                <w:rFonts w:ascii="Montserrat" w:hAnsi="Montserrat"/>
                                <w:color w:val="000000" w:themeColor="text1"/>
                                <w:sz w:val="16"/>
                                <w:szCs w:val="16"/>
                              </w:rPr>
                              <w:t>Las firmas del documento deben ir en estos espacios, colocando la fecha de diligenciamiento y la ciudad.</w:t>
                            </w:r>
                          </w:p>
                          <w:p w14:paraId="081CB78E" w14:textId="77777777" w:rsidR="0040211B" w:rsidRPr="000D610B" w:rsidRDefault="0040211B" w:rsidP="001E48EF">
                            <w:pPr>
                              <w:jc w:val="center"/>
                              <w:rPr>
                                <w:rFonts w:ascii="Montserrat" w:hAnsi="Montserrat"/>
                                <w:color w:val="000000" w:themeColor="text1"/>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0300AF8" id="Rectángulo redondeado 197" o:spid="_x0000_s1044" style="position:absolute;margin-left:94.45pt;margin-top:80.25pt;width:386.9pt;height:32.85pt;z-index:251711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EptlgIAAG0FAAAOAAAAZHJzL2Uyb0RvYy54bWysVF9P2zAQf5+072D5fSTpSqEVKapATJMQ&#10;IGDi2XXsJpLt82y3Sfdt9ln2xTg7aUCA9jAtD47tu/vdH//uzs47rchOON+AKWlxlFMiDIeqMZuS&#10;/ni8+nJKiQ/MVEyBESXdC0/Pl58/nbV2ISZQg6qEIwhi/KK1Ja1DsIss87wWmvkjsMKgUILTLODR&#10;bbLKsRbRtcomeT7LWnCVdcCF93h72QvpMuFLKXi4ldKLQFRJMbaQVpfWdVyz5RlbbByzdcOHMNg/&#10;RKFZY9DpCHXJAiNb17yD0g134EGGIw46AykbLlIOmE2Rv8nmoWZWpFywON6OZfL/D5bf7O4caSp8&#10;u/kJJYZpfKR7LNuf32azVUCcqMBUglVAogbWq7V+gWYP9s4NJ4/bmHwnnY5/TIt0qcb7scaiC4Tj&#10;5XRefJ3nM0o4yqbFbD6bRdDsxdo6H74J0CRuSupga6oYUaov21370Osf9KJHA1eNUvE+RtfHk3Zh&#10;r0RUUOZeSMwTI5gkoMQwcaEc2THkBuNcmFD0oppVor8+zvEb4hstUrQJMCJLdDxiDwCRve+x+7AH&#10;/WgqEkFH4/xvgfXGo0XyDCaMxrox4D4CUJjV4LnXPxSpL02sUujWXc+B06gar9ZQ7ZEYDvqO8ZZf&#10;Nfgc18yHO+awRbCZsO3DLS5SQVtSGHaU1OB+fXQf9ZG5KKWkxZYrqf+5ZU5Qor4b5PS8mE5jj6bD&#10;9Phkggf3WrJ+LTFbfQH4cgUOGMvTNuoHddhKB/oJp8MqekURMxx9l5QHdzhchH4U4HzhYrVKatiX&#10;loVr82B5BI+Fjkx77J6YswMnA7L5Bg7tyRZvWNnrRksDq20A2STKvtR1eALs6cSlYf7EofH6nLRe&#10;puTyGQAA//8DAFBLAwQUAAYACAAAACEAvjTDYeIAAAALAQAADwAAAGRycy9kb3ducmV2LnhtbEyP&#10;wU7DMAyG70i8Q2QkbiwlgtKVphMCITYQB7Yd4JY1XlvRJFWSru3bY05w8y9/+v25WE2mYyf0oXVW&#10;wvUiAYa2crq1tYT97vkqAxaislp1zqKEGQOsyvOzQuXajfYDT9tYMyqxIVcSmhj7nPNQNWhUWLge&#10;Le2OzhsVKfqaa69GKjcdF0mScqNaSxca1eNjg9X3djASsvp9vhnXm2H94ufPt6exP75+baS8vJge&#10;7oFFnOIfDL/6pA4lOR3cYHVgHeUsWxJKQ5rcAiNimYo7YAcJQqQCeFnw/z+UPwAAAP//AwBQSwEC&#10;LQAUAAYACAAAACEAtoM4kv4AAADhAQAAEwAAAAAAAAAAAAAAAAAAAAAAW0NvbnRlbnRfVHlwZXNd&#10;LnhtbFBLAQItABQABgAIAAAAIQA4/SH/1gAAAJQBAAALAAAAAAAAAAAAAAAAAC8BAABfcmVscy8u&#10;cmVsc1BLAQItABQABgAIAAAAIQDYzEptlgIAAG0FAAAOAAAAAAAAAAAAAAAAAC4CAABkcnMvZTJv&#10;RG9jLnhtbFBLAQItABQABgAIAAAAIQC+NMNh4gAAAAsBAAAPAAAAAAAAAAAAAAAAAPAEAABkcnMv&#10;ZG93bnJldi54bWxQSwUGAAAAAAQABADzAAAA/wUAAAAA&#10;" filled="f" strokecolor="#1f3763 [1604]" strokeweight="1pt">
                <v:stroke joinstyle="miter"/>
                <v:textbox>
                  <w:txbxContent>
                    <w:p w14:paraId="1FD34C24" w14:textId="77777777" w:rsidR="0040211B" w:rsidRPr="000D610B" w:rsidRDefault="0040211B" w:rsidP="001E48EF">
                      <w:pPr>
                        <w:jc w:val="center"/>
                        <w:rPr>
                          <w:rFonts w:ascii="Montserrat" w:hAnsi="Montserrat"/>
                          <w:color w:val="000000" w:themeColor="text1"/>
                          <w:sz w:val="16"/>
                          <w:szCs w:val="16"/>
                        </w:rPr>
                      </w:pPr>
                      <w:r>
                        <w:rPr>
                          <w:rFonts w:ascii="Montserrat" w:hAnsi="Montserrat"/>
                          <w:color w:val="000000" w:themeColor="text1"/>
                          <w:sz w:val="16"/>
                          <w:szCs w:val="16"/>
                        </w:rPr>
                        <w:t>Las firmas del documento deben ir en estos espacios, colocando la fecha de diligenciamiento y la ciudad.</w:t>
                      </w:r>
                    </w:p>
                    <w:p w14:paraId="081CB78E" w14:textId="77777777" w:rsidR="0040211B" w:rsidRPr="000D610B" w:rsidRDefault="0040211B" w:rsidP="001E48EF">
                      <w:pPr>
                        <w:jc w:val="center"/>
                        <w:rPr>
                          <w:rFonts w:ascii="Montserrat" w:hAnsi="Montserrat"/>
                          <w:color w:val="000000" w:themeColor="text1"/>
                          <w:sz w:val="16"/>
                          <w:szCs w:val="16"/>
                        </w:rPr>
                      </w:pPr>
                    </w:p>
                  </w:txbxContent>
                </v:textbox>
                <w10:wrap anchorx="page"/>
              </v:roundrect>
            </w:pict>
          </mc:Fallback>
        </mc:AlternateContent>
      </w:r>
      <w:r w:rsidRPr="00643562">
        <w:rPr>
          <w:rFonts w:ascii="Verdana" w:hAnsi="Verdana"/>
          <w:noProof/>
          <w:color w:val="000000" w:themeColor="text1"/>
          <w:sz w:val="22"/>
          <w:szCs w:val="22"/>
          <w:lang w:eastAsia="es-CO"/>
        </w:rPr>
        <mc:AlternateContent>
          <mc:Choice Requires="wps">
            <w:drawing>
              <wp:anchor distT="0" distB="0" distL="114300" distR="114300" simplePos="0" relativeHeight="251714560" behindDoc="0" locked="0" layoutInCell="1" allowOverlap="1" wp14:anchorId="38EDD5C5" wp14:editId="172EAB81">
                <wp:simplePos x="0" y="0"/>
                <wp:positionH relativeFrom="column">
                  <wp:posOffset>1392402</wp:posOffset>
                </wp:positionH>
                <wp:positionV relativeFrom="paragraph">
                  <wp:posOffset>353873</wp:posOffset>
                </wp:positionV>
                <wp:extent cx="409651" cy="665226"/>
                <wp:effectExtent l="0" t="38100" r="47625" b="20955"/>
                <wp:wrapNone/>
                <wp:docPr id="200" name="Conector recto de flecha 200"/>
                <wp:cNvGraphicFramePr/>
                <a:graphic xmlns:a="http://schemas.openxmlformats.org/drawingml/2006/main">
                  <a:graphicData uri="http://schemas.microsoft.com/office/word/2010/wordprocessingShape">
                    <wps:wsp>
                      <wps:cNvCnPr/>
                      <wps:spPr>
                        <a:xfrm flipV="1">
                          <a:off x="0" y="0"/>
                          <a:ext cx="409651" cy="665226"/>
                        </a:xfrm>
                        <a:prstGeom prst="straightConnector1">
                          <a:avLst/>
                        </a:prstGeom>
                        <a:ln>
                          <a:solidFill>
                            <a:srgbClr val="FF0000"/>
                          </a:solidFill>
                          <a:tailEnd type="triangle"/>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834A0F5" id="Conector recto de flecha 200" o:spid="_x0000_s1026" type="#_x0000_t32" style="position:absolute;margin-left:109.65pt;margin-top:27.85pt;width:32.25pt;height:52.4pt;flip:y;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cOb9wEAAEYEAAAOAAAAZHJzL2Uyb0RvYy54bWysU9uO0zAQfUfiHyy/06SBraBqug9dyguC&#10;ioV9d51xYsk3jU0vf8/YyYbbSish8uD4MufMnOPx5vZiDTsBRu1dy5eLmjNw0nfa9S3/9nX/6i1n&#10;MQnXCeMdtPwKkd9uX77YnMMaGj940wEyInFxfQ4tH1IK66qKcgAr4sIHcHSoPFqRaIl91aE4E7s1&#10;VVPXq+rssQvoJcRIu3fjId8WfqVAps9KRUjMtJxqS2XEMh7zWG03Yt2jCIOWUxniH6qwQjtKOlPd&#10;iSTYd9R/UVkt0Uev0kJ6W3mltISigdQs6z/U3A8iQNFC5sQw2xT/H638dDog013LyU3OnLB0STu6&#10;Kpk8Msw/1gFTBuQgWI4hx84hrgm4cwecVjEcMMu/KLQUrMMDNUMxhCSyS/H7OvsNl8Qkbb6p361u&#10;lpxJOlqtbppmldmrkSbTBYzpA3jL8qTlMaHQ/ZCovrHAMYU4fYxpBD4CMti4PEZvdLfXxpQF9sed&#10;QXYS1A77fU3flPG3sCS0ee86lq6B3EiohesNTJGZtsoOjJrLLF0NjCm/gCI3Sdvror70McwphZTg&#10;UjMzUXSGKSpvBtbPA6f4DIXS4zO4eR48I0pm79IMttp5fIogXZZTyWqMf3Rg1J0tOPruWrqhWEPN&#10;Wu5xelj5Nfy6LvCfz3/7AwAA//8DAFBLAwQUAAYACAAAACEA5oic2d4AAAAKAQAADwAAAGRycy9k&#10;b3ducmV2LnhtbEyP0U6DQBBF3038h82Y+GYXqNQWWRrTaOpraz9gy45AYGeRXQr9e8cn+ziZk3vP&#10;zbez7cQFB984UhAvIhBIpTMNVQpOXx9PaxA+aDK6c4QKruhhW9zf5TozbqIDXo6hEhxCPtMK6hD6&#10;TEpf1mi1X7geiX/fbrA68DlU0gx64nDbySSKVtLqhrih1j3uaizb42gVlPu9aed+Ov2043N3kO/X&#10;Tfy5U+rxYX57BRFwDv8w/OmzOhTsdHYjGS86BUm8WTKqIE1fQDCQrJe85czkKkpBFrm8nVD8AgAA&#10;//8DAFBLAQItABQABgAIAAAAIQC2gziS/gAAAOEBAAATAAAAAAAAAAAAAAAAAAAAAABbQ29udGVu&#10;dF9UeXBlc10ueG1sUEsBAi0AFAAGAAgAAAAhADj9If/WAAAAlAEAAAsAAAAAAAAAAAAAAAAALwEA&#10;AF9yZWxzLy5yZWxzUEsBAi0AFAAGAAgAAAAhAKpxw5v3AQAARgQAAA4AAAAAAAAAAAAAAAAALgIA&#10;AGRycy9lMm9Eb2MueG1sUEsBAi0AFAAGAAgAAAAhAOaInNneAAAACgEAAA8AAAAAAAAAAAAAAAAA&#10;UQQAAGRycy9kb3ducmV2LnhtbFBLBQYAAAAABAAEAPMAAABcBQAAAAA=&#10;" strokecolor="red" strokeweight="1.5pt">
                <v:stroke endarrow="block" joinstyle="miter"/>
              </v:shape>
            </w:pict>
          </mc:Fallback>
        </mc:AlternateContent>
      </w:r>
      <w:r w:rsidRPr="00643562">
        <w:rPr>
          <w:rFonts w:ascii="Verdana" w:hAnsi="Verdana"/>
          <w:noProof/>
          <w:color w:val="000000" w:themeColor="text1"/>
          <w:sz w:val="22"/>
          <w:szCs w:val="22"/>
          <w:lang w:eastAsia="es-CO"/>
        </w:rPr>
        <mc:AlternateContent>
          <mc:Choice Requires="wps">
            <w:drawing>
              <wp:anchor distT="0" distB="0" distL="114300" distR="114300" simplePos="0" relativeHeight="251715584" behindDoc="0" locked="0" layoutInCell="1" allowOverlap="1" wp14:anchorId="74762B88" wp14:editId="7470FF08">
                <wp:simplePos x="0" y="0"/>
                <wp:positionH relativeFrom="column">
                  <wp:posOffset>1743532</wp:posOffset>
                </wp:positionH>
                <wp:positionV relativeFrom="paragraph">
                  <wp:posOffset>514807</wp:posOffset>
                </wp:positionV>
                <wp:extent cx="329184" cy="504292"/>
                <wp:effectExtent l="0" t="38100" r="52070" b="29210"/>
                <wp:wrapNone/>
                <wp:docPr id="201" name="Conector recto de flecha 201"/>
                <wp:cNvGraphicFramePr/>
                <a:graphic xmlns:a="http://schemas.openxmlformats.org/drawingml/2006/main">
                  <a:graphicData uri="http://schemas.microsoft.com/office/word/2010/wordprocessingShape">
                    <wps:wsp>
                      <wps:cNvCnPr/>
                      <wps:spPr>
                        <a:xfrm flipV="1">
                          <a:off x="0" y="0"/>
                          <a:ext cx="329184" cy="504292"/>
                        </a:xfrm>
                        <a:prstGeom prst="straightConnector1">
                          <a:avLst/>
                        </a:prstGeom>
                        <a:ln>
                          <a:solidFill>
                            <a:srgbClr val="FF0000"/>
                          </a:solidFill>
                          <a:tailEnd type="triangle"/>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A201950" id="Conector recto de flecha 201" o:spid="_x0000_s1026" type="#_x0000_t32" style="position:absolute;margin-left:137.3pt;margin-top:40.55pt;width:25.9pt;height:39.7pt;flip:y;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fc8+AEAAEYEAAAOAAAAZHJzL2Uyb0RvYy54bWysU8lu2zAQvRfoPxC815LVtEgMyzk4dS9F&#10;a3TJnaaGEgFuGLJe/r5DSlZXIEBQHShRnPdm3pvh+v5sDTsCRu1dy5eLmjNw0nfa9S3/9nX36paz&#10;mITrhPEOWn6ByO83L1+sT2EFjR+86QAZkbi4OoWWDymFVVVFOYAVceEDODpUHq1ItMW+6lCciN2a&#10;qqnrt9XJYxfQS4iR/j6Mh3xT+JUCmT4pFSEx03KqLZUVy3rIa7VZi1WPIgxaTmWIZ1RhhXaUdKZ6&#10;EEmw76j/orJaoo9epYX0tvJKaQlFA6lZ1n+o+TKIAEULmRPDbFP8f7Ty43GPTHctp/ycOWGpSVtq&#10;lUweGeYX64ApA3IQLMeQY6cQVwTcuj1Ouxj2mOWfFVoK1uGRhqEYQhLZufh9mf2Gc2KSfr5u7pa3&#10;N5xJOnpT3zR3TWavRppMFzCm9+Atyx8tjwmF7odE9Y0FjinE8UNMI/AKyGDj8hq90d1OG1M22B+2&#10;BtlR0DjsdjU9U8bfwpLQ5p3rWLoEciOhFq43MEVm2io7MGouX+liYEz5GRS5mbUV9WWOYU4ppASX&#10;riqNo+gMU1TeDKyfBk7xGQplxmdw8zR4RpTM3qUZbLXz+C+CdC5tp8aoMf7qwKg7W3Dw3aVMQ7GG&#10;hrX0cbpY+Tb8ui/wn9d/8wMAAP//AwBQSwMEFAAGAAgAAAAhACd1og7eAAAACgEAAA8AAABkcnMv&#10;ZG93bnJldi54bWxMj9FOg0AQRd9N/IfNmPhmFxCxIktjGk19be0HbNkRCOwsskuhf+/4ZB8n9+Te&#10;M8Vmsb044+hbRwriVQQCqXKmpVrB8evjYQ3CB01G945QwQU9bMrbm0Lnxs20x/Mh1IJLyOdaQRPC&#10;kEvpqwat9is3IHH27UarA59jLc2oZy63vUyiKJNWt8QLjR5w22DVHSaroNrtTLcM8/Gnm9J+L98v&#10;L/HnVqn7u+XtFUTAJfzD8KfP6lCy08lNZLzoFSTPacaognUcg2DgMclSECcms+gJZFnI6xfKXwAA&#10;AP//AwBQSwECLQAUAAYACAAAACEAtoM4kv4AAADhAQAAEwAAAAAAAAAAAAAAAAAAAAAAW0NvbnRl&#10;bnRfVHlwZXNdLnhtbFBLAQItABQABgAIAAAAIQA4/SH/1gAAAJQBAAALAAAAAAAAAAAAAAAAAC8B&#10;AABfcmVscy8ucmVsc1BLAQItABQABgAIAAAAIQDt1fc8+AEAAEYEAAAOAAAAAAAAAAAAAAAAAC4C&#10;AABkcnMvZTJvRG9jLnhtbFBLAQItABQABgAIAAAAIQAndaIO3gAAAAoBAAAPAAAAAAAAAAAAAAAA&#10;AFIEAABkcnMvZG93bnJldi54bWxQSwUGAAAAAAQABADzAAAAXQUAAAAA&#10;" strokecolor="red" strokeweight="1.5pt">
                <v:stroke endarrow="block" joinstyle="miter"/>
              </v:shape>
            </w:pict>
          </mc:Fallback>
        </mc:AlternateContent>
      </w:r>
      <w:r w:rsidRPr="00643562">
        <w:rPr>
          <w:rFonts w:ascii="Verdana" w:hAnsi="Verdana"/>
          <w:noProof/>
          <w:color w:val="000000" w:themeColor="text1"/>
          <w:sz w:val="22"/>
          <w:szCs w:val="22"/>
          <w:lang w:eastAsia="es-CO"/>
        </w:rPr>
        <mc:AlternateContent>
          <mc:Choice Requires="wps">
            <w:drawing>
              <wp:anchor distT="0" distB="0" distL="114300" distR="114300" simplePos="0" relativeHeight="251712512" behindDoc="0" locked="0" layoutInCell="1" allowOverlap="1" wp14:anchorId="2DF4D536" wp14:editId="24A44379">
                <wp:simplePos x="0" y="0"/>
                <wp:positionH relativeFrom="column">
                  <wp:posOffset>1033958</wp:posOffset>
                </wp:positionH>
                <wp:positionV relativeFrom="paragraph">
                  <wp:posOffset>229514</wp:posOffset>
                </wp:positionV>
                <wp:extent cx="548640" cy="790042"/>
                <wp:effectExtent l="0" t="38100" r="60960" b="29210"/>
                <wp:wrapNone/>
                <wp:docPr id="198" name="Conector recto de flecha 198"/>
                <wp:cNvGraphicFramePr/>
                <a:graphic xmlns:a="http://schemas.openxmlformats.org/drawingml/2006/main">
                  <a:graphicData uri="http://schemas.microsoft.com/office/word/2010/wordprocessingShape">
                    <wps:wsp>
                      <wps:cNvCnPr/>
                      <wps:spPr>
                        <a:xfrm flipV="1">
                          <a:off x="0" y="0"/>
                          <a:ext cx="548640" cy="790042"/>
                        </a:xfrm>
                        <a:prstGeom prst="straightConnector1">
                          <a:avLst/>
                        </a:prstGeom>
                        <a:ln>
                          <a:solidFill>
                            <a:srgbClr val="FF0000"/>
                          </a:solidFill>
                          <a:tailEnd type="triangle"/>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207B594" id="Conector recto de flecha 198" o:spid="_x0000_s1026" type="#_x0000_t32" style="position:absolute;margin-left:81.4pt;margin-top:18.05pt;width:43.2pt;height:62.2pt;flip:y;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sp0+QEAAEYEAAAOAAAAZHJzL2Uyb0RvYy54bWysU02P0zAQvSPxH6zcadJSlt2q6R66lAuC&#10;CljurjNOLDm2NR768e8ZO2n4WmklRA5OHM97M+/NeH1/7q04AkbjXV3MZ1UhwCnfGNfWxePX3avb&#10;QkSSrpHWO6iLC8TifvPyxfoUVrDwnbcNoGASF1enUBcdUViVZVQd9DLOfADHh9pjL4m32JYNyhOz&#10;97ZcVNVNefLYBPQKYuS/D8Nhscn8WoOiT1pHIGHrgmujvGJeD2ktN2u5alGGzqixDPkPVfTSOE46&#10;UT1IkuI7mr+oeqPQR69ppnxfeq2NgqyB1cyrP9R86WSArIXNiWGyKf4/WvXxuEdhGu7dHbfKyZ6b&#10;tOVWKfIoML1EA0JbUJ0UKYYdO4W4YuDW7XHcxbDHJP+ssedgE74xYTaEJYpz9vsy+Q1nEop/vlne&#10;3iy5K4qP3t5V1XKR2MuBJtEFjPQefC/SR11EQmnajri+ocAhhTx+iDQAr4AEti6t0VvT7Iy1eYPt&#10;YWtRHCWPw25X8TNm/C2MpLHvXCPoEtgNQiNda2GMTLRlcmDQnL/oYmFI+Rk0u8naXmf1eY5hSimV&#10;AkdXldZxdIJpLm8CVs8Dx/gEhTzjE3jxPHhC5Mze0QTujfP4FAGd56N4PcRfHRh0JwsOvrnkacjW&#10;8LDmPo4XK92GX/cZ/vP6b34AAAD//wMAUEsDBBQABgAIAAAAIQBsbgab3QAAAAoBAAAPAAAAZHJz&#10;L2Rvd25yZXYueG1sTI/NboMwEITvlfoO1kbqrTHQFDUEE1VRq/Sanwdw8BYQeE2xCeTtuzm1x9GM&#10;Zr7Jt7PtxBUH3zhSEC8jEEilMw1VCs6nz+c3ED5oMrpzhApu6GFbPD7kOjNuogNej6ESXEI+0wrq&#10;EPpMSl/WaLVfuh6JvW83WB1YDpU0g5643HYyiaJUWt0QL9S6x12NZXscrYJyvzft3E/nn3ZcdQf5&#10;cVvHXzulnhbz+wZEwDn8heGOz+hQMNPFjWS86FinCaMHBS9pDIIDyWqdgLjcnegVZJHL/xeKXwAA&#10;AP//AwBQSwECLQAUAAYACAAAACEAtoM4kv4AAADhAQAAEwAAAAAAAAAAAAAAAAAAAAAAW0NvbnRl&#10;bnRfVHlwZXNdLnhtbFBLAQItABQABgAIAAAAIQA4/SH/1gAAAJQBAAALAAAAAAAAAAAAAAAAAC8B&#10;AABfcmVscy8ucmVsc1BLAQItABQABgAIAAAAIQDQpsp0+QEAAEYEAAAOAAAAAAAAAAAAAAAAAC4C&#10;AABkcnMvZTJvRG9jLnhtbFBLAQItABQABgAIAAAAIQBsbgab3QAAAAoBAAAPAAAAAAAAAAAAAAAA&#10;AFMEAABkcnMvZG93bnJldi54bWxQSwUGAAAAAAQABADzAAAAXQUAAAAA&#10;" strokecolor="red" strokeweight="1.5pt">
                <v:stroke endarrow="block" joinstyle="miter"/>
              </v:shape>
            </w:pict>
          </mc:Fallback>
        </mc:AlternateContent>
      </w:r>
      <w:r w:rsidRPr="00643562">
        <w:rPr>
          <w:rFonts w:ascii="Verdana" w:hAnsi="Verdana"/>
          <w:noProof/>
          <w:color w:val="000000" w:themeColor="text1"/>
          <w:sz w:val="22"/>
          <w:szCs w:val="22"/>
          <w:lang w:eastAsia="es-CO"/>
        </w:rPr>
        <w:drawing>
          <wp:inline distT="0" distB="0" distL="0" distR="0" wp14:anchorId="4CBD3E0A" wp14:editId="1301F19C">
            <wp:extent cx="5760720" cy="742315"/>
            <wp:effectExtent l="0" t="0" r="0" b="635"/>
            <wp:docPr id="196" name="Imagen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760720" cy="742315"/>
                    </a:xfrm>
                    <a:prstGeom prst="rect">
                      <a:avLst/>
                    </a:prstGeom>
                  </pic:spPr>
                </pic:pic>
              </a:graphicData>
            </a:graphic>
          </wp:inline>
        </w:drawing>
      </w:r>
    </w:p>
    <w:p w14:paraId="785A3E4C" w14:textId="77777777" w:rsidR="001E48EF" w:rsidRPr="00643562" w:rsidRDefault="001E48EF" w:rsidP="001E48EF">
      <w:pPr>
        <w:rPr>
          <w:rFonts w:ascii="Verdana" w:hAnsi="Verdana"/>
          <w:color w:val="000000" w:themeColor="text1"/>
          <w:sz w:val="22"/>
          <w:szCs w:val="22"/>
        </w:rPr>
      </w:pPr>
    </w:p>
    <w:p w14:paraId="3914DB5A" w14:textId="77777777" w:rsidR="001E48EF" w:rsidRPr="00643562" w:rsidRDefault="001E48EF" w:rsidP="001E48EF">
      <w:pPr>
        <w:rPr>
          <w:rFonts w:ascii="Verdana" w:hAnsi="Verdana"/>
          <w:color w:val="000000" w:themeColor="text1"/>
          <w:sz w:val="22"/>
          <w:szCs w:val="22"/>
        </w:rPr>
      </w:pPr>
    </w:p>
    <w:p w14:paraId="702FDB57" w14:textId="77777777" w:rsidR="001E48EF" w:rsidRPr="00643562" w:rsidRDefault="001E48EF" w:rsidP="001E48EF">
      <w:pPr>
        <w:rPr>
          <w:rFonts w:ascii="Verdana" w:hAnsi="Verdana"/>
          <w:color w:val="000000" w:themeColor="text1"/>
          <w:sz w:val="22"/>
          <w:szCs w:val="22"/>
        </w:rPr>
      </w:pPr>
    </w:p>
    <w:p w14:paraId="76FE9C07" w14:textId="77777777" w:rsidR="001E48EF" w:rsidRPr="00643562" w:rsidRDefault="001E48EF" w:rsidP="001E48EF">
      <w:pPr>
        <w:rPr>
          <w:rFonts w:ascii="Verdana" w:hAnsi="Verdana"/>
          <w:color w:val="000000" w:themeColor="text1"/>
          <w:sz w:val="22"/>
          <w:szCs w:val="22"/>
        </w:rPr>
      </w:pPr>
    </w:p>
    <w:p w14:paraId="20B4A976" w14:textId="77777777" w:rsidR="001E48EF" w:rsidRPr="00643562" w:rsidRDefault="001E48EF" w:rsidP="001E48EF">
      <w:pPr>
        <w:rPr>
          <w:rFonts w:ascii="Verdana" w:hAnsi="Verdana"/>
          <w:color w:val="000000" w:themeColor="text1"/>
          <w:sz w:val="22"/>
          <w:szCs w:val="22"/>
        </w:rPr>
      </w:pPr>
    </w:p>
    <w:p w14:paraId="4DD5E384" w14:textId="77777777" w:rsidR="001E48EF" w:rsidRPr="00CD7D45" w:rsidRDefault="001E48EF" w:rsidP="001E48EF">
      <w:pPr>
        <w:pStyle w:val="Ttulo2"/>
        <w:numPr>
          <w:ilvl w:val="1"/>
          <w:numId w:val="9"/>
        </w:numPr>
        <w:rPr>
          <w:rFonts w:ascii="Verdana" w:hAnsi="Verdana"/>
          <w:b/>
          <w:color w:val="000000" w:themeColor="text1"/>
          <w:sz w:val="22"/>
          <w:szCs w:val="22"/>
        </w:rPr>
      </w:pPr>
      <w:bookmarkStart w:id="25" w:name="_Toc183008994"/>
      <w:r w:rsidRPr="00CD7D45">
        <w:rPr>
          <w:rFonts w:ascii="Verdana" w:hAnsi="Verdana"/>
          <w:b/>
          <w:color w:val="000000" w:themeColor="text1"/>
          <w:sz w:val="22"/>
          <w:szCs w:val="22"/>
        </w:rPr>
        <w:t>EVALUACIÓN PARCIAL EVENTUAL</w:t>
      </w:r>
      <w:bookmarkEnd w:id="25"/>
      <w:r w:rsidRPr="00CD7D45">
        <w:rPr>
          <w:rFonts w:ascii="Verdana" w:hAnsi="Verdana"/>
          <w:b/>
          <w:color w:val="000000" w:themeColor="text1"/>
          <w:sz w:val="22"/>
          <w:szCs w:val="22"/>
        </w:rPr>
        <w:t xml:space="preserve"> </w:t>
      </w:r>
    </w:p>
    <w:p w14:paraId="21861C04" w14:textId="77777777" w:rsidR="001E48EF" w:rsidRPr="00643562" w:rsidRDefault="001E48EF" w:rsidP="001E48EF">
      <w:pPr>
        <w:rPr>
          <w:rFonts w:ascii="Verdana" w:hAnsi="Verdana"/>
          <w:color w:val="000000" w:themeColor="text1"/>
          <w:sz w:val="22"/>
          <w:szCs w:val="22"/>
        </w:rPr>
      </w:pPr>
    </w:p>
    <w:p w14:paraId="30ED8FDC" w14:textId="77777777" w:rsidR="001E48EF" w:rsidRPr="00643562" w:rsidRDefault="001E48EF" w:rsidP="001E48EF">
      <w:pPr>
        <w:rPr>
          <w:rFonts w:ascii="Verdana" w:hAnsi="Verdana"/>
          <w:color w:val="000000" w:themeColor="text1"/>
          <w:sz w:val="22"/>
          <w:szCs w:val="22"/>
        </w:rPr>
      </w:pPr>
      <w:r w:rsidRPr="00643562">
        <w:rPr>
          <w:rFonts w:ascii="Verdana" w:hAnsi="Verdana"/>
          <w:noProof/>
          <w:color w:val="000000" w:themeColor="text1"/>
          <w:sz w:val="22"/>
          <w:szCs w:val="22"/>
          <w:lang w:eastAsia="es-CO"/>
        </w:rPr>
        <mc:AlternateContent>
          <mc:Choice Requires="wps">
            <w:drawing>
              <wp:anchor distT="0" distB="0" distL="114300" distR="114300" simplePos="0" relativeHeight="251717632" behindDoc="0" locked="0" layoutInCell="1" allowOverlap="1" wp14:anchorId="4C9E9755" wp14:editId="7B20716A">
                <wp:simplePos x="0" y="0"/>
                <wp:positionH relativeFrom="column">
                  <wp:posOffset>1531390</wp:posOffset>
                </wp:positionH>
                <wp:positionV relativeFrom="paragraph">
                  <wp:posOffset>365430</wp:posOffset>
                </wp:positionV>
                <wp:extent cx="358445" cy="445668"/>
                <wp:effectExtent l="0" t="38100" r="60960" b="31115"/>
                <wp:wrapNone/>
                <wp:docPr id="205" name="Conector recto de flecha 205"/>
                <wp:cNvGraphicFramePr/>
                <a:graphic xmlns:a="http://schemas.openxmlformats.org/drawingml/2006/main">
                  <a:graphicData uri="http://schemas.microsoft.com/office/word/2010/wordprocessingShape">
                    <wps:wsp>
                      <wps:cNvCnPr/>
                      <wps:spPr>
                        <a:xfrm flipV="1">
                          <a:off x="0" y="0"/>
                          <a:ext cx="358445" cy="445668"/>
                        </a:xfrm>
                        <a:prstGeom prst="straightConnector1">
                          <a:avLst/>
                        </a:prstGeom>
                        <a:ln>
                          <a:solidFill>
                            <a:srgbClr val="FF0000"/>
                          </a:solidFill>
                          <a:tailEnd type="triangle"/>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479FC9B" id="Conector recto de flecha 205" o:spid="_x0000_s1026" type="#_x0000_t32" style="position:absolute;margin-left:120.6pt;margin-top:28.75pt;width:28.2pt;height:35.1pt;flip:y;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6b/9QEAAEYEAAAOAAAAZHJzL2Uyb0RvYy54bWysU8mO2zAMvRfoPwi6N3bSmSAI4swh0/RS&#10;tEG3uyJTtgBtoNQ4+ftSssddgQGK+iBr4Xvke6J2D1dr2AUwau8avlzUnIGTvtWua/iXz8dXG85i&#10;Eq4Vxjto+A0if9i/fLEbwhZWvvemBWRE4uJ2CA3vUwrbqoqyByviwgdwdKg8WpFoiV3VohiI3Zpq&#10;VdfravDYBvQSYqTdx/GQ7wu/UiDTB6UiJGYaTrWlMmIZz3ms9jux7VCEXsupDPEPVVihHSWdqR5F&#10;Euwb6j+orJboo1dpIb2tvFJaQtFAapb1b2o+9SJA0ULmxDDbFP8frXx/OSHTbcNX9T1nTli6pANd&#10;lUweGeYfa4EpA7IXLMeQY0OIWwIe3AmnVQwnzPKvCi0F6/CVmqEYQhLZtfh9m/2Ga2KSNl/fb+7u&#10;KKukI5qs15vMXo00mS5gTG/BW5YnDY8Jhe76RPWNBY4pxOVdTCPwCZDBxuUxeqPbozamLLA7Hwyy&#10;i6B2OB5r+qaMv4Qloc0b17J0C+RGQi1cZ2CKzLRVdmDUXGbpZmBM+REUuZm1FfWlj2FOKaQEl1Yz&#10;E0VnmKLyZmD9PHCKz1AoPT6DV8+DZ0TJ7F2awVY7j38jSNflVLIa458cGHVnC86+vZVuKNZQs5Z7&#10;nB5Wfg0/rwv8x/PffwcAAP//AwBQSwMEFAAGAAgAAAAhAFxGrdveAAAACgEAAA8AAABkcnMvZG93&#10;bnJldi54bWxMj0FOwzAQRfdI3MEaJHbUidU2NI1ToQpUti09gBu7SRR7HGKnSW/PsILl6D/9/6bY&#10;zc6ymxlC61FCukiAGay8brGWcP76eHkFFqJCraxHI+FuAuzKx4dC5dpPeDS3U6wZlWDIlYQmxj7n&#10;PFSNcSosfG+QsqsfnIp0DjXXg5qo3FkukmTNnWqRFhrVm31jqu40OgnV4aC7uZ/O3924tEf+ft+k&#10;n3spn5/mty2waOb4B8OvPqlDSU4XP6IOzEoQy1QQKmGVrYARIDbZGtiFSJFlwMuC/3+h/AEAAP//&#10;AwBQSwECLQAUAAYACAAAACEAtoM4kv4AAADhAQAAEwAAAAAAAAAAAAAAAAAAAAAAW0NvbnRlbnRf&#10;VHlwZXNdLnhtbFBLAQItABQABgAIAAAAIQA4/SH/1gAAAJQBAAALAAAAAAAAAAAAAAAAAC8BAABf&#10;cmVscy8ucmVsc1BLAQItABQABgAIAAAAIQBwD6b/9QEAAEYEAAAOAAAAAAAAAAAAAAAAAC4CAABk&#10;cnMvZTJvRG9jLnhtbFBLAQItABQABgAIAAAAIQBcRq3b3gAAAAoBAAAPAAAAAAAAAAAAAAAAAE8E&#10;AABkcnMvZG93bnJldi54bWxQSwUGAAAAAAQABADzAAAAWgUAAAAA&#10;" strokecolor="red" strokeweight="1.5pt">
                <v:stroke endarrow="block" joinstyle="miter"/>
              </v:shape>
            </w:pict>
          </mc:Fallback>
        </mc:AlternateContent>
      </w:r>
      <w:r w:rsidRPr="00643562">
        <w:rPr>
          <w:rFonts w:ascii="Verdana" w:hAnsi="Verdana"/>
          <w:noProof/>
          <w:color w:val="000000" w:themeColor="text1"/>
          <w:sz w:val="22"/>
          <w:szCs w:val="22"/>
          <w:lang w:eastAsia="es-CO"/>
        </w:rPr>
        <mc:AlternateContent>
          <mc:Choice Requires="wps">
            <w:drawing>
              <wp:anchor distT="0" distB="0" distL="114300" distR="114300" simplePos="0" relativeHeight="251716608" behindDoc="0" locked="0" layoutInCell="1" allowOverlap="1" wp14:anchorId="26ABF209" wp14:editId="2D7106EE">
                <wp:simplePos x="0" y="0"/>
                <wp:positionH relativeFrom="page">
                  <wp:posOffset>1140562</wp:posOffset>
                </wp:positionH>
                <wp:positionV relativeFrom="paragraph">
                  <wp:posOffset>811987</wp:posOffset>
                </wp:positionV>
                <wp:extent cx="4913906" cy="416966"/>
                <wp:effectExtent l="0" t="0" r="20320" b="21590"/>
                <wp:wrapNone/>
                <wp:docPr id="204" name="Rectángulo redondeado 204"/>
                <wp:cNvGraphicFramePr/>
                <a:graphic xmlns:a="http://schemas.openxmlformats.org/drawingml/2006/main">
                  <a:graphicData uri="http://schemas.microsoft.com/office/word/2010/wordprocessingShape">
                    <wps:wsp>
                      <wps:cNvSpPr/>
                      <wps:spPr>
                        <a:xfrm>
                          <a:off x="0" y="0"/>
                          <a:ext cx="4913906" cy="416966"/>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1C9DB1FF" w14:textId="77777777" w:rsidR="0040211B" w:rsidRPr="000D610B" w:rsidRDefault="0040211B" w:rsidP="001E48EF">
                            <w:pPr>
                              <w:jc w:val="center"/>
                              <w:rPr>
                                <w:rFonts w:ascii="Montserrat" w:hAnsi="Montserrat"/>
                                <w:color w:val="000000" w:themeColor="text1"/>
                                <w:sz w:val="16"/>
                                <w:szCs w:val="16"/>
                              </w:rPr>
                            </w:pPr>
                            <w:r>
                              <w:rPr>
                                <w:rFonts w:ascii="Montserrat" w:hAnsi="Montserrat"/>
                                <w:color w:val="000000" w:themeColor="text1"/>
                                <w:sz w:val="16"/>
                                <w:szCs w:val="16"/>
                              </w:rPr>
                              <w:t>En este espacio se coloca la fecha desde que se concertó hasta la fecha del motivo de evaluación</w:t>
                            </w:r>
                          </w:p>
                          <w:p w14:paraId="68C23A7B" w14:textId="77777777" w:rsidR="0040211B" w:rsidRPr="000D610B" w:rsidRDefault="0040211B" w:rsidP="001E48EF">
                            <w:pPr>
                              <w:jc w:val="center"/>
                              <w:rPr>
                                <w:rFonts w:ascii="Montserrat" w:hAnsi="Montserrat"/>
                                <w:color w:val="000000" w:themeColor="text1"/>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6ABF209" id="Rectángulo redondeado 204" o:spid="_x0000_s1045" style="position:absolute;margin-left:89.8pt;margin-top:63.95pt;width:386.9pt;height:32.85pt;z-index:251716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y9VlwIAAG0FAAAOAAAAZHJzL2Uyb0RvYy54bWysVM1u2zAMvg/YOwi6r7azNFuCOkXQosOA&#10;oivaDj0rshQbkEWNUuJkb7Nn2YuNkh23aIsdhvkgSyL58UcfeXa+bw3bKfQN2JIXJzlnykqoGrsp&#10;+feHqw+fOfNB2EoYsKrkB+X5+fL9u7POLdQEajCVQkYg1i86V/I6BLfIMi9r1Qp/Ak5ZEmrAVgQ6&#10;4iarUHSE3ppskuezrAOsHIJU3tPtZS/ky4SvtZLhm9ZeBWZKTrGFtGJa13HNlmdisUHh6kYOYYh/&#10;iKIVjSWnI9SlCIJtsXkF1TYSwYMOJxLaDLRupEo5UDZF/iKb+1o4lXKh4ng3lsn/P1h5s7tF1lQl&#10;n+RTzqxo6ZHuqGy/f9nN1gBDVYGtlKiARQ2qV+f8gszu3S0OJ0/bmPxeYxv/lBbbpxofxhqrfWCS&#10;Lqfz4uM8n3EmSTYtZvPZLIJmT9YOffiioGVxU3KEra1iRKm+YnftQ69/1IseLVw1xsT7GF0fT9qF&#10;g1FRwdg7pSlPimCSgBLD1IVBthPEDSGlsqHoRbWoVH99mtM3xDdapGgTYETW5HjEHgAie19j92EP&#10;+tFUJYKOxvnfAuuNR4vkGWwYjdvGAr4FYCirwXOvfyxSX5pYpbBf7xMHinlUjVdrqA5EDIS+Y7yT&#10;Vw09x7Xw4VYgtQg1E7V9+EaLNtCVHIYdZzXgz7fuoz4xl6ScddRyJfc/tgIVZ+arJU7Pi+k09mg6&#10;TE8/TeiAzyXr5xK7bS+AXq6gAeNk2kb9YI5bjdA+0nRYRa8kElaS75LLgMfDRehHAc0XqVarpEZ9&#10;6US4tvdORvBY6Mi0h/2jQDdwMhCbb+DYnmLxgpW9brS0sNoG0E2i7FNdhyegnk5cGuZPHBrPz0nr&#10;aUou/wAAAP//AwBQSwMEFAAGAAgAAAAhAPfjBKfiAAAACwEAAA8AAABkcnMvZG93bnJldi54bWxM&#10;j0FPwzAMhe9I/IfISNxYyja6tTSdEAixgTgwOMAta722onGqJF3bf485wc3Pfnr+XrYZTStO6Hxj&#10;ScH1LAKBVNiyoUrBx/vj1RqED5pK3VpCBRN62OTnZ5lOSzvQG572oRIcQj7VCuoQulRKX9RotJ/Z&#10;DolvR+uMDixdJUunBw43rZxHUSyNbog/1LrD+xqL731vFKyr12k5bHf99slNny8PQ3d8/topdXkx&#10;3t2CCDiGPzP84jM65Mx0sD2VXrSsV0nMVh7mqwQEO5KbxRLEgTfJIgaZZ/J/h/wHAAD//wMAUEsB&#10;Ai0AFAAGAAgAAAAhALaDOJL+AAAA4QEAABMAAAAAAAAAAAAAAAAAAAAAAFtDb250ZW50X1R5cGVz&#10;XS54bWxQSwECLQAUAAYACAAAACEAOP0h/9YAAACUAQAACwAAAAAAAAAAAAAAAAAvAQAAX3JlbHMv&#10;LnJlbHNQSwECLQAUAAYACAAAACEACIcvVZcCAABtBQAADgAAAAAAAAAAAAAAAAAuAgAAZHJzL2Uy&#10;b0RvYy54bWxQSwECLQAUAAYACAAAACEA9+MEp+IAAAALAQAADwAAAAAAAAAAAAAAAADxBAAAZHJz&#10;L2Rvd25yZXYueG1sUEsFBgAAAAAEAAQA8wAAAAAGAAAAAA==&#10;" filled="f" strokecolor="#1f3763 [1604]" strokeweight="1pt">
                <v:stroke joinstyle="miter"/>
                <v:textbox>
                  <w:txbxContent>
                    <w:p w14:paraId="1C9DB1FF" w14:textId="77777777" w:rsidR="0040211B" w:rsidRPr="000D610B" w:rsidRDefault="0040211B" w:rsidP="001E48EF">
                      <w:pPr>
                        <w:jc w:val="center"/>
                        <w:rPr>
                          <w:rFonts w:ascii="Montserrat" w:hAnsi="Montserrat"/>
                          <w:color w:val="000000" w:themeColor="text1"/>
                          <w:sz w:val="16"/>
                          <w:szCs w:val="16"/>
                        </w:rPr>
                      </w:pPr>
                      <w:r>
                        <w:rPr>
                          <w:rFonts w:ascii="Montserrat" w:hAnsi="Montserrat"/>
                          <w:color w:val="000000" w:themeColor="text1"/>
                          <w:sz w:val="16"/>
                          <w:szCs w:val="16"/>
                        </w:rPr>
                        <w:t>En este espacio se coloca la fecha desde que se concertó hasta la fecha del motivo de evaluación</w:t>
                      </w:r>
                    </w:p>
                    <w:p w14:paraId="68C23A7B" w14:textId="77777777" w:rsidR="0040211B" w:rsidRPr="000D610B" w:rsidRDefault="0040211B" w:rsidP="001E48EF">
                      <w:pPr>
                        <w:jc w:val="center"/>
                        <w:rPr>
                          <w:rFonts w:ascii="Montserrat" w:hAnsi="Montserrat"/>
                          <w:color w:val="000000" w:themeColor="text1"/>
                          <w:sz w:val="16"/>
                          <w:szCs w:val="16"/>
                        </w:rPr>
                      </w:pPr>
                    </w:p>
                  </w:txbxContent>
                </v:textbox>
                <w10:wrap anchorx="page"/>
              </v:roundrect>
            </w:pict>
          </mc:Fallback>
        </mc:AlternateContent>
      </w:r>
      <w:r w:rsidRPr="00643562">
        <w:rPr>
          <w:rFonts w:ascii="Verdana" w:hAnsi="Verdana"/>
          <w:noProof/>
          <w:color w:val="000000" w:themeColor="text1"/>
          <w:sz w:val="22"/>
          <w:szCs w:val="22"/>
          <w:lang w:eastAsia="es-CO"/>
        </w:rPr>
        <w:drawing>
          <wp:inline distT="0" distB="0" distL="0" distR="0" wp14:anchorId="6423B31F" wp14:editId="489BA439">
            <wp:extent cx="5760720" cy="556895"/>
            <wp:effectExtent l="0" t="0" r="0" b="0"/>
            <wp:docPr id="203" name="Imagen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760720" cy="556895"/>
                    </a:xfrm>
                    <a:prstGeom prst="rect">
                      <a:avLst/>
                    </a:prstGeom>
                  </pic:spPr>
                </pic:pic>
              </a:graphicData>
            </a:graphic>
          </wp:inline>
        </w:drawing>
      </w:r>
    </w:p>
    <w:p w14:paraId="24B4AC90" w14:textId="77777777" w:rsidR="001E48EF" w:rsidRPr="00643562" w:rsidRDefault="001E48EF" w:rsidP="001E48EF">
      <w:pPr>
        <w:rPr>
          <w:rFonts w:ascii="Verdana" w:hAnsi="Verdana"/>
          <w:color w:val="000000" w:themeColor="text1"/>
          <w:sz w:val="22"/>
          <w:szCs w:val="22"/>
        </w:rPr>
      </w:pPr>
    </w:p>
    <w:p w14:paraId="424CC849" w14:textId="77777777" w:rsidR="001E48EF" w:rsidRPr="00643562" w:rsidRDefault="001E48EF" w:rsidP="001E48EF">
      <w:pPr>
        <w:rPr>
          <w:rFonts w:ascii="Verdana" w:hAnsi="Verdana"/>
          <w:color w:val="000000" w:themeColor="text1"/>
          <w:sz w:val="22"/>
          <w:szCs w:val="22"/>
        </w:rPr>
      </w:pPr>
    </w:p>
    <w:p w14:paraId="16AC664C" w14:textId="77777777" w:rsidR="001E48EF" w:rsidRPr="00643562" w:rsidRDefault="001E48EF" w:rsidP="001E48EF">
      <w:pPr>
        <w:rPr>
          <w:rFonts w:ascii="Verdana" w:hAnsi="Verdana"/>
          <w:color w:val="000000" w:themeColor="text1"/>
          <w:sz w:val="22"/>
          <w:szCs w:val="22"/>
        </w:rPr>
      </w:pPr>
    </w:p>
    <w:p w14:paraId="6EDD39EA" w14:textId="77777777" w:rsidR="001E48EF" w:rsidRPr="00643562" w:rsidRDefault="001E48EF" w:rsidP="001E48EF">
      <w:pPr>
        <w:rPr>
          <w:rFonts w:ascii="Verdana" w:hAnsi="Verdana"/>
          <w:color w:val="000000" w:themeColor="text1"/>
          <w:sz w:val="22"/>
          <w:szCs w:val="22"/>
        </w:rPr>
      </w:pPr>
    </w:p>
    <w:p w14:paraId="3803AAB6" w14:textId="77777777" w:rsidR="001E48EF" w:rsidRPr="00643562" w:rsidRDefault="001E48EF" w:rsidP="001E48EF">
      <w:pPr>
        <w:rPr>
          <w:rFonts w:ascii="Verdana" w:hAnsi="Verdana"/>
          <w:color w:val="000000" w:themeColor="text1"/>
          <w:sz w:val="22"/>
          <w:szCs w:val="22"/>
        </w:rPr>
      </w:pPr>
      <w:r w:rsidRPr="00643562">
        <w:rPr>
          <w:rFonts w:ascii="Verdana" w:hAnsi="Verdana"/>
          <w:noProof/>
          <w:color w:val="000000" w:themeColor="text1"/>
          <w:sz w:val="22"/>
          <w:szCs w:val="22"/>
          <w:lang w:eastAsia="es-CO"/>
        </w:rPr>
        <mc:AlternateContent>
          <mc:Choice Requires="wps">
            <w:drawing>
              <wp:anchor distT="0" distB="0" distL="114300" distR="114300" simplePos="0" relativeHeight="251718656" behindDoc="0" locked="0" layoutInCell="1" allowOverlap="1" wp14:anchorId="15F7F122" wp14:editId="63EA5155">
                <wp:simplePos x="0" y="0"/>
                <wp:positionH relativeFrom="page">
                  <wp:posOffset>1316380</wp:posOffset>
                </wp:positionH>
                <wp:positionV relativeFrom="paragraph">
                  <wp:posOffset>146406</wp:posOffset>
                </wp:positionV>
                <wp:extent cx="1492301" cy="424281"/>
                <wp:effectExtent l="0" t="0" r="12700" b="13970"/>
                <wp:wrapNone/>
                <wp:docPr id="207" name="Rectángulo redondeado 207"/>
                <wp:cNvGraphicFramePr/>
                <a:graphic xmlns:a="http://schemas.openxmlformats.org/drawingml/2006/main">
                  <a:graphicData uri="http://schemas.microsoft.com/office/word/2010/wordprocessingShape">
                    <wps:wsp>
                      <wps:cNvSpPr/>
                      <wps:spPr>
                        <a:xfrm>
                          <a:off x="0" y="0"/>
                          <a:ext cx="1492301" cy="424281"/>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B05D8BA" w14:textId="77777777" w:rsidR="0040211B" w:rsidRPr="000D610B" w:rsidRDefault="0040211B" w:rsidP="001E48EF">
                            <w:pPr>
                              <w:jc w:val="center"/>
                              <w:rPr>
                                <w:rFonts w:ascii="Montserrat" w:hAnsi="Montserrat"/>
                                <w:color w:val="000000" w:themeColor="text1"/>
                                <w:sz w:val="16"/>
                                <w:szCs w:val="16"/>
                              </w:rPr>
                            </w:pPr>
                            <w:r>
                              <w:rPr>
                                <w:rFonts w:ascii="Montserrat" w:hAnsi="Montserrat"/>
                                <w:color w:val="000000" w:themeColor="text1"/>
                                <w:sz w:val="16"/>
                                <w:szCs w:val="16"/>
                              </w:rPr>
                              <w:t>Se debe seleccionar la causal de la evaluación</w:t>
                            </w:r>
                          </w:p>
                          <w:p w14:paraId="7A581070" w14:textId="77777777" w:rsidR="0040211B" w:rsidRPr="000D610B" w:rsidRDefault="0040211B" w:rsidP="001E48EF">
                            <w:pPr>
                              <w:jc w:val="center"/>
                              <w:rPr>
                                <w:rFonts w:ascii="Montserrat" w:hAnsi="Montserrat"/>
                                <w:color w:val="000000" w:themeColor="text1"/>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F7F122" id="Rectángulo redondeado 207" o:spid="_x0000_s1046" style="position:absolute;margin-left:103.65pt;margin-top:11.55pt;width:117.5pt;height:33.4pt;z-index:251718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3JZlAIAAG0FAAAOAAAAZHJzL2Uyb0RvYy54bWysVM1O3DAQvlfqO1i+l/x0KbAii1YgqkoI&#10;VkDF2evYm0i2x7W9m2zfps/SF+vYyQYEqIeqOTi2Z+abH38z5xe9VmQnnG/BVLQ4yikRhkPdmk1F&#10;vz9efzqlxAdmaqbAiIruhacXi48fzjs7FyU0oGrhCIIYP+9sRZsQ7DzLPG+EZv4IrDAolOA0C3h0&#10;m6x2rEN0rbIyz79kHbjaOuDCe7y9GoR0kfClFDzcSelFIKqiGFtIq0vrOq7Z4pzNN47ZpuVjGOwf&#10;otCsNeh0grpigZGta99A6ZY78CDDEQedgZQtFykHzKbIX2Xz0DArUi5YHG+nMvn/B8tvdytH2rqi&#10;ZX5CiWEaH+key/b7l9lsFRAnajC1YDWQqIH16qyfo9mDXbnx5HEbk++l0/GPaZE+1Xg/1Vj0gXC8&#10;LGZn5ee8oISjbFbOytMigmbP1tb58FWAJnFTUQdbU8eIUn3Z7saHQf+gFz0auG6VivcxuiGetAt7&#10;JaKCMvdCYp4YQZmAEsPEpXJkx5AbjHNhQjGIGlaL4fo4x2+Mb7JI0SbAiCzR8YQ9AkT2vsUewh71&#10;o6lIBJ2M878FNhhPFskzmDAZ69aAew9AYVaj50H/UKShNLFKoV/3IweiarxaQ71HYjgYOsZbft3i&#10;c9wwH1bMYYtgM2HbhztcpIKuojDuKGnA/XzvPuojc1FKSYctV1H/Y8ucoER9M8jps2I2iz2aDrPj&#10;kxIP7qVk/VJitvoS8OWQShhd2kb9oA5b6UA/4XRYRq8oYoaj74ry4A6HyzCMApwvXCyXSQ370rJw&#10;Yx4sj+Cx0JFpj/0Tc3bkZEA238KhPdn8FSsH3WhpYLkNINtE2ee6jk+APZ24NM6fODRenpPW85Rc&#10;/AEAAP//AwBQSwMEFAAGAAgAAAAhAEQoI6HgAAAACQEAAA8AAABkcnMvZG93bnJldi54bWxMj01P&#10;g0AQhu8m/ofNmHizSynRFlkaozG2Gg+2Pehty06ByM4Sdinw7x1PepuPJ+88k61H24gzdr52pGA+&#10;i0AgFc7UVCo47J9vliB80GR04wgVTOhhnV9eZDo1bqAPPO9CKTiEfKoVVCG0qZS+qNBqP3MtEu9O&#10;rrM6cNuV0nR64HDbyDiKbqXVNfGFSrf4WGHxveutgmX5PiXDZttvXrrp8+1paE+vX1ulrq/Gh3sQ&#10;AcfwB8OvPqtDzk5H15PxolEQR3cLRrlYzEEwkCQxD46cvlqBzDP5/4P8BwAA//8DAFBLAQItABQA&#10;BgAIAAAAIQC2gziS/gAAAOEBAAATAAAAAAAAAAAAAAAAAAAAAABbQ29udGVudF9UeXBlc10ueG1s&#10;UEsBAi0AFAAGAAgAAAAhADj9If/WAAAAlAEAAAsAAAAAAAAAAAAAAAAALwEAAF9yZWxzLy5yZWxz&#10;UEsBAi0AFAAGAAgAAAAhAFJLclmUAgAAbQUAAA4AAAAAAAAAAAAAAAAALgIAAGRycy9lMm9Eb2Mu&#10;eG1sUEsBAi0AFAAGAAgAAAAhAEQoI6HgAAAACQEAAA8AAAAAAAAAAAAAAAAA7gQAAGRycy9kb3du&#10;cmV2LnhtbFBLBQYAAAAABAAEAPMAAAD7BQAAAAA=&#10;" filled="f" strokecolor="#1f3763 [1604]" strokeweight="1pt">
                <v:stroke joinstyle="miter"/>
                <v:textbox>
                  <w:txbxContent>
                    <w:p w14:paraId="0B05D8BA" w14:textId="77777777" w:rsidR="0040211B" w:rsidRPr="000D610B" w:rsidRDefault="0040211B" w:rsidP="001E48EF">
                      <w:pPr>
                        <w:jc w:val="center"/>
                        <w:rPr>
                          <w:rFonts w:ascii="Montserrat" w:hAnsi="Montserrat"/>
                          <w:color w:val="000000" w:themeColor="text1"/>
                          <w:sz w:val="16"/>
                          <w:szCs w:val="16"/>
                        </w:rPr>
                      </w:pPr>
                      <w:r>
                        <w:rPr>
                          <w:rFonts w:ascii="Montserrat" w:hAnsi="Montserrat"/>
                          <w:color w:val="000000" w:themeColor="text1"/>
                          <w:sz w:val="16"/>
                          <w:szCs w:val="16"/>
                        </w:rPr>
                        <w:t>Se debe seleccionar la causal de la evaluación</w:t>
                      </w:r>
                    </w:p>
                    <w:p w14:paraId="7A581070" w14:textId="77777777" w:rsidR="0040211B" w:rsidRPr="000D610B" w:rsidRDefault="0040211B" w:rsidP="001E48EF">
                      <w:pPr>
                        <w:jc w:val="center"/>
                        <w:rPr>
                          <w:rFonts w:ascii="Montserrat" w:hAnsi="Montserrat"/>
                          <w:color w:val="000000" w:themeColor="text1"/>
                          <w:sz w:val="16"/>
                          <w:szCs w:val="16"/>
                        </w:rPr>
                      </w:pPr>
                    </w:p>
                  </w:txbxContent>
                </v:textbox>
                <w10:wrap anchorx="page"/>
              </v:roundrect>
            </w:pict>
          </mc:Fallback>
        </mc:AlternateContent>
      </w:r>
    </w:p>
    <w:p w14:paraId="7FB8E6C0" w14:textId="77777777" w:rsidR="001E48EF" w:rsidRPr="00643562" w:rsidRDefault="001E48EF" w:rsidP="001E48EF">
      <w:pPr>
        <w:rPr>
          <w:rFonts w:ascii="Verdana" w:hAnsi="Verdana"/>
          <w:color w:val="000000" w:themeColor="text1"/>
          <w:sz w:val="22"/>
          <w:szCs w:val="22"/>
        </w:rPr>
      </w:pPr>
      <w:r w:rsidRPr="00643562">
        <w:rPr>
          <w:rFonts w:ascii="Verdana" w:hAnsi="Verdana"/>
          <w:noProof/>
          <w:color w:val="000000" w:themeColor="text1"/>
          <w:sz w:val="22"/>
          <w:szCs w:val="22"/>
          <w:lang w:eastAsia="es-CO"/>
        </w:rPr>
        <mc:AlternateContent>
          <mc:Choice Requires="wps">
            <w:drawing>
              <wp:anchor distT="0" distB="0" distL="114300" distR="114300" simplePos="0" relativeHeight="251720704" behindDoc="0" locked="0" layoutInCell="1" allowOverlap="1" wp14:anchorId="2F3F1B9F" wp14:editId="23137243">
                <wp:simplePos x="0" y="0"/>
                <wp:positionH relativeFrom="page">
                  <wp:posOffset>3232836</wp:posOffset>
                </wp:positionH>
                <wp:positionV relativeFrom="paragraph">
                  <wp:posOffset>4445</wp:posOffset>
                </wp:positionV>
                <wp:extent cx="2984601" cy="409651"/>
                <wp:effectExtent l="0" t="0" r="25400" b="28575"/>
                <wp:wrapNone/>
                <wp:docPr id="210" name="Rectángulo redondeado 210"/>
                <wp:cNvGraphicFramePr/>
                <a:graphic xmlns:a="http://schemas.openxmlformats.org/drawingml/2006/main">
                  <a:graphicData uri="http://schemas.microsoft.com/office/word/2010/wordprocessingShape">
                    <wps:wsp>
                      <wps:cNvSpPr/>
                      <wps:spPr>
                        <a:xfrm>
                          <a:off x="0" y="0"/>
                          <a:ext cx="2984601" cy="409651"/>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62DEDD92" w14:textId="77777777" w:rsidR="0040211B" w:rsidRPr="000D610B" w:rsidRDefault="0040211B" w:rsidP="001E48EF">
                            <w:pPr>
                              <w:jc w:val="center"/>
                              <w:rPr>
                                <w:rFonts w:ascii="Montserrat" w:hAnsi="Montserrat"/>
                                <w:color w:val="000000" w:themeColor="text1"/>
                                <w:sz w:val="16"/>
                                <w:szCs w:val="16"/>
                              </w:rPr>
                            </w:pPr>
                            <w:r>
                              <w:rPr>
                                <w:rFonts w:ascii="Montserrat" w:hAnsi="Montserrat"/>
                                <w:color w:val="000000" w:themeColor="text1"/>
                                <w:sz w:val="16"/>
                                <w:szCs w:val="16"/>
                              </w:rPr>
                              <w:t>En este espacio se coloca la fecha desde que se concertó hasta la fecha del motivo de evaluación</w:t>
                            </w:r>
                          </w:p>
                          <w:p w14:paraId="1AE7212D" w14:textId="77777777" w:rsidR="0040211B" w:rsidRPr="000D610B" w:rsidRDefault="0040211B" w:rsidP="001E48EF">
                            <w:pPr>
                              <w:jc w:val="center"/>
                              <w:rPr>
                                <w:rFonts w:ascii="Montserrat" w:hAnsi="Montserrat"/>
                                <w:color w:val="000000" w:themeColor="text1"/>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3F1B9F" id="Rectángulo redondeado 210" o:spid="_x0000_s1047" style="position:absolute;margin-left:254.55pt;margin-top:.35pt;width:235pt;height:32.25pt;z-index:251720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9e3lAIAAG0FAAAOAAAAZHJzL2Uyb0RvYy54bWysVMFu2zAMvQ/YPwi6r7aDtFuDOkXQosOA&#10;oi3aDj0rshQbkEWNUmJnf7Nv2Y+Nkh23aIsdhuWgSCL5SD4/6uy8bw3bKfQN2JIXRzlnykqoGrsp&#10;+ffHq09fOPNB2EoYsKrke+X5+fLjh7POLdQMajCVQkYg1i86V/I6BLfIMi9r1Qp/BE5ZMmrAVgQ6&#10;4iarUHSE3ppslucnWQdYOQSpvKfby8HIlwlfayXDrdZeBWZKTrWFtGJa13HNlmdisUHh6kaOZYh/&#10;qKIVjaWkE9SlCIJtsXkD1TYSwYMORxLaDLRupEo9UDdF/qqbh1o4lXohcrybaPL/D1be7O6QNVXJ&#10;ZwXxY0VLH+meaPv9y262BhiqCmylRAUsehBfnfMLCntwdziePG1j873GNv5TW6xPHO8njlUfmKTL&#10;2emX+UlecCbJNs9PT46LCJo9Rzv04auClsVNyRG2tooVJX7F7tqHwf/gFzNauGqMifexuqGetAt7&#10;o6KDsfdKU5+xggSUFKYuDLKdIG0IKZUNxWCqRaWG6+OcfmN9U0SqNgFGZE2JJ+wRIKr3LfZQ9ugf&#10;Q1US6BSc/62wIXiKSJnBhim4bSzgewCGuhozD/4HkgZqIkuhX/ejBqJrvFpDtSdhIAwT4528auhz&#10;XAsf7gTSiJBYaOzDLS3aQFdyGHec1YA/37uP/qRcsnLW0ciV3P/YClScmW+WNH1azOdxRtNhfvx5&#10;Rgd8aVm/tNhtewH05UhKVF3aRv9gDluN0D7R67CKWckkrKTcJZcBD4eLMDwF9L5ItVolN5pLJ8K1&#10;fXAygkeio9Ie+yeBbtRkIDXfwGE8xeKVKgffGGlhtQ2gmyTZZ17HT0AznbQ0vj/x0Xh5Tl7Pr+Ty&#10;DwAAAP//AwBQSwMEFAAGAAgAAAAhAFN4hZLeAAAABwEAAA8AAABkcnMvZG93bnJldi54bWxMjk1P&#10;wzAQRO9I/AdrkbhRpxX9CtlUCIRoQRwoHODmxtskIl5HttMk/x73BMfRjN68bDOYRpzI+doywnSS&#10;gCAurK65RPj8eLpZgfBBsVaNZUIYycMmv7zIVKptz+902odSRAj7VCFUIbSplL6oyCg/sS1x7I7W&#10;GRVidKXUTvURbho5S5KFNKrm+FCplh4qKn72nUFYlW/jbb/dddtnN369Pvbt8eV7h3h9NdzfgQg0&#10;hL8xnPWjOuTR6WA71l40CPNkPY1ThCWIWK+X53hAWMxnIPNM/vfPfwEAAP//AwBQSwECLQAUAAYA&#10;CAAAACEAtoM4kv4AAADhAQAAEwAAAAAAAAAAAAAAAAAAAAAAW0NvbnRlbnRfVHlwZXNdLnhtbFBL&#10;AQItABQABgAIAAAAIQA4/SH/1gAAAJQBAAALAAAAAAAAAAAAAAAAAC8BAABfcmVscy8ucmVsc1BL&#10;AQItABQABgAIAAAAIQA9W9e3lAIAAG0FAAAOAAAAAAAAAAAAAAAAAC4CAABkcnMvZTJvRG9jLnht&#10;bFBLAQItABQABgAIAAAAIQBTeIWS3gAAAAcBAAAPAAAAAAAAAAAAAAAAAO4EAABkcnMvZG93bnJl&#10;di54bWxQSwUGAAAAAAQABADzAAAA+QUAAAAA&#10;" filled="f" strokecolor="#1f3763 [1604]" strokeweight="1pt">
                <v:stroke joinstyle="miter"/>
                <v:textbox>
                  <w:txbxContent>
                    <w:p w14:paraId="62DEDD92" w14:textId="77777777" w:rsidR="0040211B" w:rsidRPr="000D610B" w:rsidRDefault="0040211B" w:rsidP="001E48EF">
                      <w:pPr>
                        <w:jc w:val="center"/>
                        <w:rPr>
                          <w:rFonts w:ascii="Montserrat" w:hAnsi="Montserrat"/>
                          <w:color w:val="000000" w:themeColor="text1"/>
                          <w:sz w:val="16"/>
                          <w:szCs w:val="16"/>
                        </w:rPr>
                      </w:pPr>
                      <w:r>
                        <w:rPr>
                          <w:rFonts w:ascii="Montserrat" w:hAnsi="Montserrat"/>
                          <w:color w:val="000000" w:themeColor="text1"/>
                          <w:sz w:val="16"/>
                          <w:szCs w:val="16"/>
                        </w:rPr>
                        <w:t>En este espacio se coloca la fecha desde que se concertó hasta la fecha del motivo de evaluación</w:t>
                      </w:r>
                    </w:p>
                    <w:p w14:paraId="1AE7212D" w14:textId="77777777" w:rsidR="0040211B" w:rsidRPr="000D610B" w:rsidRDefault="0040211B" w:rsidP="001E48EF">
                      <w:pPr>
                        <w:jc w:val="center"/>
                        <w:rPr>
                          <w:rFonts w:ascii="Montserrat" w:hAnsi="Montserrat"/>
                          <w:color w:val="000000" w:themeColor="text1"/>
                          <w:sz w:val="16"/>
                          <w:szCs w:val="16"/>
                        </w:rPr>
                      </w:pPr>
                    </w:p>
                  </w:txbxContent>
                </v:textbox>
                <w10:wrap anchorx="page"/>
              </v:roundrect>
            </w:pict>
          </mc:Fallback>
        </mc:AlternateContent>
      </w:r>
    </w:p>
    <w:p w14:paraId="73793D65" w14:textId="77777777" w:rsidR="001E48EF" w:rsidRPr="00643562" w:rsidRDefault="001E48EF" w:rsidP="001E48EF">
      <w:pPr>
        <w:rPr>
          <w:rFonts w:ascii="Verdana" w:hAnsi="Verdana"/>
          <w:color w:val="000000" w:themeColor="text1"/>
          <w:sz w:val="22"/>
          <w:szCs w:val="22"/>
        </w:rPr>
      </w:pPr>
    </w:p>
    <w:p w14:paraId="0D355065" w14:textId="77777777" w:rsidR="001E48EF" w:rsidRPr="00643562" w:rsidRDefault="001E48EF" w:rsidP="001E48EF">
      <w:pPr>
        <w:tabs>
          <w:tab w:val="left" w:pos="2212"/>
        </w:tabs>
        <w:rPr>
          <w:rFonts w:ascii="Verdana" w:hAnsi="Verdana"/>
          <w:color w:val="000000" w:themeColor="text1"/>
          <w:sz w:val="22"/>
          <w:szCs w:val="22"/>
        </w:rPr>
      </w:pPr>
      <w:r w:rsidRPr="00643562">
        <w:rPr>
          <w:rFonts w:ascii="Verdana" w:hAnsi="Verdana"/>
          <w:noProof/>
          <w:color w:val="000000" w:themeColor="text1"/>
          <w:sz w:val="22"/>
          <w:szCs w:val="22"/>
          <w:lang w:eastAsia="es-CO"/>
        </w:rPr>
        <mc:AlternateContent>
          <mc:Choice Requires="wps">
            <w:drawing>
              <wp:anchor distT="0" distB="0" distL="114300" distR="114300" simplePos="0" relativeHeight="251723776" behindDoc="0" locked="0" layoutInCell="1" allowOverlap="1" wp14:anchorId="3C134377" wp14:editId="4A0FFEE0">
                <wp:simplePos x="0" y="0"/>
                <wp:positionH relativeFrom="page">
                  <wp:posOffset>3057754</wp:posOffset>
                </wp:positionH>
                <wp:positionV relativeFrom="paragraph">
                  <wp:posOffset>2390191</wp:posOffset>
                </wp:positionV>
                <wp:extent cx="387705" cy="958621"/>
                <wp:effectExtent l="38100" t="38100" r="31750" b="13335"/>
                <wp:wrapNone/>
                <wp:docPr id="214" name="Conector recto de flecha 214"/>
                <wp:cNvGraphicFramePr/>
                <a:graphic xmlns:a="http://schemas.openxmlformats.org/drawingml/2006/main">
                  <a:graphicData uri="http://schemas.microsoft.com/office/word/2010/wordprocessingShape">
                    <wps:wsp>
                      <wps:cNvCnPr/>
                      <wps:spPr>
                        <a:xfrm flipH="1" flipV="1">
                          <a:off x="0" y="0"/>
                          <a:ext cx="387705" cy="958621"/>
                        </a:xfrm>
                        <a:prstGeom prst="straightConnector1">
                          <a:avLst/>
                        </a:prstGeom>
                        <a:ln>
                          <a:solidFill>
                            <a:srgbClr val="FF0000"/>
                          </a:solidFill>
                          <a:tailEnd type="triangle"/>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C09EBB9" id="Conector recto de flecha 214" o:spid="_x0000_s1026" type="#_x0000_t32" style="position:absolute;margin-left:240.75pt;margin-top:188.2pt;width:30.55pt;height:75.5pt;flip:x y;z-index:251723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Zv5/gEAAFAEAAAOAAAAZHJzL2Uyb0RvYy54bWysVE2P2yAQvVfqf0DcGztudzeN4uwh27SH&#10;qo22H3eCBxsJAxpo4vz7DthxP6WVqvqAwcx7M+8xeHM/9IadAIN2tubLRckZWOkabduaf/m8f7Hi&#10;LERhG2GchZpfIPD77fNnm7NfQ+U6ZxpARiQ2rM++5l2Mfl0UQXbQi7BwHixtKoe9iLTEtmhQnIm9&#10;N0VVlrfF2WHj0UkIgb4+jJt8m/mVAhk/KhUgMlNzqi3mEfN4TGOx3Yh1i8J3Wk5liH+oohfaUtKZ&#10;6kFEwb6h/oOq1xJdcCoupOsLp5SWkDWQmmX5m5pPnfCQtZA5wc82hf9HKz+cDsh0U/Nq+YozK3o6&#10;pB0dlYwOGaYXa4ApA7ITLMWQY2cf1gTc2QNOq+APmOQPCnsK1v4dNQPPs69plvZILBuy85fZeRgi&#10;k/Tx5erurrzhTNLW65vVbbVMeYqRMIE9hvgWXM/SpOYhotBtF6nSsdQxhTi9D3EEXgEJbGwagzO6&#10;2Wtj8gLb484gOwlqjP2+pGfK+EtYFNq8sQ2LF0++RNTCtgamyERbJC9G9XkWLwbGlI+gyNekLavP&#10;HQ1zSiEl2FjNTBSdYIrKm4Hl08ApPkEhd/sMrp4Gz4ic2dk4g3ttHf6NIA7Xg1Fj/NWBUXey4Oia&#10;S+6LbA21bT7H6Yqle/HzOsN//Ai23wEAAP//AwBQSwMEFAAGAAgAAAAhAKvc2ZLhAAAACwEAAA8A&#10;AABkcnMvZG93bnJldi54bWxMj8FOg0AQhu8mvsNmTLzZBbpAgyyNIalerIloPG/ZFYjsLGG3LX17&#10;pye9zWS+/PP95XaxIzuZ2Q8OJcSrCJjB1ukBOwmfH7uHDTAfFGo1OjQSLsbDtrq9KVWh3RnfzakJ&#10;HaMQ9IWS0IcwFZz7tjdW+ZWbDNLt281WBVrnjutZnSncjjyJooxbNSB96NVk6t60P83RSsh3+Prc&#10;XZa6ES/7Ok7z9fj2hVLe3y1Pj8CCWcIfDFd9UoeKnA7uiNqzUYLYxCmhEtZ5JoARkYokA3agIckF&#10;8Krk/ztUvwAAAP//AwBQSwECLQAUAAYACAAAACEAtoM4kv4AAADhAQAAEwAAAAAAAAAAAAAAAAAA&#10;AAAAW0NvbnRlbnRfVHlwZXNdLnhtbFBLAQItABQABgAIAAAAIQA4/SH/1gAAAJQBAAALAAAAAAAA&#10;AAAAAAAAAC8BAABfcmVscy8ucmVsc1BLAQItABQABgAIAAAAIQCoXZv5/gEAAFAEAAAOAAAAAAAA&#10;AAAAAAAAAC4CAABkcnMvZTJvRG9jLnhtbFBLAQItABQABgAIAAAAIQCr3NmS4QAAAAsBAAAPAAAA&#10;AAAAAAAAAAAAAFgEAABkcnMvZG93bnJldi54bWxQSwUGAAAAAAQABADzAAAAZgUAAAAA&#10;" strokecolor="red" strokeweight="1.5pt">
                <v:stroke endarrow="block" joinstyle="miter"/>
                <w10:wrap anchorx="page"/>
              </v:shape>
            </w:pict>
          </mc:Fallback>
        </mc:AlternateContent>
      </w:r>
      <w:r w:rsidRPr="00643562">
        <w:rPr>
          <w:rFonts w:ascii="Verdana" w:hAnsi="Verdana"/>
          <w:noProof/>
          <w:color w:val="000000" w:themeColor="text1"/>
          <w:sz w:val="22"/>
          <w:szCs w:val="22"/>
          <w:lang w:eastAsia="es-CO"/>
        </w:rPr>
        <mc:AlternateContent>
          <mc:Choice Requires="wps">
            <w:drawing>
              <wp:anchor distT="0" distB="0" distL="114300" distR="114300" simplePos="0" relativeHeight="251722752" behindDoc="0" locked="0" layoutInCell="1" allowOverlap="1" wp14:anchorId="62B1BEA0" wp14:editId="57EAE580">
                <wp:simplePos x="0" y="0"/>
                <wp:positionH relativeFrom="margin">
                  <wp:align>center</wp:align>
                </wp:positionH>
                <wp:positionV relativeFrom="paragraph">
                  <wp:posOffset>3356077</wp:posOffset>
                </wp:positionV>
                <wp:extent cx="5368925" cy="409626"/>
                <wp:effectExtent l="0" t="0" r="22225" b="28575"/>
                <wp:wrapNone/>
                <wp:docPr id="213" name="Rectángulo redondeado 213"/>
                <wp:cNvGraphicFramePr/>
                <a:graphic xmlns:a="http://schemas.openxmlformats.org/drawingml/2006/main">
                  <a:graphicData uri="http://schemas.microsoft.com/office/word/2010/wordprocessingShape">
                    <wps:wsp>
                      <wps:cNvSpPr/>
                      <wps:spPr>
                        <a:xfrm>
                          <a:off x="0" y="0"/>
                          <a:ext cx="5368925" cy="409626"/>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3A7E70C9" w14:textId="77777777" w:rsidR="0040211B" w:rsidRPr="001E48EF" w:rsidRDefault="0040211B" w:rsidP="001E48EF">
                            <w:pPr>
                              <w:jc w:val="center"/>
                              <w:rPr>
                                <w:rFonts w:ascii="Verdana" w:hAnsi="Verdana"/>
                                <w:color w:val="000000" w:themeColor="text1"/>
                                <w:sz w:val="16"/>
                                <w:szCs w:val="16"/>
                              </w:rPr>
                            </w:pPr>
                            <w:r w:rsidRPr="001E48EF">
                              <w:rPr>
                                <w:rFonts w:ascii="Verdana" w:hAnsi="Verdana"/>
                                <w:color w:val="000000" w:themeColor="text1"/>
                                <w:sz w:val="16"/>
                                <w:szCs w:val="16"/>
                              </w:rPr>
                              <w:t>Para la calificación de los compromisos funcionales se coloca una calificación con escala de 1 a 100 según los compromisos concertados, para primer y segundo semestre</w:t>
                            </w:r>
                          </w:p>
                          <w:p w14:paraId="1FB99647" w14:textId="77777777" w:rsidR="0040211B" w:rsidRPr="001E48EF" w:rsidRDefault="0040211B" w:rsidP="001E48EF">
                            <w:pPr>
                              <w:jc w:val="center"/>
                              <w:rPr>
                                <w:rFonts w:ascii="Verdana" w:hAnsi="Verdana"/>
                                <w:color w:val="000000" w:themeColor="text1"/>
                                <w:sz w:val="16"/>
                                <w:szCs w:val="16"/>
                              </w:rPr>
                            </w:pPr>
                          </w:p>
                          <w:p w14:paraId="2DC6F1AB" w14:textId="77777777" w:rsidR="0040211B" w:rsidRPr="001E48EF" w:rsidRDefault="0040211B" w:rsidP="001E48EF">
                            <w:pPr>
                              <w:jc w:val="center"/>
                              <w:rPr>
                                <w:rFonts w:ascii="Verdana" w:hAnsi="Verdana"/>
                                <w:color w:val="000000" w:themeColor="text1"/>
                                <w:sz w:val="16"/>
                                <w:szCs w:val="16"/>
                              </w:rPr>
                            </w:pPr>
                          </w:p>
                          <w:p w14:paraId="4431F8B9" w14:textId="77777777" w:rsidR="0040211B" w:rsidRPr="001E48EF" w:rsidRDefault="0040211B" w:rsidP="001E48EF">
                            <w:pPr>
                              <w:jc w:val="center"/>
                              <w:rPr>
                                <w:rFonts w:ascii="Verdana" w:hAnsi="Verdana"/>
                                <w:color w:val="000000" w:themeColor="text1"/>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2B1BEA0" id="Rectángulo redondeado 213" o:spid="_x0000_s1048" style="position:absolute;margin-left:0;margin-top:264.25pt;width:422.75pt;height:32.25pt;z-index:251722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5b3lwIAAG0FAAAOAAAAZHJzL2Uyb0RvYy54bWysVF9P2zAQf5+072D5fSQNbQcVKapATJMQ&#10;IGDi2XXsJpLj82y3Sfdt9ln2xTjbaUCA9jAtD47tu/vdH//uzs77VpGdsK4BXdLJUU6J0ByqRm9K&#10;+uPx6ssJJc4zXTEFWpR0Lxw9X37+dNaZhSigBlUJSxBEu0VnSlp7bxZZ5ngtWuaOwAiNQgm2ZR6P&#10;dpNVlnWI3qqsyPN51oGtjAUunMPbyySky4gvpeD+VkonPFElxdh8XG1c12HNlmdssbHM1A0fwmD/&#10;EEXLGo1OR6hL5hnZ2uYdVNtwCw6kP+LQZiBlw0XMAbOZ5G+yeaiZETEXLI4zY5nc/4PlN7s7S5qq&#10;pMXkmBLNWnykeyzbn996s1VArKhAV4JVQIIG1qszboFmD+bODieH25B8L20b/pgW6WON92ONRe8J&#10;x8vZ8fzktJhRwlE2zU/nxTyAZi/Wxjr/TUBLwqakFra6ChHF+rLdtfNJ/6AXPGq4apQK9yG6FE/c&#10;+b0SQUHpeyExT4ygiECRYeJCWbJjyA3GudB+kkQ1q0S6nuX4DfGNFjHaCBiQJToesQeAwN732Cns&#10;QT+YikjQ0Tj/W2DJeLSInkH70bhtNNiPABRmNXhO+ocipdKEKvl+3ScOFEE1XK2h2iMxLKSOcYZf&#10;Nfgc18z5O2axRbCZsO39LS5SQVdSGHaU1GB/fXQf9JG5KKWkw5Yrqfu5ZVZQor5r5PTpZDoNPRoP&#10;09nXAg/2tWT9WqK37QXgy01wwBget0Hfq8NWWmifcDqsglcUMc3Rd0m5t4fDhU+jAOcLF6tVVMO+&#10;NMxf6wfDA3godGDaY//ErBk46ZHNN3BoT7Z4w8qkGyw1rLYeZBMp+1LX4QmwpyOXhvkThsbrc9R6&#10;mZLLZwAAAP//AwBQSwMEFAAGAAgAAAAhAF4K9NngAAAACAEAAA8AAABkcnMvZG93bnJldi54bWxM&#10;j0FPwzAMhe9I/IfISNxYylhRKU0nBEJsIA4MDnDLGq+taJwqSdf232NOcLP9np6/V6wn24kj+tA6&#10;UnC5SEAgVc60VCv4eH+8yECEqMnozhEqmDHAujw9KXRu3EhveNzFWnAIhVwraGLscylD1aDVYeF6&#10;JNYOzlsdefW1NF6PHG47uUySa2l1S/yh0T3eN1h97warIKtf59W42Q6bJz9/vjyM/eH5a6vU+dl0&#10;dwsi4hT/zPCLz+hQMtPeDWSC6BRwkaggXWYpCJazVcrDni83VwnIspD/C5Q/AAAA//8DAFBLAQIt&#10;ABQABgAIAAAAIQC2gziS/gAAAOEBAAATAAAAAAAAAAAAAAAAAAAAAABbQ29udGVudF9UeXBlc10u&#10;eG1sUEsBAi0AFAAGAAgAAAAhADj9If/WAAAAlAEAAAsAAAAAAAAAAAAAAAAALwEAAF9yZWxzLy5y&#10;ZWxzUEsBAi0AFAAGAAgAAAAhAMxLlveXAgAAbQUAAA4AAAAAAAAAAAAAAAAALgIAAGRycy9lMm9E&#10;b2MueG1sUEsBAi0AFAAGAAgAAAAhAF4K9NngAAAACAEAAA8AAAAAAAAAAAAAAAAA8QQAAGRycy9k&#10;b3ducmV2LnhtbFBLBQYAAAAABAAEAPMAAAD+BQAAAAA=&#10;" filled="f" strokecolor="#1f3763 [1604]" strokeweight="1pt">
                <v:stroke joinstyle="miter"/>
                <v:textbox>
                  <w:txbxContent>
                    <w:p w14:paraId="3A7E70C9" w14:textId="77777777" w:rsidR="0040211B" w:rsidRPr="001E48EF" w:rsidRDefault="0040211B" w:rsidP="001E48EF">
                      <w:pPr>
                        <w:jc w:val="center"/>
                        <w:rPr>
                          <w:rFonts w:ascii="Verdana" w:hAnsi="Verdana"/>
                          <w:color w:val="000000" w:themeColor="text1"/>
                          <w:sz w:val="16"/>
                          <w:szCs w:val="16"/>
                        </w:rPr>
                      </w:pPr>
                      <w:r w:rsidRPr="001E48EF">
                        <w:rPr>
                          <w:rFonts w:ascii="Verdana" w:hAnsi="Verdana"/>
                          <w:color w:val="000000" w:themeColor="text1"/>
                          <w:sz w:val="16"/>
                          <w:szCs w:val="16"/>
                        </w:rPr>
                        <w:t>Para la calificación de los compromisos funcionales se coloca una calificación con escala de 1 a 100 según los compromisos concertados, para primer y segundo semestre</w:t>
                      </w:r>
                    </w:p>
                    <w:p w14:paraId="1FB99647" w14:textId="77777777" w:rsidR="0040211B" w:rsidRPr="001E48EF" w:rsidRDefault="0040211B" w:rsidP="001E48EF">
                      <w:pPr>
                        <w:jc w:val="center"/>
                        <w:rPr>
                          <w:rFonts w:ascii="Verdana" w:hAnsi="Verdana"/>
                          <w:color w:val="000000" w:themeColor="text1"/>
                          <w:sz w:val="16"/>
                          <w:szCs w:val="16"/>
                        </w:rPr>
                      </w:pPr>
                    </w:p>
                    <w:p w14:paraId="2DC6F1AB" w14:textId="77777777" w:rsidR="0040211B" w:rsidRPr="001E48EF" w:rsidRDefault="0040211B" w:rsidP="001E48EF">
                      <w:pPr>
                        <w:jc w:val="center"/>
                        <w:rPr>
                          <w:rFonts w:ascii="Verdana" w:hAnsi="Verdana"/>
                          <w:color w:val="000000" w:themeColor="text1"/>
                          <w:sz w:val="16"/>
                          <w:szCs w:val="16"/>
                        </w:rPr>
                      </w:pPr>
                    </w:p>
                    <w:p w14:paraId="4431F8B9" w14:textId="77777777" w:rsidR="0040211B" w:rsidRPr="001E48EF" w:rsidRDefault="0040211B" w:rsidP="001E48EF">
                      <w:pPr>
                        <w:jc w:val="center"/>
                        <w:rPr>
                          <w:rFonts w:ascii="Verdana" w:hAnsi="Verdana"/>
                          <w:color w:val="000000" w:themeColor="text1"/>
                          <w:sz w:val="16"/>
                          <w:szCs w:val="16"/>
                        </w:rPr>
                      </w:pPr>
                    </w:p>
                  </w:txbxContent>
                </v:textbox>
                <w10:wrap anchorx="margin"/>
              </v:roundrect>
            </w:pict>
          </mc:Fallback>
        </mc:AlternateContent>
      </w:r>
      <w:r w:rsidRPr="00643562">
        <w:rPr>
          <w:rFonts w:ascii="Verdana" w:hAnsi="Verdana"/>
          <w:noProof/>
          <w:color w:val="000000" w:themeColor="text1"/>
          <w:sz w:val="22"/>
          <w:szCs w:val="22"/>
          <w:lang w:eastAsia="es-CO"/>
        </w:rPr>
        <mc:AlternateContent>
          <mc:Choice Requires="wps">
            <w:drawing>
              <wp:anchor distT="0" distB="0" distL="114300" distR="114300" simplePos="0" relativeHeight="251721728" behindDoc="0" locked="0" layoutInCell="1" allowOverlap="1" wp14:anchorId="6973567C" wp14:editId="08C9BDF9">
                <wp:simplePos x="0" y="0"/>
                <wp:positionH relativeFrom="column">
                  <wp:posOffset>1648435</wp:posOffset>
                </wp:positionH>
                <wp:positionV relativeFrom="paragraph">
                  <wp:posOffset>27711</wp:posOffset>
                </wp:positionV>
                <wp:extent cx="1675180" cy="1653236"/>
                <wp:effectExtent l="38100" t="0" r="20320" b="61595"/>
                <wp:wrapNone/>
                <wp:docPr id="211" name="Conector recto de flecha 211"/>
                <wp:cNvGraphicFramePr/>
                <a:graphic xmlns:a="http://schemas.openxmlformats.org/drawingml/2006/main">
                  <a:graphicData uri="http://schemas.microsoft.com/office/word/2010/wordprocessingShape">
                    <wps:wsp>
                      <wps:cNvCnPr/>
                      <wps:spPr>
                        <a:xfrm flipH="1">
                          <a:off x="0" y="0"/>
                          <a:ext cx="1675180" cy="1653236"/>
                        </a:xfrm>
                        <a:prstGeom prst="straightConnector1">
                          <a:avLst/>
                        </a:prstGeom>
                        <a:ln>
                          <a:solidFill>
                            <a:srgbClr val="FF0000"/>
                          </a:solidFill>
                          <a:tailEnd type="triangle"/>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14A6650" id="Conector recto de flecha 211" o:spid="_x0000_s1026" type="#_x0000_t32" style="position:absolute;margin-left:129.8pt;margin-top:2.2pt;width:131.9pt;height:130.2pt;flip:x;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FVA/QEAAEgEAAAOAAAAZHJzL2Uyb0RvYy54bWysVMuO2zAMvBfoPwi6N34Emy6COHvINu2h&#10;aIM+PkCRKVuALAmUmjh/X0r2uk9ggaI+yJbFGXKGtHcP42DYBTBoZxterUrOwErXats1/OuX46t7&#10;zkIUthXGWWj4DQJ/2L98sbv6LdSud6YFZERiw/bqG97H6LdFEWQPgwgr58HSoXI4iEhb7IoWxZXY&#10;B1PUZbkprg5bj05CCPT2cTrk+8yvFMj4UakAkZmGU20xr5jXc1qL/U5sOxS+13IuQ/xDFYPQlpIu&#10;VI8iCvYN9R9Ug5boglNxJd1QOKW0hKyB1FTlb2o+98JD1kLmBL/YFP4frfxwOSHTbcPrquLMioGa&#10;dKBWyeiQYbqxFpgyIHvBUgw5dvVhS8CDPeG8C/6ESf6ocKBg7d/RMGRDSCIbs9+3xW8YI5P0stq8&#10;vqvuqS2SzqrN3bpebxJ/MRElQo8hvgU3sPTQ8BBR6K6PVOFU4pREXN6HOAGfAAlsbFqDM7o9amPy&#10;BrvzwSC7CBqI47Gka874S1gU2ryxLYs3T35E1MJ2BubIRFskDybV+SneDEwpP4EiP0ndOuvPkwxL&#10;SiEl2FgvTBSdYIrKW4Dl88A5PkEhT/kCrp8HL4ic2dm4gAdtHf6NII658dQYNcU/OTDpThacXXvL&#10;85CtoXHNfZw/rfQ9/LzP8B8/gP13AAAA//8DAFBLAwQUAAYACAAAACEA1FUGHN0AAAAJAQAADwAA&#10;AGRycy9kb3ducmV2LnhtbEyPwW6DMAyG75P2DpEr7baGMopaSqimalN3bdcHSIkHCOIwEgp9+3mn&#10;7Wbr+/X7c76fbSduOPjGkYLVMgKBVDrTUKXg8vn+vAHhgyajO0eo4I4e9sXjQ64z4yY64e0cKsEl&#10;5DOtoA6hz6T0ZY1W+6XrkZh9ucHqwOtQSTPoicttJ+MoSqXVDfGFWvd4qLFsz6NVUB6Ppp376fLd&#10;jkl3km/37erjoNTTYn7dgQg4h78w/OqzOhTsdHUjGS86BfF6m3JUQZKAYL6OX3i4MkiTDcgil/8/&#10;KH4AAAD//wMAUEsBAi0AFAAGAAgAAAAhALaDOJL+AAAA4QEAABMAAAAAAAAAAAAAAAAAAAAAAFtD&#10;b250ZW50X1R5cGVzXS54bWxQSwECLQAUAAYACAAAACEAOP0h/9YAAACUAQAACwAAAAAAAAAAAAAA&#10;AAAvAQAAX3JlbHMvLnJlbHNQSwECLQAUAAYACAAAACEA+8BVQP0BAABIBAAADgAAAAAAAAAAAAAA&#10;AAAuAgAAZHJzL2Uyb0RvYy54bWxQSwECLQAUAAYACAAAACEA1FUGHN0AAAAJAQAADwAAAAAAAAAA&#10;AAAAAABXBAAAZHJzL2Rvd25yZXYueG1sUEsFBgAAAAAEAAQA8wAAAGEFAAAAAA==&#10;" strokecolor="red" strokeweight="1.5pt">
                <v:stroke endarrow="block" joinstyle="miter"/>
              </v:shape>
            </w:pict>
          </mc:Fallback>
        </mc:AlternateContent>
      </w:r>
      <w:r w:rsidRPr="00643562">
        <w:rPr>
          <w:rFonts w:ascii="Verdana" w:hAnsi="Verdana"/>
          <w:noProof/>
          <w:color w:val="000000" w:themeColor="text1"/>
          <w:sz w:val="22"/>
          <w:szCs w:val="22"/>
          <w:lang w:eastAsia="es-CO"/>
        </w:rPr>
        <mc:AlternateContent>
          <mc:Choice Requires="wps">
            <w:drawing>
              <wp:anchor distT="0" distB="0" distL="114300" distR="114300" simplePos="0" relativeHeight="251719680" behindDoc="0" locked="0" layoutInCell="1" allowOverlap="1" wp14:anchorId="3E89B4A7" wp14:editId="43E4312D">
                <wp:simplePos x="0" y="0"/>
                <wp:positionH relativeFrom="column">
                  <wp:posOffset>909599</wp:posOffset>
                </wp:positionH>
                <wp:positionV relativeFrom="paragraph">
                  <wp:posOffset>5765</wp:posOffset>
                </wp:positionV>
                <wp:extent cx="248717" cy="950569"/>
                <wp:effectExtent l="0" t="0" r="75565" b="59690"/>
                <wp:wrapNone/>
                <wp:docPr id="208" name="Conector recto de flecha 208"/>
                <wp:cNvGraphicFramePr/>
                <a:graphic xmlns:a="http://schemas.openxmlformats.org/drawingml/2006/main">
                  <a:graphicData uri="http://schemas.microsoft.com/office/word/2010/wordprocessingShape">
                    <wps:wsp>
                      <wps:cNvCnPr/>
                      <wps:spPr>
                        <a:xfrm>
                          <a:off x="0" y="0"/>
                          <a:ext cx="248717" cy="950569"/>
                        </a:xfrm>
                        <a:prstGeom prst="straightConnector1">
                          <a:avLst/>
                        </a:prstGeom>
                        <a:ln>
                          <a:solidFill>
                            <a:srgbClr val="FF0000"/>
                          </a:solidFill>
                          <a:tailEnd type="triangle"/>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451E0A1" id="Conector recto de flecha 208" o:spid="_x0000_s1026" type="#_x0000_t32" style="position:absolute;margin-left:71.6pt;margin-top:.45pt;width:19.6pt;height:74.8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ze8gEAADwEAAAOAAAAZHJzL2Uyb0RvYy54bWysU8mO1DAQvSPxD5bvdNKB2VqdnkMPzQVB&#10;a4APcDvlxJI3lU0vf0/ZyWTYpJEQOThe6r2q91xe35+tYUfAqL1r+XJRcwZO+k67vuXfvu7e3HIW&#10;k3CdMN5Byy8Q+f3m9av1Kayg8YM3HSAjEhdXp9DyIaWwqqooB7AiLnwAR4fKoxWJlthXHYoTsVtT&#10;NXV9XZ08dgG9hBhp92E85JvCrxTI9FmpCImZllNtqYxYxkMeq81arHoUYdByKkP8QxVWaEdJZ6oH&#10;kQT7jvoPKqsl+uhVWkhvK6+UllA0kJpl/ZuaL4MIULSQOTHMNsX/Rys/HffIdNfypqarcsLSJW3p&#10;qmTyyDD/WAdMGZCDYDmGHDuFuCLg1u1xWsWwxyz/rNDmPwlj5+LyZXYZzolJ2mze3d4sbziTdHR3&#10;VV9d32XO6hkcMKYP4C3Lk5bHhEL3Q6KqxrKWxWlx/BjTCHwC5MzG5TF6o7udNqYssD9sDbKjoCbY&#10;7Wr6poy/hCWhzXvXsXQJ5EFCLVxvYIrMtFXWPSots3QxMKZ8BEUekra3pbTSvTCnFFKCS83MRNEZ&#10;pqi8GVi/DJziMxRKZ8/g5mXwjCiZvUsz2Grn8W8E6bycSlZj/JMDo+5swcF3l9IDxRpq0XKP03PK&#10;b+DndYE/P/rNDwAAAP//AwBQSwMEFAAGAAgAAAAhAN/q+yDdAAAACAEAAA8AAABkcnMvZG93bnJl&#10;di54bWxMj8FOwzAQRO9I/IO1SNyoQyhVG+JUKALEgUsKQuXmxktiEa8j223D37M9lduOZjT7plxP&#10;bhAHDNF6UnA7y0Agtd5Y6hR8vD/fLEHEpMnowRMq+MUI6+ryotSF8Udq8LBJneASioVW0Kc0FlLG&#10;tken48yPSOx9++B0Yhk6aYI+crkbZJ5lC+m0Jf7Q6xHrHtufzd4pyD/l1/ZVNnZs2hpr++bCk3lR&#10;6vpqenwAkXBK5zCc8BkdKmba+T2ZKAbW87ucowpWIE72Mp+D2PFxny1AVqX8P6D6AwAA//8DAFBL&#10;AQItABQABgAIAAAAIQC2gziS/gAAAOEBAAATAAAAAAAAAAAAAAAAAAAAAABbQ29udGVudF9UeXBl&#10;c10ueG1sUEsBAi0AFAAGAAgAAAAhADj9If/WAAAAlAEAAAsAAAAAAAAAAAAAAAAALwEAAF9yZWxz&#10;Ly5yZWxzUEsBAi0AFAAGAAgAAAAhAP4W3N7yAQAAPAQAAA4AAAAAAAAAAAAAAAAALgIAAGRycy9l&#10;Mm9Eb2MueG1sUEsBAi0AFAAGAAgAAAAhAN/q+yDdAAAACAEAAA8AAAAAAAAAAAAAAAAATAQAAGRy&#10;cy9kb3ducmV2LnhtbFBLBQYAAAAABAAEAPMAAABWBQAAAAA=&#10;" strokecolor="red" strokeweight="1.5pt">
                <v:stroke endarrow="block" joinstyle="miter"/>
              </v:shape>
            </w:pict>
          </mc:Fallback>
        </mc:AlternateContent>
      </w:r>
      <w:r w:rsidRPr="00643562">
        <w:rPr>
          <w:rFonts w:ascii="Verdana" w:hAnsi="Verdana"/>
          <w:color w:val="000000" w:themeColor="text1"/>
          <w:sz w:val="22"/>
          <w:szCs w:val="22"/>
        </w:rPr>
        <w:tab/>
      </w:r>
      <w:r w:rsidRPr="00643562">
        <w:rPr>
          <w:rFonts w:ascii="Verdana" w:hAnsi="Verdana"/>
          <w:noProof/>
          <w:color w:val="000000" w:themeColor="text1"/>
          <w:sz w:val="22"/>
          <w:szCs w:val="22"/>
          <w:lang w:eastAsia="es-CO"/>
        </w:rPr>
        <w:drawing>
          <wp:inline distT="0" distB="0" distL="0" distR="0" wp14:anchorId="243F6244" wp14:editId="2EA99928">
            <wp:extent cx="5760720" cy="2911449"/>
            <wp:effectExtent l="0" t="0" r="0" b="3810"/>
            <wp:docPr id="206" name="Imagen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1"/>
                    <a:srcRect b="41406"/>
                    <a:stretch/>
                  </pic:blipFill>
                  <pic:spPr bwMode="auto">
                    <a:xfrm>
                      <a:off x="0" y="0"/>
                      <a:ext cx="5760720" cy="2911449"/>
                    </a:xfrm>
                    <a:prstGeom prst="rect">
                      <a:avLst/>
                    </a:prstGeom>
                    <a:ln>
                      <a:noFill/>
                    </a:ln>
                    <a:extLst>
                      <a:ext uri="{53640926-AAD7-44D8-BBD7-CCE9431645EC}">
                        <a14:shadowObscured xmlns:a14="http://schemas.microsoft.com/office/drawing/2010/main"/>
                      </a:ext>
                    </a:extLst>
                  </pic:spPr>
                </pic:pic>
              </a:graphicData>
            </a:graphic>
          </wp:inline>
        </w:drawing>
      </w:r>
    </w:p>
    <w:p w14:paraId="5159DA2E" w14:textId="77777777" w:rsidR="001E48EF" w:rsidRPr="00643562" w:rsidRDefault="001E48EF" w:rsidP="001E48EF">
      <w:pPr>
        <w:rPr>
          <w:rFonts w:ascii="Verdana" w:hAnsi="Verdana"/>
          <w:color w:val="000000" w:themeColor="text1"/>
          <w:sz w:val="22"/>
          <w:szCs w:val="22"/>
        </w:rPr>
      </w:pPr>
    </w:p>
    <w:p w14:paraId="7F13E5FB" w14:textId="77777777" w:rsidR="001E48EF" w:rsidRPr="00643562" w:rsidRDefault="001E48EF" w:rsidP="001E48EF">
      <w:pPr>
        <w:rPr>
          <w:rFonts w:ascii="Verdana" w:hAnsi="Verdana"/>
          <w:color w:val="000000" w:themeColor="text1"/>
          <w:sz w:val="22"/>
          <w:szCs w:val="22"/>
        </w:rPr>
      </w:pPr>
    </w:p>
    <w:p w14:paraId="396AD521" w14:textId="77777777" w:rsidR="001E48EF" w:rsidRPr="00643562" w:rsidRDefault="001E48EF" w:rsidP="001E48EF">
      <w:pPr>
        <w:rPr>
          <w:rFonts w:ascii="Verdana" w:hAnsi="Verdana"/>
          <w:color w:val="000000" w:themeColor="text1"/>
          <w:sz w:val="22"/>
          <w:szCs w:val="22"/>
        </w:rPr>
      </w:pPr>
    </w:p>
    <w:p w14:paraId="527F3212" w14:textId="77777777" w:rsidR="001E48EF" w:rsidRPr="00643562" w:rsidRDefault="001E48EF" w:rsidP="001E48EF">
      <w:pPr>
        <w:tabs>
          <w:tab w:val="left" w:pos="3318"/>
        </w:tabs>
        <w:rPr>
          <w:rFonts w:ascii="Verdana" w:hAnsi="Verdana"/>
          <w:color w:val="000000" w:themeColor="text1"/>
          <w:sz w:val="22"/>
          <w:szCs w:val="22"/>
        </w:rPr>
      </w:pPr>
      <w:r w:rsidRPr="00643562">
        <w:rPr>
          <w:rFonts w:ascii="Verdana" w:hAnsi="Verdana"/>
          <w:noProof/>
          <w:color w:val="000000" w:themeColor="text1"/>
          <w:sz w:val="22"/>
          <w:szCs w:val="22"/>
          <w:lang w:eastAsia="es-CO"/>
        </w:rPr>
        <w:lastRenderedPageBreak/>
        <mc:AlternateContent>
          <mc:Choice Requires="wps">
            <w:drawing>
              <wp:anchor distT="0" distB="0" distL="114300" distR="114300" simplePos="0" relativeHeight="251725824" behindDoc="0" locked="0" layoutInCell="1" allowOverlap="1" wp14:anchorId="3B654DD3" wp14:editId="38677DA1">
                <wp:simplePos x="0" y="0"/>
                <wp:positionH relativeFrom="page">
                  <wp:posOffset>3781958</wp:posOffset>
                </wp:positionH>
                <wp:positionV relativeFrom="paragraph">
                  <wp:posOffset>865937</wp:posOffset>
                </wp:positionV>
                <wp:extent cx="892810" cy="1967382"/>
                <wp:effectExtent l="0" t="38100" r="59690" b="13970"/>
                <wp:wrapNone/>
                <wp:docPr id="217" name="Conector recto de flecha 217"/>
                <wp:cNvGraphicFramePr/>
                <a:graphic xmlns:a="http://schemas.openxmlformats.org/drawingml/2006/main">
                  <a:graphicData uri="http://schemas.microsoft.com/office/word/2010/wordprocessingShape">
                    <wps:wsp>
                      <wps:cNvCnPr/>
                      <wps:spPr>
                        <a:xfrm flipV="1">
                          <a:off x="0" y="0"/>
                          <a:ext cx="892810" cy="1967382"/>
                        </a:xfrm>
                        <a:prstGeom prst="straightConnector1">
                          <a:avLst/>
                        </a:prstGeom>
                        <a:ln>
                          <a:solidFill>
                            <a:srgbClr val="FF0000"/>
                          </a:solidFill>
                          <a:tailEnd type="triangle"/>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FCDDEE0" id="Conector recto de flecha 217" o:spid="_x0000_s1026" type="#_x0000_t32" style="position:absolute;margin-left:297.8pt;margin-top:68.2pt;width:70.3pt;height:154.9pt;flip:y;z-index:251725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pgV+wEAAEcEAAAOAAAAZHJzL2Uyb0RvYy54bWysU8lu2zAQvRfoPxC811oCJI5hOQen7qVo&#10;jTbtnaaGEgGKJIasl7/vkJKVLgECFNWB4jLvzbzH4frhPBh2BAza2YZXi5IzsNK12nYN//a0e7fk&#10;LERhW2GchYZfIPCHzds365NfQe16Z1pARiQ2rE6+4X2MflUUQfYwiLBwHiwdKoeDiLTErmhRnIh9&#10;MEVdlrfFyWHr0UkIgXYfx0O+yfxKgYyflQoQmWk41RbziHk8pLHYrMWqQ+F7LacyxD9UMQhtKelM&#10;9SiiYD9Q/0U1aIkuOBUX0g2FU0pLyBpITVX+oeZrLzxkLWRO8LNN4f/Ryk/HPTLdNryu7jizYqBL&#10;2tJVyeiQYfqxFpgyIHvBUgw5dvJhRcCt3eO0Cn6PSf5Z4UDB2n+nZsiGkER2zn5fZr/hHJmkzeV9&#10;vazoViQdVfe3dzfLOtEXI0/i8xjiB3ADS5OGh4hCd32kAscKxxzi+DHEEXgFJLCxaQzO6HanjckL&#10;7A5bg+woqB92u5K+KeNvYVFo8962LF482RFRC9sZmCITbZEsGEXnWbwYGFN+AUV2kribLD83Mswp&#10;hZRg41WlsRSdYIrKm4Hl68ApPkEhN/kMrl8Hz4ic2dk4gwdtHb5EEM/VJF6N8VcHRt3JgoNrL7kd&#10;sjXUrfkep5eVnsOv6wx/fv+bnwAAAP//AwBQSwMEFAAGAAgAAAAhAKStFYjfAAAACwEAAA8AAABk&#10;cnMvZG93bnJldi54bWxMj8FuwjAMhu+T9g6RJ+02UqB00DVFE9rErjAeIDSmrdo4XZPS8vbzTuNm&#10;6//0+3O2nWwrrtj72pGC+SwCgVQ4U1Op4PT9+bIG4YMmo1tHqOCGHrb540OmU+NGOuD1GErBJeRT&#10;raAKoUul9EWFVvuZ65A4u7je6sBrX0rT65HLbSsXUZRIq2viC5XucFdh0RwHq6DY700zdePppxni&#10;9iA/bpv5106p56fp/Q1EwCn8w/Cnz+qQs9PZDWS8aBWsNquEUQ6WSQyCiddlsgBxVhDHPMg8k/c/&#10;5L8AAAD//wMAUEsBAi0AFAAGAAgAAAAhALaDOJL+AAAA4QEAABMAAAAAAAAAAAAAAAAAAAAAAFtD&#10;b250ZW50X1R5cGVzXS54bWxQSwECLQAUAAYACAAAACEAOP0h/9YAAACUAQAACwAAAAAAAAAAAAAA&#10;AAAvAQAAX3JlbHMvLnJlbHNQSwECLQAUAAYACAAAACEAwUKYFfsBAABHBAAADgAAAAAAAAAAAAAA&#10;AAAuAgAAZHJzL2Uyb0RvYy54bWxQSwECLQAUAAYACAAAACEApK0ViN8AAAALAQAADwAAAAAAAAAA&#10;AAAAAABVBAAAZHJzL2Rvd25yZXYueG1sUEsFBgAAAAAEAAQA8wAAAGEFAAAAAA==&#10;" strokecolor="red" strokeweight="1.5pt">
                <v:stroke endarrow="block" joinstyle="miter"/>
                <w10:wrap anchorx="page"/>
              </v:shape>
            </w:pict>
          </mc:Fallback>
        </mc:AlternateContent>
      </w:r>
      <w:r w:rsidRPr="00643562">
        <w:rPr>
          <w:rFonts w:ascii="Verdana" w:hAnsi="Verdana"/>
          <w:noProof/>
          <w:color w:val="000000" w:themeColor="text1"/>
          <w:sz w:val="22"/>
          <w:szCs w:val="22"/>
          <w:lang w:eastAsia="es-CO"/>
        </w:rPr>
        <mc:AlternateContent>
          <mc:Choice Requires="wps">
            <w:drawing>
              <wp:anchor distT="0" distB="0" distL="114300" distR="114300" simplePos="0" relativeHeight="251724800" behindDoc="0" locked="0" layoutInCell="1" allowOverlap="1" wp14:anchorId="754B6B7E" wp14:editId="6967B117">
                <wp:simplePos x="0" y="0"/>
                <wp:positionH relativeFrom="margin">
                  <wp:align>right</wp:align>
                </wp:positionH>
                <wp:positionV relativeFrom="paragraph">
                  <wp:posOffset>2833522</wp:posOffset>
                </wp:positionV>
                <wp:extent cx="5369357" cy="380391"/>
                <wp:effectExtent l="0" t="0" r="22225" b="19685"/>
                <wp:wrapNone/>
                <wp:docPr id="216" name="Rectángulo redondeado 216"/>
                <wp:cNvGraphicFramePr/>
                <a:graphic xmlns:a="http://schemas.openxmlformats.org/drawingml/2006/main">
                  <a:graphicData uri="http://schemas.microsoft.com/office/word/2010/wordprocessingShape">
                    <wps:wsp>
                      <wps:cNvSpPr/>
                      <wps:spPr>
                        <a:xfrm>
                          <a:off x="0" y="0"/>
                          <a:ext cx="5369357" cy="380391"/>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7870ACB" w14:textId="77777777" w:rsidR="0040211B" w:rsidRPr="001E48EF" w:rsidRDefault="0040211B" w:rsidP="001E48EF">
                            <w:pPr>
                              <w:jc w:val="center"/>
                              <w:rPr>
                                <w:rFonts w:ascii="Verdana" w:hAnsi="Verdana"/>
                                <w:color w:val="000000" w:themeColor="text1"/>
                                <w:sz w:val="16"/>
                                <w:szCs w:val="16"/>
                              </w:rPr>
                            </w:pPr>
                            <w:r w:rsidRPr="001E48EF">
                              <w:rPr>
                                <w:rFonts w:ascii="Verdana" w:hAnsi="Verdana"/>
                                <w:color w:val="000000" w:themeColor="text1"/>
                                <w:sz w:val="16"/>
                                <w:szCs w:val="16"/>
                              </w:rPr>
                              <w:t>Para la calificación de las competencias comportamentales se coloca una calificación con variables como: NUNCA, ALGUNAS VECES, CASI SIEMRE Y SIEMPRE</w:t>
                            </w:r>
                          </w:p>
                          <w:p w14:paraId="12B607E2" w14:textId="77777777" w:rsidR="0040211B" w:rsidRPr="001E48EF" w:rsidRDefault="0040211B" w:rsidP="001E48EF">
                            <w:pPr>
                              <w:jc w:val="center"/>
                              <w:rPr>
                                <w:rFonts w:ascii="Verdana" w:hAnsi="Verdana"/>
                                <w:color w:val="000000" w:themeColor="text1"/>
                                <w:sz w:val="16"/>
                                <w:szCs w:val="16"/>
                              </w:rPr>
                            </w:pPr>
                          </w:p>
                          <w:p w14:paraId="6C591F92" w14:textId="77777777" w:rsidR="0040211B" w:rsidRPr="001E48EF" w:rsidRDefault="0040211B" w:rsidP="001E48EF">
                            <w:pPr>
                              <w:jc w:val="center"/>
                              <w:rPr>
                                <w:rFonts w:ascii="Verdana" w:hAnsi="Verdana"/>
                                <w:color w:val="000000" w:themeColor="text1"/>
                                <w:sz w:val="16"/>
                                <w:szCs w:val="16"/>
                              </w:rPr>
                            </w:pPr>
                          </w:p>
                          <w:p w14:paraId="321D2644" w14:textId="77777777" w:rsidR="0040211B" w:rsidRPr="001E48EF" w:rsidRDefault="0040211B" w:rsidP="001E48EF">
                            <w:pPr>
                              <w:jc w:val="center"/>
                              <w:rPr>
                                <w:rFonts w:ascii="Verdana" w:hAnsi="Verdana"/>
                                <w:color w:val="000000" w:themeColor="text1"/>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4B6B7E" id="Rectángulo redondeado 216" o:spid="_x0000_s1049" style="position:absolute;margin-left:371.6pt;margin-top:223.1pt;width:422.8pt;height:29.95pt;z-index:2517248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p2clwIAAG0FAAAOAAAAZHJzL2Uyb0RvYy54bWysVEtu2zAQ3RfoHQjuG0l2nI8ROTASpCgQ&#10;JEaSImuaIi0BFIclaUvubXqWXqxDUlaCJOiiqBYUyZl58+GbubjsW0V2wroGdEmLo5wSoTlUjd6U&#10;9PvTzZczSpxnumIKtCjpXjh6ufj86aIzczGBGlQlLEEQ7eadKWntvZlnmeO1aJk7AiM0CiXYlnk8&#10;2k1WWdYhequySZ6fZB3Yyljgwjm8vU5Cuoj4Ugru76V0whNVUozNx9XGdR3WbHHB5hvLTN3wIQz2&#10;D1G0rNHodIS6Zp6RrW3eQbUNt+BA+iMObQZSNlzEHDCbIn+TzWPNjIi5YHGcGcvk/h8sv9utLGmq&#10;kk6KE0o0a/GRHrBsv3/pzVYBsaICXQlWAQkaWK/OuDmaPZqVHU4OtyH5Xto2/DEt0sca78cai94T&#10;jpez6cn5dHZKCUfZ9CyfnhcBNHuxNtb5rwJaEjYltbDVVYgo1pftbp1P+ge94FHDTaNUuA/RpXji&#10;zu+VCApKPwiJeWIEkwgUGSaulCU7htxgnAvtiySqWSXS9SzHb4hvtIjRRsCALNHxiD0ABPa+x05h&#10;D/rBVESCjsb53wJLxqNF9Azaj8Zto8F+BKAwq8Fz0j8UKZUmVMn36z5xYBpUw9Uaqj0Sw0LqGGf4&#10;TYPPccucXzGLLYLNhG3v73GRCrqSwrCjpAb786P7oI/MRSklHbZcSd2PLbOCEvVNI6fPi+Pj0KPx&#10;cDw7neDBvpasX0v0tr0CfLkCB4zhcRv0vTpspYX2GafDMnhFEdMcfZeUe3s4XPk0CnC+cLFcRjXs&#10;S8P8rX40PICHQgemPfXPzJqBkx7ZfAeH9mTzN6xMusFSw3LrQTaRsi91HZ4AezpyaZg/YWi8Pket&#10;lym5+AMAAP//AwBQSwMEFAAGAAgAAAAhAKHp6lbgAAAACAEAAA8AAABkcnMvZG93bnJldi54bWxM&#10;j0FPg0AUhO8m/ofNM/FmlzaUEMqjMRpjq/Fg9WBvW/YViOxbwi4F/r3rSY+Tmcx8k28n04oL9a6x&#10;jLBcRCCIS6sbrhA+P57uUhDOK9aqtUwIMznYFtdXucq0HfmdLgdfiVDCLlMItfddJqUrazLKLWxH&#10;HLyz7Y3yQfaV1L0aQ7lp5SqKEmlUw2GhVh091FR+HwaDkFZvczzu9sPuuZ+/Xh/H7vxy3CPe3kz3&#10;GxCeJv8Xhl/8gA5FYDrZgbUTLUI44hHiOFmBCHYarxMQJ4R1lCxBFrn8f6D4AQAA//8DAFBLAQIt&#10;ABQABgAIAAAAIQC2gziS/gAAAOEBAAATAAAAAAAAAAAAAAAAAAAAAABbQ29udGVudF9UeXBlc10u&#10;eG1sUEsBAi0AFAAGAAgAAAAhADj9If/WAAAAlAEAAAsAAAAAAAAAAAAAAAAALwEAAF9yZWxzLy5y&#10;ZWxzUEsBAi0AFAAGAAgAAAAhANy+nZyXAgAAbQUAAA4AAAAAAAAAAAAAAAAALgIAAGRycy9lMm9E&#10;b2MueG1sUEsBAi0AFAAGAAgAAAAhAKHp6lbgAAAACAEAAA8AAAAAAAAAAAAAAAAA8QQAAGRycy9k&#10;b3ducmV2LnhtbFBLBQYAAAAABAAEAPMAAAD+BQAAAAA=&#10;" filled="f" strokecolor="#1f3763 [1604]" strokeweight="1pt">
                <v:stroke joinstyle="miter"/>
                <v:textbox>
                  <w:txbxContent>
                    <w:p w14:paraId="77870ACB" w14:textId="77777777" w:rsidR="0040211B" w:rsidRPr="001E48EF" w:rsidRDefault="0040211B" w:rsidP="001E48EF">
                      <w:pPr>
                        <w:jc w:val="center"/>
                        <w:rPr>
                          <w:rFonts w:ascii="Verdana" w:hAnsi="Verdana"/>
                          <w:color w:val="000000" w:themeColor="text1"/>
                          <w:sz w:val="16"/>
                          <w:szCs w:val="16"/>
                        </w:rPr>
                      </w:pPr>
                      <w:r w:rsidRPr="001E48EF">
                        <w:rPr>
                          <w:rFonts w:ascii="Verdana" w:hAnsi="Verdana"/>
                          <w:color w:val="000000" w:themeColor="text1"/>
                          <w:sz w:val="16"/>
                          <w:szCs w:val="16"/>
                        </w:rPr>
                        <w:t>Para la calificación de las competencias comportamentales se coloca una calificación con variables como: NUNCA, ALGUNAS VECES, CASI SIEMRE Y SIEMPRE</w:t>
                      </w:r>
                    </w:p>
                    <w:p w14:paraId="12B607E2" w14:textId="77777777" w:rsidR="0040211B" w:rsidRPr="001E48EF" w:rsidRDefault="0040211B" w:rsidP="001E48EF">
                      <w:pPr>
                        <w:jc w:val="center"/>
                        <w:rPr>
                          <w:rFonts w:ascii="Verdana" w:hAnsi="Verdana"/>
                          <w:color w:val="000000" w:themeColor="text1"/>
                          <w:sz w:val="16"/>
                          <w:szCs w:val="16"/>
                        </w:rPr>
                      </w:pPr>
                    </w:p>
                    <w:p w14:paraId="6C591F92" w14:textId="77777777" w:rsidR="0040211B" w:rsidRPr="001E48EF" w:rsidRDefault="0040211B" w:rsidP="001E48EF">
                      <w:pPr>
                        <w:jc w:val="center"/>
                        <w:rPr>
                          <w:rFonts w:ascii="Verdana" w:hAnsi="Verdana"/>
                          <w:color w:val="000000" w:themeColor="text1"/>
                          <w:sz w:val="16"/>
                          <w:szCs w:val="16"/>
                        </w:rPr>
                      </w:pPr>
                    </w:p>
                    <w:p w14:paraId="321D2644" w14:textId="77777777" w:rsidR="0040211B" w:rsidRPr="001E48EF" w:rsidRDefault="0040211B" w:rsidP="001E48EF">
                      <w:pPr>
                        <w:jc w:val="center"/>
                        <w:rPr>
                          <w:rFonts w:ascii="Verdana" w:hAnsi="Verdana"/>
                          <w:color w:val="000000" w:themeColor="text1"/>
                          <w:sz w:val="16"/>
                          <w:szCs w:val="16"/>
                        </w:rPr>
                      </w:pPr>
                    </w:p>
                  </w:txbxContent>
                </v:textbox>
                <w10:wrap anchorx="margin"/>
              </v:roundrect>
            </w:pict>
          </mc:Fallback>
        </mc:AlternateContent>
      </w:r>
      <w:r w:rsidRPr="00643562">
        <w:rPr>
          <w:rFonts w:ascii="Verdana" w:hAnsi="Verdana"/>
          <w:color w:val="000000" w:themeColor="text1"/>
          <w:sz w:val="22"/>
          <w:szCs w:val="22"/>
        </w:rPr>
        <w:tab/>
      </w:r>
      <w:r w:rsidRPr="00643562">
        <w:rPr>
          <w:rFonts w:ascii="Verdana" w:hAnsi="Verdana"/>
          <w:noProof/>
          <w:color w:val="000000" w:themeColor="text1"/>
          <w:sz w:val="22"/>
          <w:szCs w:val="22"/>
          <w:lang w:eastAsia="es-CO"/>
        </w:rPr>
        <w:drawing>
          <wp:inline distT="0" distB="0" distL="0" distR="0" wp14:anchorId="4A01A3FC" wp14:editId="3BFCD237">
            <wp:extent cx="5760720" cy="2319020"/>
            <wp:effectExtent l="0" t="0" r="0" b="5080"/>
            <wp:docPr id="215" name="Imagen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760720" cy="2319020"/>
                    </a:xfrm>
                    <a:prstGeom prst="rect">
                      <a:avLst/>
                    </a:prstGeom>
                  </pic:spPr>
                </pic:pic>
              </a:graphicData>
            </a:graphic>
          </wp:inline>
        </w:drawing>
      </w:r>
    </w:p>
    <w:p w14:paraId="74B0C9A2" w14:textId="77777777" w:rsidR="001E48EF" w:rsidRPr="00643562" w:rsidRDefault="001E48EF" w:rsidP="001E48EF">
      <w:pPr>
        <w:rPr>
          <w:rFonts w:ascii="Verdana" w:hAnsi="Verdana"/>
          <w:color w:val="000000" w:themeColor="text1"/>
          <w:sz w:val="22"/>
          <w:szCs w:val="22"/>
        </w:rPr>
      </w:pPr>
    </w:p>
    <w:p w14:paraId="3D3437AD" w14:textId="77777777" w:rsidR="001E48EF" w:rsidRPr="00643562" w:rsidRDefault="001E48EF" w:rsidP="001E48EF">
      <w:pPr>
        <w:rPr>
          <w:rFonts w:ascii="Verdana" w:hAnsi="Verdana"/>
          <w:color w:val="000000" w:themeColor="text1"/>
          <w:sz w:val="22"/>
          <w:szCs w:val="22"/>
        </w:rPr>
      </w:pPr>
    </w:p>
    <w:p w14:paraId="1748AA03" w14:textId="77777777" w:rsidR="001E48EF" w:rsidRPr="00643562" w:rsidRDefault="001E48EF" w:rsidP="001E48EF">
      <w:pPr>
        <w:rPr>
          <w:rFonts w:ascii="Verdana" w:hAnsi="Verdana"/>
          <w:color w:val="000000" w:themeColor="text1"/>
          <w:sz w:val="22"/>
          <w:szCs w:val="22"/>
        </w:rPr>
      </w:pPr>
    </w:p>
    <w:p w14:paraId="59AEF77A" w14:textId="77777777" w:rsidR="001E48EF" w:rsidRPr="00643562" w:rsidRDefault="001E48EF" w:rsidP="001E48EF">
      <w:pPr>
        <w:rPr>
          <w:rFonts w:ascii="Verdana" w:hAnsi="Verdana"/>
          <w:color w:val="000000" w:themeColor="text1"/>
          <w:sz w:val="22"/>
          <w:szCs w:val="22"/>
        </w:rPr>
      </w:pPr>
    </w:p>
    <w:p w14:paraId="2858DA9D" w14:textId="77777777" w:rsidR="001E48EF" w:rsidRPr="00643562" w:rsidRDefault="001E48EF" w:rsidP="001E48EF">
      <w:pPr>
        <w:rPr>
          <w:rFonts w:ascii="Verdana" w:hAnsi="Verdana"/>
          <w:color w:val="000000" w:themeColor="text1"/>
          <w:sz w:val="22"/>
          <w:szCs w:val="22"/>
        </w:rPr>
      </w:pPr>
    </w:p>
    <w:p w14:paraId="73C783F6" w14:textId="75C14989" w:rsidR="001E48EF" w:rsidRPr="00643562" w:rsidRDefault="007A478F" w:rsidP="001E48EF">
      <w:pPr>
        <w:tabs>
          <w:tab w:val="left" w:pos="3249"/>
        </w:tabs>
        <w:rPr>
          <w:rFonts w:ascii="Verdana" w:hAnsi="Verdana"/>
          <w:color w:val="000000" w:themeColor="text1"/>
          <w:sz w:val="22"/>
          <w:szCs w:val="22"/>
        </w:rPr>
      </w:pPr>
      <w:r w:rsidRPr="00643562">
        <w:rPr>
          <w:rFonts w:ascii="Verdana" w:hAnsi="Verdana"/>
          <w:noProof/>
          <w:color w:val="000000" w:themeColor="text1"/>
          <w:sz w:val="22"/>
          <w:szCs w:val="22"/>
          <w:lang w:eastAsia="es-CO"/>
        </w:rPr>
        <mc:AlternateContent>
          <mc:Choice Requires="wps">
            <w:drawing>
              <wp:anchor distT="0" distB="0" distL="114300" distR="114300" simplePos="0" relativeHeight="251727872" behindDoc="0" locked="0" layoutInCell="1" allowOverlap="1" wp14:anchorId="5D1C943D" wp14:editId="4B5C4635">
                <wp:simplePos x="0" y="0"/>
                <wp:positionH relativeFrom="page">
                  <wp:posOffset>1756373</wp:posOffset>
                </wp:positionH>
                <wp:positionV relativeFrom="paragraph">
                  <wp:posOffset>476708</wp:posOffset>
                </wp:positionV>
                <wp:extent cx="421496" cy="1149790"/>
                <wp:effectExtent l="0" t="38100" r="55245" b="31750"/>
                <wp:wrapNone/>
                <wp:docPr id="220" name="Conector recto de flecha 220"/>
                <wp:cNvGraphicFramePr/>
                <a:graphic xmlns:a="http://schemas.openxmlformats.org/drawingml/2006/main">
                  <a:graphicData uri="http://schemas.microsoft.com/office/word/2010/wordprocessingShape">
                    <wps:wsp>
                      <wps:cNvCnPr/>
                      <wps:spPr>
                        <a:xfrm flipV="1">
                          <a:off x="0" y="0"/>
                          <a:ext cx="421496" cy="1149790"/>
                        </a:xfrm>
                        <a:prstGeom prst="straightConnector1">
                          <a:avLst/>
                        </a:prstGeom>
                        <a:ln>
                          <a:solidFill>
                            <a:srgbClr val="FF0000"/>
                          </a:solidFill>
                          <a:tailEnd type="triangle"/>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9846CF9" id="_x0000_t32" coordsize="21600,21600" o:spt="32" o:oned="t" path="m,l21600,21600e" filled="f">
                <v:path arrowok="t" fillok="f" o:connecttype="none"/>
                <o:lock v:ext="edit" shapetype="t"/>
              </v:shapetype>
              <v:shape id="Conector recto de flecha 220" o:spid="_x0000_s1026" type="#_x0000_t32" style="position:absolute;margin-left:138.3pt;margin-top:37.55pt;width:33.2pt;height:90.55pt;flip:y;z-index:251727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cbU+AEAAEcEAAAOAAAAZHJzL2Uyb0RvYy54bWysU8mO1DAQvSPxD5bvdNJhNDBRp+fQQ3NB&#10;0GK7u51yYsmbyqaXv6fsZMIqjYTIwfFS71W95/Lm/mINOwFG7V3H16uaM3DS99oNHf/yef/iNWcx&#10;CdcL4x10/AqR32+fP9ucQwuNH73pARmRuNieQ8fHlEJbVVGOYEVc+QCODpVHKxItcah6FGdit6Zq&#10;6vq2OnvsA3oJMdLuw3TIt4VfKZDpg1IREjMdp9pSGbGMxzxW241oBxRh1HIuQ/xDFVZoR0kXqgeR&#10;BPuG+g8qqyX66FVaSW8rr5SWUDSQmnX9m5pPowhQtJA5MSw2xf9HK9+fDsh03/GmIX+csHRJO7oq&#10;mTwyzD/WA1MG5ChYjiHHziG2BNy5A86rGA6Y5V8UWgrW4Ss1QzGEJLJL8fu6+A2XxCRt3jTrm7tb&#10;ziQdrWn66q7QVxNP5gsY01vwluVJx2NCoYcxUYFThVMOcXoXE1VCwEdABhuXx+iN7vfamLLA4bgz&#10;yE6C+mG/r+nLggj4S1gS2rxxPUvXQHYk1MINBubITFtlCybRZZauBqaUH0GRnSTuZZFfGhmWlEJK&#10;cKlZmCg6wxSVtwDrp4FzfIZCafIF3DwNXhAls3dpAVvtPP6NIF3Wc8lqin90YNKdLTj6/lraoVhD&#10;3VpcnV9Wfg4/rwv8x/vffgcAAP//AwBQSwMEFAAGAAgAAAAhAFPgE7beAAAACgEAAA8AAABkcnMv&#10;ZG93bnJldi54bWxMj9FOg0AQRd9N/IfNmPhmF2hLFVka02jqa2s/YMuOQGBnkV0K/XvHJ/s4uSd3&#10;zs23s+3EBQffOFIQLyIQSKUzDVUKTl8fT88gfNBkdOcIFVzRw7a4v8t1ZtxEB7wcQyW4hHymFdQh&#10;9JmUvqzRar9wPRJn326wOvA5VNIMeuJy28kkilJpdUP8odY97mos2+NoFZT7vWnnfjr9tOOqO8j3&#10;60v8uVPq8WF+ewURcA7/MPzpszoU7HR2IxkvOgXJJk0ZVbBZxyAYWK6WPO7MyTpNQBa5vJ1Q/AIA&#10;AP//AwBQSwECLQAUAAYACAAAACEAtoM4kv4AAADhAQAAEwAAAAAAAAAAAAAAAAAAAAAAW0NvbnRl&#10;bnRfVHlwZXNdLnhtbFBLAQItABQABgAIAAAAIQA4/SH/1gAAAJQBAAALAAAAAAAAAAAAAAAAAC8B&#10;AABfcmVscy8ucmVsc1BLAQItABQABgAIAAAAIQB3ecbU+AEAAEcEAAAOAAAAAAAAAAAAAAAAAC4C&#10;AABkcnMvZTJvRG9jLnhtbFBLAQItABQABgAIAAAAIQBT4BO23gAAAAoBAAAPAAAAAAAAAAAAAAAA&#10;AFIEAABkcnMvZG93bnJldi54bWxQSwUGAAAAAAQABADzAAAAXQUAAAAA&#10;" strokecolor="red" strokeweight="1.5pt">
                <v:stroke endarrow="block" joinstyle="miter"/>
                <w10:wrap anchorx="page"/>
              </v:shape>
            </w:pict>
          </mc:Fallback>
        </mc:AlternateContent>
      </w:r>
      <w:r w:rsidR="001E48EF" w:rsidRPr="00643562">
        <w:rPr>
          <w:rFonts w:ascii="Verdana" w:hAnsi="Verdana"/>
          <w:noProof/>
          <w:color w:val="000000" w:themeColor="text1"/>
          <w:sz w:val="22"/>
          <w:szCs w:val="22"/>
          <w:lang w:eastAsia="es-CO"/>
        </w:rPr>
        <mc:AlternateContent>
          <mc:Choice Requires="wps">
            <w:drawing>
              <wp:anchor distT="0" distB="0" distL="114300" distR="114300" simplePos="0" relativeHeight="251730944" behindDoc="0" locked="0" layoutInCell="1" allowOverlap="1" wp14:anchorId="6D194F62" wp14:editId="7F0766C6">
                <wp:simplePos x="0" y="0"/>
                <wp:positionH relativeFrom="page">
                  <wp:posOffset>5982589</wp:posOffset>
                </wp:positionH>
                <wp:positionV relativeFrom="paragraph">
                  <wp:posOffset>819836</wp:posOffset>
                </wp:positionV>
                <wp:extent cx="321869" cy="774344"/>
                <wp:effectExtent l="0" t="38100" r="59690" b="26035"/>
                <wp:wrapNone/>
                <wp:docPr id="223" name="Conector recto de flecha 223"/>
                <wp:cNvGraphicFramePr/>
                <a:graphic xmlns:a="http://schemas.openxmlformats.org/drawingml/2006/main">
                  <a:graphicData uri="http://schemas.microsoft.com/office/word/2010/wordprocessingShape">
                    <wps:wsp>
                      <wps:cNvCnPr/>
                      <wps:spPr>
                        <a:xfrm flipV="1">
                          <a:off x="0" y="0"/>
                          <a:ext cx="321869" cy="774344"/>
                        </a:xfrm>
                        <a:prstGeom prst="straightConnector1">
                          <a:avLst/>
                        </a:prstGeom>
                        <a:ln>
                          <a:solidFill>
                            <a:srgbClr val="FF0000"/>
                          </a:solidFill>
                          <a:tailEnd type="triangle"/>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64B6777" id="Conector recto de flecha 223" o:spid="_x0000_s1026" type="#_x0000_t32" style="position:absolute;margin-left:471.05pt;margin-top:64.55pt;width:25.35pt;height:60.95pt;flip:y;z-index:251730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XbI9wEAAEYEAAAOAAAAZHJzL2Uyb0RvYy54bWysU8lu2zAQvRfoPxC815JlI0kNyzk4dS9F&#10;G3S709RQIsANQ9bL33dIKeoKBCiqA8Vl3pt5j8Pt/cUadgKM2ruWLxc1Z+Ck77TrW/7l8+HVHWcx&#10;CdcJ4x20/AqR3+9evtiewwYaP3jTATIicXFzDi0fUgqbqopyACviwgdwdKg8WpFoiX3VoTgTuzVV&#10;U9c31dljF9BLiJF2H8ZDviv8SoFMH5SKkJhpOdWWyohlPOax2m3FpkcRBi2nMsQ/VGGFdpR0pnoQ&#10;SbBvqP+gslqij16lhfS28kppCUUDqVnWv6n5NIgARQuZE8NsU/x/tPL96RGZ7lreNCvOnLB0SXu6&#10;Kpk8Msw/1gFTBuQgWI4hx84hbgi4d484rWJ4xCz/otBSsA5fqRmKISSRXYrf19lvuCQmaXPVLO9u&#10;XnMm6ej2dr1arzN7NdJkuoAxvQVvWZ60PCYUuh8S1TcWOKYQp3cxjcAnQAYbl8foje4O2piywP64&#10;N8hOgtrhcKjpmzL+EpaENm9cx9I1kBsJtXC9gSky01bZgVFzmaWrgTHlR1DkZtZW1Jc+hjmlkBJc&#10;amYmis4wReXNwPp54BSfoVB6fAY3z4NnRMnsXZrBVjuPfyNIl+VUshrjnxwYdWcLjr67lm4o1lCz&#10;lnucHlZ+DT+vC/zH8999BwAA//8DAFBLAwQUAAYACAAAACEASRMg1N4AAAALAQAADwAAAGRycy9k&#10;b3ducmV2LnhtbEyPzU7DMBCE70i8g7VI3KgTqyCcxqlQBSrXlj6AG2+TKP4JsdOkb89ygtuO5tPs&#10;TLldnGVXHGMXvIJ8lQFDXwfT+UbB6evj6RVYTNobbYNHBTeMsK3u70pdmDD7A16PqWEU4mOhFbQp&#10;DQXnsW7R6bgKA3ryLmF0OpEcG25GPVO4s1xk2Qt3uvP0odUD7lqs++PkFNT7vemXYT5999PaHvj7&#10;TeafO6UeH5a3DbCES/qD4bc+VYeKOp3D5E1kVoFci5xQMoSkgwgpBY05KxDPeQa8Kvn/DdUPAAAA&#10;//8DAFBLAQItABQABgAIAAAAIQC2gziS/gAAAOEBAAATAAAAAAAAAAAAAAAAAAAAAABbQ29udGVu&#10;dF9UeXBlc10ueG1sUEsBAi0AFAAGAAgAAAAhADj9If/WAAAAlAEAAAsAAAAAAAAAAAAAAAAALwEA&#10;AF9yZWxzLy5yZWxzUEsBAi0AFAAGAAgAAAAhAEohdsj3AQAARgQAAA4AAAAAAAAAAAAAAAAALgIA&#10;AGRycy9lMm9Eb2MueG1sUEsBAi0AFAAGAAgAAAAhAEkTINTeAAAACwEAAA8AAAAAAAAAAAAAAAAA&#10;UQQAAGRycy9kb3ducmV2LnhtbFBLBQYAAAAABAAEAPMAAABcBQAAAAA=&#10;" strokecolor="red" strokeweight="1.5pt">
                <v:stroke endarrow="block" joinstyle="miter"/>
                <w10:wrap anchorx="page"/>
              </v:shape>
            </w:pict>
          </mc:Fallback>
        </mc:AlternateContent>
      </w:r>
      <w:r w:rsidR="001E48EF" w:rsidRPr="00643562">
        <w:rPr>
          <w:rFonts w:ascii="Verdana" w:hAnsi="Verdana"/>
          <w:noProof/>
          <w:color w:val="000000" w:themeColor="text1"/>
          <w:sz w:val="22"/>
          <w:szCs w:val="22"/>
          <w:lang w:eastAsia="es-CO"/>
        </w:rPr>
        <mc:AlternateContent>
          <mc:Choice Requires="wps">
            <w:drawing>
              <wp:anchor distT="0" distB="0" distL="114300" distR="114300" simplePos="0" relativeHeight="251728896" behindDoc="0" locked="0" layoutInCell="1" allowOverlap="1" wp14:anchorId="59FEA3A7" wp14:editId="20E96D4E">
                <wp:simplePos x="0" y="0"/>
                <wp:positionH relativeFrom="page">
                  <wp:posOffset>2209190</wp:posOffset>
                </wp:positionH>
                <wp:positionV relativeFrom="paragraph">
                  <wp:posOffset>863651</wp:posOffset>
                </wp:positionV>
                <wp:extent cx="321869" cy="774344"/>
                <wp:effectExtent l="0" t="38100" r="59690" b="26035"/>
                <wp:wrapNone/>
                <wp:docPr id="221" name="Conector recto de flecha 221"/>
                <wp:cNvGraphicFramePr/>
                <a:graphic xmlns:a="http://schemas.openxmlformats.org/drawingml/2006/main">
                  <a:graphicData uri="http://schemas.microsoft.com/office/word/2010/wordprocessingShape">
                    <wps:wsp>
                      <wps:cNvCnPr/>
                      <wps:spPr>
                        <a:xfrm flipV="1">
                          <a:off x="0" y="0"/>
                          <a:ext cx="321869" cy="774344"/>
                        </a:xfrm>
                        <a:prstGeom prst="straightConnector1">
                          <a:avLst/>
                        </a:prstGeom>
                        <a:ln>
                          <a:solidFill>
                            <a:srgbClr val="FF0000"/>
                          </a:solidFill>
                          <a:tailEnd type="triangle"/>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B17B978" id="Conector recto de flecha 221" o:spid="_x0000_s1026" type="#_x0000_t32" style="position:absolute;margin-left:173.95pt;margin-top:68pt;width:25.35pt;height:60.95pt;flip:y;z-index:251728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6Nc+QEAAEYEAAAOAAAAZHJzL2Uyb0RvYy54bWysU8lu2zAQvRfoPxC815IVI0kNyzk4dS9F&#10;a3S709RQIsANQ9bL33dIKeoKBCiqAyWK897MezPcPFysYSfAqL1r+XJRcwZO+k67vuVfPu9f3XMW&#10;k3CdMN5By68Q+cP25YvNOayh8YM3HSAjEhfX59DyIaWwrqooB7AiLnwAR4fKoxWJtthXHYozsVtT&#10;NXV9W509dgG9hBjp7+N4yLeFXymQ6YNSERIzLafaUlmxrMe8VtuNWPcowqDlVIb4hyqs0I6SzlSP&#10;Ign2DfUfVFZL9NGrtJDeVl4pLaFoIDXL+jc1nwYRoGghc2KYbYr/j1a+Px2Q6a7lTbPkzAlLTdpR&#10;q2TyyDC/WAdMGZCDYDmGHDuHuCbgzh1w2sVwwCz/otBSsA5faRiKISSRXYrf19lvuCQm6edNs7y/&#10;fc2ZpKO7u9XNapXZq5Em0wWM6S14y/JHy2NCofshUX1jgWMKcXoX0wh8AmSwcXmN3uhur40pG+yP&#10;O4PsJGgc9vuaninjL2FJaPPGdSxdA7mRUAvXG5giM22VHRg1l690NTCm/AiK3MzaivoyxzCnFFKC&#10;S83MRNEZpqi8GVg/D5ziMxTKjM/g5nnwjCiZvUsz2Grn8W8E6VLaTo1RY/yTA6PubMHRd9cyDcUa&#10;GtbSx+li5dvw877Af1z/7XcAAAD//wMAUEsDBBQABgAIAAAAIQD4y1TQ3gAAAAsBAAAPAAAAZHJz&#10;L2Rvd25yZXYueG1sTI/RToNAEEXfTfyHzZj4ZpeWigVZGtNo6mtrP2DLjkBgZ5FdCv17xyf7OLkn&#10;d87Nt7PtxAUH3zhSsFxEIJBKZxqqFJy+Pp42IHzQZHTnCBVc0cO2uL/LdWbcRAe8HEMluIR8phXU&#10;IfSZlL6s0Wq/cD0SZ99usDrwOVTSDHrictvJVRQl0uqG+EOte9zVWLbH0Soo93vTzv10+mnHdXeQ&#10;79d0+blT6vFhfnsFEXAO/zD86bM6FOx0diMZLzoF8folZZSDOOFRTMTpJgFxVrB65kgWubzdUPwC&#10;AAD//wMAUEsBAi0AFAAGAAgAAAAhALaDOJL+AAAA4QEAABMAAAAAAAAAAAAAAAAAAAAAAFtDb250&#10;ZW50X1R5cGVzXS54bWxQSwECLQAUAAYACAAAACEAOP0h/9YAAACUAQAACwAAAAAAAAAAAAAAAAAv&#10;AQAAX3JlbHMvLnJlbHNQSwECLQAUAAYACAAAACEApJujXPkBAABGBAAADgAAAAAAAAAAAAAAAAAu&#10;AgAAZHJzL2Uyb0RvYy54bWxQSwECLQAUAAYACAAAACEA+MtU0N4AAAALAQAADwAAAAAAAAAAAAAA&#10;AABTBAAAZHJzL2Rvd25yZXYueG1sUEsFBgAAAAAEAAQA8wAAAF4FAAAAAA==&#10;" strokecolor="red" strokeweight="1.5pt">
                <v:stroke endarrow="block" joinstyle="miter"/>
                <w10:wrap anchorx="page"/>
              </v:shape>
            </w:pict>
          </mc:Fallback>
        </mc:AlternateContent>
      </w:r>
      <w:r w:rsidR="001E48EF" w:rsidRPr="00643562">
        <w:rPr>
          <w:rFonts w:ascii="Verdana" w:hAnsi="Verdana"/>
          <w:color w:val="000000" w:themeColor="text1"/>
          <w:sz w:val="22"/>
          <w:szCs w:val="22"/>
        </w:rPr>
        <w:tab/>
      </w:r>
      <w:r w:rsidR="001E48EF" w:rsidRPr="00643562">
        <w:rPr>
          <w:rFonts w:ascii="Verdana" w:hAnsi="Verdana"/>
          <w:noProof/>
          <w:color w:val="000000" w:themeColor="text1"/>
          <w:sz w:val="22"/>
          <w:szCs w:val="22"/>
          <w:lang w:eastAsia="es-CO"/>
        </w:rPr>
        <w:drawing>
          <wp:inline distT="0" distB="0" distL="0" distR="0" wp14:anchorId="5A3DDFF5" wp14:editId="12C5ADEC">
            <wp:extent cx="5760720" cy="1022350"/>
            <wp:effectExtent l="0" t="0" r="0" b="6350"/>
            <wp:docPr id="218" name="Imagen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760720" cy="1022350"/>
                    </a:xfrm>
                    <a:prstGeom prst="rect">
                      <a:avLst/>
                    </a:prstGeom>
                  </pic:spPr>
                </pic:pic>
              </a:graphicData>
            </a:graphic>
          </wp:inline>
        </w:drawing>
      </w:r>
    </w:p>
    <w:p w14:paraId="481E66C8" w14:textId="77777777" w:rsidR="001E48EF" w:rsidRPr="00643562" w:rsidRDefault="001E48EF" w:rsidP="001E48EF">
      <w:pPr>
        <w:rPr>
          <w:rFonts w:ascii="Verdana" w:hAnsi="Verdana"/>
          <w:color w:val="000000" w:themeColor="text1"/>
          <w:sz w:val="22"/>
          <w:szCs w:val="22"/>
        </w:rPr>
      </w:pPr>
    </w:p>
    <w:p w14:paraId="5159EE95" w14:textId="77777777" w:rsidR="001E48EF" w:rsidRPr="00643562" w:rsidRDefault="001E48EF" w:rsidP="001E48EF">
      <w:pPr>
        <w:rPr>
          <w:rFonts w:ascii="Verdana" w:hAnsi="Verdana"/>
          <w:color w:val="000000" w:themeColor="text1"/>
          <w:sz w:val="22"/>
          <w:szCs w:val="22"/>
        </w:rPr>
      </w:pPr>
    </w:p>
    <w:p w14:paraId="0222A180" w14:textId="1D39C34A" w:rsidR="001E48EF" w:rsidRPr="00643562" w:rsidRDefault="007A478F" w:rsidP="001E48EF">
      <w:pPr>
        <w:tabs>
          <w:tab w:val="left" w:pos="3767"/>
        </w:tabs>
        <w:rPr>
          <w:rFonts w:ascii="Verdana" w:hAnsi="Verdana"/>
          <w:color w:val="000000" w:themeColor="text1"/>
          <w:sz w:val="22"/>
          <w:szCs w:val="22"/>
        </w:rPr>
      </w:pPr>
      <w:r w:rsidRPr="00643562">
        <w:rPr>
          <w:rFonts w:ascii="Verdana" w:hAnsi="Verdana"/>
          <w:noProof/>
          <w:color w:val="000000" w:themeColor="text1"/>
          <w:sz w:val="22"/>
          <w:szCs w:val="22"/>
          <w:lang w:eastAsia="es-CO"/>
        </w:rPr>
        <mc:AlternateContent>
          <mc:Choice Requires="wps">
            <w:drawing>
              <wp:anchor distT="0" distB="0" distL="114300" distR="114300" simplePos="0" relativeHeight="251729920" behindDoc="0" locked="0" layoutInCell="1" allowOverlap="1" wp14:anchorId="44ADEA23" wp14:editId="67A8FDCD">
                <wp:simplePos x="0" y="0"/>
                <wp:positionH relativeFrom="margin">
                  <wp:align>right</wp:align>
                </wp:positionH>
                <wp:positionV relativeFrom="paragraph">
                  <wp:posOffset>56138</wp:posOffset>
                </wp:positionV>
                <wp:extent cx="2655418" cy="643737"/>
                <wp:effectExtent l="0" t="0" r="12065" b="23495"/>
                <wp:wrapNone/>
                <wp:docPr id="222" name="Rectángulo redondeado 222"/>
                <wp:cNvGraphicFramePr/>
                <a:graphic xmlns:a="http://schemas.openxmlformats.org/drawingml/2006/main">
                  <a:graphicData uri="http://schemas.microsoft.com/office/word/2010/wordprocessingShape">
                    <wps:wsp>
                      <wps:cNvSpPr/>
                      <wps:spPr>
                        <a:xfrm>
                          <a:off x="0" y="0"/>
                          <a:ext cx="2655418" cy="643737"/>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142CB259" w14:textId="77777777" w:rsidR="0040211B" w:rsidRPr="000D610B" w:rsidRDefault="0040211B" w:rsidP="001E48EF">
                            <w:pPr>
                              <w:jc w:val="center"/>
                              <w:rPr>
                                <w:rFonts w:ascii="Montserrat" w:hAnsi="Montserrat"/>
                                <w:color w:val="000000" w:themeColor="text1"/>
                                <w:sz w:val="16"/>
                                <w:szCs w:val="16"/>
                              </w:rPr>
                            </w:pPr>
                            <w:r>
                              <w:rPr>
                                <w:rFonts w:ascii="Montserrat" w:hAnsi="Montserrat"/>
                                <w:color w:val="000000" w:themeColor="text1"/>
                                <w:sz w:val="16"/>
                                <w:szCs w:val="16"/>
                              </w:rPr>
                              <w:t xml:space="preserve">En este espacio se coloca la fecha de diligenciamiento del formato. </w:t>
                            </w:r>
                          </w:p>
                          <w:p w14:paraId="11C2AA12" w14:textId="77777777" w:rsidR="0040211B" w:rsidRPr="000D610B" w:rsidRDefault="0040211B" w:rsidP="001E48EF">
                            <w:pPr>
                              <w:jc w:val="center"/>
                              <w:rPr>
                                <w:rFonts w:ascii="Montserrat" w:hAnsi="Montserrat"/>
                                <w:color w:val="000000" w:themeColor="text1"/>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ADEA23" id="Rectángulo redondeado 222" o:spid="_x0000_s1050" style="position:absolute;margin-left:157.9pt;margin-top:4.4pt;width:209.1pt;height:50.7pt;z-index:2517299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gbJlgIAAG0FAAAOAAAAZHJzL2Uyb0RvYy54bWysVF9P2zAQf5+072D5faQNLWwVKapATJMQ&#10;IGDi2XXsJpLj82y3Sfdt9ln2xXbnpAEB2sO0PDi27+53f/y7OzvvGsN2yocabMGnRxPOlJVQ1nZT&#10;8O+PV58+cxaisKUwYFXB9yrw8+XHD2etW6gcKjCl8gxBbFi0ruBVjG6RZUFWqhHhCJyyKNTgGxHx&#10;6DdZ6UWL6I3J8snkJGvBl86DVCHg7WUv5MuEr7WS8VbroCIzBcfYYlp9Wte0Zsszsdh44apaDmGI&#10;f4iiEbVFpyPUpYiCbX39BqqppYcAOh5JaDLQupYq5YDZTCevsnmohFMpFyxOcGOZwv+DlTe7O8/q&#10;suB5nnNmRYOPdI9l+/3LbrYGmFcl2FKJEhhpYL1aFxZo9uDu/HAKuKXkO+0b+mNarEs13o81Vl1k&#10;Ei/zk/l8NkVWSJSdzI5Pj08JNHu2dj7ErwoaRpuCe9jakiJK9RW76xB7/YMeebRwVRtD9xRdH0/a&#10;xb1RpGDsvdKYJ0WQgBLD1IXxbCeQG0JKZeO0F1WiVP31fILfEN9okaJNgISs0fGIPQAQe99i92EP&#10;+mSqEkFH48nfAuuNR4vkGWwcjZvagn8PwGBWg+de/1CkvjRUpditu54DM1KlqzWUeySGh75jgpNX&#10;NT7HtQjxTnhsEWwmbPt4i4s20BYchh1nFfif792TPjIXpZy12HIFDz+2wivOzDeLnP4ync2oR9Nh&#10;Nj/N8eBfStYvJXbbXAC+3BQHjJNpS/rRHLbaQ/OE02FFXlEkrETfBZfRHw4XsR8FOF+kWq2SGval&#10;E/HaPjhJ4FRoYtpj9yS8GzgZkc03cGhPsXjFyl6XLC2sthF0nSj7XNfhCbCnE5eG+UND4+U5aT1P&#10;yeUfAAAA//8DAFBLAwQUAAYACAAAACEAlQ+33d0AAAAGAQAADwAAAGRycy9kb3ducmV2LnhtbEyP&#10;QUvEMBCF74L/IYzgzU1bFim16SKKuKt4cPWgt2wz2xabSUnSbfvvHU/ucXiP731TbmbbixP60DlS&#10;kK4SEEi1Mx01Cj4/nm5yECFqMrp3hAoWDLCpLi9KXRg30Tue9rERDKFQaAVtjEMhZahbtDqs3IDE&#10;2dF5qyOfvpHG64nhtpdZktxKqzvihVYP+NBi/bMfrYK8eVvW03Y3bp/98vX6OA3Hl++dUtdX8/0d&#10;iIhz/C/Dnz6rQ8VOBzeSCaJXwI9EJrE+h+s0z0AcuJUmGciqlOf61S8AAAD//wMAUEsBAi0AFAAG&#10;AAgAAAAhALaDOJL+AAAA4QEAABMAAAAAAAAAAAAAAAAAAAAAAFtDb250ZW50X1R5cGVzXS54bWxQ&#10;SwECLQAUAAYACAAAACEAOP0h/9YAAACUAQAACwAAAAAAAAAAAAAAAAAvAQAAX3JlbHMvLnJlbHNQ&#10;SwECLQAUAAYACAAAACEAnrIGyZYCAABtBQAADgAAAAAAAAAAAAAAAAAuAgAAZHJzL2Uyb0RvYy54&#10;bWxQSwECLQAUAAYACAAAACEAlQ+33d0AAAAGAQAADwAAAAAAAAAAAAAAAADwBAAAZHJzL2Rvd25y&#10;ZXYueG1sUEsFBgAAAAAEAAQA8wAAAPoFAAAAAA==&#10;" filled="f" strokecolor="#1f3763 [1604]" strokeweight="1pt">
                <v:stroke joinstyle="miter"/>
                <v:textbox>
                  <w:txbxContent>
                    <w:p w14:paraId="142CB259" w14:textId="77777777" w:rsidR="0040211B" w:rsidRPr="000D610B" w:rsidRDefault="0040211B" w:rsidP="001E48EF">
                      <w:pPr>
                        <w:jc w:val="center"/>
                        <w:rPr>
                          <w:rFonts w:ascii="Montserrat" w:hAnsi="Montserrat"/>
                          <w:color w:val="000000" w:themeColor="text1"/>
                          <w:sz w:val="16"/>
                          <w:szCs w:val="16"/>
                        </w:rPr>
                      </w:pPr>
                      <w:r>
                        <w:rPr>
                          <w:rFonts w:ascii="Montserrat" w:hAnsi="Montserrat"/>
                          <w:color w:val="000000" w:themeColor="text1"/>
                          <w:sz w:val="16"/>
                          <w:szCs w:val="16"/>
                        </w:rPr>
                        <w:t xml:space="preserve">En este espacio se coloca la fecha de diligenciamiento del formato. </w:t>
                      </w:r>
                    </w:p>
                    <w:p w14:paraId="11C2AA12" w14:textId="77777777" w:rsidR="0040211B" w:rsidRPr="000D610B" w:rsidRDefault="0040211B" w:rsidP="001E48EF">
                      <w:pPr>
                        <w:jc w:val="center"/>
                        <w:rPr>
                          <w:rFonts w:ascii="Montserrat" w:hAnsi="Montserrat"/>
                          <w:color w:val="000000" w:themeColor="text1"/>
                          <w:sz w:val="16"/>
                          <w:szCs w:val="16"/>
                        </w:rPr>
                      </w:pPr>
                    </w:p>
                  </w:txbxContent>
                </v:textbox>
                <w10:wrap anchorx="margin"/>
              </v:roundrect>
            </w:pict>
          </mc:Fallback>
        </mc:AlternateContent>
      </w:r>
      <w:r w:rsidRPr="00643562">
        <w:rPr>
          <w:rFonts w:ascii="Verdana" w:hAnsi="Verdana"/>
          <w:noProof/>
          <w:color w:val="000000" w:themeColor="text1"/>
          <w:sz w:val="22"/>
          <w:szCs w:val="22"/>
          <w:lang w:eastAsia="es-CO"/>
        </w:rPr>
        <mc:AlternateContent>
          <mc:Choice Requires="wps">
            <w:drawing>
              <wp:anchor distT="0" distB="0" distL="114300" distR="114300" simplePos="0" relativeHeight="251726848" behindDoc="0" locked="0" layoutInCell="1" allowOverlap="1" wp14:anchorId="064EE563" wp14:editId="307ED033">
                <wp:simplePos x="0" y="0"/>
                <wp:positionH relativeFrom="page">
                  <wp:posOffset>1167765</wp:posOffset>
                </wp:positionH>
                <wp:positionV relativeFrom="paragraph">
                  <wp:posOffset>81915</wp:posOffset>
                </wp:positionV>
                <wp:extent cx="2654935" cy="643255"/>
                <wp:effectExtent l="0" t="0" r="12065" b="23495"/>
                <wp:wrapNone/>
                <wp:docPr id="219" name="Rectángulo redondeado 219"/>
                <wp:cNvGraphicFramePr/>
                <a:graphic xmlns:a="http://schemas.openxmlformats.org/drawingml/2006/main">
                  <a:graphicData uri="http://schemas.microsoft.com/office/word/2010/wordprocessingShape">
                    <wps:wsp>
                      <wps:cNvSpPr/>
                      <wps:spPr>
                        <a:xfrm>
                          <a:off x="0" y="0"/>
                          <a:ext cx="2654935" cy="64325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3922C79E" w14:textId="77777777" w:rsidR="0040211B" w:rsidRPr="001E48EF" w:rsidRDefault="0040211B" w:rsidP="001E48EF">
                            <w:pPr>
                              <w:jc w:val="center"/>
                              <w:rPr>
                                <w:rFonts w:ascii="Verdana" w:hAnsi="Verdana"/>
                                <w:color w:val="000000" w:themeColor="text1"/>
                                <w:sz w:val="16"/>
                                <w:szCs w:val="16"/>
                              </w:rPr>
                            </w:pPr>
                            <w:r w:rsidRPr="001E48EF">
                              <w:rPr>
                                <w:rFonts w:ascii="Verdana" w:hAnsi="Verdana"/>
                                <w:color w:val="000000" w:themeColor="text1"/>
                                <w:sz w:val="16"/>
                                <w:szCs w:val="16"/>
                              </w:rPr>
                              <w:t>Las firmas del documento deben ir en estos espacios, colocando la fecha de diligenciamiento y la ciudad.</w:t>
                            </w:r>
                          </w:p>
                          <w:p w14:paraId="0650BC5D" w14:textId="77777777" w:rsidR="0040211B" w:rsidRPr="001E48EF" w:rsidRDefault="0040211B" w:rsidP="001E48EF">
                            <w:pPr>
                              <w:jc w:val="center"/>
                              <w:rPr>
                                <w:rFonts w:ascii="Verdana" w:hAnsi="Verdana"/>
                                <w:color w:val="000000" w:themeColor="text1"/>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64EE563" id="Rectángulo redondeado 219" o:spid="_x0000_s1051" style="position:absolute;margin-left:91.95pt;margin-top:6.45pt;width:209.05pt;height:50.65pt;z-index:251726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Z6JlgIAAG0FAAAOAAAAZHJzL2Uyb0RvYy54bWysVM1u2zAMvg/YOwi6r07SpFuDOEXQosOA&#10;oi3aDj0rshQbkEWNUmJnb7Nn2YuNkh2naIsdhvkgSyL58Ucfubhoa8N2Cn0FNufjkxFnykooKrvJ&#10;+fen609fOPNB2EIYsCrne+X5xfLjh0Xj5moCJZhCISMQ6+eNy3kZgptnmZelqoU/AacsCTVgLQId&#10;cZMVKBpCr002GY3OsgawcAhSeU+3V52QLxO+1kqGO629CszknGILacW0ruOaLRdivkHhykr2YYh/&#10;iKIWlSWnA9SVCIJtsXoDVVcSwYMOJxLqDLSupEo5UDbj0atsHkvhVMqFiuPdUCb//2Dl7e4eWVXk&#10;fDI+58yKmh7pgcr2+5fdbA0wVAXYQokCWNSgejXOz8ns0d1jf/K0jcm3Guv4p7RYm2q8H2qs2sAk&#10;XU7OZtPz0xlnkmRn09PJbBZBs6O1Qx++KqhZ3OQcYWuLGFGqr9jd+NDpH/SiRwvXlTHxPkbXxZN2&#10;YW9UVDD2QWnKM0aQgBLD1KVBthPEDSGlsmHciUpRqO56NqKvj2+wSNEmwIisyfGA3QNE9r7F7sLu&#10;9aOpSgQdjEd/C6wzHiySZ7BhMK4rC/gegKGses+d/qFIXWlilUK7bjsOpLeIV2so9kQMhK5jvJPX&#10;FT3HjfDhXiC1CDUTtX24o0UbaHIO/Y6zEvDne/dRn5hLUs4aarmc+x9bgYoz880Sp8/H02ns0XSY&#10;zj5P6IAvJeuXErutL4FebkwDxsm0jfrBHLYaoX6m6bCKXkkkrCTfOZcBD4fL0I0Cmi9SrVZJjfrS&#10;iXBjH52M4LHQkWlP7bNA13MyEJtv4dCeYv6KlZ1utLSw2gbQVaLssa79E1BPJy718ycOjZfnpHWc&#10;kss/AAAA//8DAFBLAwQUAAYACAAAACEAtgQAU98AAAAKAQAADwAAAGRycy9kb3ducmV2LnhtbExP&#10;TU/DMAy9I/EfIiNxY+nKNJXSdEIgxAbiwOAAt6zx2orGqZJ0bf895gQn+9lP76PYTLYTJ/ShdaRg&#10;uUhAIFXOtFQr+Hh/vMpAhKjJ6M4RKpgxwKY8Pyt0btxIb3jax1qwCIVcK2hi7HMpQ9Wg1WHheiT+&#10;HZ23OjL0tTRejyxuO5kmyVpa3RI7NLrH+war7/1gFWT167wat7th++Tnz5eHsT8+f+2UuryY7m5B&#10;RJziHxl+43N0KDnTwQ1kgugYZ9c3TOUl5cmEdZJyuQMflqsUZFnI/xXKHwAAAP//AwBQSwECLQAU&#10;AAYACAAAACEAtoM4kv4AAADhAQAAEwAAAAAAAAAAAAAAAAAAAAAAW0NvbnRlbnRfVHlwZXNdLnht&#10;bFBLAQItABQABgAIAAAAIQA4/SH/1gAAAJQBAAALAAAAAAAAAAAAAAAAAC8BAABfcmVscy8ucmVs&#10;c1BLAQItABQABgAIAAAAIQCLJZ6JlgIAAG0FAAAOAAAAAAAAAAAAAAAAAC4CAABkcnMvZTJvRG9j&#10;LnhtbFBLAQItABQABgAIAAAAIQC2BABT3wAAAAoBAAAPAAAAAAAAAAAAAAAAAPAEAABkcnMvZG93&#10;bnJldi54bWxQSwUGAAAAAAQABADzAAAA/AUAAAAA&#10;" filled="f" strokecolor="#1f3763 [1604]" strokeweight="1pt">
                <v:stroke joinstyle="miter"/>
                <v:textbox>
                  <w:txbxContent>
                    <w:p w14:paraId="3922C79E" w14:textId="77777777" w:rsidR="0040211B" w:rsidRPr="001E48EF" w:rsidRDefault="0040211B" w:rsidP="001E48EF">
                      <w:pPr>
                        <w:jc w:val="center"/>
                        <w:rPr>
                          <w:rFonts w:ascii="Verdana" w:hAnsi="Verdana"/>
                          <w:color w:val="000000" w:themeColor="text1"/>
                          <w:sz w:val="16"/>
                          <w:szCs w:val="16"/>
                        </w:rPr>
                      </w:pPr>
                      <w:r w:rsidRPr="001E48EF">
                        <w:rPr>
                          <w:rFonts w:ascii="Verdana" w:hAnsi="Verdana"/>
                          <w:color w:val="000000" w:themeColor="text1"/>
                          <w:sz w:val="16"/>
                          <w:szCs w:val="16"/>
                        </w:rPr>
                        <w:t>Las firmas del documento deben ir en estos espacios, colocando la fecha de diligenciamiento y la ciudad.</w:t>
                      </w:r>
                    </w:p>
                    <w:p w14:paraId="0650BC5D" w14:textId="77777777" w:rsidR="0040211B" w:rsidRPr="001E48EF" w:rsidRDefault="0040211B" w:rsidP="001E48EF">
                      <w:pPr>
                        <w:jc w:val="center"/>
                        <w:rPr>
                          <w:rFonts w:ascii="Verdana" w:hAnsi="Verdana"/>
                          <w:color w:val="000000" w:themeColor="text1"/>
                          <w:sz w:val="16"/>
                          <w:szCs w:val="16"/>
                        </w:rPr>
                      </w:pPr>
                    </w:p>
                  </w:txbxContent>
                </v:textbox>
                <w10:wrap anchorx="page"/>
              </v:roundrect>
            </w:pict>
          </mc:Fallback>
        </mc:AlternateContent>
      </w:r>
      <w:r w:rsidR="001E48EF" w:rsidRPr="00643562">
        <w:rPr>
          <w:rFonts w:ascii="Verdana" w:hAnsi="Verdana"/>
          <w:color w:val="000000" w:themeColor="text1"/>
          <w:sz w:val="22"/>
          <w:szCs w:val="22"/>
        </w:rPr>
        <w:tab/>
      </w:r>
    </w:p>
    <w:p w14:paraId="059A570A" w14:textId="77777777" w:rsidR="001E48EF" w:rsidRPr="00643562" w:rsidRDefault="001E48EF" w:rsidP="001E48EF">
      <w:pPr>
        <w:rPr>
          <w:rFonts w:ascii="Verdana" w:hAnsi="Verdana"/>
          <w:color w:val="000000" w:themeColor="text1"/>
          <w:sz w:val="22"/>
          <w:szCs w:val="22"/>
        </w:rPr>
      </w:pPr>
    </w:p>
    <w:p w14:paraId="0D09BC35" w14:textId="77777777" w:rsidR="001E48EF" w:rsidRPr="00643562" w:rsidRDefault="001E48EF" w:rsidP="001E48EF">
      <w:pPr>
        <w:rPr>
          <w:rFonts w:ascii="Verdana" w:hAnsi="Verdana"/>
          <w:color w:val="000000" w:themeColor="text1"/>
          <w:sz w:val="22"/>
          <w:szCs w:val="22"/>
        </w:rPr>
      </w:pPr>
    </w:p>
    <w:p w14:paraId="4985EFBF" w14:textId="77777777" w:rsidR="001E48EF" w:rsidRPr="00643562" w:rsidRDefault="001E48EF" w:rsidP="001E48EF">
      <w:pPr>
        <w:rPr>
          <w:rFonts w:ascii="Verdana" w:hAnsi="Verdana"/>
          <w:color w:val="000000" w:themeColor="text1"/>
          <w:sz w:val="22"/>
          <w:szCs w:val="22"/>
        </w:rPr>
      </w:pPr>
    </w:p>
    <w:p w14:paraId="324B4D4E" w14:textId="77777777" w:rsidR="001E48EF" w:rsidRPr="00643562" w:rsidRDefault="001E48EF" w:rsidP="001E48EF">
      <w:pPr>
        <w:rPr>
          <w:rFonts w:ascii="Verdana" w:hAnsi="Verdana"/>
          <w:color w:val="000000" w:themeColor="text1"/>
          <w:sz w:val="22"/>
          <w:szCs w:val="22"/>
        </w:rPr>
      </w:pPr>
    </w:p>
    <w:p w14:paraId="0DE170E5" w14:textId="77777777" w:rsidR="001E48EF" w:rsidRPr="00CD7D45" w:rsidRDefault="001E48EF" w:rsidP="001E48EF">
      <w:pPr>
        <w:pStyle w:val="Ttulo1"/>
        <w:numPr>
          <w:ilvl w:val="0"/>
          <w:numId w:val="9"/>
        </w:numPr>
        <w:rPr>
          <w:rFonts w:ascii="Verdana" w:hAnsi="Verdana"/>
          <w:b/>
          <w:i/>
          <w:color w:val="000000" w:themeColor="text1"/>
          <w:sz w:val="24"/>
          <w:szCs w:val="24"/>
          <w:u w:val="single"/>
        </w:rPr>
      </w:pPr>
      <w:bookmarkStart w:id="26" w:name="_Toc166745983"/>
      <w:bookmarkStart w:id="27" w:name="_Toc183008995"/>
      <w:r w:rsidRPr="00CD7D45">
        <w:rPr>
          <w:rFonts w:ascii="Verdana" w:hAnsi="Verdana"/>
          <w:b/>
          <w:color w:val="000000" w:themeColor="text1"/>
          <w:sz w:val="24"/>
          <w:szCs w:val="24"/>
        </w:rPr>
        <w:t xml:space="preserve">INFORMACIÓN RELACIONADA CON EL PROCESO DE </w:t>
      </w:r>
      <w:bookmarkEnd w:id="26"/>
      <w:r w:rsidRPr="00CD7D45">
        <w:rPr>
          <w:rFonts w:ascii="Verdana" w:hAnsi="Verdana"/>
          <w:b/>
          <w:color w:val="000000" w:themeColor="text1"/>
          <w:sz w:val="24"/>
          <w:szCs w:val="24"/>
        </w:rPr>
        <w:t>EVALUACIÓN DE DESEMPEÑO</w:t>
      </w:r>
      <w:bookmarkEnd w:id="27"/>
      <w:r w:rsidRPr="00CD7D45">
        <w:rPr>
          <w:rFonts w:ascii="Verdana" w:hAnsi="Verdana"/>
          <w:b/>
          <w:color w:val="000000" w:themeColor="text1"/>
          <w:sz w:val="24"/>
          <w:szCs w:val="24"/>
        </w:rPr>
        <w:t xml:space="preserve"> </w:t>
      </w:r>
    </w:p>
    <w:p w14:paraId="1CB4C694" w14:textId="77777777" w:rsidR="001E48EF" w:rsidRPr="00643562" w:rsidRDefault="001E48EF" w:rsidP="001E48EF">
      <w:pPr>
        <w:tabs>
          <w:tab w:val="left" w:pos="1753"/>
        </w:tabs>
        <w:jc w:val="both"/>
        <w:rPr>
          <w:rFonts w:ascii="Verdana" w:hAnsi="Verdana"/>
          <w:b/>
          <w:i/>
          <w:color w:val="000000" w:themeColor="text1"/>
          <w:sz w:val="22"/>
          <w:szCs w:val="22"/>
          <w:u w:val="single"/>
        </w:rPr>
      </w:pPr>
    </w:p>
    <w:p w14:paraId="5E32D6E2" w14:textId="77777777" w:rsidR="001E48EF" w:rsidRPr="00643562" w:rsidRDefault="001E48EF" w:rsidP="001E48EF">
      <w:pPr>
        <w:tabs>
          <w:tab w:val="left" w:pos="1753"/>
        </w:tabs>
        <w:jc w:val="both"/>
        <w:rPr>
          <w:rFonts w:ascii="Verdana" w:hAnsi="Verdana"/>
          <w:b/>
          <w:i/>
          <w:color w:val="000000" w:themeColor="text1"/>
          <w:sz w:val="22"/>
          <w:szCs w:val="22"/>
          <w:u w:val="single"/>
        </w:rPr>
      </w:pPr>
      <w:r w:rsidRPr="00643562">
        <w:rPr>
          <w:rFonts w:ascii="Verdana" w:hAnsi="Verdana"/>
          <w:color w:val="000000" w:themeColor="text1"/>
          <w:sz w:val="22"/>
          <w:szCs w:val="22"/>
        </w:rPr>
        <w:t xml:space="preserve">Para recibir información relacionada con el procedimiento de evaluación de desempeño, puede escribir al correo electrónico: </w:t>
      </w:r>
      <w:hyperlink r:id="rId24" w:history="1">
        <w:r w:rsidRPr="00643562">
          <w:rPr>
            <w:rStyle w:val="Hipervnculo"/>
            <w:rFonts w:ascii="Verdana" w:hAnsi="Verdana"/>
            <w:color w:val="000000" w:themeColor="text1"/>
            <w:sz w:val="22"/>
            <w:szCs w:val="22"/>
          </w:rPr>
          <w:t>recursoshumanos1@supervigilancia.gov.co</w:t>
        </w:r>
      </w:hyperlink>
      <w:r w:rsidRPr="00643562">
        <w:rPr>
          <w:rFonts w:ascii="Verdana" w:hAnsi="Verdana"/>
          <w:color w:val="000000" w:themeColor="text1"/>
          <w:sz w:val="22"/>
          <w:szCs w:val="22"/>
        </w:rPr>
        <w:t xml:space="preserve">. </w:t>
      </w:r>
    </w:p>
    <w:p w14:paraId="5F6A8201" w14:textId="77777777" w:rsidR="001E48EF" w:rsidRPr="00643562" w:rsidRDefault="001E48EF" w:rsidP="001E48EF">
      <w:pPr>
        <w:tabs>
          <w:tab w:val="left" w:pos="2903"/>
        </w:tabs>
        <w:rPr>
          <w:rFonts w:ascii="Verdana" w:hAnsi="Verdana"/>
          <w:color w:val="000000" w:themeColor="text1"/>
          <w:sz w:val="22"/>
          <w:szCs w:val="22"/>
        </w:rPr>
      </w:pPr>
    </w:p>
    <w:p w14:paraId="140A3B67" w14:textId="77777777" w:rsidR="001E48EF" w:rsidRPr="00643562" w:rsidRDefault="001E48EF" w:rsidP="001E48EF">
      <w:pPr>
        <w:rPr>
          <w:rFonts w:ascii="Verdana" w:hAnsi="Verdana"/>
          <w:color w:val="000000" w:themeColor="text1"/>
          <w:sz w:val="22"/>
          <w:szCs w:val="22"/>
        </w:rPr>
      </w:pPr>
    </w:p>
    <w:p w14:paraId="5F768CD2" w14:textId="0CED9B6A" w:rsidR="001359AE" w:rsidRPr="005D712D" w:rsidRDefault="001359AE" w:rsidP="005D712D"/>
    <w:sectPr w:rsidR="001359AE" w:rsidRPr="005D712D" w:rsidSect="00137E8A">
      <w:headerReference w:type="default" r:id="rId25"/>
      <w:footerReference w:type="default" r:id="rId26"/>
      <w:pgSz w:w="12240" w:h="20160" w:code="5"/>
      <w:pgMar w:top="1418" w:right="1467" w:bottom="1418" w:left="1701" w:header="709" w:footer="189"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210EAC" w14:textId="77777777" w:rsidR="000B7798" w:rsidRDefault="000B7798" w:rsidP="008B51F5">
      <w:r>
        <w:separator/>
      </w:r>
    </w:p>
  </w:endnote>
  <w:endnote w:type="continuationSeparator" w:id="0">
    <w:p w14:paraId="62DFF538" w14:textId="77777777" w:rsidR="000B7798" w:rsidRDefault="000B7798" w:rsidP="008B5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panose1 w:val="00000000000000000000"/>
    <w:charset w:val="00"/>
    <w:family w:val="auto"/>
    <w:pitch w:val="variable"/>
    <w:sig w:usb0="A00002FF" w:usb1="4000207B" w:usb2="00000000" w:usb3="00000000" w:csb0="00000197"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135453" w14:textId="77777777" w:rsidR="0040211B" w:rsidRDefault="0040211B" w:rsidP="00D218F3">
    <w:pPr>
      <w:pStyle w:val="Piedepgina"/>
      <w:tabs>
        <w:tab w:val="clear" w:pos="4419"/>
        <w:tab w:val="clear" w:pos="8838"/>
      </w:tabs>
      <w:jc w:val="center"/>
      <w:rPr>
        <w:rFonts w:ascii="Montserrat" w:hAnsi="Montserrat"/>
        <w:sz w:val="14"/>
        <w:lang w:val="es-ES"/>
      </w:rPr>
    </w:pPr>
    <w:r>
      <w:rPr>
        <w:b/>
        <w:noProof/>
        <w:color w:val="0070C0"/>
        <w:sz w:val="28"/>
        <w:szCs w:val="28"/>
        <w:lang w:eastAsia="es-CO"/>
      </w:rPr>
      <mc:AlternateContent>
        <mc:Choice Requires="wps">
          <w:drawing>
            <wp:anchor distT="0" distB="0" distL="114300" distR="114300" simplePos="0" relativeHeight="251674624" behindDoc="0" locked="0" layoutInCell="1" allowOverlap="1" wp14:anchorId="0C2C3AA6" wp14:editId="01D95417">
              <wp:simplePos x="0" y="0"/>
              <wp:positionH relativeFrom="column">
                <wp:posOffset>-1061085</wp:posOffset>
              </wp:positionH>
              <wp:positionV relativeFrom="paragraph">
                <wp:posOffset>164906</wp:posOffset>
              </wp:positionV>
              <wp:extent cx="7743825" cy="19050"/>
              <wp:effectExtent l="0" t="0" r="28575" b="19050"/>
              <wp:wrapNone/>
              <wp:docPr id="3" name="Conector recto 3"/>
              <wp:cNvGraphicFramePr/>
              <a:graphic xmlns:a="http://schemas.openxmlformats.org/drawingml/2006/main">
                <a:graphicData uri="http://schemas.microsoft.com/office/word/2010/wordprocessingShape">
                  <wps:wsp>
                    <wps:cNvCnPr/>
                    <wps:spPr>
                      <a:xfrm flipV="1">
                        <a:off x="0" y="0"/>
                        <a:ext cx="7743825" cy="1905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3737B64" id="Conector recto 3" o:spid="_x0000_s1026" style="position:absolute;flip:y;z-index:251674624;visibility:visible;mso-wrap-style:square;mso-wrap-distance-left:9pt;mso-wrap-distance-top:0;mso-wrap-distance-right:9pt;mso-wrap-distance-bottom:0;mso-position-horizontal:absolute;mso-position-horizontal-relative:text;mso-position-vertical:absolute;mso-position-vertical-relative:text" from="-83.55pt,13pt" to="526.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wLCxQEAAM0DAAAOAAAAZHJzL2Uyb0RvYy54bWysU01v2zAMvQ/ofxB0X+wk69oZcXpI0V2G&#10;LVi73VWZigXoC5QWO/9+lJx4xTagwLCLLEp8T3yP9OZutIYdAaP2ruXLRc0ZOOk77Q4t//b08PaW&#10;s5iE64TxDlp+gsjvtldvNkNoYOV7bzpARiQuNkNoeZ9SaKoqyh6siAsfwNGl8mhFohAPVYdiIHZr&#10;qlVdv68Gj11ALyFGOr2fLvm28CsFMn1RKkJipuVUWyorlvU5r9V2I5oDitBreS5D/EMVVmhHj85U&#10;9yIJ9gP1H1RWS/TRq7SQ3lZeKS2haCA1y/o3NY+9CFC0kDkxzDbF/0crPx/3yHTX8jVnTlhq0Y4a&#10;JZNHhvnD1tmjIcSGUnduj+cohj1mwaNCy5TR4Tu1v1hAothYHD7NDsOYmKTDm5t369vVNWeS7pYf&#10;6uvSgWqiyXQBY/oI3rK8abnRLhsgGnH8FBM9TamXFApyWVMhZZdOBnKycV9BkSh6cF3QZZxgZ5Ad&#10;BQ2CkBJcWmZhxFeyM0xpY2Zg/TrwnJ+hUEZtBq9eB8+I8rJ3aQZb7Tz+jSCNl5LVlH9xYNKdLXj2&#10;3am0qFhDM1MUnuc7D+XLuMB//YXbnwAAAP//AwBQSwMEFAAGAAgAAAAhAFjvPKLgAAAACwEAAA8A&#10;AABkcnMvZG93bnJldi54bWxMj8tOwzAQRfdI/IM1SOxaOxGkEOJUiD5YsKLwAW48JFHjcYidNvTr&#10;ma5gOTNHd84tlpPrxBGH0HrSkMwVCKTK25ZqDZ8fm9kDiBANWdN5Qg0/GGBZXl8VJrf+RO943MVa&#10;cAiF3GhoYuxzKUPVoDNh7nskvn35wZnI41BLO5gTh7tOpkpl0pmW+ENjenxpsDrsRqdhrRaye23r&#10;VXbYfK+3Z7l6245nrW9vpucnEBGn+AfDRZ/VoWSnvR/JBtFpmCXZImFWQ5pxqQuh7tM7EHvePCqQ&#10;ZSH/dyh/AQAA//8DAFBLAQItABQABgAIAAAAIQC2gziS/gAAAOEBAAATAAAAAAAAAAAAAAAAAAAA&#10;AABbQ29udGVudF9UeXBlc10ueG1sUEsBAi0AFAAGAAgAAAAhADj9If/WAAAAlAEAAAsAAAAAAAAA&#10;AAAAAAAALwEAAF9yZWxzLy5yZWxzUEsBAi0AFAAGAAgAAAAhAG+TAsLFAQAAzQMAAA4AAAAAAAAA&#10;AAAAAAAALgIAAGRycy9lMm9Eb2MueG1sUEsBAi0AFAAGAAgAAAAhAFjvPKLgAAAACwEAAA8AAAAA&#10;AAAAAAAAAAAAHwQAAGRycy9kb3ducmV2LnhtbFBLBQYAAAAABAAEAPMAAAAsBQAAAAA=&#10;" strokecolor="#4472c4 [3204]" strokeweight="1.5pt">
              <v:stroke joinstyle="miter"/>
            </v:line>
          </w:pict>
        </mc:Fallback>
      </mc:AlternateContent>
    </w:r>
  </w:p>
  <w:p w14:paraId="586E9A3C" w14:textId="61BE9D29" w:rsidR="0040211B" w:rsidRDefault="0040211B" w:rsidP="00D218F3">
    <w:pPr>
      <w:pStyle w:val="Piedepgina"/>
      <w:tabs>
        <w:tab w:val="clear" w:pos="4419"/>
        <w:tab w:val="clear" w:pos="8838"/>
      </w:tabs>
      <w:jc w:val="center"/>
      <w:rPr>
        <w:rFonts w:ascii="Montserrat" w:hAnsi="Montserrat"/>
        <w:sz w:val="14"/>
        <w:lang w:val="es-ES"/>
      </w:rPr>
    </w:pPr>
  </w:p>
  <w:p w14:paraId="249FA5C4" w14:textId="1B7F7580" w:rsidR="0040211B" w:rsidRDefault="0040211B" w:rsidP="00D218F3">
    <w:pPr>
      <w:pStyle w:val="Piedepgina"/>
      <w:tabs>
        <w:tab w:val="clear" w:pos="4419"/>
        <w:tab w:val="clear" w:pos="8838"/>
      </w:tabs>
      <w:jc w:val="center"/>
      <w:rPr>
        <w:rFonts w:ascii="Montserrat" w:hAnsi="Montserrat"/>
        <w:sz w:val="14"/>
      </w:rPr>
    </w:pPr>
    <w:r w:rsidRPr="00D218F3">
      <w:rPr>
        <w:rFonts w:ascii="Montserrat" w:hAnsi="Montserrat"/>
        <w:sz w:val="14"/>
        <w:lang w:val="es-ES"/>
      </w:rPr>
      <w:t xml:space="preserve">Página </w:t>
    </w:r>
    <w:r w:rsidRPr="00D218F3">
      <w:rPr>
        <w:rFonts w:ascii="Montserrat" w:hAnsi="Montserrat"/>
        <w:sz w:val="14"/>
      </w:rPr>
      <w:fldChar w:fldCharType="begin"/>
    </w:r>
    <w:r w:rsidRPr="00D218F3">
      <w:rPr>
        <w:rFonts w:ascii="Montserrat" w:hAnsi="Montserrat"/>
        <w:sz w:val="14"/>
      </w:rPr>
      <w:instrText>PAGE  \* Arabic  \* MERGEFORMAT</w:instrText>
    </w:r>
    <w:r w:rsidRPr="00D218F3">
      <w:rPr>
        <w:rFonts w:ascii="Montserrat" w:hAnsi="Montserrat"/>
        <w:sz w:val="14"/>
      </w:rPr>
      <w:fldChar w:fldCharType="separate"/>
    </w:r>
    <w:r w:rsidR="00B02DE7" w:rsidRPr="00B02DE7">
      <w:rPr>
        <w:rFonts w:ascii="Montserrat" w:hAnsi="Montserrat"/>
        <w:noProof/>
        <w:sz w:val="14"/>
        <w:lang w:val="es-ES"/>
      </w:rPr>
      <w:t>3</w:t>
    </w:r>
    <w:r w:rsidRPr="00D218F3">
      <w:rPr>
        <w:rFonts w:ascii="Montserrat" w:hAnsi="Montserrat"/>
        <w:sz w:val="14"/>
      </w:rPr>
      <w:fldChar w:fldCharType="end"/>
    </w:r>
    <w:r w:rsidRPr="00D218F3">
      <w:rPr>
        <w:rFonts w:ascii="Montserrat" w:hAnsi="Montserrat"/>
        <w:sz w:val="14"/>
        <w:lang w:val="es-ES"/>
      </w:rPr>
      <w:t xml:space="preserve"> de </w:t>
    </w:r>
    <w:r w:rsidRPr="00D218F3">
      <w:rPr>
        <w:rFonts w:ascii="Montserrat" w:hAnsi="Montserrat"/>
        <w:sz w:val="14"/>
      </w:rPr>
      <w:fldChar w:fldCharType="begin"/>
    </w:r>
    <w:r w:rsidRPr="00D218F3">
      <w:rPr>
        <w:rFonts w:ascii="Montserrat" w:hAnsi="Montserrat"/>
        <w:sz w:val="14"/>
      </w:rPr>
      <w:instrText>NUMPAGES  \* Arabic  \* MERGEFORMAT</w:instrText>
    </w:r>
    <w:r w:rsidRPr="00D218F3">
      <w:rPr>
        <w:rFonts w:ascii="Montserrat" w:hAnsi="Montserrat"/>
        <w:sz w:val="14"/>
      </w:rPr>
      <w:fldChar w:fldCharType="separate"/>
    </w:r>
    <w:r w:rsidR="00B02DE7" w:rsidRPr="00B02DE7">
      <w:rPr>
        <w:rFonts w:ascii="Montserrat" w:hAnsi="Montserrat"/>
        <w:noProof/>
        <w:sz w:val="14"/>
        <w:lang w:val="es-ES"/>
      </w:rPr>
      <w:t>19</w:t>
    </w:r>
    <w:r w:rsidRPr="00D218F3">
      <w:rPr>
        <w:rFonts w:ascii="Montserrat" w:hAnsi="Montserrat"/>
        <w:sz w:val="14"/>
      </w:rPr>
      <w:fldChar w:fldCharType="end"/>
    </w:r>
  </w:p>
  <w:p w14:paraId="699C9EFA" w14:textId="7331B29B" w:rsidR="0040211B" w:rsidRDefault="0040211B" w:rsidP="00D218F3">
    <w:pPr>
      <w:pStyle w:val="Piedepgina"/>
      <w:tabs>
        <w:tab w:val="clear" w:pos="4419"/>
        <w:tab w:val="clear" w:pos="8838"/>
      </w:tabs>
      <w:jc w:val="center"/>
      <w:rPr>
        <w:rFonts w:ascii="Montserrat" w:hAnsi="Montserrat"/>
        <w:sz w:val="14"/>
      </w:rPr>
    </w:pPr>
    <w:r>
      <w:rPr>
        <w:noProof/>
        <w:lang w:eastAsia="es-CO"/>
      </w:rPr>
      <mc:AlternateContent>
        <mc:Choice Requires="wps">
          <w:drawing>
            <wp:anchor distT="0" distB="0" distL="114300" distR="114300" simplePos="0" relativeHeight="251667456" behindDoc="0" locked="0" layoutInCell="1" allowOverlap="1" wp14:anchorId="3B72ECAD" wp14:editId="17BC8DDD">
              <wp:simplePos x="0" y="0"/>
              <wp:positionH relativeFrom="margin">
                <wp:posOffset>-493395</wp:posOffset>
              </wp:positionH>
              <wp:positionV relativeFrom="paragraph">
                <wp:posOffset>99060</wp:posOffset>
              </wp:positionV>
              <wp:extent cx="2184400" cy="654050"/>
              <wp:effectExtent l="0" t="0" r="6350" b="0"/>
              <wp:wrapNone/>
              <wp:docPr id="1" name="Cuadro de texto 1"/>
              <wp:cNvGraphicFramePr/>
              <a:graphic xmlns:a="http://schemas.openxmlformats.org/drawingml/2006/main">
                <a:graphicData uri="http://schemas.microsoft.com/office/word/2010/wordprocessingShape">
                  <wps:wsp>
                    <wps:cNvSpPr txBox="1"/>
                    <wps:spPr>
                      <a:xfrm>
                        <a:off x="0" y="0"/>
                        <a:ext cx="2184400" cy="6540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975B835" w14:textId="24814867" w:rsidR="0040211B" w:rsidRPr="004641D3" w:rsidRDefault="0040211B" w:rsidP="00392618">
                          <w:pPr>
                            <w:rPr>
                              <w:rFonts w:ascii="Verdana" w:eastAsia="Times New Roman" w:hAnsi="Verdana" w:cs="Arial"/>
                              <w:bCs/>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Dirección:</w:t>
                          </w:r>
                          <w:r w:rsidRPr="004641D3">
                            <w:rPr>
                              <w:rFonts w:ascii="Verdana" w:eastAsia="Times New Roman" w:hAnsi="Verdana" w:cs="Arial"/>
                              <w:bCs/>
                              <w:color w:val="767171" w:themeColor="background2" w:themeShade="80"/>
                              <w:sz w:val="14"/>
                              <w:szCs w:val="16"/>
                              <w:lang w:eastAsia="es-CO"/>
                            </w:rPr>
                            <w:t xml:space="preserve"> Calle 24A No. 59-42 Torre 4 Piso 3 Centro Empresarial Sarmiento Angulo</w:t>
                          </w:r>
                        </w:p>
                        <w:p w14:paraId="6428B440" w14:textId="77777777" w:rsidR="0040211B" w:rsidRPr="004641D3" w:rsidRDefault="0040211B"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Conmutador: </w:t>
                          </w:r>
                          <w:r w:rsidRPr="004641D3">
                            <w:rPr>
                              <w:rFonts w:ascii="Verdana" w:eastAsia="Times New Roman" w:hAnsi="Verdana" w:cs="Arial"/>
                              <w:color w:val="767171" w:themeColor="background2" w:themeShade="80"/>
                              <w:sz w:val="14"/>
                              <w:szCs w:val="16"/>
                              <w:lang w:eastAsia="es-CO"/>
                            </w:rPr>
                            <w:t>(+601) 307 8038</w:t>
                          </w:r>
                        </w:p>
                        <w:p w14:paraId="0897E3C7" w14:textId="78445C71" w:rsidR="0040211B" w:rsidRPr="004641D3" w:rsidRDefault="0040211B"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Línea gratuita: </w:t>
                          </w:r>
                          <w:r w:rsidRPr="004641D3">
                            <w:rPr>
                              <w:rFonts w:ascii="Verdana" w:eastAsia="Times New Roman" w:hAnsi="Verdana" w:cs="Arial"/>
                              <w:color w:val="767171" w:themeColor="background2" w:themeShade="80"/>
                              <w:sz w:val="14"/>
                              <w:szCs w:val="16"/>
                              <w:lang w:eastAsia="es-CO"/>
                            </w:rPr>
                            <w:t>01 8000 119703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72ECAD" id="_x0000_t202" coordsize="21600,21600" o:spt="202" path="m,l,21600r21600,l21600,xe">
              <v:stroke joinstyle="miter"/>
              <v:path gradientshapeok="t" o:connecttype="rect"/>
            </v:shapetype>
            <v:shape id="Cuadro de texto 1" o:spid="_x0000_s1053" type="#_x0000_t202" style="position:absolute;left:0;text-align:left;margin-left:-38.85pt;margin-top:7.8pt;width:172pt;height:51.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emdjwIAAJgFAAAOAAAAZHJzL2Uyb0RvYy54bWysVE1vEzEQvSPxHyzf6SYhLSXqpgqpipAq&#10;WtGinh2v3azweoztJBt+Pc/ezQellyIuu2PPmxnPm4+Ly7YxbK18qMmWfHgy4ExZSVVtn0r+/eH6&#10;3TlnIQpbCUNWlXyrAr+cvn1zsXETNaIlmUp5Bic2TDau5MsY3aQoglyqRoQTcspCqck3IuLon4rK&#10;iw28N6YYDQZnxYZ85TxJFQJurzoln2b/WisZb7UOKjJTcrwt5q/P30X6FtMLMXnywi1r2T9D/MMr&#10;GlFbBN27uhJRsJWv/3LV1NJTIB1PJDUFaV1LlXNANsPBs2zul8KpnAvICW5PU/h/buXX9Z1ndYXa&#10;cWZFgxLNV6LyxCrFomojsWEiaePCBNh7B3RsP1GbDPr7gMuUe6t9k/7IikEPurd7iuGJSVyOhufj&#10;8QAqCd3Z6XhwmmtQHKydD/GzooYloeQeJczMivVNiIgI6A6SggUydXVdG5MPqW3U3Hi2Fii4ifmN&#10;sPgDZSzbIPh7hE5GlpJ559nYdKNy4/ThUuZdhlmKW6MSxthvSoO4nOgLsYWUyu7jZ3RCaYR6jWGP&#10;P7zqNcZdHrDIkcnGvXFTW/I5+zxpB8qqHzvKdIcH4Ud5JzG2i7bvmL4BFlRt0ReeuvEKTl7XKN6N&#10;CPFOeMwT6o0dEW/x0YZAPvUSZ0vyv166T3i0ObScbTCfJQ8/V8IrzswXiwH4OEQfYaDzYXz6YYSD&#10;P9YsjjV21cwJHYEmx+uymPDR7ETtqXnEKpmlqFAJKxG75HEnzmO3NbCKpJrNMggj7ES8sfdOJteJ&#10;5dSaD+2j8K7v3zRDX2k3yWLyrI07bLK0NFtF0nXu8cRzx2rPP8Y/t36/qtJ+OT5n1GGhTn8DAAD/&#10;/wMAUEsDBBQABgAIAAAAIQDiL/Ar4QAAAAoBAAAPAAAAZHJzL2Rvd25yZXYueG1sTI9NT4NAEIbv&#10;Jv6HzZh4Me3SkkKDLI0xfiTeLGrT25YdgcjOEnYL+O8dT3qceZ+880y+m20nRhx860jBahmBQKqc&#10;aalW8FY+LrYgfNBkdOcIFXyjh11xeZHrzLiJXnHch1pwCflMK2hC6DMpfdWg1X7peiTOPt1gdeBx&#10;qKUZ9MTltpPrKEqk1S3xhUb3eN9g9bU/WwXHm/rw4uen9ynexP3D81imH6ZU6vpqvrsFEXAOfzD8&#10;6rM6FOx0cmcyXnQKFmmaMsrBJgHBwDpJYhAnXqy2Ccgil/9fKH4AAAD//wMAUEsBAi0AFAAGAAgA&#10;AAAhALaDOJL+AAAA4QEAABMAAAAAAAAAAAAAAAAAAAAAAFtDb250ZW50X1R5cGVzXS54bWxQSwEC&#10;LQAUAAYACAAAACEAOP0h/9YAAACUAQAACwAAAAAAAAAAAAAAAAAvAQAAX3JlbHMvLnJlbHNQSwEC&#10;LQAUAAYACAAAACEACuXpnY8CAACYBQAADgAAAAAAAAAAAAAAAAAuAgAAZHJzL2Uyb0RvYy54bWxQ&#10;SwECLQAUAAYACAAAACEA4i/wK+EAAAAKAQAADwAAAAAAAAAAAAAAAADpBAAAZHJzL2Rvd25yZXYu&#10;eG1sUEsFBgAAAAAEAAQA8wAAAPcFAAAAAA==&#10;" fillcolor="white [3201]" stroked="f" strokeweight=".5pt">
              <v:textbox>
                <w:txbxContent>
                  <w:p w14:paraId="6975B835" w14:textId="24814867" w:rsidR="001E48EF" w:rsidRPr="004641D3" w:rsidRDefault="001E48EF" w:rsidP="00392618">
                    <w:pPr>
                      <w:rPr>
                        <w:rFonts w:ascii="Verdana" w:eastAsia="Times New Roman" w:hAnsi="Verdana" w:cs="Arial"/>
                        <w:bCs/>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Dirección:</w:t>
                    </w:r>
                    <w:r w:rsidRPr="004641D3">
                      <w:rPr>
                        <w:rFonts w:ascii="Verdana" w:eastAsia="Times New Roman" w:hAnsi="Verdana" w:cs="Arial"/>
                        <w:bCs/>
                        <w:color w:val="767171" w:themeColor="background2" w:themeShade="80"/>
                        <w:sz w:val="14"/>
                        <w:szCs w:val="16"/>
                        <w:lang w:eastAsia="es-CO"/>
                      </w:rPr>
                      <w:t xml:space="preserve"> Calle 24A No. 59-42 Torre 4 Piso 3 Centro Empresarial Sarmiento Angulo</w:t>
                    </w:r>
                  </w:p>
                  <w:p w14:paraId="6428B440" w14:textId="77777777" w:rsidR="001E48EF" w:rsidRPr="004641D3" w:rsidRDefault="001E48EF"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Conmutador: </w:t>
                    </w:r>
                    <w:r w:rsidRPr="004641D3">
                      <w:rPr>
                        <w:rFonts w:ascii="Verdana" w:eastAsia="Times New Roman" w:hAnsi="Verdana" w:cs="Arial"/>
                        <w:color w:val="767171" w:themeColor="background2" w:themeShade="80"/>
                        <w:sz w:val="14"/>
                        <w:szCs w:val="16"/>
                        <w:lang w:eastAsia="es-CO"/>
                      </w:rPr>
                      <w:t>(+601) 307 8038</w:t>
                    </w:r>
                  </w:p>
                  <w:p w14:paraId="0897E3C7" w14:textId="78445C71" w:rsidR="001E48EF" w:rsidRPr="004641D3" w:rsidRDefault="001E48EF"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Línea gratuita: </w:t>
                    </w:r>
                    <w:r w:rsidRPr="004641D3">
                      <w:rPr>
                        <w:rFonts w:ascii="Verdana" w:eastAsia="Times New Roman" w:hAnsi="Verdana" w:cs="Arial"/>
                        <w:color w:val="767171" w:themeColor="background2" w:themeShade="80"/>
                        <w:sz w:val="14"/>
                        <w:szCs w:val="16"/>
                        <w:lang w:eastAsia="es-CO"/>
                      </w:rPr>
                      <w:t>01 8000 119703</w:t>
                    </w:r>
                  </w:p>
                </w:txbxContent>
              </v:textbox>
              <w10:wrap anchorx="margin"/>
            </v:shape>
          </w:pict>
        </mc:Fallback>
      </mc:AlternateContent>
    </w:r>
  </w:p>
  <w:p w14:paraId="73F3F3A6" w14:textId="14704812" w:rsidR="0040211B" w:rsidRPr="00D218F3" w:rsidRDefault="0040211B" w:rsidP="00584FDA">
    <w:pPr>
      <w:pStyle w:val="Piedepgina"/>
      <w:jc w:val="center"/>
      <w:rPr>
        <w:b/>
        <w:color w:val="0070C0"/>
        <w:sz w:val="8"/>
        <w:szCs w:val="28"/>
      </w:rPr>
    </w:pPr>
  </w:p>
  <w:p w14:paraId="452BB000" w14:textId="38464E68" w:rsidR="0040211B" w:rsidRDefault="0040211B" w:rsidP="00392618">
    <w:pPr>
      <w:pStyle w:val="Piedepgina"/>
    </w:pPr>
    <w:r w:rsidRPr="00F011D9">
      <w:rPr>
        <w:rFonts w:ascii="Arial" w:hAnsi="Arial" w:cs="Arial"/>
        <w:b/>
        <w:noProof/>
        <w:sz w:val="14"/>
        <w:szCs w:val="16"/>
        <w:lang w:eastAsia="es-CO"/>
      </w:rPr>
      <mc:AlternateContent>
        <mc:Choice Requires="wps">
          <w:drawing>
            <wp:anchor distT="0" distB="0" distL="114300" distR="114300" simplePos="0" relativeHeight="251666432" behindDoc="0" locked="0" layoutInCell="1" allowOverlap="1" wp14:anchorId="53B9645E" wp14:editId="0D5C6ED0">
              <wp:simplePos x="0" y="0"/>
              <wp:positionH relativeFrom="margin">
                <wp:posOffset>4634865</wp:posOffset>
              </wp:positionH>
              <wp:positionV relativeFrom="paragraph">
                <wp:posOffset>11430</wp:posOffset>
              </wp:positionV>
              <wp:extent cx="1457325" cy="428625"/>
              <wp:effectExtent l="0" t="0" r="9525" b="9525"/>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57325" cy="428625"/>
                      </a:xfrm>
                      <a:prstGeom prst="rect">
                        <a:avLst/>
                      </a:prstGeom>
                      <a:solidFill>
                        <a:srgbClr val="FFFFFF"/>
                      </a:solidFill>
                      <a:ln>
                        <a:noFill/>
                        <a:prstDash/>
                      </a:ln>
                    </wps:spPr>
                    <wps:txbx>
                      <w:txbxContent>
                        <w:p w14:paraId="460A0BAE" w14:textId="6288812C" w:rsidR="0040211B" w:rsidRPr="004641D3" w:rsidRDefault="0040211B" w:rsidP="00392618">
                          <w:pPr>
                            <w:pStyle w:val="NormalWeb"/>
                            <w:rPr>
                              <w:rFonts w:ascii="Verdana" w:hAnsi="Verdana" w:cs="Arial"/>
                              <w:b/>
                              <w:bCs/>
                              <w:color w:val="595959" w:themeColor="text1" w:themeTint="A6"/>
                              <w:kern w:val="24"/>
                              <w:sz w:val="12"/>
                              <w:szCs w:val="14"/>
                            </w:rPr>
                          </w:pPr>
                          <w:r w:rsidRPr="004641D3">
                            <w:rPr>
                              <w:rFonts w:ascii="Verdana" w:hAnsi="Verdana" w:cs="Arial"/>
                              <w:b/>
                              <w:bCs/>
                              <w:color w:val="595959" w:themeColor="text1" w:themeTint="A6"/>
                              <w:kern w:val="24"/>
                              <w:sz w:val="12"/>
                              <w:szCs w:val="14"/>
                            </w:rPr>
                            <w:t xml:space="preserve">Código: </w:t>
                          </w:r>
                          <w:r>
                            <w:rPr>
                              <w:rFonts w:ascii="Verdana" w:hAnsi="Verdana" w:cs="Arial"/>
                              <w:b/>
                              <w:bCs/>
                              <w:color w:val="595959" w:themeColor="text1" w:themeTint="A6"/>
                              <w:kern w:val="24"/>
                              <w:sz w:val="12"/>
                              <w:szCs w:val="14"/>
                            </w:rPr>
                            <w:t>ins-gth-310-010</w:t>
                          </w:r>
                        </w:p>
                        <w:p w14:paraId="0A6EE982" w14:textId="6027E8FB" w:rsidR="0040211B" w:rsidRPr="004641D3" w:rsidRDefault="0040211B" w:rsidP="00392618">
                          <w:pPr>
                            <w:pStyle w:val="NormalWeb"/>
                            <w:rPr>
                              <w:rFonts w:ascii="Verdana" w:hAnsi="Verdana" w:cs="Arial"/>
                              <w:bCs/>
                              <w:color w:val="595959" w:themeColor="text1" w:themeTint="A6"/>
                              <w:kern w:val="24"/>
                              <w:sz w:val="12"/>
                              <w:szCs w:val="14"/>
                            </w:rPr>
                          </w:pPr>
                          <w:r w:rsidRPr="004641D3">
                            <w:rPr>
                              <w:rFonts w:ascii="Verdana" w:hAnsi="Verdana" w:cs="Arial"/>
                              <w:bCs/>
                              <w:color w:val="595959" w:themeColor="text1" w:themeTint="A6"/>
                              <w:kern w:val="24"/>
                              <w:sz w:val="12"/>
                              <w:szCs w:val="14"/>
                            </w:rPr>
                            <w:t xml:space="preserve">Fecha aprobación: </w:t>
                          </w:r>
                          <w:r w:rsidR="00B02DE7">
                            <w:rPr>
                              <w:rFonts w:ascii="Verdana" w:hAnsi="Verdana" w:cs="Arial"/>
                              <w:bCs/>
                              <w:color w:val="595959" w:themeColor="text1" w:themeTint="A6"/>
                              <w:kern w:val="24"/>
                              <w:sz w:val="12"/>
                              <w:szCs w:val="14"/>
                            </w:rPr>
                            <w:t>12</w:t>
                          </w:r>
                          <w:r>
                            <w:rPr>
                              <w:rFonts w:ascii="Verdana" w:hAnsi="Verdana" w:cs="Arial"/>
                              <w:bCs/>
                              <w:color w:val="595959" w:themeColor="text1" w:themeTint="A6"/>
                              <w:kern w:val="24"/>
                              <w:sz w:val="12"/>
                              <w:szCs w:val="14"/>
                            </w:rPr>
                            <w:t>/12/2024</w:t>
                          </w:r>
                        </w:p>
                        <w:p w14:paraId="5C00C4CA" w14:textId="43FA0913" w:rsidR="0040211B" w:rsidRPr="004641D3" w:rsidRDefault="0040211B" w:rsidP="00392618">
                          <w:pPr>
                            <w:pStyle w:val="NormalWeb"/>
                            <w:rPr>
                              <w:rFonts w:ascii="Verdana" w:hAnsi="Verdana" w:cs="Arial"/>
                              <w:bCs/>
                              <w:color w:val="595959" w:themeColor="text1" w:themeTint="A6"/>
                              <w:kern w:val="24"/>
                              <w:sz w:val="12"/>
                              <w:szCs w:val="14"/>
                            </w:rPr>
                          </w:pPr>
                          <w:r>
                            <w:rPr>
                              <w:rFonts w:ascii="Verdana" w:hAnsi="Verdana" w:cs="Arial"/>
                              <w:bCs/>
                              <w:color w:val="595959" w:themeColor="text1" w:themeTint="A6"/>
                              <w:kern w:val="24"/>
                              <w:sz w:val="12"/>
                              <w:szCs w:val="14"/>
                            </w:rPr>
                            <w:t>Versión: 01</w:t>
                          </w:r>
                        </w:p>
                        <w:p w14:paraId="248A6BCD" w14:textId="77777777" w:rsidR="0040211B" w:rsidRDefault="0040211B" w:rsidP="00392618"/>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type w14:anchorId="53B9645E" id="_x0000_t202" coordsize="21600,21600" o:spt="202" path="m,l,21600r21600,l21600,xe">
              <v:stroke joinstyle="miter"/>
              <v:path gradientshapeok="t" o:connecttype="rect"/>
            </v:shapetype>
            <v:shape id="Cuadro de texto 9" o:spid="_x0000_s1054" type="#_x0000_t202" style="position:absolute;margin-left:364.95pt;margin-top:.9pt;width:114.75pt;height:33.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6cD+QEAAOEDAAAOAAAAZHJzL2Uyb0RvYy54bWysU8GO0zAQvSPxD5bvNG3oLtuo6QpaFSFV&#10;LFLhAxzHaSwcjxm7TcrXM3a63QI3RA6OJ/P8PO/NZPk4dIadFHoNtuSzyZQzZSXU2h5K/u3r9s0D&#10;Zz4IWwsDVpX8rDx/XL1+texdoXJowdQKGZFYX/Su5G0IrsgyL1vVCT8BpywlG8BOBArxkNUoemLv&#10;TJZPp/dZD1g7BKm8p6+bMclXib9plAxPTeNVYKbkVFtIK6a1imu2WorigMK1Wl7KEP9QRSe0pUuv&#10;VBsRBDui/ouq0xLBQxMmEroMmkZLlTSQmtn0DzX7VjiVtJA53l1t8v+PVn4+fUGm65IvOLOioxat&#10;j6JGYLViQQ0B2CKa1DtfEHbvCB2GDzBQs5Ng73Ygv3uCZDeY8YAndDRlaLCLb5LL6CD14Xz1nq5g&#10;MrLN7969ze84k5Sb5w/3tI+kL6cd+vBRQcfipuRIvU0ViNPOhxH6DImXeTC63mpjUoCHam2QnQTN&#10;wTY9F/bfYMZGsIV4jBhFEQk3wrcjfUwnlaOwqDcM1ZDsy59dqqA+k0n0T1CRLeBPznqar5L7H0eB&#10;ijPzyVIDF7P5PA5kCkh7TgHeZqrbjLCSqEoeOBu36zAOMU2RE2Fn905GS8fy3x8DNDp5EmscK7qU&#10;TnOUXL3MfBzU2zihXv7M1S8AAAD//wMAUEsDBBQABgAIAAAAIQDmSh343QAAAAgBAAAPAAAAZHJz&#10;L2Rvd25yZXYueG1sTI/BTsMwEETvSPyDtUjcqEOBtA5xKoTEpQckCqUc3XiJo8brKHba8Pcsp3Jc&#10;vdHsm3I1+U4ccYhtIA23swwEUh1sS42Gj/eXmyWImAxZ0wVCDT8YYVVdXpSmsOFEb3jcpEZwCcXC&#10;aHAp9YWUsXboTZyFHonZdxi8SXwOjbSDOXG57+Q8y3LpTUv8wZkenx3Wh83oNeByO369prGlXe7c&#10;4XOx3mXbtdbXV9PTI4iEUzqH4U+f1aFip30YyUbRaVjMleIoA17AXD2oexB7Dbm6A1mV8v+A6hcA&#10;AP//AwBQSwECLQAUAAYACAAAACEAtoM4kv4AAADhAQAAEwAAAAAAAAAAAAAAAAAAAAAAW0NvbnRl&#10;bnRfVHlwZXNdLnhtbFBLAQItABQABgAIAAAAIQA4/SH/1gAAAJQBAAALAAAAAAAAAAAAAAAAAC8B&#10;AABfcmVscy8ucmVsc1BLAQItABQABgAIAAAAIQBk56cD+QEAAOEDAAAOAAAAAAAAAAAAAAAAAC4C&#10;AABkcnMvZTJvRG9jLnhtbFBLAQItABQABgAIAAAAIQDmSh343QAAAAgBAAAPAAAAAAAAAAAAAAAA&#10;AFMEAABkcnMvZG93bnJldi54bWxQSwUGAAAAAAQABADzAAAAXQUAAAAA&#10;" stroked="f">
              <v:path arrowok="t"/>
              <v:textbox>
                <w:txbxContent>
                  <w:p w14:paraId="460A0BAE" w14:textId="6288812C" w:rsidR="0040211B" w:rsidRPr="004641D3" w:rsidRDefault="0040211B" w:rsidP="00392618">
                    <w:pPr>
                      <w:pStyle w:val="NormalWeb"/>
                      <w:rPr>
                        <w:rFonts w:ascii="Verdana" w:hAnsi="Verdana" w:cs="Arial"/>
                        <w:b/>
                        <w:bCs/>
                        <w:color w:val="595959" w:themeColor="text1" w:themeTint="A6"/>
                        <w:kern w:val="24"/>
                        <w:sz w:val="12"/>
                        <w:szCs w:val="14"/>
                      </w:rPr>
                    </w:pPr>
                    <w:r w:rsidRPr="004641D3">
                      <w:rPr>
                        <w:rFonts w:ascii="Verdana" w:hAnsi="Verdana" w:cs="Arial"/>
                        <w:b/>
                        <w:bCs/>
                        <w:color w:val="595959" w:themeColor="text1" w:themeTint="A6"/>
                        <w:kern w:val="24"/>
                        <w:sz w:val="12"/>
                        <w:szCs w:val="14"/>
                      </w:rPr>
                      <w:t xml:space="preserve">Código: </w:t>
                    </w:r>
                    <w:r>
                      <w:rPr>
                        <w:rFonts w:ascii="Verdana" w:hAnsi="Verdana" w:cs="Arial"/>
                        <w:b/>
                        <w:bCs/>
                        <w:color w:val="595959" w:themeColor="text1" w:themeTint="A6"/>
                        <w:kern w:val="24"/>
                        <w:sz w:val="12"/>
                        <w:szCs w:val="14"/>
                      </w:rPr>
                      <w:t>ins-gth-310-010</w:t>
                    </w:r>
                  </w:p>
                  <w:p w14:paraId="0A6EE982" w14:textId="6027E8FB" w:rsidR="0040211B" w:rsidRPr="004641D3" w:rsidRDefault="0040211B" w:rsidP="00392618">
                    <w:pPr>
                      <w:pStyle w:val="NormalWeb"/>
                      <w:rPr>
                        <w:rFonts w:ascii="Verdana" w:hAnsi="Verdana" w:cs="Arial"/>
                        <w:bCs/>
                        <w:color w:val="595959" w:themeColor="text1" w:themeTint="A6"/>
                        <w:kern w:val="24"/>
                        <w:sz w:val="12"/>
                        <w:szCs w:val="14"/>
                      </w:rPr>
                    </w:pPr>
                    <w:r w:rsidRPr="004641D3">
                      <w:rPr>
                        <w:rFonts w:ascii="Verdana" w:hAnsi="Verdana" w:cs="Arial"/>
                        <w:bCs/>
                        <w:color w:val="595959" w:themeColor="text1" w:themeTint="A6"/>
                        <w:kern w:val="24"/>
                        <w:sz w:val="12"/>
                        <w:szCs w:val="14"/>
                      </w:rPr>
                      <w:t xml:space="preserve">Fecha aprobación: </w:t>
                    </w:r>
                    <w:r w:rsidR="00B02DE7">
                      <w:rPr>
                        <w:rFonts w:ascii="Verdana" w:hAnsi="Verdana" w:cs="Arial"/>
                        <w:bCs/>
                        <w:color w:val="595959" w:themeColor="text1" w:themeTint="A6"/>
                        <w:kern w:val="24"/>
                        <w:sz w:val="12"/>
                        <w:szCs w:val="14"/>
                      </w:rPr>
                      <w:t>12</w:t>
                    </w:r>
                    <w:r>
                      <w:rPr>
                        <w:rFonts w:ascii="Verdana" w:hAnsi="Verdana" w:cs="Arial"/>
                        <w:bCs/>
                        <w:color w:val="595959" w:themeColor="text1" w:themeTint="A6"/>
                        <w:kern w:val="24"/>
                        <w:sz w:val="12"/>
                        <w:szCs w:val="14"/>
                      </w:rPr>
                      <w:t>/12/2024</w:t>
                    </w:r>
                  </w:p>
                  <w:p w14:paraId="5C00C4CA" w14:textId="43FA0913" w:rsidR="0040211B" w:rsidRPr="004641D3" w:rsidRDefault="0040211B" w:rsidP="00392618">
                    <w:pPr>
                      <w:pStyle w:val="NormalWeb"/>
                      <w:rPr>
                        <w:rFonts w:ascii="Verdana" w:hAnsi="Verdana" w:cs="Arial"/>
                        <w:bCs/>
                        <w:color w:val="595959" w:themeColor="text1" w:themeTint="A6"/>
                        <w:kern w:val="24"/>
                        <w:sz w:val="12"/>
                        <w:szCs w:val="14"/>
                      </w:rPr>
                    </w:pPr>
                    <w:r>
                      <w:rPr>
                        <w:rFonts w:ascii="Verdana" w:hAnsi="Verdana" w:cs="Arial"/>
                        <w:bCs/>
                        <w:color w:val="595959" w:themeColor="text1" w:themeTint="A6"/>
                        <w:kern w:val="24"/>
                        <w:sz w:val="12"/>
                        <w:szCs w:val="14"/>
                      </w:rPr>
                      <w:t>Versión: 01</w:t>
                    </w:r>
                  </w:p>
                  <w:p w14:paraId="248A6BCD" w14:textId="77777777" w:rsidR="0040211B" w:rsidRDefault="0040211B" w:rsidP="00392618"/>
                </w:txbxContent>
              </v:textbox>
              <w10:wrap anchorx="margin"/>
            </v:shape>
          </w:pict>
        </mc:Fallback>
      </mc:AlternateContent>
    </w:r>
  </w:p>
  <w:p w14:paraId="380BDC59" w14:textId="47BCA3F0" w:rsidR="0040211B" w:rsidRDefault="0040211B" w:rsidP="00392618">
    <w:pPr>
      <w:pStyle w:val="Piedepgina"/>
    </w:pPr>
  </w:p>
  <w:p w14:paraId="3A110ED6" w14:textId="33F988EA" w:rsidR="0040211B" w:rsidRDefault="0040211B" w:rsidP="00392618">
    <w:pPr>
      <w:pStyle w:val="Piedepgina"/>
    </w:pPr>
  </w:p>
  <w:p w14:paraId="2AB0D465" w14:textId="240DEA8A" w:rsidR="0040211B" w:rsidRDefault="0040211B" w:rsidP="0039261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9742E7" w14:textId="77777777" w:rsidR="000B7798" w:rsidRDefault="000B7798" w:rsidP="008B51F5">
      <w:r>
        <w:separator/>
      </w:r>
    </w:p>
  </w:footnote>
  <w:footnote w:type="continuationSeparator" w:id="0">
    <w:p w14:paraId="35246A6D" w14:textId="77777777" w:rsidR="000B7798" w:rsidRDefault="000B7798" w:rsidP="008B51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1BE0BD" w14:textId="06B7A78A" w:rsidR="0040211B" w:rsidRDefault="0040211B" w:rsidP="00FD125F">
    <w:pPr>
      <w:pStyle w:val="Encabezado"/>
      <w:tabs>
        <w:tab w:val="clear" w:pos="4419"/>
        <w:tab w:val="clear" w:pos="8838"/>
        <w:tab w:val="right" w:pos="9072"/>
      </w:tabs>
      <w:ind w:left="-567"/>
    </w:pPr>
    <w:r>
      <w:rPr>
        <w:noProof/>
        <w:lang w:eastAsia="es-CO"/>
      </w:rPr>
      <w:drawing>
        <wp:anchor distT="0" distB="0" distL="114300" distR="114300" simplePos="0" relativeHeight="251676672" behindDoc="0" locked="0" layoutInCell="1" allowOverlap="1" wp14:anchorId="73DEAA14" wp14:editId="138ABB9F">
          <wp:simplePos x="0" y="0"/>
          <wp:positionH relativeFrom="page">
            <wp:align>center</wp:align>
          </wp:positionH>
          <wp:positionV relativeFrom="paragraph">
            <wp:posOffset>-48260</wp:posOffset>
          </wp:positionV>
          <wp:extent cx="2110740" cy="830580"/>
          <wp:effectExtent l="0" t="0" r="0" b="0"/>
          <wp:wrapSquare wrapText="bothSides"/>
          <wp:docPr id="155325177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251776" name="Imagen 1553251776"/>
                  <pic:cNvPicPr/>
                </pic:nvPicPr>
                <pic:blipFill rotWithShape="1">
                  <a:blip r:embed="rId1">
                    <a:extLst>
                      <a:ext uri="{28A0092B-C50C-407E-A947-70E740481C1C}">
                        <a14:useLocalDpi xmlns:a14="http://schemas.microsoft.com/office/drawing/2010/main" val="0"/>
                      </a:ext>
                    </a:extLst>
                  </a:blip>
                  <a:srcRect t="23180" b="22906"/>
                  <a:stretch/>
                </pic:blipFill>
                <pic:spPr bwMode="auto">
                  <a:xfrm>
                    <a:off x="0" y="0"/>
                    <a:ext cx="2110740" cy="8305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p>
  <w:p w14:paraId="1BC57EC5" w14:textId="6BA5BB2D" w:rsidR="0040211B" w:rsidRDefault="0040211B" w:rsidP="000F5FD1">
    <w:pPr>
      <w:pStyle w:val="Encabezado"/>
      <w:tabs>
        <w:tab w:val="clear" w:pos="4419"/>
        <w:tab w:val="clear" w:pos="8838"/>
        <w:tab w:val="left" w:pos="7275"/>
      </w:tabs>
      <w:ind w:left="-851"/>
      <w:jc w:val="right"/>
    </w:pPr>
  </w:p>
  <w:p w14:paraId="029D1EF7" w14:textId="1996D46B" w:rsidR="0040211B" w:rsidRDefault="0040211B" w:rsidP="000F5FD1">
    <w:pPr>
      <w:pStyle w:val="Encabezado"/>
      <w:tabs>
        <w:tab w:val="clear" w:pos="4419"/>
        <w:tab w:val="clear" w:pos="8838"/>
        <w:tab w:val="left" w:pos="7275"/>
      </w:tabs>
      <w:ind w:left="-851"/>
      <w:jc w:val="right"/>
    </w:pPr>
  </w:p>
  <w:p w14:paraId="6716CF2A" w14:textId="21DE9230" w:rsidR="0040211B" w:rsidRDefault="0040211B" w:rsidP="000F5FD1">
    <w:pPr>
      <w:pStyle w:val="Encabezado"/>
      <w:tabs>
        <w:tab w:val="clear" w:pos="4419"/>
        <w:tab w:val="clear" w:pos="8838"/>
        <w:tab w:val="left" w:pos="7275"/>
      </w:tabs>
      <w:ind w:left="-851"/>
      <w:jc w:val="right"/>
    </w:pPr>
  </w:p>
  <w:p w14:paraId="77032520" w14:textId="50F9A427" w:rsidR="0040211B" w:rsidRDefault="0040211B" w:rsidP="000F5FD1">
    <w:pPr>
      <w:pStyle w:val="Encabezado"/>
      <w:tabs>
        <w:tab w:val="clear" w:pos="4419"/>
        <w:tab w:val="clear" w:pos="8838"/>
        <w:tab w:val="left" w:pos="7275"/>
      </w:tabs>
      <w:ind w:left="-851"/>
      <w:jc w:val="right"/>
    </w:pPr>
  </w:p>
  <w:p w14:paraId="79F1788B" w14:textId="141B42B7" w:rsidR="0040211B" w:rsidRDefault="0040211B" w:rsidP="000F5FD1">
    <w:pPr>
      <w:pStyle w:val="Encabezado"/>
      <w:tabs>
        <w:tab w:val="clear" w:pos="4419"/>
        <w:tab w:val="clear" w:pos="8838"/>
        <w:tab w:val="left" w:pos="7275"/>
      </w:tabs>
      <w:ind w:left="-851"/>
      <w:jc w:val="right"/>
    </w:pPr>
    <w:r>
      <w:rPr>
        <w:noProof/>
        <w:lang w:eastAsia="es-CO"/>
      </w:rPr>
      <mc:AlternateContent>
        <mc:Choice Requires="wps">
          <w:drawing>
            <wp:anchor distT="0" distB="0" distL="114300" distR="114300" simplePos="0" relativeHeight="251670528" behindDoc="0" locked="0" layoutInCell="1" allowOverlap="1" wp14:anchorId="26FD85FC" wp14:editId="730A64E1">
              <wp:simplePos x="0" y="0"/>
              <wp:positionH relativeFrom="page">
                <wp:align>center</wp:align>
              </wp:positionH>
              <wp:positionV relativeFrom="paragraph">
                <wp:posOffset>10160</wp:posOffset>
              </wp:positionV>
              <wp:extent cx="2790825" cy="523875"/>
              <wp:effectExtent l="0" t="0" r="9525" b="9525"/>
              <wp:wrapNone/>
              <wp:docPr id="233" name="Cuadro de texto 233"/>
              <wp:cNvGraphicFramePr/>
              <a:graphic xmlns:a="http://schemas.openxmlformats.org/drawingml/2006/main">
                <a:graphicData uri="http://schemas.microsoft.com/office/word/2010/wordprocessingShape">
                  <wps:wsp>
                    <wps:cNvSpPr txBox="1"/>
                    <wps:spPr>
                      <a:xfrm>
                        <a:off x="0" y="0"/>
                        <a:ext cx="2790825"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F1FEAC5" w14:textId="1E50F531" w:rsidR="0040211B" w:rsidRPr="004641D3" w:rsidRDefault="0040211B" w:rsidP="00D218F3">
                          <w:pPr>
                            <w:jc w:val="center"/>
                            <w:rPr>
                              <w:rFonts w:ascii="Verdana" w:hAnsi="Verdana"/>
                              <w:b/>
                              <w:color w:val="767171" w:themeColor="background2" w:themeShade="80"/>
                              <w:sz w:val="20"/>
                            </w:rPr>
                          </w:pPr>
                          <w:r w:rsidRPr="0040211B">
                            <w:rPr>
                              <w:rFonts w:ascii="Verdana" w:hAnsi="Verdana"/>
                              <w:b/>
                              <w:color w:val="767171" w:themeColor="background2" w:themeShade="80"/>
                              <w:sz w:val="20"/>
                            </w:rPr>
                            <w:t>INSTRUCTIVO EVALUACIÓN DE DESEMPEÑO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FD85FC" id="_x0000_t202" coordsize="21600,21600" o:spt="202" path="m,l,21600r21600,l21600,xe">
              <v:stroke joinstyle="miter"/>
              <v:path gradientshapeok="t" o:connecttype="rect"/>
            </v:shapetype>
            <v:shape id="Cuadro de texto 233" o:spid="_x0000_s1052" type="#_x0000_t202" style="position:absolute;left:0;text-align:left;margin-left:0;margin-top:.8pt;width:219.75pt;height:41.25pt;z-index:25167052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vuQkwIAAJUFAAAOAAAAZHJzL2Uyb0RvYy54bWysVEtPGzEQvlfqf7B8L5tsCISIDUqDqCoh&#10;QIWKs+O1iVXb49pOdtNf37F38yjlQtXL7tjzzYznm8flVWs02QgfFNiKDk8GlAjLoVb2paLfn24+&#10;TSgJkdmaabCiolsR6NXs44fLxk1FCSvQtfAEndgwbVxFVzG6aVEEvhKGhRNwwqJSgjcs4tG/FLVn&#10;DXo3uigHg7OiAV87D1yEgLfXnZLOsn8pBY/3UgYRia4ovi3mr8/fZfoWs0s2ffHMrRTvn8H+4RWG&#10;KYtB966uWWRk7dVfroziHgLIeMLBFCCl4iLngNkMB6+yeVwxJ3IuSE5we5rC/3PL7zYPnqi6ouVo&#10;RIllBou0WLPaA6kFiaKNQJIKiWpcmCL+0aFFbD9DiwXf3Qe8TPm30pv0x8wI6pHy7Z5m9EU4Xpbn&#10;F4NJOaaEo25cjibn4+SmOFg7H+IXAYYkoaIey5jZZZvbEDvoDpKCBdCqvlFa50NqHbHQnmwYFl3H&#10;/EZ0/gdKW9JU9Gw0HmTHFpJ551nb5Ebk5unDpcy7DLMUt1okjLbfhETycqJvxGacC7uPn9EJJTHU&#10;ewx7/OFV7zHu8kCLHBls3BsbZcHn7PO0HSirf+wokx0ea3OUdxJju2z7jlhCvcWG8NDNVnD8RmHV&#10;blmID8zjMGEP4IKI9/iRGpB16CVKVuB/vXWf8NjjqKWkweGsaPi5Zl5Qor9a7P6L4elpmuZ8OB2f&#10;l3jwx5rlscauzQKwFYa4ihzPYsJHvROlB/OMe2SeoqKKWY6xKxp34iJ2KwP3EBfzeQbh/DoWb+2j&#10;48l1ojf15FP7zLzrGzeNzx3sxphNX/Vvh02WFubrCFLl5k4Ed6z2xOPs5/Ho91RaLsfnjDps09lv&#10;AAAA//8DAFBLAwQUAAYACAAAACEAx/9fmN4AAAAFAQAADwAAAGRycy9kb3ducmV2LnhtbEyPS0/D&#10;MBCE70j8B2srcUHUKekzjVMhxEPiRlNA3Nx4m0TE6yh2k/DvWU5w3JnRzLfpbrSN6LHztSMFs2kE&#10;AqlwpqZSwSF/vFmD8EGT0Y0jVPCNHnbZ5UWqE+MGesV+H0rBJeQTraAKoU2k9EWFVvupa5HYO7nO&#10;6sBnV0rT6YHLbSNvo2gpra6JFyrd4n2Fxdf+bBV8XpcfL358ehviRdw+PPf56t3kSl1NxrstiIBj&#10;+AvDLz6jQ8ZMR3cm40WjgB8JrC5BsDmPNwsQRwXr+Qxklsr/9NkPAAAA//8DAFBLAQItABQABgAI&#10;AAAAIQC2gziS/gAAAOEBAAATAAAAAAAAAAAAAAAAAAAAAABbQ29udGVudF9UeXBlc10ueG1sUEsB&#10;Ai0AFAAGAAgAAAAhADj9If/WAAAAlAEAAAsAAAAAAAAAAAAAAAAALwEAAF9yZWxzLy5yZWxzUEsB&#10;Ai0AFAAGAAgAAAAhAJZu+5CTAgAAlQUAAA4AAAAAAAAAAAAAAAAALgIAAGRycy9lMm9Eb2MueG1s&#10;UEsBAi0AFAAGAAgAAAAhAMf/X5jeAAAABQEAAA8AAAAAAAAAAAAAAAAA7QQAAGRycy9kb3ducmV2&#10;LnhtbFBLBQYAAAAABAAEAPMAAAD4BQAAAAA=&#10;" fillcolor="white [3201]" stroked="f" strokeweight=".5pt">
              <v:textbox>
                <w:txbxContent>
                  <w:p w14:paraId="7F1FEAC5" w14:textId="1E50F531" w:rsidR="0040211B" w:rsidRPr="004641D3" w:rsidRDefault="0040211B" w:rsidP="00D218F3">
                    <w:pPr>
                      <w:jc w:val="center"/>
                      <w:rPr>
                        <w:rFonts w:ascii="Verdana" w:hAnsi="Verdana"/>
                        <w:b/>
                        <w:color w:val="767171" w:themeColor="background2" w:themeShade="80"/>
                        <w:sz w:val="20"/>
                      </w:rPr>
                    </w:pPr>
                    <w:r w:rsidRPr="0040211B">
                      <w:rPr>
                        <w:rFonts w:ascii="Verdana" w:hAnsi="Verdana"/>
                        <w:b/>
                        <w:color w:val="767171" w:themeColor="background2" w:themeShade="80"/>
                        <w:sz w:val="20"/>
                      </w:rPr>
                      <w:t>INSTRUCTIVO EVALUACIÓN DE DESEMPEÑO</w:t>
                    </w:r>
                  </w:p>
                </w:txbxContent>
              </v:textbox>
              <w10:wrap anchorx="page"/>
            </v:shape>
          </w:pict>
        </mc:Fallback>
      </mc:AlternateContent>
    </w:r>
  </w:p>
  <w:p w14:paraId="5551BF90" w14:textId="6275151C" w:rsidR="0040211B" w:rsidRDefault="0040211B" w:rsidP="000F5FD1">
    <w:pPr>
      <w:pStyle w:val="Encabezado"/>
      <w:tabs>
        <w:tab w:val="clear" w:pos="4419"/>
        <w:tab w:val="clear" w:pos="8838"/>
        <w:tab w:val="left" w:pos="7275"/>
      </w:tabs>
      <w:ind w:left="-851"/>
      <w:jc w:val="right"/>
    </w:pPr>
  </w:p>
  <w:p w14:paraId="40B7C776" w14:textId="77777777" w:rsidR="0040211B" w:rsidRDefault="0040211B" w:rsidP="000F5FD1">
    <w:pPr>
      <w:pStyle w:val="Encabezado"/>
      <w:tabs>
        <w:tab w:val="clear" w:pos="4419"/>
        <w:tab w:val="clear" w:pos="8838"/>
        <w:tab w:val="left" w:pos="7275"/>
      </w:tabs>
      <w:ind w:left="-851"/>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50490"/>
    <w:multiLevelType w:val="hybridMultilevel"/>
    <w:tmpl w:val="A0F43FB2"/>
    <w:lvl w:ilvl="0" w:tplc="B858953C">
      <w:numFmt w:val="bullet"/>
      <w:lvlText w:val="•"/>
      <w:lvlJc w:val="left"/>
      <w:pPr>
        <w:ind w:left="928" w:hanging="360"/>
      </w:pPr>
      <w:rPr>
        <w:rFonts w:ascii="Calibri" w:eastAsiaTheme="minorHAnsi" w:hAnsi="Calibri" w:cs="Calibri" w:hint="default"/>
        <w:b w:val="0"/>
      </w:rPr>
    </w:lvl>
    <w:lvl w:ilvl="1" w:tplc="240A0003" w:tentative="1">
      <w:start w:val="1"/>
      <w:numFmt w:val="bullet"/>
      <w:lvlText w:val="o"/>
      <w:lvlJc w:val="left"/>
      <w:pPr>
        <w:ind w:left="1932" w:hanging="360"/>
      </w:pPr>
      <w:rPr>
        <w:rFonts w:ascii="Courier New" w:hAnsi="Courier New" w:cs="Courier New" w:hint="default"/>
      </w:rPr>
    </w:lvl>
    <w:lvl w:ilvl="2" w:tplc="240A0005" w:tentative="1">
      <w:start w:val="1"/>
      <w:numFmt w:val="bullet"/>
      <w:lvlText w:val=""/>
      <w:lvlJc w:val="left"/>
      <w:pPr>
        <w:ind w:left="2652" w:hanging="360"/>
      </w:pPr>
      <w:rPr>
        <w:rFonts w:ascii="Wingdings" w:hAnsi="Wingdings" w:hint="default"/>
      </w:rPr>
    </w:lvl>
    <w:lvl w:ilvl="3" w:tplc="240A0001" w:tentative="1">
      <w:start w:val="1"/>
      <w:numFmt w:val="bullet"/>
      <w:lvlText w:val=""/>
      <w:lvlJc w:val="left"/>
      <w:pPr>
        <w:ind w:left="3372" w:hanging="360"/>
      </w:pPr>
      <w:rPr>
        <w:rFonts w:ascii="Symbol" w:hAnsi="Symbol" w:hint="default"/>
      </w:rPr>
    </w:lvl>
    <w:lvl w:ilvl="4" w:tplc="240A0003" w:tentative="1">
      <w:start w:val="1"/>
      <w:numFmt w:val="bullet"/>
      <w:lvlText w:val="o"/>
      <w:lvlJc w:val="left"/>
      <w:pPr>
        <w:ind w:left="4092" w:hanging="360"/>
      </w:pPr>
      <w:rPr>
        <w:rFonts w:ascii="Courier New" w:hAnsi="Courier New" w:cs="Courier New" w:hint="default"/>
      </w:rPr>
    </w:lvl>
    <w:lvl w:ilvl="5" w:tplc="240A0005" w:tentative="1">
      <w:start w:val="1"/>
      <w:numFmt w:val="bullet"/>
      <w:lvlText w:val=""/>
      <w:lvlJc w:val="left"/>
      <w:pPr>
        <w:ind w:left="4812" w:hanging="360"/>
      </w:pPr>
      <w:rPr>
        <w:rFonts w:ascii="Wingdings" w:hAnsi="Wingdings" w:hint="default"/>
      </w:rPr>
    </w:lvl>
    <w:lvl w:ilvl="6" w:tplc="240A0001" w:tentative="1">
      <w:start w:val="1"/>
      <w:numFmt w:val="bullet"/>
      <w:lvlText w:val=""/>
      <w:lvlJc w:val="left"/>
      <w:pPr>
        <w:ind w:left="5532" w:hanging="360"/>
      </w:pPr>
      <w:rPr>
        <w:rFonts w:ascii="Symbol" w:hAnsi="Symbol" w:hint="default"/>
      </w:rPr>
    </w:lvl>
    <w:lvl w:ilvl="7" w:tplc="240A0003" w:tentative="1">
      <w:start w:val="1"/>
      <w:numFmt w:val="bullet"/>
      <w:lvlText w:val="o"/>
      <w:lvlJc w:val="left"/>
      <w:pPr>
        <w:ind w:left="6252" w:hanging="360"/>
      </w:pPr>
      <w:rPr>
        <w:rFonts w:ascii="Courier New" w:hAnsi="Courier New" w:cs="Courier New" w:hint="default"/>
      </w:rPr>
    </w:lvl>
    <w:lvl w:ilvl="8" w:tplc="240A0005" w:tentative="1">
      <w:start w:val="1"/>
      <w:numFmt w:val="bullet"/>
      <w:lvlText w:val=""/>
      <w:lvlJc w:val="left"/>
      <w:pPr>
        <w:ind w:left="6972" w:hanging="360"/>
      </w:pPr>
      <w:rPr>
        <w:rFonts w:ascii="Wingdings" w:hAnsi="Wingdings" w:hint="default"/>
      </w:rPr>
    </w:lvl>
  </w:abstractNum>
  <w:abstractNum w:abstractNumId="1" w15:restartNumberingAfterBreak="0">
    <w:nsid w:val="01E72B28"/>
    <w:multiLevelType w:val="hybridMultilevel"/>
    <w:tmpl w:val="DC7614E8"/>
    <w:lvl w:ilvl="0" w:tplc="5E844B28">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C20588D"/>
    <w:multiLevelType w:val="hybridMultilevel"/>
    <w:tmpl w:val="05108D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Wingdings" w:hAnsi="Wingdings" w:cs="Wingdings" w:hint="default"/>
      </w:rPr>
    </w:lvl>
    <w:lvl w:ilvl="2" w:tplc="240A0005" w:tentative="1">
      <w:start w:val="1"/>
      <w:numFmt w:val="bullet"/>
      <w:lvlText w:val=""/>
      <w:lvlJc w:val="left"/>
      <w:pPr>
        <w:ind w:left="2160" w:hanging="360"/>
      </w:pPr>
      <w:rPr>
        <w:rFonts w:ascii="Cambria Math" w:hAnsi="Cambria Math" w:hint="default"/>
      </w:rPr>
    </w:lvl>
    <w:lvl w:ilvl="3" w:tplc="240A0001" w:tentative="1">
      <w:start w:val="1"/>
      <w:numFmt w:val="bullet"/>
      <w:lvlText w:val=""/>
      <w:lvlJc w:val="left"/>
      <w:pPr>
        <w:ind w:left="2880" w:hanging="360"/>
      </w:pPr>
      <w:rPr>
        <w:rFonts w:ascii="Courier New" w:hAnsi="Courier New" w:hint="default"/>
      </w:rPr>
    </w:lvl>
    <w:lvl w:ilvl="4" w:tplc="240A0003" w:tentative="1">
      <w:start w:val="1"/>
      <w:numFmt w:val="bullet"/>
      <w:lvlText w:val="o"/>
      <w:lvlJc w:val="left"/>
      <w:pPr>
        <w:ind w:left="3600" w:hanging="360"/>
      </w:pPr>
      <w:rPr>
        <w:rFonts w:ascii="Wingdings" w:hAnsi="Wingdings" w:cs="Wingdings" w:hint="default"/>
      </w:rPr>
    </w:lvl>
    <w:lvl w:ilvl="5" w:tplc="240A0005" w:tentative="1">
      <w:start w:val="1"/>
      <w:numFmt w:val="bullet"/>
      <w:lvlText w:val=""/>
      <w:lvlJc w:val="left"/>
      <w:pPr>
        <w:ind w:left="4320" w:hanging="360"/>
      </w:pPr>
      <w:rPr>
        <w:rFonts w:ascii="Cambria Math" w:hAnsi="Cambria Math" w:hint="default"/>
      </w:rPr>
    </w:lvl>
    <w:lvl w:ilvl="6" w:tplc="240A0001" w:tentative="1">
      <w:start w:val="1"/>
      <w:numFmt w:val="bullet"/>
      <w:lvlText w:val=""/>
      <w:lvlJc w:val="left"/>
      <w:pPr>
        <w:ind w:left="5040" w:hanging="360"/>
      </w:pPr>
      <w:rPr>
        <w:rFonts w:ascii="Courier New" w:hAnsi="Courier New" w:hint="default"/>
      </w:rPr>
    </w:lvl>
    <w:lvl w:ilvl="7" w:tplc="240A0003" w:tentative="1">
      <w:start w:val="1"/>
      <w:numFmt w:val="bullet"/>
      <w:lvlText w:val="o"/>
      <w:lvlJc w:val="left"/>
      <w:pPr>
        <w:ind w:left="5760" w:hanging="360"/>
      </w:pPr>
      <w:rPr>
        <w:rFonts w:ascii="Wingdings" w:hAnsi="Wingdings" w:cs="Wingdings" w:hint="default"/>
      </w:rPr>
    </w:lvl>
    <w:lvl w:ilvl="8" w:tplc="240A0005" w:tentative="1">
      <w:start w:val="1"/>
      <w:numFmt w:val="bullet"/>
      <w:lvlText w:val=""/>
      <w:lvlJc w:val="left"/>
      <w:pPr>
        <w:ind w:left="6480" w:hanging="360"/>
      </w:pPr>
      <w:rPr>
        <w:rFonts w:ascii="Cambria Math" w:hAnsi="Cambria Math" w:hint="default"/>
      </w:rPr>
    </w:lvl>
  </w:abstractNum>
  <w:abstractNum w:abstractNumId="3" w15:restartNumberingAfterBreak="0">
    <w:nsid w:val="0F137C41"/>
    <w:multiLevelType w:val="hybridMultilevel"/>
    <w:tmpl w:val="CC3EDC7C"/>
    <w:lvl w:ilvl="0" w:tplc="34424BC4">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F590E3D"/>
    <w:multiLevelType w:val="hybridMultilevel"/>
    <w:tmpl w:val="E5F200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40957B5"/>
    <w:multiLevelType w:val="hybridMultilevel"/>
    <w:tmpl w:val="F0743B66"/>
    <w:lvl w:ilvl="0" w:tplc="1092FDA2">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9063E0A"/>
    <w:multiLevelType w:val="hybridMultilevel"/>
    <w:tmpl w:val="E050FED8"/>
    <w:lvl w:ilvl="0" w:tplc="240A0001">
      <w:start w:val="1"/>
      <w:numFmt w:val="bullet"/>
      <w:lvlText w:val=""/>
      <w:lvlJc w:val="left"/>
      <w:pPr>
        <w:ind w:left="928" w:hanging="360"/>
      </w:pPr>
      <w:rPr>
        <w:rFonts w:ascii="Symbol" w:hAnsi="Symbol" w:hint="default"/>
        <w:b/>
      </w:rPr>
    </w:lvl>
    <w:lvl w:ilvl="1" w:tplc="240A0003" w:tentative="1">
      <w:start w:val="1"/>
      <w:numFmt w:val="bullet"/>
      <w:lvlText w:val="o"/>
      <w:lvlJc w:val="left"/>
      <w:pPr>
        <w:ind w:left="1648" w:hanging="360"/>
      </w:pPr>
      <w:rPr>
        <w:rFonts w:ascii="Courier New" w:hAnsi="Courier New" w:cs="Courier New" w:hint="default"/>
      </w:rPr>
    </w:lvl>
    <w:lvl w:ilvl="2" w:tplc="240A0005" w:tentative="1">
      <w:start w:val="1"/>
      <w:numFmt w:val="bullet"/>
      <w:lvlText w:val=""/>
      <w:lvlJc w:val="left"/>
      <w:pPr>
        <w:ind w:left="2368" w:hanging="360"/>
      </w:pPr>
      <w:rPr>
        <w:rFonts w:ascii="Wingdings" w:hAnsi="Wingdings" w:hint="default"/>
      </w:rPr>
    </w:lvl>
    <w:lvl w:ilvl="3" w:tplc="240A0001" w:tentative="1">
      <w:start w:val="1"/>
      <w:numFmt w:val="bullet"/>
      <w:lvlText w:val=""/>
      <w:lvlJc w:val="left"/>
      <w:pPr>
        <w:ind w:left="3088" w:hanging="360"/>
      </w:pPr>
      <w:rPr>
        <w:rFonts w:ascii="Symbol" w:hAnsi="Symbol" w:hint="default"/>
      </w:rPr>
    </w:lvl>
    <w:lvl w:ilvl="4" w:tplc="240A0003" w:tentative="1">
      <w:start w:val="1"/>
      <w:numFmt w:val="bullet"/>
      <w:lvlText w:val="o"/>
      <w:lvlJc w:val="left"/>
      <w:pPr>
        <w:ind w:left="3808" w:hanging="360"/>
      </w:pPr>
      <w:rPr>
        <w:rFonts w:ascii="Courier New" w:hAnsi="Courier New" w:cs="Courier New" w:hint="default"/>
      </w:rPr>
    </w:lvl>
    <w:lvl w:ilvl="5" w:tplc="240A0005" w:tentative="1">
      <w:start w:val="1"/>
      <w:numFmt w:val="bullet"/>
      <w:lvlText w:val=""/>
      <w:lvlJc w:val="left"/>
      <w:pPr>
        <w:ind w:left="4528" w:hanging="360"/>
      </w:pPr>
      <w:rPr>
        <w:rFonts w:ascii="Wingdings" w:hAnsi="Wingdings" w:hint="default"/>
      </w:rPr>
    </w:lvl>
    <w:lvl w:ilvl="6" w:tplc="240A0001" w:tentative="1">
      <w:start w:val="1"/>
      <w:numFmt w:val="bullet"/>
      <w:lvlText w:val=""/>
      <w:lvlJc w:val="left"/>
      <w:pPr>
        <w:ind w:left="5248" w:hanging="360"/>
      </w:pPr>
      <w:rPr>
        <w:rFonts w:ascii="Symbol" w:hAnsi="Symbol" w:hint="default"/>
      </w:rPr>
    </w:lvl>
    <w:lvl w:ilvl="7" w:tplc="240A0003" w:tentative="1">
      <w:start w:val="1"/>
      <w:numFmt w:val="bullet"/>
      <w:lvlText w:val="o"/>
      <w:lvlJc w:val="left"/>
      <w:pPr>
        <w:ind w:left="5968" w:hanging="360"/>
      </w:pPr>
      <w:rPr>
        <w:rFonts w:ascii="Courier New" w:hAnsi="Courier New" w:cs="Courier New" w:hint="default"/>
      </w:rPr>
    </w:lvl>
    <w:lvl w:ilvl="8" w:tplc="240A0005" w:tentative="1">
      <w:start w:val="1"/>
      <w:numFmt w:val="bullet"/>
      <w:lvlText w:val=""/>
      <w:lvlJc w:val="left"/>
      <w:pPr>
        <w:ind w:left="6688" w:hanging="360"/>
      </w:pPr>
      <w:rPr>
        <w:rFonts w:ascii="Wingdings" w:hAnsi="Wingdings" w:hint="default"/>
      </w:rPr>
    </w:lvl>
  </w:abstractNum>
  <w:abstractNum w:abstractNumId="7" w15:restartNumberingAfterBreak="0">
    <w:nsid w:val="1CCE418F"/>
    <w:multiLevelType w:val="multilevel"/>
    <w:tmpl w:val="9B6C11F6"/>
    <w:lvl w:ilvl="0">
      <w:start w:val="1"/>
      <w:numFmt w:val="decimal"/>
      <w:lvlText w:val="%1."/>
      <w:lvlJc w:val="left"/>
      <w:pPr>
        <w:ind w:left="360" w:hanging="360"/>
      </w:pPr>
      <w:rPr>
        <w:rFonts w:hint="default"/>
        <w:i w:val="0"/>
        <w:color w:val="000000" w:themeColor="text1"/>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2A6F1591"/>
    <w:multiLevelType w:val="hybridMultilevel"/>
    <w:tmpl w:val="A672E1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D5269C3"/>
    <w:multiLevelType w:val="hybridMultilevel"/>
    <w:tmpl w:val="627CA530"/>
    <w:lvl w:ilvl="0" w:tplc="240A000D">
      <w:start w:val="1"/>
      <w:numFmt w:val="bullet"/>
      <w:lvlText w:val=""/>
      <w:lvlJc w:val="left"/>
      <w:pPr>
        <w:ind w:left="928" w:hanging="360"/>
      </w:pPr>
      <w:rPr>
        <w:rFonts w:ascii="Wingdings" w:hAnsi="Wingdings" w:hint="default"/>
      </w:rPr>
    </w:lvl>
    <w:lvl w:ilvl="1" w:tplc="240A0003" w:tentative="1">
      <w:start w:val="1"/>
      <w:numFmt w:val="bullet"/>
      <w:lvlText w:val="o"/>
      <w:lvlJc w:val="left"/>
      <w:pPr>
        <w:ind w:left="1648" w:hanging="360"/>
      </w:pPr>
      <w:rPr>
        <w:rFonts w:ascii="Courier New" w:hAnsi="Courier New" w:cs="Courier New" w:hint="default"/>
      </w:rPr>
    </w:lvl>
    <w:lvl w:ilvl="2" w:tplc="240A0005" w:tentative="1">
      <w:start w:val="1"/>
      <w:numFmt w:val="bullet"/>
      <w:lvlText w:val=""/>
      <w:lvlJc w:val="left"/>
      <w:pPr>
        <w:ind w:left="2368" w:hanging="360"/>
      </w:pPr>
      <w:rPr>
        <w:rFonts w:ascii="Wingdings" w:hAnsi="Wingdings" w:hint="default"/>
      </w:rPr>
    </w:lvl>
    <w:lvl w:ilvl="3" w:tplc="240A0001" w:tentative="1">
      <w:start w:val="1"/>
      <w:numFmt w:val="bullet"/>
      <w:lvlText w:val=""/>
      <w:lvlJc w:val="left"/>
      <w:pPr>
        <w:ind w:left="3088" w:hanging="360"/>
      </w:pPr>
      <w:rPr>
        <w:rFonts w:ascii="Symbol" w:hAnsi="Symbol" w:hint="default"/>
      </w:rPr>
    </w:lvl>
    <w:lvl w:ilvl="4" w:tplc="240A0003" w:tentative="1">
      <w:start w:val="1"/>
      <w:numFmt w:val="bullet"/>
      <w:lvlText w:val="o"/>
      <w:lvlJc w:val="left"/>
      <w:pPr>
        <w:ind w:left="3808" w:hanging="360"/>
      </w:pPr>
      <w:rPr>
        <w:rFonts w:ascii="Courier New" w:hAnsi="Courier New" w:cs="Courier New" w:hint="default"/>
      </w:rPr>
    </w:lvl>
    <w:lvl w:ilvl="5" w:tplc="240A0005" w:tentative="1">
      <w:start w:val="1"/>
      <w:numFmt w:val="bullet"/>
      <w:lvlText w:val=""/>
      <w:lvlJc w:val="left"/>
      <w:pPr>
        <w:ind w:left="4528" w:hanging="360"/>
      </w:pPr>
      <w:rPr>
        <w:rFonts w:ascii="Wingdings" w:hAnsi="Wingdings" w:hint="default"/>
      </w:rPr>
    </w:lvl>
    <w:lvl w:ilvl="6" w:tplc="240A0001" w:tentative="1">
      <w:start w:val="1"/>
      <w:numFmt w:val="bullet"/>
      <w:lvlText w:val=""/>
      <w:lvlJc w:val="left"/>
      <w:pPr>
        <w:ind w:left="5248" w:hanging="360"/>
      </w:pPr>
      <w:rPr>
        <w:rFonts w:ascii="Symbol" w:hAnsi="Symbol" w:hint="default"/>
      </w:rPr>
    </w:lvl>
    <w:lvl w:ilvl="7" w:tplc="240A0003" w:tentative="1">
      <w:start w:val="1"/>
      <w:numFmt w:val="bullet"/>
      <w:lvlText w:val="o"/>
      <w:lvlJc w:val="left"/>
      <w:pPr>
        <w:ind w:left="5968" w:hanging="360"/>
      </w:pPr>
      <w:rPr>
        <w:rFonts w:ascii="Courier New" w:hAnsi="Courier New" w:cs="Courier New" w:hint="default"/>
      </w:rPr>
    </w:lvl>
    <w:lvl w:ilvl="8" w:tplc="240A0005" w:tentative="1">
      <w:start w:val="1"/>
      <w:numFmt w:val="bullet"/>
      <w:lvlText w:val=""/>
      <w:lvlJc w:val="left"/>
      <w:pPr>
        <w:ind w:left="6688" w:hanging="360"/>
      </w:pPr>
      <w:rPr>
        <w:rFonts w:ascii="Wingdings" w:hAnsi="Wingdings" w:hint="default"/>
      </w:rPr>
    </w:lvl>
  </w:abstractNum>
  <w:abstractNum w:abstractNumId="10" w15:restartNumberingAfterBreak="0">
    <w:nsid w:val="31AF35B5"/>
    <w:multiLevelType w:val="hybridMultilevel"/>
    <w:tmpl w:val="AD7C226C"/>
    <w:lvl w:ilvl="0" w:tplc="240A0001">
      <w:start w:val="1"/>
      <w:numFmt w:val="bullet"/>
      <w:lvlText w:val=""/>
      <w:lvlJc w:val="left"/>
      <w:pPr>
        <w:ind w:left="928" w:hanging="360"/>
      </w:pPr>
      <w:rPr>
        <w:rFonts w:ascii="Symbol" w:hAnsi="Symbol" w:hint="default"/>
      </w:rPr>
    </w:lvl>
    <w:lvl w:ilvl="1" w:tplc="240A0003" w:tentative="1">
      <w:start w:val="1"/>
      <w:numFmt w:val="bullet"/>
      <w:lvlText w:val="o"/>
      <w:lvlJc w:val="left"/>
      <w:pPr>
        <w:ind w:left="1648" w:hanging="360"/>
      </w:pPr>
      <w:rPr>
        <w:rFonts w:ascii="Courier New" w:hAnsi="Courier New" w:cs="Courier New" w:hint="default"/>
      </w:rPr>
    </w:lvl>
    <w:lvl w:ilvl="2" w:tplc="240A0005" w:tentative="1">
      <w:start w:val="1"/>
      <w:numFmt w:val="bullet"/>
      <w:lvlText w:val=""/>
      <w:lvlJc w:val="left"/>
      <w:pPr>
        <w:ind w:left="2368" w:hanging="360"/>
      </w:pPr>
      <w:rPr>
        <w:rFonts w:ascii="Wingdings" w:hAnsi="Wingdings" w:hint="default"/>
      </w:rPr>
    </w:lvl>
    <w:lvl w:ilvl="3" w:tplc="240A0001" w:tentative="1">
      <w:start w:val="1"/>
      <w:numFmt w:val="bullet"/>
      <w:lvlText w:val=""/>
      <w:lvlJc w:val="left"/>
      <w:pPr>
        <w:ind w:left="3088" w:hanging="360"/>
      </w:pPr>
      <w:rPr>
        <w:rFonts w:ascii="Symbol" w:hAnsi="Symbol" w:hint="default"/>
      </w:rPr>
    </w:lvl>
    <w:lvl w:ilvl="4" w:tplc="240A0003" w:tentative="1">
      <w:start w:val="1"/>
      <w:numFmt w:val="bullet"/>
      <w:lvlText w:val="o"/>
      <w:lvlJc w:val="left"/>
      <w:pPr>
        <w:ind w:left="3808" w:hanging="360"/>
      </w:pPr>
      <w:rPr>
        <w:rFonts w:ascii="Courier New" w:hAnsi="Courier New" w:cs="Courier New" w:hint="default"/>
      </w:rPr>
    </w:lvl>
    <w:lvl w:ilvl="5" w:tplc="240A0005" w:tentative="1">
      <w:start w:val="1"/>
      <w:numFmt w:val="bullet"/>
      <w:lvlText w:val=""/>
      <w:lvlJc w:val="left"/>
      <w:pPr>
        <w:ind w:left="4528" w:hanging="360"/>
      </w:pPr>
      <w:rPr>
        <w:rFonts w:ascii="Wingdings" w:hAnsi="Wingdings" w:hint="default"/>
      </w:rPr>
    </w:lvl>
    <w:lvl w:ilvl="6" w:tplc="240A0001" w:tentative="1">
      <w:start w:val="1"/>
      <w:numFmt w:val="bullet"/>
      <w:lvlText w:val=""/>
      <w:lvlJc w:val="left"/>
      <w:pPr>
        <w:ind w:left="5248" w:hanging="360"/>
      </w:pPr>
      <w:rPr>
        <w:rFonts w:ascii="Symbol" w:hAnsi="Symbol" w:hint="default"/>
      </w:rPr>
    </w:lvl>
    <w:lvl w:ilvl="7" w:tplc="240A0003" w:tentative="1">
      <w:start w:val="1"/>
      <w:numFmt w:val="bullet"/>
      <w:lvlText w:val="o"/>
      <w:lvlJc w:val="left"/>
      <w:pPr>
        <w:ind w:left="5968" w:hanging="360"/>
      </w:pPr>
      <w:rPr>
        <w:rFonts w:ascii="Courier New" w:hAnsi="Courier New" w:cs="Courier New" w:hint="default"/>
      </w:rPr>
    </w:lvl>
    <w:lvl w:ilvl="8" w:tplc="240A0005" w:tentative="1">
      <w:start w:val="1"/>
      <w:numFmt w:val="bullet"/>
      <w:lvlText w:val=""/>
      <w:lvlJc w:val="left"/>
      <w:pPr>
        <w:ind w:left="6688" w:hanging="360"/>
      </w:pPr>
      <w:rPr>
        <w:rFonts w:ascii="Wingdings" w:hAnsi="Wingdings" w:hint="default"/>
      </w:rPr>
    </w:lvl>
  </w:abstractNum>
  <w:abstractNum w:abstractNumId="11" w15:restartNumberingAfterBreak="0">
    <w:nsid w:val="39CA3ABB"/>
    <w:multiLevelType w:val="multilevel"/>
    <w:tmpl w:val="F1120A46"/>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9EA78A6"/>
    <w:multiLevelType w:val="hybridMultilevel"/>
    <w:tmpl w:val="DB0E3522"/>
    <w:lvl w:ilvl="0" w:tplc="240A0001">
      <w:start w:val="1"/>
      <w:numFmt w:val="bullet"/>
      <w:lvlText w:val=""/>
      <w:lvlJc w:val="left"/>
      <w:pPr>
        <w:ind w:left="644" w:hanging="360"/>
      </w:pPr>
      <w:rPr>
        <w:rFonts w:ascii="Symbol" w:hAnsi="Symbol" w:hint="default"/>
      </w:rPr>
    </w:lvl>
    <w:lvl w:ilvl="1" w:tplc="240A0003" w:tentative="1">
      <w:start w:val="1"/>
      <w:numFmt w:val="bullet"/>
      <w:lvlText w:val="o"/>
      <w:lvlJc w:val="left"/>
      <w:pPr>
        <w:ind w:left="1582" w:hanging="360"/>
      </w:pPr>
      <w:rPr>
        <w:rFonts w:ascii="Courier New" w:hAnsi="Courier New" w:cs="Courier New" w:hint="default"/>
      </w:rPr>
    </w:lvl>
    <w:lvl w:ilvl="2" w:tplc="240A0005" w:tentative="1">
      <w:start w:val="1"/>
      <w:numFmt w:val="bullet"/>
      <w:lvlText w:val=""/>
      <w:lvlJc w:val="left"/>
      <w:pPr>
        <w:ind w:left="2302" w:hanging="360"/>
      </w:pPr>
      <w:rPr>
        <w:rFonts w:ascii="Wingdings" w:hAnsi="Wingdings" w:hint="default"/>
      </w:rPr>
    </w:lvl>
    <w:lvl w:ilvl="3" w:tplc="240A0001" w:tentative="1">
      <w:start w:val="1"/>
      <w:numFmt w:val="bullet"/>
      <w:lvlText w:val=""/>
      <w:lvlJc w:val="left"/>
      <w:pPr>
        <w:ind w:left="3022" w:hanging="360"/>
      </w:pPr>
      <w:rPr>
        <w:rFonts w:ascii="Symbol" w:hAnsi="Symbol" w:hint="default"/>
      </w:rPr>
    </w:lvl>
    <w:lvl w:ilvl="4" w:tplc="240A0003" w:tentative="1">
      <w:start w:val="1"/>
      <w:numFmt w:val="bullet"/>
      <w:lvlText w:val="o"/>
      <w:lvlJc w:val="left"/>
      <w:pPr>
        <w:ind w:left="3742" w:hanging="360"/>
      </w:pPr>
      <w:rPr>
        <w:rFonts w:ascii="Courier New" w:hAnsi="Courier New" w:cs="Courier New" w:hint="default"/>
      </w:rPr>
    </w:lvl>
    <w:lvl w:ilvl="5" w:tplc="240A0005" w:tentative="1">
      <w:start w:val="1"/>
      <w:numFmt w:val="bullet"/>
      <w:lvlText w:val=""/>
      <w:lvlJc w:val="left"/>
      <w:pPr>
        <w:ind w:left="4462" w:hanging="360"/>
      </w:pPr>
      <w:rPr>
        <w:rFonts w:ascii="Wingdings" w:hAnsi="Wingdings" w:hint="default"/>
      </w:rPr>
    </w:lvl>
    <w:lvl w:ilvl="6" w:tplc="240A0001" w:tentative="1">
      <w:start w:val="1"/>
      <w:numFmt w:val="bullet"/>
      <w:lvlText w:val=""/>
      <w:lvlJc w:val="left"/>
      <w:pPr>
        <w:ind w:left="5182" w:hanging="360"/>
      </w:pPr>
      <w:rPr>
        <w:rFonts w:ascii="Symbol" w:hAnsi="Symbol" w:hint="default"/>
      </w:rPr>
    </w:lvl>
    <w:lvl w:ilvl="7" w:tplc="240A0003" w:tentative="1">
      <w:start w:val="1"/>
      <w:numFmt w:val="bullet"/>
      <w:lvlText w:val="o"/>
      <w:lvlJc w:val="left"/>
      <w:pPr>
        <w:ind w:left="5902" w:hanging="360"/>
      </w:pPr>
      <w:rPr>
        <w:rFonts w:ascii="Courier New" w:hAnsi="Courier New" w:cs="Courier New" w:hint="default"/>
      </w:rPr>
    </w:lvl>
    <w:lvl w:ilvl="8" w:tplc="240A0005" w:tentative="1">
      <w:start w:val="1"/>
      <w:numFmt w:val="bullet"/>
      <w:lvlText w:val=""/>
      <w:lvlJc w:val="left"/>
      <w:pPr>
        <w:ind w:left="6622" w:hanging="360"/>
      </w:pPr>
      <w:rPr>
        <w:rFonts w:ascii="Wingdings" w:hAnsi="Wingdings" w:hint="default"/>
      </w:rPr>
    </w:lvl>
  </w:abstractNum>
  <w:abstractNum w:abstractNumId="13" w15:restartNumberingAfterBreak="0">
    <w:nsid w:val="418145E5"/>
    <w:multiLevelType w:val="hybridMultilevel"/>
    <w:tmpl w:val="F2C041F2"/>
    <w:lvl w:ilvl="0" w:tplc="240A0001">
      <w:start w:val="1"/>
      <w:numFmt w:val="bullet"/>
      <w:lvlText w:val=""/>
      <w:lvlJc w:val="left"/>
      <w:pPr>
        <w:ind w:left="928" w:hanging="360"/>
      </w:pPr>
      <w:rPr>
        <w:rFonts w:ascii="Symbol" w:hAnsi="Symbol" w:hint="default"/>
      </w:rPr>
    </w:lvl>
    <w:lvl w:ilvl="1" w:tplc="240A0003" w:tentative="1">
      <w:start w:val="1"/>
      <w:numFmt w:val="bullet"/>
      <w:lvlText w:val="o"/>
      <w:lvlJc w:val="left"/>
      <w:pPr>
        <w:ind w:left="1648" w:hanging="360"/>
      </w:pPr>
      <w:rPr>
        <w:rFonts w:ascii="Courier New" w:hAnsi="Courier New" w:cs="Courier New" w:hint="default"/>
      </w:rPr>
    </w:lvl>
    <w:lvl w:ilvl="2" w:tplc="240A0005" w:tentative="1">
      <w:start w:val="1"/>
      <w:numFmt w:val="bullet"/>
      <w:lvlText w:val=""/>
      <w:lvlJc w:val="left"/>
      <w:pPr>
        <w:ind w:left="2368" w:hanging="360"/>
      </w:pPr>
      <w:rPr>
        <w:rFonts w:ascii="Wingdings" w:hAnsi="Wingdings" w:hint="default"/>
      </w:rPr>
    </w:lvl>
    <w:lvl w:ilvl="3" w:tplc="240A0001" w:tentative="1">
      <w:start w:val="1"/>
      <w:numFmt w:val="bullet"/>
      <w:lvlText w:val=""/>
      <w:lvlJc w:val="left"/>
      <w:pPr>
        <w:ind w:left="3088" w:hanging="360"/>
      </w:pPr>
      <w:rPr>
        <w:rFonts w:ascii="Symbol" w:hAnsi="Symbol" w:hint="default"/>
      </w:rPr>
    </w:lvl>
    <w:lvl w:ilvl="4" w:tplc="240A0003" w:tentative="1">
      <w:start w:val="1"/>
      <w:numFmt w:val="bullet"/>
      <w:lvlText w:val="o"/>
      <w:lvlJc w:val="left"/>
      <w:pPr>
        <w:ind w:left="3808" w:hanging="360"/>
      </w:pPr>
      <w:rPr>
        <w:rFonts w:ascii="Courier New" w:hAnsi="Courier New" w:cs="Courier New" w:hint="default"/>
      </w:rPr>
    </w:lvl>
    <w:lvl w:ilvl="5" w:tplc="240A0005" w:tentative="1">
      <w:start w:val="1"/>
      <w:numFmt w:val="bullet"/>
      <w:lvlText w:val=""/>
      <w:lvlJc w:val="left"/>
      <w:pPr>
        <w:ind w:left="4528" w:hanging="360"/>
      </w:pPr>
      <w:rPr>
        <w:rFonts w:ascii="Wingdings" w:hAnsi="Wingdings" w:hint="default"/>
      </w:rPr>
    </w:lvl>
    <w:lvl w:ilvl="6" w:tplc="240A0001" w:tentative="1">
      <w:start w:val="1"/>
      <w:numFmt w:val="bullet"/>
      <w:lvlText w:val=""/>
      <w:lvlJc w:val="left"/>
      <w:pPr>
        <w:ind w:left="5248" w:hanging="360"/>
      </w:pPr>
      <w:rPr>
        <w:rFonts w:ascii="Symbol" w:hAnsi="Symbol" w:hint="default"/>
      </w:rPr>
    </w:lvl>
    <w:lvl w:ilvl="7" w:tplc="240A0003" w:tentative="1">
      <w:start w:val="1"/>
      <w:numFmt w:val="bullet"/>
      <w:lvlText w:val="o"/>
      <w:lvlJc w:val="left"/>
      <w:pPr>
        <w:ind w:left="5968" w:hanging="360"/>
      </w:pPr>
      <w:rPr>
        <w:rFonts w:ascii="Courier New" w:hAnsi="Courier New" w:cs="Courier New" w:hint="default"/>
      </w:rPr>
    </w:lvl>
    <w:lvl w:ilvl="8" w:tplc="240A0005" w:tentative="1">
      <w:start w:val="1"/>
      <w:numFmt w:val="bullet"/>
      <w:lvlText w:val=""/>
      <w:lvlJc w:val="left"/>
      <w:pPr>
        <w:ind w:left="6688" w:hanging="360"/>
      </w:pPr>
      <w:rPr>
        <w:rFonts w:ascii="Wingdings" w:hAnsi="Wingdings" w:hint="default"/>
      </w:rPr>
    </w:lvl>
  </w:abstractNum>
  <w:abstractNum w:abstractNumId="14" w15:restartNumberingAfterBreak="0">
    <w:nsid w:val="43332C55"/>
    <w:multiLevelType w:val="hybridMultilevel"/>
    <w:tmpl w:val="E174B5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471F3A52"/>
    <w:multiLevelType w:val="hybridMultilevel"/>
    <w:tmpl w:val="13F851A4"/>
    <w:lvl w:ilvl="0" w:tplc="240A0001">
      <w:start w:val="1"/>
      <w:numFmt w:val="bullet"/>
      <w:lvlText w:val=""/>
      <w:lvlJc w:val="left"/>
      <w:pPr>
        <w:ind w:left="502" w:hanging="360"/>
      </w:pPr>
      <w:rPr>
        <w:rFonts w:ascii="Symbol" w:hAnsi="Symbol" w:hint="default"/>
      </w:rPr>
    </w:lvl>
    <w:lvl w:ilvl="1" w:tplc="240A0003" w:tentative="1">
      <w:start w:val="1"/>
      <w:numFmt w:val="bullet"/>
      <w:lvlText w:val="o"/>
      <w:lvlJc w:val="left"/>
      <w:pPr>
        <w:ind w:left="1222" w:hanging="360"/>
      </w:pPr>
      <w:rPr>
        <w:rFonts w:ascii="Courier New" w:hAnsi="Courier New" w:cs="Courier New" w:hint="default"/>
      </w:rPr>
    </w:lvl>
    <w:lvl w:ilvl="2" w:tplc="240A0005" w:tentative="1">
      <w:start w:val="1"/>
      <w:numFmt w:val="bullet"/>
      <w:lvlText w:val=""/>
      <w:lvlJc w:val="left"/>
      <w:pPr>
        <w:ind w:left="1942" w:hanging="360"/>
      </w:pPr>
      <w:rPr>
        <w:rFonts w:ascii="Wingdings" w:hAnsi="Wingdings" w:hint="default"/>
      </w:rPr>
    </w:lvl>
    <w:lvl w:ilvl="3" w:tplc="240A0001" w:tentative="1">
      <w:start w:val="1"/>
      <w:numFmt w:val="bullet"/>
      <w:lvlText w:val=""/>
      <w:lvlJc w:val="left"/>
      <w:pPr>
        <w:ind w:left="2662" w:hanging="360"/>
      </w:pPr>
      <w:rPr>
        <w:rFonts w:ascii="Symbol" w:hAnsi="Symbol" w:hint="default"/>
      </w:rPr>
    </w:lvl>
    <w:lvl w:ilvl="4" w:tplc="240A0003" w:tentative="1">
      <w:start w:val="1"/>
      <w:numFmt w:val="bullet"/>
      <w:lvlText w:val="o"/>
      <w:lvlJc w:val="left"/>
      <w:pPr>
        <w:ind w:left="3382" w:hanging="360"/>
      </w:pPr>
      <w:rPr>
        <w:rFonts w:ascii="Courier New" w:hAnsi="Courier New" w:cs="Courier New" w:hint="default"/>
      </w:rPr>
    </w:lvl>
    <w:lvl w:ilvl="5" w:tplc="240A0005" w:tentative="1">
      <w:start w:val="1"/>
      <w:numFmt w:val="bullet"/>
      <w:lvlText w:val=""/>
      <w:lvlJc w:val="left"/>
      <w:pPr>
        <w:ind w:left="4102" w:hanging="360"/>
      </w:pPr>
      <w:rPr>
        <w:rFonts w:ascii="Wingdings" w:hAnsi="Wingdings" w:hint="default"/>
      </w:rPr>
    </w:lvl>
    <w:lvl w:ilvl="6" w:tplc="240A0001" w:tentative="1">
      <w:start w:val="1"/>
      <w:numFmt w:val="bullet"/>
      <w:lvlText w:val=""/>
      <w:lvlJc w:val="left"/>
      <w:pPr>
        <w:ind w:left="4822" w:hanging="360"/>
      </w:pPr>
      <w:rPr>
        <w:rFonts w:ascii="Symbol" w:hAnsi="Symbol" w:hint="default"/>
      </w:rPr>
    </w:lvl>
    <w:lvl w:ilvl="7" w:tplc="240A0003" w:tentative="1">
      <w:start w:val="1"/>
      <w:numFmt w:val="bullet"/>
      <w:lvlText w:val="o"/>
      <w:lvlJc w:val="left"/>
      <w:pPr>
        <w:ind w:left="5542" w:hanging="360"/>
      </w:pPr>
      <w:rPr>
        <w:rFonts w:ascii="Courier New" w:hAnsi="Courier New" w:cs="Courier New" w:hint="default"/>
      </w:rPr>
    </w:lvl>
    <w:lvl w:ilvl="8" w:tplc="240A0005" w:tentative="1">
      <w:start w:val="1"/>
      <w:numFmt w:val="bullet"/>
      <w:lvlText w:val=""/>
      <w:lvlJc w:val="left"/>
      <w:pPr>
        <w:ind w:left="6262" w:hanging="360"/>
      </w:pPr>
      <w:rPr>
        <w:rFonts w:ascii="Wingdings" w:hAnsi="Wingdings" w:hint="default"/>
      </w:rPr>
    </w:lvl>
  </w:abstractNum>
  <w:abstractNum w:abstractNumId="16" w15:restartNumberingAfterBreak="0">
    <w:nsid w:val="4C052C70"/>
    <w:multiLevelType w:val="hybridMultilevel"/>
    <w:tmpl w:val="0400D2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4FFE0F6C"/>
    <w:multiLevelType w:val="hybridMultilevel"/>
    <w:tmpl w:val="C5803A0A"/>
    <w:lvl w:ilvl="0" w:tplc="240A000D">
      <w:start w:val="1"/>
      <w:numFmt w:val="bullet"/>
      <w:lvlText w:val=""/>
      <w:lvlJc w:val="left"/>
      <w:pPr>
        <w:ind w:left="1211" w:hanging="360"/>
      </w:pPr>
      <w:rPr>
        <w:rFonts w:ascii="Wingdings" w:hAnsi="Wingdings" w:hint="default"/>
      </w:rPr>
    </w:lvl>
    <w:lvl w:ilvl="1" w:tplc="240A0003" w:tentative="1">
      <w:start w:val="1"/>
      <w:numFmt w:val="bullet"/>
      <w:lvlText w:val="o"/>
      <w:lvlJc w:val="left"/>
      <w:pPr>
        <w:ind w:left="1931" w:hanging="360"/>
      </w:pPr>
      <w:rPr>
        <w:rFonts w:ascii="Courier New" w:hAnsi="Courier New" w:cs="Courier New" w:hint="default"/>
      </w:rPr>
    </w:lvl>
    <w:lvl w:ilvl="2" w:tplc="240A0005" w:tentative="1">
      <w:start w:val="1"/>
      <w:numFmt w:val="bullet"/>
      <w:lvlText w:val=""/>
      <w:lvlJc w:val="left"/>
      <w:pPr>
        <w:ind w:left="2651" w:hanging="360"/>
      </w:pPr>
      <w:rPr>
        <w:rFonts w:ascii="Wingdings" w:hAnsi="Wingdings" w:hint="default"/>
      </w:rPr>
    </w:lvl>
    <w:lvl w:ilvl="3" w:tplc="240A0001" w:tentative="1">
      <w:start w:val="1"/>
      <w:numFmt w:val="bullet"/>
      <w:lvlText w:val=""/>
      <w:lvlJc w:val="left"/>
      <w:pPr>
        <w:ind w:left="3371" w:hanging="360"/>
      </w:pPr>
      <w:rPr>
        <w:rFonts w:ascii="Symbol" w:hAnsi="Symbol" w:hint="default"/>
      </w:rPr>
    </w:lvl>
    <w:lvl w:ilvl="4" w:tplc="240A0003" w:tentative="1">
      <w:start w:val="1"/>
      <w:numFmt w:val="bullet"/>
      <w:lvlText w:val="o"/>
      <w:lvlJc w:val="left"/>
      <w:pPr>
        <w:ind w:left="4091" w:hanging="360"/>
      </w:pPr>
      <w:rPr>
        <w:rFonts w:ascii="Courier New" w:hAnsi="Courier New" w:cs="Courier New" w:hint="default"/>
      </w:rPr>
    </w:lvl>
    <w:lvl w:ilvl="5" w:tplc="240A0005" w:tentative="1">
      <w:start w:val="1"/>
      <w:numFmt w:val="bullet"/>
      <w:lvlText w:val=""/>
      <w:lvlJc w:val="left"/>
      <w:pPr>
        <w:ind w:left="4811" w:hanging="360"/>
      </w:pPr>
      <w:rPr>
        <w:rFonts w:ascii="Wingdings" w:hAnsi="Wingdings" w:hint="default"/>
      </w:rPr>
    </w:lvl>
    <w:lvl w:ilvl="6" w:tplc="240A0001" w:tentative="1">
      <w:start w:val="1"/>
      <w:numFmt w:val="bullet"/>
      <w:lvlText w:val=""/>
      <w:lvlJc w:val="left"/>
      <w:pPr>
        <w:ind w:left="5531" w:hanging="360"/>
      </w:pPr>
      <w:rPr>
        <w:rFonts w:ascii="Symbol" w:hAnsi="Symbol" w:hint="default"/>
      </w:rPr>
    </w:lvl>
    <w:lvl w:ilvl="7" w:tplc="240A0003" w:tentative="1">
      <w:start w:val="1"/>
      <w:numFmt w:val="bullet"/>
      <w:lvlText w:val="o"/>
      <w:lvlJc w:val="left"/>
      <w:pPr>
        <w:ind w:left="6251" w:hanging="360"/>
      </w:pPr>
      <w:rPr>
        <w:rFonts w:ascii="Courier New" w:hAnsi="Courier New" w:cs="Courier New" w:hint="default"/>
      </w:rPr>
    </w:lvl>
    <w:lvl w:ilvl="8" w:tplc="240A0005" w:tentative="1">
      <w:start w:val="1"/>
      <w:numFmt w:val="bullet"/>
      <w:lvlText w:val=""/>
      <w:lvlJc w:val="left"/>
      <w:pPr>
        <w:ind w:left="6971" w:hanging="360"/>
      </w:pPr>
      <w:rPr>
        <w:rFonts w:ascii="Wingdings" w:hAnsi="Wingdings" w:hint="default"/>
      </w:rPr>
    </w:lvl>
  </w:abstractNum>
  <w:abstractNum w:abstractNumId="18" w15:restartNumberingAfterBreak="0">
    <w:nsid w:val="51E215E2"/>
    <w:multiLevelType w:val="multilevel"/>
    <w:tmpl w:val="D9F8B6CC"/>
    <w:lvl w:ilvl="0">
      <w:start w:val="1"/>
      <w:numFmt w:val="bullet"/>
      <w:lvlText w:val=""/>
      <w:lvlJc w:val="left"/>
      <w:pPr>
        <w:ind w:left="720" w:hanging="360"/>
      </w:pPr>
      <w:rPr>
        <w:rFonts w:ascii="Symbol" w:hAnsi="Symbol" w:hint="default"/>
      </w:rPr>
    </w:lvl>
    <w:lvl w:ilvl="1">
      <w:start w:val="2"/>
      <w:numFmt w:val="decimal"/>
      <w:isLgl/>
      <w:lvlText w:val="%1.%2"/>
      <w:lvlJc w:val="left"/>
      <w:pPr>
        <w:ind w:left="1020" w:hanging="360"/>
      </w:pPr>
      <w:rPr>
        <w:rFonts w:hint="default"/>
      </w:rPr>
    </w:lvl>
    <w:lvl w:ilvl="2">
      <w:start w:val="1"/>
      <w:numFmt w:val="decimal"/>
      <w:isLgl/>
      <w:lvlText w:val="%1.%2.%3"/>
      <w:lvlJc w:val="left"/>
      <w:pPr>
        <w:ind w:left="168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94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00" w:hanging="1440"/>
      </w:pPr>
      <w:rPr>
        <w:rFonts w:hint="default"/>
      </w:rPr>
    </w:lvl>
    <w:lvl w:ilvl="8">
      <w:start w:val="1"/>
      <w:numFmt w:val="decimal"/>
      <w:isLgl/>
      <w:lvlText w:val="%1.%2.%3.%4.%5.%6.%7.%8.%9"/>
      <w:lvlJc w:val="left"/>
      <w:pPr>
        <w:ind w:left="4560" w:hanging="1800"/>
      </w:pPr>
      <w:rPr>
        <w:rFonts w:hint="default"/>
      </w:rPr>
    </w:lvl>
  </w:abstractNum>
  <w:abstractNum w:abstractNumId="19" w15:restartNumberingAfterBreak="0">
    <w:nsid w:val="63BF6189"/>
    <w:multiLevelType w:val="hybridMultilevel"/>
    <w:tmpl w:val="A1A4B6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64067E27"/>
    <w:multiLevelType w:val="hybridMultilevel"/>
    <w:tmpl w:val="F8928700"/>
    <w:lvl w:ilvl="0" w:tplc="ACC6DC6C">
      <w:start w:val="1"/>
      <w:numFmt w:val="lowerLetter"/>
      <w:lvlText w:val="%1."/>
      <w:lvlJc w:val="left"/>
      <w:pPr>
        <w:ind w:left="502" w:hanging="360"/>
      </w:pPr>
      <w:rPr>
        <w:b/>
      </w:rPr>
    </w:lvl>
    <w:lvl w:ilvl="1" w:tplc="240A0019" w:tentative="1">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21" w15:restartNumberingAfterBreak="0">
    <w:nsid w:val="73863E47"/>
    <w:multiLevelType w:val="hybridMultilevel"/>
    <w:tmpl w:val="D19A906E"/>
    <w:lvl w:ilvl="0" w:tplc="240A000D">
      <w:start w:val="1"/>
      <w:numFmt w:val="bullet"/>
      <w:lvlText w:val=""/>
      <w:lvlJc w:val="left"/>
      <w:pPr>
        <w:ind w:left="1211" w:hanging="360"/>
      </w:pPr>
      <w:rPr>
        <w:rFonts w:ascii="Wingdings" w:hAnsi="Wingdings" w:hint="default"/>
      </w:rPr>
    </w:lvl>
    <w:lvl w:ilvl="1" w:tplc="240A0003" w:tentative="1">
      <w:start w:val="1"/>
      <w:numFmt w:val="bullet"/>
      <w:lvlText w:val="o"/>
      <w:lvlJc w:val="left"/>
      <w:pPr>
        <w:ind w:left="1931" w:hanging="360"/>
      </w:pPr>
      <w:rPr>
        <w:rFonts w:ascii="Courier New" w:hAnsi="Courier New" w:cs="Courier New" w:hint="default"/>
      </w:rPr>
    </w:lvl>
    <w:lvl w:ilvl="2" w:tplc="240A0005" w:tentative="1">
      <w:start w:val="1"/>
      <w:numFmt w:val="bullet"/>
      <w:lvlText w:val=""/>
      <w:lvlJc w:val="left"/>
      <w:pPr>
        <w:ind w:left="2651" w:hanging="360"/>
      </w:pPr>
      <w:rPr>
        <w:rFonts w:ascii="Wingdings" w:hAnsi="Wingdings" w:hint="default"/>
      </w:rPr>
    </w:lvl>
    <w:lvl w:ilvl="3" w:tplc="240A0001" w:tentative="1">
      <w:start w:val="1"/>
      <w:numFmt w:val="bullet"/>
      <w:lvlText w:val=""/>
      <w:lvlJc w:val="left"/>
      <w:pPr>
        <w:ind w:left="3371" w:hanging="360"/>
      </w:pPr>
      <w:rPr>
        <w:rFonts w:ascii="Symbol" w:hAnsi="Symbol" w:hint="default"/>
      </w:rPr>
    </w:lvl>
    <w:lvl w:ilvl="4" w:tplc="240A0003" w:tentative="1">
      <w:start w:val="1"/>
      <w:numFmt w:val="bullet"/>
      <w:lvlText w:val="o"/>
      <w:lvlJc w:val="left"/>
      <w:pPr>
        <w:ind w:left="4091" w:hanging="360"/>
      </w:pPr>
      <w:rPr>
        <w:rFonts w:ascii="Courier New" w:hAnsi="Courier New" w:cs="Courier New" w:hint="default"/>
      </w:rPr>
    </w:lvl>
    <w:lvl w:ilvl="5" w:tplc="240A0005" w:tentative="1">
      <w:start w:val="1"/>
      <w:numFmt w:val="bullet"/>
      <w:lvlText w:val=""/>
      <w:lvlJc w:val="left"/>
      <w:pPr>
        <w:ind w:left="4811" w:hanging="360"/>
      </w:pPr>
      <w:rPr>
        <w:rFonts w:ascii="Wingdings" w:hAnsi="Wingdings" w:hint="default"/>
      </w:rPr>
    </w:lvl>
    <w:lvl w:ilvl="6" w:tplc="240A0001" w:tentative="1">
      <w:start w:val="1"/>
      <w:numFmt w:val="bullet"/>
      <w:lvlText w:val=""/>
      <w:lvlJc w:val="left"/>
      <w:pPr>
        <w:ind w:left="5531" w:hanging="360"/>
      </w:pPr>
      <w:rPr>
        <w:rFonts w:ascii="Symbol" w:hAnsi="Symbol" w:hint="default"/>
      </w:rPr>
    </w:lvl>
    <w:lvl w:ilvl="7" w:tplc="240A0003" w:tentative="1">
      <w:start w:val="1"/>
      <w:numFmt w:val="bullet"/>
      <w:lvlText w:val="o"/>
      <w:lvlJc w:val="left"/>
      <w:pPr>
        <w:ind w:left="6251" w:hanging="360"/>
      </w:pPr>
      <w:rPr>
        <w:rFonts w:ascii="Courier New" w:hAnsi="Courier New" w:cs="Courier New" w:hint="default"/>
      </w:rPr>
    </w:lvl>
    <w:lvl w:ilvl="8" w:tplc="240A0005" w:tentative="1">
      <w:start w:val="1"/>
      <w:numFmt w:val="bullet"/>
      <w:lvlText w:val=""/>
      <w:lvlJc w:val="left"/>
      <w:pPr>
        <w:ind w:left="6971" w:hanging="360"/>
      </w:pPr>
      <w:rPr>
        <w:rFonts w:ascii="Wingdings" w:hAnsi="Wingdings" w:hint="default"/>
      </w:rPr>
    </w:lvl>
  </w:abstractNum>
  <w:num w:numId="1">
    <w:abstractNumId w:val="19"/>
  </w:num>
  <w:num w:numId="2">
    <w:abstractNumId w:val="4"/>
  </w:num>
  <w:num w:numId="3">
    <w:abstractNumId w:val="2"/>
  </w:num>
  <w:num w:numId="4">
    <w:abstractNumId w:val="18"/>
  </w:num>
  <w:num w:numId="5">
    <w:abstractNumId w:val="11"/>
  </w:num>
  <w:num w:numId="6">
    <w:abstractNumId w:val="5"/>
  </w:num>
  <w:num w:numId="7">
    <w:abstractNumId w:val="8"/>
  </w:num>
  <w:num w:numId="8">
    <w:abstractNumId w:val="16"/>
  </w:num>
  <w:num w:numId="9">
    <w:abstractNumId w:val="7"/>
  </w:num>
  <w:num w:numId="10">
    <w:abstractNumId w:val="14"/>
  </w:num>
  <w:num w:numId="11">
    <w:abstractNumId w:val="21"/>
  </w:num>
  <w:num w:numId="12">
    <w:abstractNumId w:val="1"/>
  </w:num>
  <w:num w:numId="13">
    <w:abstractNumId w:val="13"/>
  </w:num>
  <w:num w:numId="14">
    <w:abstractNumId w:val="10"/>
  </w:num>
  <w:num w:numId="15">
    <w:abstractNumId w:val="0"/>
  </w:num>
  <w:num w:numId="16">
    <w:abstractNumId w:val="6"/>
  </w:num>
  <w:num w:numId="17">
    <w:abstractNumId w:val="3"/>
  </w:num>
  <w:num w:numId="18">
    <w:abstractNumId w:val="17"/>
  </w:num>
  <w:num w:numId="19">
    <w:abstractNumId w:val="20"/>
  </w:num>
  <w:num w:numId="20">
    <w:abstractNumId w:val="12"/>
  </w:num>
  <w:num w:numId="21">
    <w:abstractNumId w:val="15"/>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1F5"/>
    <w:rsid w:val="00071F65"/>
    <w:rsid w:val="000B7798"/>
    <w:rsid w:val="000C329A"/>
    <w:rsid w:val="000F5FD1"/>
    <w:rsid w:val="00115C16"/>
    <w:rsid w:val="001359AE"/>
    <w:rsid w:val="00137E8A"/>
    <w:rsid w:val="00164E09"/>
    <w:rsid w:val="001D7CFC"/>
    <w:rsid w:val="001E48EF"/>
    <w:rsid w:val="001F1E8E"/>
    <w:rsid w:val="00252B69"/>
    <w:rsid w:val="002F1AF1"/>
    <w:rsid w:val="00304B13"/>
    <w:rsid w:val="003120BF"/>
    <w:rsid w:val="00315119"/>
    <w:rsid w:val="003507A4"/>
    <w:rsid w:val="003602F8"/>
    <w:rsid w:val="00361B78"/>
    <w:rsid w:val="003673DF"/>
    <w:rsid w:val="00392618"/>
    <w:rsid w:val="0039722C"/>
    <w:rsid w:val="003B4311"/>
    <w:rsid w:val="003C08B3"/>
    <w:rsid w:val="003E0E1B"/>
    <w:rsid w:val="0040211B"/>
    <w:rsid w:val="00433C82"/>
    <w:rsid w:val="00453C12"/>
    <w:rsid w:val="004641D3"/>
    <w:rsid w:val="004723EA"/>
    <w:rsid w:val="0048742D"/>
    <w:rsid w:val="004A7B69"/>
    <w:rsid w:val="004C6193"/>
    <w:rsid w:val="00502E6B"/>
    <w:rsid w:val="005352B6"/>
    <w:rsid w:val="00544409"/>
    <w:rsid w:val="00553562"/>
    <w:rsid w:val="005664AF"/>
    <w:rsid w:val="00584FDA"/>
    <w:rsid w:val="005A4964"/>
    <w:rsid w:val="005D712D"/>
    <w:rsid w:val="005F3176"/>
    <w:rsid w:val="00615F4A"/>
    <w:rsid w:val="00624E1B"/>
    <w:rsid w:val="00635A9D"/>
    <w:rsid w:val="00691730"/>
    <w:rsid w:val="0069785C"/>
    <w:rsid w:val="006A0D58"/>
    <w:rsid w:val="006C2ED6"/>
    <w:rsid w:val="006D1FE4"/>
    <w:rsid w:val="006D4BAB"/>
    <w:rsid w:val="006E2693"/>
    <w:rsid w:val="00740CD4"/>
    <w:rsid w:val="00752BBC"/>
    <w:rsid w:val="007A478F"/>
    <w:rsid w:val="007B7197"/>
    <w:rsid w:val="007F02DE"/>
    <w:rsid w:val="00833281"/>
    <w:rsid w:val="008A795A"/>
    <w:rsid w:val="008B3812"/>
    <w:rsid w:val="008B51F5"/>
    <w:rsid w:val="008D0C22"/>
    <w:rsid w:val="00901B26"/>
    <w:rsid w:val="00950324"/>
    <w:rsid w:val="009821FB"/>
    <w:rsid w:val="00A2048E"/>
    <w:rsid w:val="00A30CF1"/>
    <w:rsid w:val="00A50418"/>
    <w:rsid w:val="00A74B90"/>
    <w:rsid w:val="00A75278"/>
    <w:rsid w:val="00AA3F20"/>
    <w:rsid w:val="00AF746E"/>
    <w:rsid w:val="00B02DE7"/>
    <w:rsid w:val="00B42D45"/>
    <w:rsid w:val="00B663D7"/>
    <w:rsid w:val="00B91859"/>
    <w:rsid w:val="00BF513B"/>
    <w:rsid w:val="00C37C5B"/>
    <w:rsid w:val="00C40277"/>
    <w:rsid w:val="00C46506"/>
    <w:rsid w:val="00C876D6"/>
    <w:rsid w:val="00C96E05"/>
    <w:rsid w:val="00C96E6E"/>
    <w:rsid w:val="00D1639C"/>
    <w:rsid w:val="00D217DE"/>
    <w:rsid w:val="00D218F3"/>
    <w:rsid w:val="00D2621A"/>
    <w:rsid w:val="00D71437"/>
    <w:rsid w:val="00D83FF3"/>
    <w:rsid w:val="00D840C6"/>
    <w:rsid w:val="00DB5EEB"/>
    <w:rsid w:val="00DD784F"/>
    <w:rsid w:val="00DE3E38"/>
    <w:rsid w:val="00DE630B"/>
    <w:rsid w:val="00E1130F"/>
    <w:rsid w:val="00E62C73"/>
    <w:rsid w:val="00EA2436"/>
    <w:rsid w:val="00EB2424"/>
    <w:rsid w:val="00F21F19"/>
    <w:rsid w:val="00FD125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0D8661"/>
  <w15:chartTrackingRefBased/>
  <w15:docId w15:val="{4BAB1432-1D18-5147-99C0-ACC8DA544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1E48E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1E48E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1E48EF"/>
    <w:pPr>
      <w:keepNext/>
      <w:keepLines/>
      <w:spacing w:before="40"/>
      <w:outlineLvl w:val="2"/>
    </w:pPr>
    <w:rPr>
      <w:rFonts w:asciiTheme="majorHAnsi" w:eastAsiaTheme="majorEastAsia" w:hAnsiTheme="majorHAnsi" w:cstheme="majorBidi"/>
      <w:color w:val="1F3763" w:themeColor="accent1" w:themeShade="7F"/>
    </w:rPr>
  </w:style>
  <w:style w:type="paragraph" w:styleId="Ttulo4">
    <w:name w:val="heading 4"/>
    <w:basedOn w:val="Normal"/>
    <w:next w:val="Normal"/>
    <w:link w:val="Ttulo4Car"/>
    <w:uiPriority w:val="9"/>
    <w:semiHidden/>
    <w:unhideWhenUsed/>
    <w:qFormat/>
    <w:rsid w:val="005A4964"/>
    <w:pPr>
      <w:keepNext/>
      <w:spacing w:before="240" w:after="60"/>
      <w:outlineLvl w:val="3"/>
    </w:pPr>
    <w:rPr>
      <w:rFonts w:ascii="Calibri" w:eastAsia="Times New Roman" w:hAnsi="Calibri" w:cs="Times New Roman"/>
      <w:b/>
      <w:bCs/>
      <w:sz w:val="28"/>
      <w:szCs w:val="28"/>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8B51F5"/>
    <w:pPr>
      <w:tabs>
        <w:tab w:val="center" w:pos="4419"/>
        <w:tab w:val="right" w:pos="8838"/>
      </w:tabs>
    </w:pPr>
  </w:style>
  <w:style w:type="character" w:customStyle="1" w:styleId="EncabezadoCar">
    <w:name w:val="Encabezado Car"/>
    <w:basedOn w:val="Fuentedeprrafopredeter"/>
    <w:link w:val="Encabezado"/>
    <w:rsid w:val="008B51F5"/>
  </w:style>
  <w:style w:type="paragraph" w:styleId="Piedepgina">
    <w:name w:val="footer"/>
    <w:basedOn w:val="Normal"/>
    <w:link w:val="PiedepginaCar"/>
    <w:uiPriority w:val="99"/>
    <w:unhideWhenUsed/>
    <w:rsid w:val="008B51F5"/>
    <w:pPr>
      <w:tabs>
        <w:tab w:val="center" w:pos="4419"/>
        <w:tab w:val="right" w:pos="8838"/>
      </w:tabs>
    </w:pPr>
  </w:style>
  <w:style w:type="character" w:customStyle="1" w:styleId="PiedepginaCar">
    <w:name w:val="Pie de página Car"/>
    <w:basedOn w:val="Fuentedeprrafopredeter"/>
    <w:link w:val="Piedepgina"/>
    <w:uiPriority w:val="99"/>
    <w:rsid w:val="008B51F5"/>
  </w:style>
  <w:style w:type="paragraph" w:styleId="NormalWeb">
    <w:name w:val="Normal (Web)"/>
    <w:basedOn w:val="Normal"/>
    <w:uiPriority w:val="99"/>
    <w:unhideWhenUsed/>
    <w:rsid w:val="001359AE"/>
    <w:rPr>
      <w:rFonts w:ascii="Times New Roman" w:hAnsi="Times New Roman" w:cs="Times New Roman"/>
      <w:lang w:eastAsia="es-CO"/>
    </w:rPr>
  </w:style>
  <w:style w:type="character" w:customStyle="1" w:styleId="Ttulo4Car">
    <w:name w:val="Título 4 Car"/>
    <w:basedOn w:val="Fuentedeprrafopredeter"/>
    <w:link w:val="Ttulo4"/>
    <w:uiPriority w:val="9"/>
    <w:semiHidden/>
    <w:rsid w:val="005A4964"/>
    <w:rPr>
      <w:rFonts w:ascii="Calibri" w:eastAsia="Times New Roman" w:hAnsi="Calibri" w:cs="Times New Roman"/>
      <w:b/>
      <w:bCs/>
      <w:sz w:val="28"/>
      <w:szCs w:val="28"/>
      <w:lang w:val="x-none" w:eastAsia="x-none"/>
    </w:rPr>
  </w:style>
  <w:style w:type="paragraph" w:styleId="Prrafodelista">
    <w:name w:val="List Paragraph"/>
    <w:basedOn w:val="Normal"/>
    <w:uiPriority w:val="34"/>
    <w:qFormat/>
    <w:rsid w:val="005A4964"/>
    <w:pPr>
      <w:suppressAutoHyphens/>
      <w:autoSpaceDN w:val="0"/>
      <w:ind w:left="720"/>
      <w:textAlignment w:val="baseline"/>
    </w:pPr>
    <w:rPr>
      <w:rFonts w:ascii="Calibri" w:eastAsia="Calibri" w:hAnsi="Calibri" w:cs="Calibri"/>
      <w:sz w:val="22"/>
      <w:szCs w:val="22"/>
      <w:lang w:eastAsia="es-CO"/>
    </w:rPr>
  </w:style>
  <w:style w:type="paragraph" w:styleId="Textoindependiente2">
    <w:name w:val="Body Text 2"/>
    <w:basedOn w:val="Normal"/>
    <w:link w:val="Textoindependiente2Car"/>
    <w:rsid w:val="005A4964"/>
    <w:pPr>
      <w:suppressAutoHyphens/>
      <w:autoSpaceDE w:val="0"/>
      <w:autoSpaceDN w:val="0"/>
      <w:spacing w:after="120" w:line="480" w:lineRule="auto"/>
      <w:jc w:val="both"/>
      <w:textAlignment w:val="baseline"/>
    </w:pPr>
    <w:rPr>
      <w:rFonts w:ascii="Arial" w:eastAsia="Times New Roman" w:hAnsi="Arial" w:cs="Times New Roman"/>
      <w:sz w:val="22"/>
      <w:szCs w:val="22"/>
      <w:lang w:eastAsia="es-ES"/>
    </w:rPr>
  </w:style>
  <w:style w:type="character" w:customStyle="1" w:styleId="Textoindependiente2Car">
    <w:name w:val="Texto independiente 2 Car"/>
    <w:basedOn w:val="Fuentedeprrafopredeter"/>
    <w:link w:val="Textoindependiente2"/>
    <w:rsid w:val="005A4964"/>
    <w:rPr>
      <w:rFonts w:ascii="Arial" w:eastAsia="Times New Roman" w:hAnsi="Arial" w:cs="Times New Roman"/>
      <w:sz w:val="22"/>
      <w:szCs w:val="22"/>
      <w:lang w:eastAsia="es-ES"/>
    </w:rPr>
  </w:style>
  <w:style w:type="paragraph" w:styleId="Textoindependiente3">
    <w:name w:val="Body Text 3"/>
    <w:basedOn w:val="Normal"/>
    <w:link w:val="Textoindependiente3Car"/>
    <w:rsid w:val="005A4964"/>
    <w:pPr>
      <w:suppressAutoHyphens/>
      <w:autoSpaceDE w:val="0"/>
      <w:autoSpaceDN w:val="0"/>
      <w:spacing w:after="120"/>
      <w:jc w:val="both"/>
      <w:textAlignment w:val="baseline"/>
    </w:pPr>
    <w:rPr>
      <w:rFonts w:ascii="Arial" w:eastAsia="Times New Roman" w:hAnsi="Arial" w:cs="Times New Roman"/>
      <w:sz w:val="16"/>
      <w:szCs w:val="16"/>
      <w:lang w:eastAsia="es-ES"/>
    </w:rPr>
  </w:style>
  <w:style w:type="character" w:customStyle="1" w:styleId="Textoindependiente3Car">
    <w:name w:val="Texto independiente 3 Car"/>
    <w:basedOn w:val="Fuentedeprrafopredeter"/>
    <w:link w:val="Textoindependiente3"/>
    <w:rsid w:val="005A4964"/>
    <w:rPr>
      <w:rFonts w:ascii="Arial" w:eastAsia="Times New Roman" w:hAnsi="Arial" w:cs="Times New Roman"/>
      <w:sz w:val="16"/>
      <w:szCs w:val="16"/>
      <w:lang w:eastAsia="es-ES"/>
    </w:rPr>
  </w:style>
  <w:style w:type="character" w:styleId="Textoennegrita">
    <w:name w:val="Strong"/>
    <w:basedOn w:val="Fuentedeprrafopredeter"/>
    <w:uiPriority w:val="22"/>
    <w:qFormat/>
    <w:rsid w:val="005F3176"/>
    <w:rPr>
      <w:b/>
      <w:bCs/>
    </w:rPr>
  </w:style>
  <w:style w:type="paragraph" w:styleId="Textodeglobo">
    <w:name w:val="Balloon Text"/>
    <w:basedOn w:val="Normal"/>
    <w:link w:val="TextodegloboCar"/>
    <w:uiPriority w:val="99"/>
    <w:semiHidden/>
    <w:unhideWhenUsed/>
    <w:rsid w:val="003507A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507A4"/>
    <w:rPr>
      <w:rFonts w:ascii="Segoe UI" w:hAnsi="Segoe UI" w:cs="Segoe UI"/>
      <w:sz w:val="18"/>
      <w:szCs w:val="18"/>
    </w:rPr>
  </w:style>
  <w:style w:type="paragraph" w:customStyle="1" w:styleId="Default">
    <w:name w:val="Default"/>
    <w:rsid w:val="00A50418"/>
    <w:pPr>
      <w:suppressAutoHyphens/>
      <w:autoSpaceDE w:val="0"/>
      <w:autoSpaceDN w:val="0"/>
      <w:textAlignment w:val="baseline"/>
    </w:pPr>
    <w:rPr>
      <w:rFonts w:ascii="Arial" w:eastAsia="Calibri" w:hAnsi="Arial" w:cs="Arial"/>
      <w:color w:val="000000"/>
      <w:lang w:val="es-ES" w:eastAsia="es-ES"/>
    </w:rPr>
  </w:style>
  <w:style w:type="character" w:customStyle="1" w:styleId="Ttulo1Car">
    <w:name w:val="Título 1 Car"/>
    <w:basedOn w:val="Fuentedeprrafopredeter"/>
    <w:link w:val="Ttulo1"/>
    <w:uiPriority w:val="9"/>
    <w:rsid w:val="001E48EF"/>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rsid w:val="001E48EF"/>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rsid w:val="001E48EF"/>
    <w:rPr>
      <w:rFonts w:asciiTheme="majorHAnsi" w:eastAsiaTheme="majorEastAsia" w:hAnsiTheme="majorHAnsi" w:cstheme="majorBidi"/>
      <w:color w:val="1F3763" w:themeColor="accent1" w:themeShade="7F"/>
    </w:rPr>
  </w:style>
  <w:style w:type="table" w:styleId="Tablaconcuadrcula">
    <w:name w:val="Table Grid"/>
    <w:basedOn w:val="Tablanormal"/>
    <w:uiPriority w:val="39"/>
    <w:rsid w:val="001E48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1E48EF"/>
    <w:rPr>
      <w:color w:val="0563C1" w:themeColor="hyperlink"/>
      <w:u w:val="single"/>
    </w:rPr>
  </w:style>
  <w:style w:type="paragraph" w:styleId="TtuloTDC">
    <w:name w:val="TOC Heading"/>
    <w:basedOn w:val="Ttulo1"/>
    <w:next w:val="Normal"/>
    <w:uiPriority w:val="39"/>
    <w:unhideWhenUsed/>
    <w:qFormat/>
    <w:rsid w:val="001E48EF"/>
    <w:pPr>
      <w:spacing w:line="259" w:lineRule="auto"/>
      <w:outlineLvl w:val="9"/>
    </w:pPr>
    <w:rPr>
      <w:rFonts w:ascii="Montserrat" w:hAnsi="Montserrat"/>
      <w:b/>
      <w:color w:val="auto"/>
      <w:sz w:val="24"/>
      <w:lang w:eastAsia="es-CO"/>
    </w:rPr>
  </w:style>
  <w:style w:type="paragraph" w:styleId="TDC1">
    <w:name w:val="toc 1"/>
    <w:basedOn w:val="Normal"/>
    <w:next w:val="Normal"/>
    <w:autoRedefine/>
    <w:uiPriority w:val="39"/>
    <w:unhideWhenUsed/>
    <w:rsid w:val="001E48EF"/>
    <w:pPr>
      <w:spacing w:after="100"/>
    </w:pPr>
  </w:style>
  <w:style w:type="paragraph" w:styleId="TDC2">
    <w:name w:val="toc 2"/>
    <w:basedOn w:val="Normal"/>
    <w:next w:val="Normal"/>
    <w:autoRedefine/>
    <w:uiPriority w:val="39"/>
    <w:unhideWhenUsed/>
    <w:rsid w:val="001E48EF"/>
    <w:pPr>
      <w:spacing w:after="100"/>
      <w:ind w:left="240"/>
    </w:pPr>
  </w:style>
  <w:style w:type="paragraph" w:styleId="TDC3">
    <w:name w:val="toc 3"/>
    <w:basedOn w:val="Normal"/>
    <w:next w:val="Normal"/>
    <w:autoRedefine/>
    <w:uiPriority w:val="39"/>
    <w:unhideWhenUsed/>
    <w:rsid w:val="001E48EF"/>
    <w:pPr>
      <w:spacing w:after="100"/>
      <w:ind w:left="480"/>
    </w:pPr>
  </w:style>
  <w:style w:type="character" w:styleId="Refdecomentario">
    <w:name w:val="annotation reference"/>
    <w:basedOn w:val="Fuentedeprrafopredeter"/>
    <w:uiPriority w:val="99"/>
    <w:semiHidden/>
    <w:unhideWhenUsed/>
    <w:rsid w:val="001E48EF"/>
    <w:rPr>
      <w:sz w:val="16"/>
      <w:szCs w:val="16"/>
    </w:rPr>
  </w:style>
  <w:style w:type="paragraph" w:styleId="Textocomentario">
    <w:name w:val="annotation text"/>
    <w:basedOn w:val="Normal"/>
    <w:link w:val="TextocomentarioCar"/>
    <w:uiPriority w:val="99"/>
    <w:semiHidden/>
    <w:unhideWhenUsed/>
    <w:rsid w:val="001E48EF"/>
    <w:rPr>
      <w:sz w:val="20"/>
      <w:szCs w:val="20"/>
    </w:rPr>
  </w:style>
  <w:style w:type="character" w:customStyle="1" w:styleId="TextocomentarioCar">
    <w:name w:val="Texto comentario Car"/>
    <w:basedOn w:val="Fuentedeprrafopredeter"/>
    <w:link w:val="Textocomentario"/>
    <w:uiPriority w:val="99"/>
    <w:semiHidden/>
    <w:rsid w:val="001E48EF"/>
    <w:rPr>
      <w:sz w:val="20"/>
      <w:szCs w:val="20"/>
    </w:rPr>
  </w:style>
  <w:style w:type="paragraph" w:styleId="Asuntodelcomentario">
    <w:name w:val="annotation subject"/>
    <w:basedOn w:val="Textocomentario"/>
    <w:next w:val="Textocomentario"/>
    <w:link w:val="AsuntodelcomentarioCar"/>
    <w:uiPriority w:val="99"/>
    <w:semiHidden/>
    <w:unhideWhenUsed/>
    <w:rsid w:val="00833281"/>
    <w:rPr>
      <w:b/>
      <w:bCs/>
    </w:rPr>
  </w:style>
  <w:style w:type="character" w:customStyle="1" w:styleId="AsuntodelcomentarioCar">
    <w:name w:val="Asunto del comentario Car"/>
    <w:basedOn w:val="TextocomentarioCar"/>
    <w:link w:val="Asuntodelcomentario"/>
    <w:uiPriority w:val="99"/>
    <w:semiHidden/>
    <w:rsid w:val="0083328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241256">
      <w:bodyDiv w:val="1"/>
      <w:marLeft w:val="0"/>
      <w:marRight w:val="0"/>
      <w:marTop w:val="0"/>
      <w:marBottom w:val="0"/>
      <w:divBdr>
        <w:top w:val="none" w:sz="0" w:space="0" w:color="auto"/>
        <w:left w:val="none" w:sz="0" w:space="0" w:color="auto"/>
        <w:bottom w:val="none" w:sz="0" w:space="0" w:color="auto"/>
        <w:right w:val="none" w:sz="0" w:space="0" w:color="auto"/>
      </w:divBdr>
    </w:div>
    <w:div w:id="60195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mailto:recursoshumanos1@supervigilancia.gov.co" TargetMode="Externa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63120E-A9EC-42D3-9C36-96DCCA504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1</Pages>
  <Words>5916</Words>
  <Characters>32541</Characters>
  <Application>Microsoft Office Word</Application>
  <DocSecurity>0</DocSecurity>
  <Lines>271</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Diana Marcela Medina Saavedra</cp:lastModifiedBy>
  <cp:revision>7</cp:revision>
  <cp:lastPrinted>2023-06-29T15:02:00Z</cp:lastPrinted>
  <dcterms:created xsi:type="dcterms:W3CDTF">2024-12-05T15:44:00Z</dcterms:created>
  <dcterms:modified xsi:type="dcterms:W3CDTF">2024-12-12T18:39:00Z</dcterms:modified>
</cp:coreProperties>
</file>