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298E" w14:textId="77777777" w:rsidR="006E781B" w:rsidRPr="00A81494" w:rsidRDefault="006E781B" w:rsidP="006E781B">
      <w:pPr>
        <w:pStyle w:val="Textoindependiente"/>
        <w:spacing w:after="0"/>
        <w:rPr>
          <w:rFonts w:ascii="Verdana" w:eastAsia="Batang" w:hAnsi="Verdana" w:cs="Arial"/>
          <w:sz w:val="22"/>
          <w:szCs w:val="22"/>
        </w:rPr>
      </w:pPr>
      <w:r w:rsidRPr="00A81494">
        <w:rPr>
          <w:rFonts w:ascii="Verdana" w:eastAsia="Batang" w:hAnsi="Verdana" w:cs="Arial"/>
          <w:b/>
          <w:sz w:val="22"/>
          <w:szCs w:val="22"/>
        </w:rPr>
        <w:t>Bogotá D.C.</w:t>
      </w:r>
      <w:r w:rsidRPr="00A81494">
        <w:rPr>
          <w:rFonts w:ascii="Verdana" w:eastAsia="Batang" w:hAnsi="Verdana" w:cs="Arial"/>
          <w:sz w:val="22"/>
          <w:szCs w:val="22"/>
        </w:rPr>
        <w:t xml:space="preserve"> </w:t>
      </w:r>
    </w:p>
    <w:p w14:paraId="32B81077" w14:textId="77777777" w:rsidR="006E781B" w:rsidRPr="00A81494" w:rsidRDefault="006E781B" w:rsidP="006E781B">
      <w:pPr>
        <w:pStyle w:val="Textoindependiente"/>
        <w:spacing w:after="0"/>
        <w:rPr>
          <w:rFonts w:ascii="Verdana" w:eastAsia="Batang" w:hAnsi="Verdana" w:cs="Arial"/>
          <w:b/>
          <w:sz w:val="22"/>
          <w:szCs w:val="22"/>
        </w:rPr>
      </w:pPr>
    </w:p>
    <w:p w14:paraId="5A5C83F0" w14:textId="77777777" w:rsidR="006E781B" w:rsidRPr="00A81494" w:rsidRDefault="006E781B" w:rsidP="006E781B">
      <w:pPr>
        <w:pStyle w:val="Textoindependiente"/>
        <w:spacing w:after="0"/>
        <w:rPr>
          <w:rFonts w:ascii="Verdana" w:eastAsia="Batang" w:hAnsi="Verdana" w:cs="Arial"/>
          <w:b/>
          <w:sz w:val="22"/>
          <w:szCs w:val="22"/>
        </w:rPr>
      </w:pPr>
    </w:p>
    <w:p w14:paraId="2A3E7ECE" w14:textId="77777777" w:rsidR="006E781B" w:rsidRPr="00A81494" w:rsidRDefault="006E781B" w:rsidP="006E781B">
      <w:pPr>
        <w:jc w:val="both"/>
        <w:rPr>
          <w:rFonts w:ascii="Verdana" w:hAnsi="Verdana" w:cs="Arial"/>
          <w:noProof/>
          <w:sz w:val="22"/>
          <w:szCs w:val="22"/>
        </w:rPr>
      </w:pPr>
      <w:r w:rsidRPr="00A81494">
        <w:rPr>
          <w:rFonts w:ascii="Verdana" w:hAnsi="Verdana" w:cs="Arial"/>
          <w:noProof/>
          <w:sz w:val="22"/>
          <w:szCs w:val="22"/>
        </w:rPr>
        <w:t xml:space="preserve">Señores </w:t>
      </w:r>
    </w:p>
    <w:p w14:paraId="3A937EE7" w14:textId="77777777" w:rsidR="006E781B" w:rsidRPr="00A81494" w:rsidRDefault="006E781B" w:rsidP="006E781B">
      <w:pPr>
        <w:jc w:val="both"/>
        <w:rPr>
          <w:rFonts w:ascii="Verdana" w:hAnsi="Verdana" w:cs="Arial"/>
          <w:noProof/>
          <w:sz w:val="22"/>
          <w:szCs w:val="22"/>
        </w:rPr>
      </w:pPr>
      <w:r w:rsidRPr="00A81494">
        <w:rPr>
          <w:rFonts w:ascii="Verdana" w:hAnsi="Verdana" w:cs="Arial"/>
          <w:noProof/>
          <w:sz w:val="22"/>
          <w:szCs w:val="22"/>
        </w:rPr>
        <w:t>&lt;&lt;ENTIDAD BANCARIA&gt;&gt;</w:t>
      </w:r>
    </w:p>
    <w:p w14:paraId="47782422" w14:textId="77777777" w:rsidR="006E781B" w:rsidRPr="00A81494" w:rsidRDefault="006E781B" w:rsidP="006E781B">
      <w:pPr>
        <w:jc w:val="both"/>
        <w:rPr>
          <w:rFonts w:ascii="Verdana" w:hAnsi="Verdana" w:cs="Arial"/>
          <w:noProof/>
          <w:sz w:val="22"/>
          <w:szCs w:val="22"/>
        </w:rPr>
      </w:pPr>
      <w:r w:rsidRPr="00A81494">
        <w:rPr>
          <w:rFonts w:ascii="Verdana" w:hAnsi="Verdana" w:cs="Arial"/>
          <w:noProof/>
          <w:sz w:val="22"/>
          <w:szCs w:val="22"/>
        </w:rPr>
        <w:t xml:space="preserve">NIT. &lt;&lt;NIT&gt;&gt;      </w:t>
      </w:r>
    </w:p>
    <w:p w14:paraId="670EF960" w14:textId="77777777" w:rsidR="006E781B" w:rsidRPr="00A81494" w:rsidRDefault="006E781B" w:rsidP="006E781B">
      <w:pPr>
        <w:jc w:val="both"/>
        <w:rPr>
          <w:rFonts w:ascii="Verdana" w:hAnsi="Verdana" w:cs="Arial"/>
          <w:noProof/>
          <w:sz w:val="22"/>
          <w:szCs w:val="22"/>
        </w:rPr>
      </w:pPr>
      <w:r w:rsidRPr="00A81494">
        <w:rPr>
          <w:rFonts w:ascii="Verdana" w:hAnsi="Verdana" w:cs="Arial"/>
          <w:noProof/>
          <w:sz w:val="22"/>
          <w:szCs w:val="22"/>
        </w:rPr>
        <w:t>Departamento Embargos</w:t>
      </w:r>
    </w:p>
    <w:p w14:paraId="4481CD96" w14:textId="77777777" w:rsidR="006E781B" w:rsidRPr="00A81494" w:rsidRDefault="006E781B" w:rsidP="006E781B">
      <w:pPr>
        <w:jc w:val="both"/>
        <w:rPr>
          <w:rFonts w:ascii="Verdana" w:hAnsi="Verdana" w:cs="Arial"/>
          <w:noProof/>
          <w:sz w:val="22"/>
          <w:szCs w:val="22"/>
        </w:rPr>
      </w:pPr>
      <w:r w:rsidRPr="00A81494">
        <w:rPr>
          <w:rFonts w:ascii="Verdana" w:hAnsi="Verdana" w:cs="Arial"/>
          <w:noProof/>
          <w:sz w:val="22"/>
          <w:szCs w:val="22"/>
        </w:rPr>
        <w:t>Dirección: &lt;&lt;DIRECCIÓN&gt;&gt;</w:t>
      </w:r>
    </w:p>
    <w:p w14:paraId="42B8DB0B" w14:textId="77777777" w:rsidR="006E781B" w:rsidRPr="00A81494" w:rsidRDefault="006E781B" w:rsidP="006E781B">
      <w:pPr>
        <w:tabs>
          <w:tab w:val="left" w:pos="2442"/>
        </w:tabs>
        <w:rPr>
          <w:rFonts w:ascii="Verdana" w:hAnsi="Verdana" w:cs="Arial"/>
          <w:noProof/>
          <w:sz w:val="22"/>
          <w:szCs w:val="22"/>
        </w:rPr>
      </w:pPr>
      <w:r w:rsidRPr="00A81494">
        <w:rPr>
          <w:rFonts w:ascii="Verdana" w:hAnsi="Verdana" w:cs="Arial"/>
          <w:noProof/>
          <w:sz w:val="22"/>
          <w:szCs w:val="22"/>
        </w:rPr>
        <w:t xml:space="preserve">&lt;&lt;CIUDAD&gt;&gt; </w:t>
      </w:r>
    </w:p>
    <w:p w14:paraId="48B80FE2" w14:textId="77777777" w:rsidR="006E781B" w:rsidRPr="00A81494" w:rsidRDefault="006E781B" w:rsidP="006E781B">
      <w:pPr>
        <w:rPr>
          <w:rFonts w:ascii="Verdana" w:hAnsi="Verdana" w:cs="Arial"/>
          <w:sz w:val="22"/>
          <w:szCs w:val="22"/>
        </w:rPr>
      </w:pPr>
    </w:p>
    <w:p w14:paraId="5846379A" w14:textId="77777777" w:rsidR="006E781B" w:rsidRPr="00A81494" w:rsidRDefault="006E781B" w:rsidP="006E781B">
      <w:pPr>
        <w:rPr>
          <w:rFonts w:ascii="Verdana" w:hAnsi="Verdana" w:cs="Arial"/>
          <w:b/>
          <w:sz w:val="22"/>
          <w:szCs w:val="22"/>
        </w:rPr>
      </w:pPr>
      <w:r w:rsidRPr="00A81494">
        <w:rPr>
          <w:rFonts w:ascii="Verdana" w:hAnsi="Verdana" w:cs="Arial"/>
          <w:b/>
          <w:sz w:val="22"/>
          <w:szCs w:val="22"/>
        </w:rPr>
        <w:t>Email:</w:t>
      </w:r>
    </w:p>
    <w:p w14:paraId="18CFFB5F" w14:textId="77777777" w:rsidR="006E781B" w:rsidRPr="00A81494" w:rsidRDefault="006E781B" w:rsidP="006E781B">
      <w:pPr>
        <w:rPr>
          <w:rFonts w:ascii="Verdana" w:hAnsi="Verdana" w:cs="Arial"/>
          <w:color w:val="FF0000"/>
          <w:sz w:val="22"/>
          <w:szCs w:val="22"/>
        </w:rPr>
      </w:pPr>
    </w:p>
    <w:p w14:paraId="7DEB189D" w14:textId="77777777" w:rsidR="006E781B" w:rsidRPr="00A81494" w:rsidRDefault="006E781B" w:rsidP="006E781B">
      <w:pPr>
        <w:rPr>
          <w:rFonts w:ascii="Verdana" w:hAnsi="Verdana" w:cs="Arial"/>
          <w:bCs/>
          <w:i/>
          <w:sz w:val="22"/>
          <w:szCs w:val="22"/>
        </w:rPr>
      </w:pPr>
      <w:r w:rsidRPr="00A81494">
        <w:rPr>
          <w:rFonts w:ascii="Verdana" w:hAnsi="Verdana" w:cs="Arial"/>
          <w:bCs/>
          <w:i/>
          <w:sz w:val="22"/>
          <w:szCs w:val="22"/>
        </w:rPr>
        <w:t xml:space="preserve">Al responder, favor citar el No. de NIT o CC del deudor o el No. del proceso y el No. del presente </w:t>
      </w:r>
      <w:r w:rsidRPr="00A81494">
        <w:rPr>
          <w:rFonts w:ascii="Verdana" w:hAnsi="Verdana" w:cs="Arial"/>
          <w:i/>
          <w:sz w:val="22"/>
          <w:szCs w:val="22"/>
          <w:lang w:val="es-ES"/>
        </w:rPr>
        <w:t>oficio.</w:t>
      </w:r>
    </w:p>
    <w:p w14:paraId="3F1C4C93" w14:textId="77777777" w:rsidR="006E781B" w:rsidRPr="00A81494" w:rsidRDefault="006E781B" w:rsidP="006E781B">
      <w:pPr>
        <w:rPr>
          <w:rFonts w:ascii="Verdana" w:hAnsi="Verdana" w:cs="Arial"/>
          <w:sz w:val="22"/>
          <w:szCs w:val="22"/>
        </w:rPr>
      </w:pPr>
    </w:p>
    <w:p w14:paraId="3BB281E3" w14:textId="77777777" w:rsidR="006E781B" w:rsidRPr="00A81494" w:rsidRDefault="006E781B" w:rsidP="006E781B">
      <w:pPr>
        <w:rPr>
          <w:rFonts w:ascii="Verdana" w:hAnsi="Verdana" w:cs="Arial"/>
          <w:bCs/>
          <w:sz w:val="22"/>
          <w:szCs w:val="22"/>
        </w:rPr>
      </w:pPr>
      <w:r w:rsidRPr="00A81494">
        <w:rPr>
          <w:rFonts w:ascii="Verdana" w:hAnsi="Verdana" w:cs="Arial"/>
          <w:b/>
          <w:bCs/>
          <w:sz w:val="22"/>
          <w:szCs w:val="22"/>
        </w:rPr>
        <w:t>Asunto:</w:t>
      </w:r>
      <w:r w:rsidRPr="00A81494">
        <w:rPr>
          <w:rFonts w:ascii="Verdana" w:hAnsi="Verdana" w:cs="Arial"/>
          <w:bCs/>
          <w:sz w:val="22"/>
          <w:szCs w:val="22"/>
        </w:rPr>
        <w:t xml:space="preserve"> Embargo</w:t>
      </w:r>
    </w:p>
    <w:p w14:paraId="4A2DBD2D" w14:textId="77777777" w:rsidR="006E781B" w:rsidRPr="00A81494" w:rsidRDefault="006E781B" w:rsidP="006E781B">
      <w:pPr>
        <w:jc w:val="right"/>
        <w:rPr>
          <w:rFonts w:ascii="Verdana" w:hAnsi="Verdana" w:cs="Arial"/>
          <w:b/>
          <w:sz w:val="22"/>
          <w:szCs w:val="22"/>
        </w:rPr>
      </w:pPr>
    </w:p>
    <w:p w14:paraId="57BF4DC6" w14:textId="77777777" w:rsidR="006E781B" w:rsidRPr="00A81494" w:rsidRDefault="006E781B" w:rsidP="006E781B">
      <w:pPr>
        <w:jc w:val="right"/>
        <w:rPr>
          <w:rFonts w:ascii="Verdana" w:hAnsi="Verdana" w:cs="Arial"/>
          <w:b/>
          <w:sz w:val="22"/>
          <w:szCs w:val="22"/>
        </w:rPr>
      </w:pPr>
      <w:r w:rsidRPr="00A81494">
        <w:rPr>
          <w:rFonts w:ascii="Verdana" w:hAnsi="Verdana" w:cs="Arial"/>
          <w:b/>
          <w:sz w:val="22"/>
          <w:szCs w:val="22"/>
        </w:rPr>
        <w:t>CORREO ESPECIAL</w:t>
      </w:r>
    </w:p>
    <w:p w14:paraId="61178A62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</w:rPr>
      </w:pPr>
      <w:r w:rsidRPr="00A81494">
        <w:rPr>
          <w:rFonts w:ascii="Verdana" w:hAnsi="Verdana" w:cs="Arial"/>
          <w:sz w:val="22"/>
          <w:szCs w:val="22"/>
        </w:rPr>
        <w:t>Respetados Señores,</w:t>
      </w:r>
    </w:p>
    <w:p w14:paraId="5F24A931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</w:rPr>
      </w:pPr>
    </w:p>
    <w:p w14:paraId="1C7BA39B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</w:rPr>
      </w:pPr>
      <w:r w:rsidRPr="00A81494">
        <w:rPr>
          <w:rFonts w:ascii="Verdana" w:hAnsi="Verdana" w:cs="Arial"/>
          <w:sz w:val="22"/>
          <w:szCs w:val="22"/>
        </w:rPr>
        <w:t xml:space="preserve">Este despacho, De conformidad con lo ordenado en la Resolución de la cual anexo copia, decretó el embargo de las sumas de dinero que tengan o </w:t>
      </w:r>
      <w:r w:rsidRPr="00A81494">
        <w:rPr>
          <w:rFonts w:ascii="Verdana" w:hAnsi="Verdana" w:cs="Arial"/>
          <w:b/>
          <w:sz w:val="22"/>
          <w:szCs w:val="22"/>
        </w:rPr>
        <w:t xml:space="preserve">llegaren a tener </w:t>
      </w:r>
      <w:r w:rsidRPr="00A81494">
        <w:rPr>
          <w:rFonts w:ascii="Verdana" w:hAnsi="Verdana" w:cs="Arial"/>
          <w:sz w:val="22"/>
          <w:szCs w:val="22"/>
        </w:rPr>
        <w:t>los deudores relacionados a continuación, depositadas en cuentas de ahorros o corrientes vigentes, certificados de depósito, títulos representativos de valores y demás valores de que sean titulares o beneficiarios, en entidades financieras, establecimientos crediticios o similares o compañías de seguros, en cualquiera de sus oficinas o agencias de todo el país:</w:t>
      </w:r>
    </w:p>
    <w:p w14:paraId="4E402CE0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6E781B" w:rsidRPr="00A81494" w14:paraId="7E83D8FB" w14:textId="77777777" w:rsidTr="00D14E5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76BA" w14:textId="77777777" w:rsidR="006E781B" w:rsidRPr="00A81494" w:rsidRDefault="006E781B" w:rsidP="00277E2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81494">
              <w:rPr>
                <w:rFonts w:ascii="Verdana" w:hAnsi="Verdana" w:cs="Arial"/>
                <w:b/>
                <w:sz w:val="16"/>
                <w:szCs w:val="16"/>
              </w:rPr>
              <w:t>No. NIT / C.C.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7FE3" w14:textId="77777777" w:rsidR="006E781B" w:rsidRPr="00A81494" w:rsidRDefault="006E781B" w:rsidP="00277E2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81494">
              <w:rPr>
                <w:rFonts w:ascii="Verdana" w:hAnsi="Verdana" w:cs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D16D" w14:textId="77777777" w:rsidR="006E781B" w:rsidRPr="00A81494" w:rsidRDefault="006E781B" w:rsidP="00277E2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81494">
              <w:rPr>
                <w:rFonts w:ascii="Verdana" w:hAnsi="Verdana" w:cs="Arial"/>
                <w:b/>
                <w:sz w:val="16"/>
                <w:szCs w:val="16"/>
              </w:rPr>
              <w:t>LÍMITE DE EMBARGO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11A5" w14:textId="77777777" w:rsidR="006E781B" w:rsidRPr="00A81494" w:rsidRDefault="006E781B" w:rsidP="00277E2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81494">
              <w:rPr>
                <w:rFonts w:ascii="Verdana" w:hAnsi="Verdana" w:cs="Arial"/>
                <w:b/>
                <w:sz w:val="16"/>
                <w:szCs w:val="16"/>
              </w:rPr>
              <w:t>No. Proceso</w:t>
            </w:r>
          </w:p>
        </w:tc>
      </w:tr>
      <w:tr w:rsidR="006E781B" w:rsidRPr="00A81494" w14:paraId="786CB7E1" w14:textId="77777777" w:rsidTr="00D14E5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00B5" w14:textId="77777777" w:rsidR="006E781B" w:rsidRPr="00A81494" w:rsidRDefault="006E781B" w:rsidP="00277E2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81494">
              <w:rPr>
                <w:rFonts w:ascii="Verdana" w:hAnsi="Verdana" w:cs="Arial"/>
                <w:bCs/>
                <w:sz w:val="16"/>
                <w:szCs w:val="16"/>
              </w:rPr>
              <w:t>&lt;&lt;NIT&gt;&gt;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EC68" w14:textId="77777777" w:rsidR="006E781B" w:rsidRPr="00A81494" w:rsidRDefault="006E781B" w:rsidP="00277E2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81494">
              <w:rPr>
                <w:rFonts w:ascii="Verdana" w:hAnsi="Verdana" w:cs="Arial"/>
                <w:bCs/>
                <w:sz w:val="16"/>
                <w:szCs w:val="16"/>
              </w:rPr>
              <w:t>&lt;&lt;NOMBRE&gt;&gt;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24A8" w14:textId="77777777" w:rsidR="006E781B" w:rsidRPr="00A81494" w:rsidRDefault="006E781B" w:rsidP="00277E2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81494">
              <w:rPr>
                <w:rFonts w:ascii="Verdana" w:hAnsi="Verdana" w:cs="Arial"/>
                <w:bCs/>
                <w:sz w:val="16"/>
                <w:szCs w:val="16"/>
              </w:rPr>
              <w:t>&lt;&lt;VALOR&gt;&gt;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F075" w14:textId="77777777" w:rsidR="006E781B" w:rsidRPr="00A81494" w:rsidRDefault="006E781B" w:rsidP="00277E2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81494">
              <w:rPr>
                <w:rFonts w:ascii="Verdana" w:hAnsi="Verdana" w:cs="Arial"/>
                <w:sz w:val="16"/>
                <w:szCs w:val="16"/>
              </w:rPr>
              <w:t>&lt;&lt;No PROCESO&gt;&gt;</w:t>
            </w:r>
          </w:p>
        </w:tc>
      </w:tr>
    </w:tbl>
    <w:p w14:paraId="7DD72AD8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</w:rPr>
      </w:pPr>
    </w:p>
    <w:p w14:paraId="4293A744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</w:rPr>
      </w:pPr>
      <w:r w:rsidRPr="00A81494">
        <w:rPr>
          <w:rFonts w:ascii="Verdana" w:hAnsi="Verdana" w:cs="Arial"/>
          <w:sz w:val="22"/>
          <w:szCs w:val="22"/>
        </w:rPr>
        <w:t xml:space="preserve">Es de observar que tanto el límite de inembargabilidad previsto en el artículo 837-1 del E.T.N., como el numeral 5º del artículo 134 de la Ley 100 de 1993, establecen que son inembargables: </w:t>
      </w:r>
      <w:r w:rsidRPr="00A81494">
        <w:rPr>
          <w:rFonts w:ascii="Verdana" w:hAnsi="Verdana" w:cs="Arial"/>
          <w:i/>
          <w:sz w:val="22"/>
          <w:szCs w:val="22"/>
        </w:rPr>
        <w:t>“Las pensiones y demás prestaciones que reconoce esta Ley, cualquiera que sea su cuantía, salvo que se trate de embargos por pensiones alimenticias o créditos a favor de cooperativas, de conformidad con las disposiciones legales vigentes sobre la materia</w:t>
      </w:r>
      <w:r w:rsidRPr="00A81494">
        <w:rPr>
          <w:rFonts w:ascii="Verdana" w:hAnsi="Verdana" w:cs="Arial"/>
          <w:sz w:val="22"/>
          <w:szCs w:val="22"/>
        </w:rPr>
        <w:t>”.</w:t>
      </w:r>
    </w:p>
    <w:p w14:paraId="3584ACDA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</w:rPr>
      </w:pPr>
    </w:p>
    <w:p w14:paraId="3DE7F62C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</w:rPr>
      </w:pPr>
      <w:r w:rsidRPr="00A81494">
        <w:rPr>
          <w:rFonts w:ascii="Verdana" w:hAnsi="Verdana" w:cs="Arial"/>
          <w:sz w:val="22"/>
          <w:szCs w:val="22"/>
        </w:rPr>
        <w:t>No obstante, el embargo decretado no afecta el límite de inembargabilidad establecido en el artículo 9 de la Ley 1066 de 2006, el cual es de veinticinco (25) salarios mínimos legales mensuales vigentes, depositados en la cuenta de ahorros más antigua de la cual sea titular el contribuyente; así mismo, las rentas y recursos pertenecientes al Presupuesto General de la Nación y la cuenta en la que se consignan las mesadas pensionales, cualquiera sea la cuantía de la pensión.</w:t>
      </w:r>
    </w:p>
    <w:p w14:paraId="06DBBAB3" w14:textId="77777777" w:rsidR="006E781B" w:rsidRPr="00A81494" w:rsidRDefault="006E781B" w:rsidP="006E781B">
      <w:pPr>
        <w:jc w:val="both"/>
        <w:rPr>
          <w:rFonts w:ascii="Verdana" w:hAnsi="Verdana" w:cs="Arial"/>
          <w:b/>
          <w:sz w:val="22"/>
          <w:szCs w:val="22"/>
        </w:rPr>
      </w:pPr>
    </w:p>
    <w:p w14:paraId="369607CC" w14:textId="77777777" w:rsidR="006E781B" w:rsidRPr="00A81494" w:rsidRDefault="006E781B" w:rsidP="006E781B">
      <w:pPr>
        <w:jc w:val="both"/>
        <w:rPr>
          <w:rFonts w:ascii="Verdana" w:eastAsia="SimSun" w:hAnsi="Verdana" w:cs="Arial"/>
          <w:sz w:val="22"/>
          <w:szCs w:val="22"/>
          <w:lang w:val="es-ES" w:eastAsia="zh-CN"/>
        </w:rPr>
      </w:pPr>
      <w:r w:rsidRPr="00A81494">
        <w:rPr>
          <w:rFonts w:ascii="Verdana" w:eastAsia="SimSun" w:hAnsi="Verdana" w:cs="Arial"/>
          <w:sz w:val="22"/>
          <w:szCs w:val="22"/>
          <w:lang w:val="es-ES" w:eastAsia="zh-CN"/>
        </w:rPr>
        <w:t>Se les recuerda que no existe límite de inembargabilidad en las cuentas de ahorro, tratándose de personas jurídicas.</w:t>
      </w:r>
    </w:p>
    <w:p w14:paraId="34B5DB60" w14:textId="77777777" w:rsidR="006E781B" w:rsidRPr="00A81494" w:rsidRDefault="006E781B" w:rsidP="006E781B">
      <w:pPr>
        <w:jc w:val="both"/>
        <w:rPr>
          <w:rFonts w:ascii="Verdana" w:eastAsia="SimSun" w:hAnsi="Verdana" w:cs="Arial"/>
          <w:sz w:val="22"/>
          <w:szCs w:val="22"/>
          <w:lang w:val="es-ES" w:eastAsia="zh-CN"/>
        </w:rPr>
      </w:pPr>
    </w:p>
    <w:p w14:paraId="3FADC98B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</w:rPr>
      </w:pPr>
      <w:r w:rsidRPr="00A81494">
        <w:rPr>
          <w:rFonts w:ascii="Verdana" w:hAnsi="Verdana" w:cs="Arial"/>
          <w:sz w:val="22"/>
          <w:szCs w:val="22"/>
        </w:rPr>
        <w:t xml:space="preserve">Es importante aclarar que la suma retenida deberá ser consignada el día hábil siguiente al recibo de la presente comunicación en la Cuenta de Depósitos Judiciales No. </w:t>
      </w:r>
      <w:r w:rsidRPr="00A81494">
        <w:rPr>
          <w:rFonts w:ascii="Verdana" w:hAnsi="Verdana" w:cs="Arial"/>
          <w:bCs/>
          <w:sz w:val="22"/>
          <w:szCs w:val="22"/>
          <w:lang w:eastAsia="es-CO"/>
        </w:rPr>
        <w:t>No.</w:t>
      </w:r>
      <w:r w:rsidRPr="00A81494">
        <w:rPr>
          <w:rFonts w:ascii="Verdana" w:hAnsi="Verdana" w:cs="Arial"/>
          <w:bCs/>
          <w:sz w:val="22"/>
          <w:szCs w:val="22"/>
        </w:rPr>
        <w:t xml:space="preserve"> 110019196109 </w:t>
      </w:r>
      <w:r w:rsidRPr="00A81494">
        <w:rPr>
          <w:rFonts w:ascii="Verdana" w:hAnsi="Verdana" w:cs="Arial"/>
          <w:bCs/>
          <w:sz w:val="22"/>
          <w:szCs w:val="22"/>
          <w:lang w:eastAsia="es-CO"/>
        </w:rPr>
        <w:t xml:space="preserve">del Banco Agrario de Colombia a nombre de la </w:t>
      </w:r>
      <w:r w:rsidRPr="00A81494">
        <w:rPr>
          <w:rFonts w:ascii="Verdana" w:hAnsi="Verdana" w:cs="Arial"/>
          <w:bCs/>
          <w:sz w:val="22"/>
          <w:szCs w:val="22"/>
        </w:rPr>
        <w:t>Superintendencia de Vigilancia y Seguridad Privada, identificada con el NIT. 800217123-2</w:t>
      </w:r>
      <w:r w:rsidRPr="00A81494">
        <w:rPr>
          <w:rFonts w:ascii="Verdana" w:hAnsi="Verdana" w:cs="Arial"/>
          <w:sz w:val="22"/>
          <w:szCs w:val="22"/>
        </w:rPr>
        <w:t xml:space="preserve">, advirtiendo que, en caso de no dar cumplimiento oportuno a la orden de embargo solicitada, la Entidad Bancaria será responsable solidariamente con la ejecutada por el pago de la presente obligación, de acuerdo a lo </w:t>
      </w:r>
      <w:r w:rsidRPr="00A81494">
        <w:rPr>
          <w:rFonts w:ascii="Verdana" w:hAnsi="Verdana" w:cs="Arial"/>
          <w:sz w:val="22"/>
          <w:szCs w:val="22"/>
        </w:rPr>
        <w:lastRenderedPageBreak/>
        <w:t>contemplado en el Numeral 2 del Artículo 839-1 del Estatuto Tributario Nacional. El embargo se tendrá perfeccionado con la recepción del presente oficio.</w:t>
      </w:r>
    </w:p>
    <w:p w14:paraId="0919A0E8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  <w:lang w:val="es-MX"/>
        </w:rPr>
      </w:pPr>
    </w:p>
    <w:p w14:paraId="373E9BBB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  <w:lang w:val="es-MX"/>
        </w:rPr>
      </w:pPr>
    </w:p>
    <w:p w14:paraId="77E9184B" w14:textId="77777777" w:rsidR="006E781B" w:rsidRPr="00A81494" w:rsidRDefault="006E781B" w:rsidP="006E781B">
      <w:pPr>
        <w:jc w:val="both"/>
        <w:rPr>
          <w:rFonts w:ascii="Verdana" w:hAnsi="Verdana" w:cs="Arial"/>
          <w:sz w:val="22"/>
          <w:szCs w:val="22"/>
          <w:lang w:val="es-MX"/>
        </w:rPr>
      </w:pPr>
      <w:r w:rsidRPr="00A81494">
        <w:rPr>
          <w:rFonts w:ascii="Verdana" w:hAnsi="Verdana" w:cs="Arial"/>
          <w:sz w:val="22"/>
          <w:szCs w:val="22"/>
          <w:lang w:val="es-MX"/>
        </w:rPr>
        <w:t>Cordialmente,</w:t>
      </w:r>
    </w:p>
    <w:p w14:paraId="4455DA66" w14:textId="77777777" w:rsidR="006E781B" w:rsidRPr="00A81494" w:rsidRDefault="006E781B" w:rsidP="006E781B">
      <w:pPr>
        <w:rPr>
          <w:rFonts w:ascii="Verdana" w:hAnsi="Verdana"/>
          <w:sz w:val="22"/>
          <w:szCs w:val="22"/>
        </w:rPr>
      </w:pPr>
    </w:p>
    <w:p w14:paraId="2CA85D4A" w14:textId="77777777" w:rsidR="006E781B" w:rsidRPr="00A81494" w:rsidRDefault="006E781B" w:rsidP="006E781B">
      <w:pPr>
        <w:rPr>
          <w:rFonts w:ascii="Verdana" w:hAnsi="Verdana"/>
          <w:sz w:val="22"/>
          <w:szCs w:val="22"/>
        </w:rPr>
      </w:pPr>
    </w:p>
    <w:p w14:paraId="520F9861" w14:textId="77777777" w:rsidR="006E781B" w:rsidRPr="00A81494" w:rsidRDefault="006E781B" w:rsidP="006E781B">
      <w:pPr>
        <w:rPr>
          <w:rFonts w:ascii="Verdana" w:hAnsi="Verdana"/>
          <w:sz w:val="22"/>
          <w:szCs w:val="22"/>
        </w:rPr>
      </w:pPr>
    </w:p>
    <w:p w14:paraId="3B55996E" w14:textId="77777777" w:rsidR="006E781B" w:rsidRPr="00A81494" w:rsidRDefault="006E781B" w:rsidP="006E781B">
      <w:pPr>
        <w:jc w:val="center"/>
        <w:rPr>
          <w:rFonts w:ascii="Verdana" w:hAnsi="Verdana" w:cs="Arial"/>
          <w:b/>
          <w:sz w:val="22"/>
          <w:szCs w:val="22"/>
        </w:rPr>
      </w:pPr>
    </w:p>
    <w:p w14:paraId="5DEBE2C8" w14:textId="77777777" w:rsidR="006E781B" w:rsidRPr="00A81494" w:rsidRDefault="006E781B" w:rsidP="006E781B">
      <w:pPr>
        <w:jc w:val="center"/>
        <w:rPr>
          <w:rFonts w:ascii="Verdana" w:hAnsi="Verdana" w:cs="Arial"/>
          <w:b/>
          <w:sz w:val="22"/>
          <w:szCs w:val="22"/>
        </w:rPr>
      </w:pPr>
      <w:r w:rsidRPr="00A81494">
        <w:rPr>
          <w:rFonts w:ascii="Verdana" w:hAnsi="Verdana" w:cs="Arial"/>
          <w:b/>
          <w:sz w:val="22"/>
          <w:szCs w:val="22"/>
        </w:rPr>
        <w:t>Jefe Oficina Asesora Jurídica</w:t>
      </w:r>
    </w:p>
    <w:p w14:paraId="3D67F9FC" w14:textId="77777777" w:rsidR="006E781B" w:rsidRPr="00A81494" w:rsidRDefault="006E781B" w:rsidP="006E781B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A81494">
        <w:rPr>
          <w:rFonts w:ascii="Verdana" w:hAnsi="Verdana" w:cs="Arial"/>
          <w:b/>
          <w:sz w:val="22"/>
          <w:szCs w:val="22"/>
        </w:rPr>
        <w:t>Funcionario Ejecutor</w:t>
      </w:r>
    </w:p>
    <w:p w14:paraId="58EDFE87" w14:textId="77777777" w:rsidR="006E781B" w:rsidRPr="00A81494" w:rsidRDefault="006E781B" w:rsidP="006E781B">
      <w:pPr>
        <w:spacing w:line="276" w:lineRule="auto"/>
        <w:rPr>
          <w:rFonts w:ascii="Verdana" w:hAnsi="Verdana" w:cs="Arial"/>
          <w:b/>
          <w:sz w:val="22"/>
          <w:szCs w:val="22"/>
        </w:rPr>
      </w:pPr>
      <w:r w:rsidRPr="00A81494">
        <w:rPr>
          <w:rFonts w:ascii="Verdana" w:hAnsi="Verdana" w:cs="Arial"/>
          <w:b/>
          <w:sz w:val="22"/>
          <w:szCs w:val="22"/>
        </w:rPr>
        <w:tab/>
      </w:r>
      <w:r w:rsidRPr="00A81494">
        <w:rPr>
          <w:rFonts w:ascii="Verdana" w:hAnsi="Verdana" w:cs="Arial"/>
          <w:b/>
          <w:sz w:val="22"/>
          <w:szCs w:val="22"/>
        </w:rPr>
        <w:tab/>
      </w:r>
      <w:r w:rsidRPr="00A81494">
        <w:rPr>
          <w:rFonts w:ascii="Verdana" w:hAnsi="Verdana" w:cs="Arial"/>
          <w:b/>
          <w:sz w:val="22"/>
          <w:szCs w:val="22"/>
        </w:rPr>
        <w:tab/>
      </w:r>
      <w:r w:rsidRPr="00A81494">
        <w:rPr>
          <w:rFonts w:ascii="Verdana" w:hAnsi="Verdana" w:cs="Arial"/>
          <w:b/>
          <w:sz w:val="22"/>
          <w:szCs w:val="22"/>
        </w:rPr>
        <w:tab/>
      </w:r>
      <w:r w:rsidRPr="00A81494">
        <w:rPr>
          <w:rFonts w:ascii="Verdana" w:hAnsi="Verdana" w:cs="Arial"/>
          <w:b/>
          <w:sz w:val="22"/>
          <w:szCs w:val="22"/>
        </w:rPr>
        <w:tab/>
      </w:r>
      <w:r w:rsidRPr="00A81494">
        <w:rPr>
          <w:rFonts w:ascii="Verdana" w:hAnsi="Verdana" w:cs="Arial"/>
          <w:b/>
          <w:sz w:val="22"/>
          <w:szCs w:val="22"/>
        </w:rPr>
        <w:tab/>
        <w:t xml:space="preserve"> </w:t>
      </w:r>
    </w:p>
    <w:p w14:paraId="3D4A73E9" w14:textId="77777777" w:rsidR="006E781B" w:rsidRPr="00A81494" w:rsidRDefault="006E781B" w:rsidP="006E781B">
      <w:pPr>
        <w:rPr>
          <w:rFonts w:ascii="Verdana" w:hAnsi="Verdana"/>
          <w:sz w:val="22"/>
          <w:szCs w:val="22"/>
        </w:rPr>
      </w:pPr>
    </w:p>
    <w:p w14:paraId="6C4D7694" w14:textId="77777777" w:rsidR="006E781B" w:rsidRPr="00A81494" w:rsidRDefault="006E781B" w:rsidP="006E781B">
      <w:pPr>
        <w:rPr>
          <w:rFonts w:ascii="Verdana" w:hAnsi="Verdana"/>
          <w:sz w:val="22"/>
          <w:szCs w:val="22"/>
        </w:rPr>
      </w:pPr>
    </w:p>
    <w:p w14:paraId="72CAE9CC" w14:textId="77777777" w:rsidR="006E781B" w:rsidRPr="00A81494" w:rsidRDefault="006E781B" w:rsidP="006E781B">
      <w:pPr>
        <w:ind w:right="-57"/>
        <w:jc w:val="both"/>
        <w:rPr>
          <w:rFonts w:ascii="Verdana" w:hAnsi="Verdana" w:cs="Arial"/>
          <w:sz w:val="22"/>
          <w:szCs w:val="22"/>
          <w:lang w:val="es-ES"/>
        </w:rPr>
      </w:pPr>
      <w:r w:rsidRPr="00A81494">
        <w:rPr>
          <w:rFonts w:ascii="Verdana" w:hAnsi="Verdana" w:cs="Arial"/>
          <w:sz w:val="22"/>
          <w:szCs w:val="22"/>
          <w:lang w:val="es-MX"/>
        </w:rPr>
        <w:t>Anexo: &lt;&lt;Resolución de embargo y fecha&gt;&gt;</w:t>
      </w:r>
      <w:r w:rsidRPr="00A81494">
        <w:rPr>
          <w:rFonts w:ascii="Verdana" w:hAnsi="Verdana" w:cs="Arial"/>
          <w:color w:val="000000"/>
          <w:sz w:val="22"/>
          <w:szCs w:val="22"/>
          <w:lang w:val="es-MX"/>
        </w:rPr>
        <w:t xml:space="preserve"> </w:t>
      </w:r>
    </w:p>
    <w:p w14:paraId="6D7835D0" w14:textId="77777777" w:rsidR="006E781B" w:rsidRPr="00A81494" w:rsidRDefault="006E781B" w:rsidP="006E781B">
      <w:pPr>
        <w:rPr>
          <w:rFonts w:ascii="Verdana" w:hAnsi="Verdana"/>
          <w:sz w:val="22"/>
          <w:szCs w:val="22"/>
        </w:rPr>
      </w:pPr>
    </w:p>
    <w:p w14:paraId="37B54C66" w14:textId="77777777" w:rsidR="006E781B" w:rsidRPr="00A81494" w:rsidRDefault="006E781B" w:rsidP="006E781B">
      <w:pPr>
        <w:rPr>
          <w:rFonts w:ascii="Verdana" w:hAnsi="Verdana"/>
          <w:sz w:val="22"/>
          <w:szCs w:val="22"/>
        </w:rPr>
      </w:pPr>
    </w:p>
    <w:p w14:paraId="5F768CD2" w14:textId="0CED9B6A" w:rsidR="001359AE" w:rsidRPr="00A81494" w:rsidRDefault="001359AE" w:rsidP="005D712D">
      <w:pPr>
        <w:rPr>
          <w:rFonts w:ascii="Verdana" w:hAnsi="Verdana"/>
          <w:sz w:val="22"/>
          <w:szCs w:val="22"/>
        </w:rPr>
      </w:pPr>
    </w:p>
    <w:sectPr w:rsidR="001359AE" w:rsidRPr="00A81494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620B" w14:textId="77777777" w:rsidR="00682AA7" w:rsidRDefault="00682AA7" w:rsidP="008B51F5">
      <w:r>
        <w:separator/>
      </w:r>
    </w:p>
  </w:endnote>
  <w:endnote w:type="continuationSeparator" w:id="0">
    <w:p w14:paraId="73C42801" w14:textId="77777777" w:rsidR="00682AA7" w:rsidRDefault="00682AA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5C17CF">
              <wp:simplePos x="0" y="0"/>
              <wp:positionH relativeFrom="margin">
                <wp:posOffset>4444365</wp:posOffset>
              </wp:positionH>
              <wp:positionV relativeFrom="paragraph">
                <wp:posOffset>6985</wp:posOffset>
              </wp:positionV>
              <wp:extent cx="16478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8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00F6CC5A" w:rsidR="00392618" w:rsidRPr="00D14E52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D14E52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6E781B" w:rsidRPr="00D14E52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FOR- GJU-130-052</w:t>
                          </w:r>
                        </w:p>
                        <w:p w14:paraId="0A6EE982" w14:textId="7FD95844" w:rsidR="00392618" w:rsidRPr="00D14E52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D14E5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09479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04</w:t>
                          </w:r>
                          <w:r w:rsidR="005D712D" w:rsidRPr="00D14E5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09479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10</w:t>
                          </w:r>
                          <w:r w:rsidR="005D712D" w:rsidRPr="00D14E5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6E781B" w:rsidRPr="00D14E5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4</w:t>
                          </w:r>
                        </w:p>
                        <w:p w14:paraId="5C00C4CA" w14:textId="5D801806" w:rsidR="00392618" w:rsidRPr="00D14E52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D14E5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Versión: </w:t>
                          </w:r>
                          <w:r w:rsidR="006E781B" w:rsidRPr="00D14E5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9.95pt;margin-top:.55pt;width:129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" stroked="f">
              <v:textbox>
                <w:txbxContent>
                  <w:p w14:paraId="460A0BAE" w14:textId="00F6CC5A" w:rsidR="00392618" w:rsidRPr="00D14E52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D14E52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6E781B" w:rsidRPr="00D14E52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FOR- GJU-130-052</w:t>
                    </w:r>
                  </w:p>
                  <w:p w14:paraId="0A6EE982" w14:textId="7FD95844" w:rsidR="00392618" w:rsidRPr="00D14E52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D14E5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09479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04</w:t>
                    </w:r>
                    <w:r w:rsidR="005D712D" w:rsidRPr="00D14E5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09479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10</w:t>
                    </w:r>
                    <w:r w:rsidR="005D712D" w:rsidRPr="00D14E5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6E781B" w:rsidRPr="00D14E5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4</w:t>
                    </w:r>
                  </w:p>
                  <w:p w14:paraId="5C00C4CA" w14:textId="5D801806" w:rsidR="00392618" w:rsidRPr="00D14E52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D14E5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Versión: </w:t>
                    </w:r>
                    <w:r w:rsidR="006E781B" w:rsidRPr="00D14E5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18E5" w14:textId="77777777" w:rsidR="00682AA7" w:rsidRDefault="00682AA7" w:rsidP="008B51F5">
      <w:r>
        <w:separator/>
      </w:r>
    </w:p>
  </w:footnote>
  <w:footnote w:type="continuationSeparator" w:id="0">
    <w:p w14:paraId="7DC1429D" w14:textId="77777777" w:rsidR="00682AA7" w:rsidRDefault="00682AA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2D0F878">
              <wp:simplePos x="0" y="0"/>
              <wp:positionH relativeFrom="margin">
                <wp:posOffset>1596390</wp:posOffset>
              </wp:positionH>
              <wp:positionV relativeFrom="paragraph">
                <wp:posOffset>10160</wp:posOffset>
              </wp:positionV>
              <wp:extent cx="2552700" cy="44196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41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DE5C7" w14:textId="77777777" w:rsidR="006E781B" w:rsidRPr="00D14E52" w:rsidRDefault="006E781B" w:rsidP="006E781B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8"/>
                            </w:rPr>
                          </w:pPr>
                          <w:r w:rsidRPr="00D14E52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8"/>
                            </w:rPr>
                            <w:t>Oficio Solicitud Medida de Embargo Producto Bancario</w:t>
                          </w:r>
                        </w:p>
                        <w:p w14:paraId="7F1FEAC5" w14:textId="1FE4CB74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25.7pt;margin-top:.8pt;width:201pt;height:34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" fillcolor="white [3201]" stroked="f" strokeweight=".5pt">
              <v:textbox>
                <w:txbxContent>
                  <w:p w14:paraId="275DE5C7" w14:textId="77777777" w:rsidR="006E781B" w:rsidRPr="00D14E52" w:rsidRDefault="006E781B" w:rsidP="006E781B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8"/>
                      </w:rPr>
                    </w:pPr>
                    <w:r w:rsidRPr="00D14E52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8"/>
                      </w:rPr>
                      <w:t>Oficio Solicitud Medida de Embargo Producto Bancario</w:t>
                    </w:r>
                  </w:p>
                  <w:p w14:paraId="7F1FEAC5" w14:textId="1FE4CB74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94793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82AA7"/>
    <w:rsid w:val="00691730"/>
    <w:rsid w:val="0069785C"/>
    <w:rsid w:val="006A0D58"/>
    <w:rsid w:val="006C2ED6"/>
    <w:rsid w:val="006D1FE4"/>
    <w:rsid w:val="006D4BAB"/>
    <w:rsid w:val="006E2693"/>
    <w:rsid w:val="006E781B"/>
    <w:rsid w:val="00740CD4"/>
    <w:rsid w:val="00752BBC"/>
    <w:rsid w:val="007B7197"/>
    <w:rsid w:val="007F02DE"/>
    <w:rsid w:val="008220F8"/>
    <w:rsid w:val="00881697"/>
    <w:rsid w:val="00882FBF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81494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4E52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E78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E781B"/>
  </w:style>
  <w:style w:type="table" w:styleId="Tablaconcuadrcula">
    <w:name w:val="Table Grid"/>
    <w:basedOn w:val="Tablanormal"/>
    <w:uiPriority w:val="39"/>
    <w:rsid w:val="006E781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2024-10-04T19:28:00Z</dcterms:created>
  <dcterms:modified xsi:type="dcterms:W3CDTF">2024-10-04T19:28:00Z</dcterms:modified>
</cp:coreProperties>
</file>