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1107" w14:textId="77777777" w:rsidR="007F474B" w:rsidRPr="00DF0561" w:rsidRDefault="007F474B" w:rsidP="007F474B">
      <w:pPr>
        <w:rPr>
          <w:rFonts w:ascii="Verdana" w:hAnsi="Verdana" w:cs="Arial"/>
          <w:sz w:val="22"/>
          <w:szCs w:val="22"/>
        </w:rPr>
      </w:pPr>
    </w:p>
    <w:p w14:paraId="2E570EBD" w14:textId="77777777" w:rsidR="007F474B" w:rsidRPr="00DF0561" w:rsidRDefault="007F474B" w:rsidP="007F474B">
      <w:pPr>
        <w:rPr>
          <w:rFonts w:ascii="Verdana" w:hAnsi="Verdana" w:cs="Arial"/>
          <w:sz w:val="22"/>
          <w:szCs w:val="22"/>
        </w:rPr>
      </w:pPr>
    </w:p>
    <w:p w14:paraId="5CDD304A" w14:textId="77777777" w:rsidR="007F474B" w:rsidRPr="00DF0561" w:rsidRDefault="007F474B" w:rsidP="007F474B">
      <w:pPr>
        <w:rPr>
          <w:rFonts w:ascii="Verdana" w:hAnsi="Verdana" w:cs="Arial"/>
          <w:sz w:val="22"/>
          <w:szCs w:val="22"/>
        </w:rPr>
      </w:pPr>
    </w:p>
    <w:p w14:paraId="2C927999" w14:textId="77777777" w:rsidR="007F474B" w:rsidRPr="00DF0561" w:rsidRDefault="007F474B" w:rsidP="007F474B">
      <w:pPr>
        <w:rPr>
          <w:rFonts w:ascii="Verdana" w:hAnsi="Verdana" w:cs="Arial"/>
          <w:sz w:val="22"/>
          <w:szCs w:val="22"/>
        </w:rPr>
      </w:pPr>
    </w:p>
    <w:p w14:paraId="0A4FBFF2" w14:textId="77777777" w:rsidR="007F474B" w:rsidRPr="00DF0561" w:rsidRDefault="007F474B" w:rsidP="007F474B">
      <w:pPr>
        <w:rPr>
          <w:rFonts w:ascii="Verdana" w:hAnsi="Verdana" w:cs="Arial"/>
          <w:sz w:val="22"/>
          <w:szCs w:val="22"/>
        </w:rPr>
      </w:pPr>
    </w:p>
    <w:p w14:paraId="308366D4" w14:textId="77777777" w:rsidR="007F474B" w:rsidRPr="00DF0561" w:rsidRDefault="007F474B" w:rsidP="007F474B">
      <w:pPr>
        <w:rPr>
          <w:rFonts w:ascii="Verdana" w:hAnsi="Verdana" w:cs="Arial"/>
          <w:sz w:val="22"/>
          <w:szCs w:val="22"/>
        </w:rPr>
      </w:pPr>
    </w:p>
    <w:p w14:paraId="3C0CAA88" w14:textId="77777777" w:rsidR="007F474B" w:rsidRPr="00DF0561" w:rsidRDefault="007F474B" w:rsidP="007F474B">
      <w:pPr>
        <w:rPr>
          <w:rFonts w:ascii="Verdana" w:hAnsi="Verdana" w:cs="Arial"/>
          <w:sz w:val="22"/>
          <w:szCs w:val="22"/>
        </w:rPr>
      </w:pPr>
    </w:p>
    <w:p w14:paraId="4CF7033D" w14:textId="77777777" w:rsidR="007F474B" w:rsidRPr="00DF0561" w:rsidRDefault="007F474B" w:rsidP="007F474B">
      <w:pPr>
        <w:rPr>
          <w:rFonts w:ascii="Verdana" w:hAnsi="Verdana" w:cs="Arial"/>
          <w:sz w:val="22"/>
          <w:szCs w:val="22"/>
        </w:rPr>
      </w:pPr>
    </w:p>
    <w:p w14:paraId="3B442137" w14:textId="77777777" w:rsidR="007F474B" w:rsidRPr="00DF0561" w:rsidRDefault="007F474B" w:rsidP="007F474B">
      <w:pPr>
        <w:rPr>
          <w:rFonts w:ascii="Verdana" w:hAnsi="Verdana" w:cs="Arial"/>
          <w:sz w:val="22"/>
          <w:szCs w:val="22"/>
        </w:rPr>
      </w:pPr>
    </w:p>
    <w:p w14:paraId="3FBAFD98" w14:textId="77777777" w:rsidR="007F474B" w:rsidRPr="00DF0561" w:rsidRDefault="007F474B" w:rsidP="007F474B">
      <w:pPr>
        <w:rPr>
          <w:rFonts w:ascii="Verdana" w:hAnsi="Verdana" w:cs="Arial"/>
          <w:sz w:val="22"/>
          <w:szCs w:val="22"/>
        </w:rPr>
      </w:pPr>
    </w:p>
    <w:p w14:paraId="039F760E" w14:textId="77777777" w:rsidR="007F474B" w:rsidRPr="00DF0561" w:rsidRDefault="007F474B" w:rsidP="007F474B">
      <w:pPr>
        <w:rPr>
          <w:rFonts w:ascii="Verdana" w:hAnsi="Verdana" w:cs="Arial"/>
          <w:sz w:val="22"/>
          <w:szCs w:val="22"/>
        </w:rPr>
      </w:pPr>
    </w:p>
    <w:p w14:paraId="1780B5A7" w14:textId="77777777" w:rsidR="007F474B" w:rsidRPr="00DF0561" w:rsidRDefault="007F474B" w:rsidP="007F474B">
      <w:pPr>
        <w:rPr>
          <w:rFonts w:ascii="Verdana" w:hAnsi="Verdana" w:cs="Arial"/>
          <w:sz w:val="22"/>
          <w:szCs w:val="22"/>
        </w:rPr>
      </w:pPr>
    </w:p>
    <w:p w14:paraId="393093EA" w14:textId="77777777" w:rsidR="007F474B" w:rsidRDefault="007F474B" w:rsidP="007F474B">
      <w:pPr>
        <w:jc w:val="center"/>
        <w:rPr>
          <w:rFonts w:ascii="Verdana" w:hAnsi="Verdana" w:cs="Arial"/>
          <w:b/>
        </w:rPr>
      </w:pPr>
      <w:bookmarkStart w:id="0" w:name="_Hlk203544757"/>
      <w:r w:rsidRPr="00DF0561">
        <w:rPr>
          <w:rFonts w:ascii="Verdana" w:hAnsi="Verdana" w:cs="Arial"/>
          <w:b/>
        </w:rPr>
        <w:t>INSTRUCTIVO DILIGENCIAMIENTO MATRIZ INVENTARIO Y CLASIFICACIÓN DE ACTIVOS DE INFORMACION</w:t>
      </w:r>
    </w:p>
    <w:p w14:paraId="4FD27094" w14:textId="77777777" w:rsidR="00992811" w:rsidRDefault="00992811" w:rsidP="007F474B">
      <w:pPr>
        <w:jc w:val="center"/>
        <w:rPr>
          <w:rFonts w:ascii="Verdana" w:hAnsi="Verdana" w:cs="Arial"/>
          <w:b/>
        </w:rPr>
      </w:pPr>
    </w:p>
    <w:p w14:paraId="5789C919" w14:textId="77777777" w:rsidR="00992811" w:rsidRDefault="00992811" w:rsidP="007F474B">
      <w:pPr>
        <w:jc w:val="center"/>
        <w:rPr>
          <w:rFonts w:ascii="Verdana" w:hAnsi="Verdana" w:cs="Arial"/>
          <w:b/>
        </w:rPr>
      </w:pPr>
    </w:p>
    <w:p w14:paraId="255EB5D7" w14:textId="77777777" w:rsidR="00992811" w:rsidRDefault="00992811" w:rsidP="007F474B">
      <w:pPr>
        <w:jc w:val="center"/>
        <w:rPr>
          <w:rFonts w:ascii="Verdana" w:hAnsi="Verdana" w:cs="Arial"/>
          <w:b/>
        </w:rPr>
      </w:pPr>
    </w:p>
    <w:p w14:paraId="7A304207" w14:textId="77777777" w:rsidR="00992811" w:rsidRPr="00DF0561" w:rsidRDefault="00992811" w:rsidP="007F474B">
      <w:pPr>
        <w:jc w:val="center"/>
        <w:rPr>
          <w:rFonts w:ascii="Verdana" w:hAnsi="Verdana" w:cs="Arial"/>
        </w:rPr>
      </w:pPr>
    </w:p>
    <w:bookmarkEnd w:id="0"/>
    <w:p w14:paraId="17A742F0" w14:textId="77777777" w:rsidR="007F474B" w:rsidRDefault="007F474B" w:rsidP="007F474B">
      <w:pPr>
        <w:rPr>
          <w:rFonts w:ascii="Verdana" w:hAnsi="Verdana" w:cs="Arial"/>
          <w:sz w:val="22"/>
          <w:szCs w:val="22"/>
        </w:rPr>
      </w:pPr>
    </w:p>
    <w:p w14:paraId="6D5BF4AA" w14:textId="77777777" w:rsidR="00992811" w:rsidRDefault="00992811" w:rsidP="007F474B">
      <w:pPr>
        <w:rPr>
          <w:rFonts w:ascii="Verdana" w:hAnsi="Verdana" w:cs="Arial"/>
          <w:sz w:val="22"/>
          <w:szCs w:val="22"/>
        </w:rPr>
      </w:pPr>
    </w:p>
    <w:p w14:paraId="1422A68E" w14:textId="77777777" w:rsidR="00992811" w:rsidRDefault="00992811" w:rsidP="007F474B">
      <w:pPr>
        <w:rPr>
          <w:rFonts w:ascii="Verdana" w:hAnsi="Verdana" w:cs="Arial"/>
          <w:sz w:val="22"/>
          <w:szCs w:val="22"/>
        </w:rPr>
      </w:pPr>
    </w:p>
    <w:p w14:paraId="42A4B75E" w14:textId="34A84D3B" w:rsidR="00992811" w:rsidRPr="00DF0561" w:rsidRDefault="00992811" w:rsidP="007F474B">
      <w:pPr>
        <w:rPr>
          <w:rFonts w:ascii="Verdana" w:hAnsi="Verdana" w:cs="Arial"/>
          <w:sz w:val="22"/>
          <w:szCs w:val="22"/>
        </w:rPr>
      </w:pPr>
      <w:r w:rsidRPr="00992811">
        <w:rPr>
          <w:rFonts w:ascii="Verdana" w:hAnsi="Verdana" w:cs="Arial"/>
          <w:sz w:val="22"/>
          <w:szCs w:val="22"/>
        </w:rPr>
        <w:drawing>
          <wp:inline distT="0" distB="0" distL="0" distR="0" wp14:anchorId="37A7AE78" wp14:editId="5E8F36F5">
            <wp:extent cx="5759450" cy="2308860"/>
            <wp:effectExtent l="0" t="0" r="0" b="0"/>
            <wp:docPr id="1668929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29376" name=""/>
                    <pic:cNvPicPr/>
                  </pic:nvPicPr>
                  <pic:blipFill>
                    <a:blip r:embed="rId8"/>
                    <a:stretch>
                      <a:fillRect/>
                    </a:stretch>
                  </pic:blipFill>
                  <pic:spPr>
                    <a:xfrm>
                      <a:off x="0" y="0"/>
                      <a:ext cx="5759450" cy="2308860"/>
                    </a:xfrm>
                    <a:prstGeom prst="rect">
                      <a:avLst/>
                    </a:prstGeom>
                    <a:ln>
                      <a:noFill/>
                    </a:ln>
                    <a:effectLst>
                      <a:softEdge rad="112500"/>
                    </a:effectLst>
                  </pic:spPr>
                </pic:pic>
              </a:graphicData>
            </a:graphic>
          </wp:inline>
        </w:drawing>
      </w:r>
    </w:p>
    <w:p w14:paraId="06BFBD3E" w14:textId="77777777" w:rsidR="007F474B" w:rsidRPr="00DF0561" w:rsidRDefault="007F474B" w:rsidP="007F474B">
      <w:pPr>
        <w:rPr>
          <w:rFonts w:ascii="Verdana" w:hAnsi="Verdana" w:cs="Arial"/>
          <w:sz w:val="22"/>
          <w:szCs w:val="22"/>
        </w:rPr>
      </w:pPr>
    </w:p>
    <w:p w14:paraId="04CBB504" w14:textId="77777777" w:rsidR="007F474B" w:rsidRPr="00DF0561" w:rsidRDefault="007F474B" w:rsidP="007F474B">
      <w:pPr>
        <w:rPr>
          <w:rFonts w:ascii="Verdana" w:hAnsi="Verdana" w:cs="Arial"/>
          <w:sz w:val="22"/>
          <w:szCs w:val="22"/>
        </w:rPr>
      </w:pPr>
    </w:p>
    <w:p w14:paraId="15EC047E" w14:textId="77777777" w:rsidR="007F474B" w:rsidRPr="00DF0561" w:rsidRDefault="007F474B" w:rsidP="007F474B">
      <w:pPr>
        <w:rPr>
          <w:rFonts w:ascii="Verdana" w:hAnsi="Verdana" w:cs="Arial"/>
          <w:sz w:val="22"/>
          <w:szCs w:val="22"/>
        </w:rPr>
      </w:pPr>
    </w:p>
    <w:p w14:paraId="1A75056E" w14:textId="77777777" w:rsidR="007F474B" w:rsidRPr="00DF0561" w:rsidRDefault="007F474B" w:rsidP="007F474B">
      <w:pPr>
        <w:rPr>
          <w:rFonts w:ascii="Verdana" w:hAnsi="Verdana" w:cs="Arial"/>
          <w:sz w:val="22"/>
          <w:szCs w:val="22"/>
        </w:rPr>
      </w:pPr>
    </w:p>
    <w:p w14:paraId="165E1485" w14:textId="77777777" w:rsidR="007F474B" w:rsidRPr="00DF0561" w:rsidRDefault="007F474B" w:rsidP="007F474B">
      <w:pPr>
        <w:rPr>
          <w:rFonts w:ascii="Verdana" w:hAnsi="Verdana" w:cs="Arial"/>
          <w:sz w:val="22"/>
          <w:szCs w:val="22"/>
        </w:rPr>
      </w:pPr>
    </w:p>
    <w:p w14:paraId="3245F7B3" w14:textId="77777777" w:rsidR="007F474B" w:rsidRPr="00DF0561" w:rsidRDefault="007F474B" w:rsidP="007F474B">
      <w:pPr>
        <w:rPr>
          <w:rFonts w:ascii="Verdana" w:hAnsi="Verdana" w:cs="Arial"/>
          <w:sz w:val="22"/>
          <w:szCs w:val="22"/>
        </w:rPr>
      </w:pPr>
    </w:p>
    <w:p w14:paraId="413C6F82" w14:textId="7978E2D1" w:rsidR="007F474B" w:rsidRPr="00DF0561" w:rsidRDefault="007F474B" w:rsidP="007F474B">
      <w:pPr>
        <w:rPr>
          <w:rFonts w:ascii="Verdana" w:hAnsi="Verdana" w:cs="Arial"/>
          <w:sz w:val="22"/>
          <w:szCs w:val="22"/>
        </w:rPr>
      </w:pPr>
    </w:p>
    <w:p w14:paraId="2DA263F6" w14:textId="49E1ADE8" w:rsidR="007F474B" w:rsidRPr="00DF0561" w:rsidRDefault="007F474B" w:rsidP="007F474B">
      <w:pPr>
        <w:rPr>
          <w:rFonts w:ascii="Verdana" w:hAnsi="Verdana" w:cs="Arial"/>
          <w:sz w:val="22"/>
          <w:szCs w:val="22"/>
        </w:rPr>
      </w:pPr>
    </w:p>
    <w:p w14:paraId="71D97971" w14:textId="3F14CDED" w:rsidR="007F474B" w:rsidRPr="00DF0561" w:rsidRDefault="007F474B" w:rsidP="007F474B">
      <w:pPr>
        <w:rPr>
          <w:rFonts w:ascii="Verdana" w:hAnsi="Verdana" w:cs="Arial"/>
          <w:sz w:val="22"/>
          <w:szCs w:val="22"/>
        </w:rPr>
      </w:pPr>
    </w:p>
    <w:p w14:paraId="1C2CC9E7" w14:textId="7D4A5D5C" w:rsidR="007F474B" w:rsidRPr="00DF0561" w:rsidRDefault="007F474B" w:rsidP="007F474B">
      <w:pPr>
        <w:rPr>
          <w:rFonts w:ascii="Verdana" w:hAnsi="Verdana" w:cs="Arial"/>
          <w:sz w:val="22"/>
          <w:szCs w:val="22"/>
        </w:rPr>
      </w:pPr>
    </w:p>
    <w:p w14:paraId="28EC8656" w14:textId="14EA6B16" w:rsidR="007F474B" w:rsidRPr="00DF0561" w:rsidRDefault="007F474B" w:rsidP="007F474B">
      <w:pPr>
        <w:rPr>
          <w:rFonts w:ascii="Verdana" w:hAnsi="Verdana" w:cs="Arial"/>
          <w:sz w:val="22"/>
          <w:szCs w:val="22"/>
        </w:rPr>
      </w:pPr>
    </w:p>
    <w:p w14:paraId="001AD64E" w14:textId="209C215D" w:rsidR="007F474B" w:rsidRPr="00DF0561" w:rsidRDefault="007F474B" w:rsidP="007F474B">
      <w:pPr>
        <w:rPr>
          <w:rFonts w:ascii="Verdana" w:hAnsi="Verdana" w:cs="Arial"/>
          <w:sz w:val="22"/>
          <w:szCs w:val="22"/>
        </w:rPr>
      </w:pPr>
    </w:p>
    <w:p w14:paraId="20B8BB04" w14:textId="69EB3C3A" w:rsidR="007F474B" w:rsidRPr="00DF0561" w:rsidRDefault="007F474B" w:rsidP="007F474B">
      <w:pPr>
        <w:rPr>
          <w:rFonts w:ascii="Verdana" w:hAnsi="Verdana" w:cs="Arial"/>
          <w:sz w:val="22"/>
          <w:szCs w:val="22"/>
        </w:rPr>
      </w:pPr>
    </w:p>
    <w:p w14:paraId="00726A9F" w14:textId="4070F84E" w:rsidR="007F474B" w:rsidRPr="00DF0561" w:rsidRDefault="007F474B" w:rsidP="007F474B">
      <w:pPr>
        <w:rPr>
          <w:rFonts w:ascii="Verdana" w:hAnsi="Verdana" w:cs="Arial"/>
          <w:sz w:val="22"/>
          <w:szCs w:val="22"/>
        </w:rPr>
      </w:pPr>
    </w:p>
    <w:p w14:paraId="48F29810" w14:textId="1DC066F2" w:rsidR="007F474B" w:rsidRPr="00DF0561" w:rsidRDefault="007F474B" w:rsidP="007F474B">
      <w:pPr>
        <w:rPr>
          <w:rFonts w:ascii="Verdana" w:hAnsi="Verdana" w:cs="Arial"/>
          <w:sz w:val="22"/>
          <w:szCs w:val="22"/>
        </w:rPr>
      </w:pPr>
    </w:p>
    <w:p w14:paraId="793A102D" w14:textId="438B8C61" w:rsidR="007F474B" w:rsidRPr="00DF0561" w:rsidRDefault="007F474B" w:rsidP="007F474B">
      <w:pPr>
        <w:rPr>
          <w:rFonts w:ascii="Verdana" w:hAnsi="Verdana" w:cs="Arial"/>
          <w:sz w:val="22"/>
          <w:szCs w:val="22"/>
        </w:rPr>
      </w:pPr>
    </w:p>
    <w:p w14:paraId="5B952CCB" w14:textId="04E4537F" w:rsidR="007F474B" w:rsidRPr="00DF0561" w:rsidRDefault="007F474B" w:rsidP="007F474B">
      <w:pPr>
        <w:rPr>
          <w:rFonts w:ascii="Verdana" w:hAnsi="Verdana" w:cs="Arial"/>
          <w:sz w:val="22"/>
          <w:szCs w:val="22"/>
        </w:rPr>
      </w:pPr>
    </w:p>
    <w:p w14:paraId="4663EA41" w14:textId="021EA585" w:rsidR="007F474B" w:rsidRPr="00DF0561" w:rsidRDefault="007F474B" w:rsidP="007F474B">
      <w:pPr>
        <w:rPr>
          <w:rFonts w:ascii="Verdana" w:hAnsi="Verdana" w:cs="Arial"/>
          <w:sz w:val="22"/>
          <w:szCs w:val="22"/>
        </w:rPr>
      </w:pPr>
    </w:p>
    <w:p w14:paraId="6CC093FD" w14:textId="32FA455A" w:rsidR="007F474B" w:rsidRPr="00DF0561" w:rsidRDefault="007F474B" w:rsidP="007F474B">
      <w:pPr>
        <w:rPr>
          <w:rFonts w:ascii="Verdana" w:hAnsi="Verdana" w:cs="Arial"/>
          <w:sz w:val="22"/>
          <w:szCs w:val="22"/>
        </w:rPr>
      </w:pPr>
    </w:p>
    <w:p w14:paraId="46436297" w14:textId="222A0CFB" w:rsidR="007F474B" w:rsidRPr="00DF0561" w:rsidRDefault="007F474B" w:rsidP="007F474B">
      <w:pPr>
        <w:rPr>
          <w:rFonts w:ascii="Verdana" w:hAnsi="Verdana" w:cs="Arial"/>
          <w:sz w:val="22"/>
          <w:szCs w:val="22"/>
        </w:rPr>
      </w:pPr>
    </w:p>
    <w:p w14:paraId="4240AFA8" w14:textId="77777777" w:rsidR="007F474B" w:rsidRPr="00DF0561" w:rsidRDefault="007F474B" w:rsidP="007F474B">
      <w:pPr>
        <w:rPr>
          <w:rFonts w:ascii="Verdana" w:hAnsi="Verdana" w:cs="Arial"/>
          <w:sz w:val="22"/>
          <w:szCs w:val="22"/>
        </w:rPr>
      </w:pPr>
    </w:p>
    <w:p w14:paraId="468EB421" w14:textId="77777777" w:rsidR="007F474B" w:rsidRPr="00DF0561" w:rsidRDefault="007F474B" w:rsidP="007F474B">
      <w:pPr>
        <w:rPr>
          <w:rFonts w:ascii="Verdana" w:hAnsi="Verdana" w:cs="Arial"/>
          <w:sz w:val="22"/>
          <w:szCs w:val="22"/>
        </w:rPr>
      </w:pPr>
    </w:p>
    <w:p w14:paraId="6BA13106" w14:textId="77777777" w:rsidR="007F474B" w:rsidRPr="00DF0561" w:rsidRDefault="007F474B" w:rsidP="007F474B">
      <w:pPr>
        <w:rPr>
          <w:rFonts w:ascii="Verdana" w:hAnsi="Verdana" w:cs="Arial"/>
          <w:sz w:val="22"/>
          <w:szCs w:val="22"/>
        </w:rPr>
      </w:pPr>
    </w:p>
    <w:sdt>
      <w:sdtPr>
        <w:rPr>
          <w:rFonts w:ascii="Verdana" w:eastAsiaTheme="minorHAnsi" w:hAnsi="Verdana" w:cstheme="minorBidi"/>
          <w:color w:val="auto"/>
          <w:sz w:val="24"/>
          <w:szCs w:val="24"/>
          <w:lang w:val="es-ES" w:eastAsia="en-US"/>
        </w:rPr>
        <w:id w:val="89976725"/>
        <w:docPartObj>
          <w:docPartGallery w:val="Table of Contents"/>
          <w:docPartUnique/>
        </w:docPartObj>
      </w:sdtPr>
      <w:sdtEndPr>
        <w:rPr>
          <w:b/>
          <w:bCs/>
        </w:rPr>
      </w:sdtEndPr>
      <w:sdtContent>
        <w:p w14:paraId="23C8495D" w14:textId="6BC48CFA" w:rsidR="00327686" w:rsidRPr="00DF0561" w:rsidRDefault="00992811" w:rsidP="00992811">
          <w:pPr>
            <w:pStyle w:val="TtuloTDC"/>
            <w:jc w:val="center"/>
            <w:rPr>
              <w:rFonts w:ascii="Verdana" w:hAnsi="Verdana"/>
              <w:b/>
              <w:color w:val="auto"/>
              <w:sz w:val="28"/>
              <w:lang w:val="es-ES"/>
            </w:rPr>
          </w:pPr>
          <w:r w:rsidRPr="00DF0561">
            <w:rPr>
              <w:rFonts w:ascii="Verdana" w:hAnsi="Verdana"/>
              <w:b/>
              <w:color w:val="auto"/>
              <w:sz w:val="28"/>
              <w:lang w:val="es-ES"/>
            </w:rPr>
            <w:t>CONTENIDO</w:t>
          </w:r>
        </w:p>
        <w:p w14:paraId="774B9AA4" w14:textId="77777777" w:rsidR="00327686" w:rsidRPr="00DF0561" w:rsidRDefault="00327686" w:rsidP="00327686">
          <w:pPr>
            <w:rPr>
              <w:rFonts w:ascii="Verdana" w:hAnsi="Verdana"/>
              <w:lang w:val="es-ES" w:eastAsia="es-CO"/>
            </w:rPr>
          </w:pPr>
        </w:p>
        <w:p w14:paraId="2DF2C34E" w14:textId="78E0BCAC" w:rsidR="00D156EF" w:rsidRDefault="00327686">
          <w:pPr>
            <w:pStyle w:val="TDC1"/>
            <w:rPr>
              <w:rFonts w:eastAsiaTheme="minorEastAsia"/>
              <w:noProof/>
              <w:kern w:val="2"/>
              <w:lang w:eastAsia="es-CO"/>
              <w14:ligatures w14:val="standardContextual"/>
            </w:rPr>
          </w:pPr>
          <w:r w:rsidRPr="00DF0561">
            <w:rPr>
              <w:rFonts w:ascii="Verdana" w:hAnsi="Verdana"/>
            </w:rPr>
            <w:fldChar w:fldCharType="begin"/>
          </w:r>
          <w:r w:rsidRPr="00DF0561">
            <w:rPr>
              <w:rFonts w:ascii="Verdana" w:hAnsi="Verdana"/>
            </w:rPr>
            <w:instrText xml:space="preserve"> TOC \o "1-3" \h \z \u </w:instrText>
          </w:r>
          <w:r w:rsidRPr="00DF0561">
            <w:rPr>
              <w:rFonts w:ascii="Verdana" w:hAnsi="Verdana"/>
            </w:rPr>
            <w:fldChar w:fldCharType="separate"/>
          </w:r>
          <w:hyperlink w:anchor="_Toc203552391" w:history="1">
            <w:r w:rsidR="00D156EF" w:rsidRPr="00B1230E">
              <w:rPr>
                <w:rStyle w:val="Hipervnculo"/>
                <w:rFonts w:ascii="Verdana" w:hAnsi="Verdana" w:cs="Arial"/>
                <w:b/>
                <w:noProof/>
                <w:bdr w:val="none" w:sz="0" w:space="0" w:color="auto" w:frame="1"/>
              </w:rPr>
              <w:t>1.</w:t>
            </w:r>
            <w:r w:rsidR="00D156EF">
              <w:rPr>
                <w:rFonts w:eastAsiaTheme="minorEastAsia"/>
                <w:noProof/>
                <w:kern w:val="2"/>
                <w:lang w:eastAsia="es-CO"/>
                <w14:ligatures w14:val="standardContextual"/>
              </w:rPr>
              <w:tab/>
            </w:r>
            <w:r w:rsidR="00D156EF" w:rsidRPr="00B1230E">
              <w:rPr>
                <w:rStyle w:val="Hipervnculo"/>
                <w:rFonts w:ascii="Verdana" w:hAnsi="Verdana" w:cs="Arial"/>
                <w:b/>
                <w:noProof/>
              </w:rPr>
              <w:t>OBJETIVO</w:t>
            </w:r>
            <w:r w:rsidR="00D156EF">
              <w:rPr>
                <w:noProof/>
                <w:webHidden/>
              </w:rPr>
              <w:tab/>
            </w:r>
            <w:r w:rsidR="00D156EF">
              <w:rPr>
                <w:noProof/>
                <w:webHidden/>
              </w:rPr>
              <w:fldChar w:fldCharType="begin"/>
            </w:r>
            <w:r w:rsidR="00D156EF">
              <w:rPr>
                <w:noProof/>
                <w:webHidden/>
              </w:rPr>
              <w:instrText xml:space="preserve"> PAGEREF _Toc203552391 \h </w:instrText>
            </w:r>
            <w:r w:rsidR="00D156EF">
              <w:rPr>
                <w:noProof/>
                <w:webHidden/>
              </w:rPr>
            </w:r>
            <w:r w:rsidR="00D156EF">
              <w:rPr>
                <w:noProof/>
                <w:webHidden/>
              </w:rPr>
              <w:fldChar w:fldCharType="separate"/>
            </w:r>
            <w:r w:rsidR="00D611B4">
              <w:rPr>
                <w:noProof/>
                <w:webHidden/>
              </w:rPr>
              <w:t>3</w:t>
            </w:r>
            <w:r w:rsidR="00D156EF">
              <w:rPr>
                <w:noProof/>
                <w:webHidden/>
              </w:rPr>
              <w:fldChar w:fldCharType="end"/>
            </w:r>
          </w:hyperlink>
        </w:p>
        <w:p w14:paraId="553B459A" w14:textId="3AC97ADB" w:rsidR="00D156EF" w:rsidRDefault="00D156EF">
          <w:pPr>
            <w:pStyle w:val="TDC1"/>
            <w:rPr>
              <w:rFonts w:eastAsiaTheme="minorEastAsia"/>
              <w:noProof/>
              <w:kern w:val="2"/>
              <w:lang w:eastAsia="es-CO"/>
              <w14:ligatures w14:val="standardContextual"/>
            </w:rPr>
          </w:pPr>
          <w:hyperlink w:anchor="_Toc203552392" w:history="1">
            <w:r w:rsidRPr="00B1230E">
              <w:rPr>
                <w:rStyle w:val="Hipervnculo"/>
                <w:rFonts w:ascii="Verdana" w:hAnsi="Verdana" w:cs="Arial"/>
                <w:b/>
                <w:noProof/>
                <w:bdr w:val="none" w:sz="0" w:space="0" w:color="auto" w:frame="1"/>
              </w:rPr>
              <w:t>2.</w:t>
            </w:r>
            <w:r>
              <w:rPr>
                <w:rFonts w:eastAsiaTheme="minorEastAsia"/>
                <w:noProof/>
                <w:kern w:val="2"/>
                <w:lang w:eastAsia="es-CO"/>
                <w14:ligatures w14:val="standardContextual"/>
              </w:rPr>
              <w:tab/>
            </w:r>
            <w:r w:rsidRPr="00B1230E">
              <w:rPr>
                <w:rStyle w:val="Hipervnculo"/>
                <w:rFonts w:ascii="Verdana" w:hAnsi="Verdana" w:cs="Arial"/>
                <w:b/>
                <w:noProof/>
              </w:rPr>
              <w:t>ALCANCE</w:t>
            </w:r>
            <w:r>
              <w:rPr>
                <w:noProof/>
                <w:webHidden/>
              </w:rPr>
              <w:tab/>
            </w:r>
            <w:r>
              <w:rPr>
                <w:noProof/>
                <w:webHidden/>
              </w:rPr>
              <w:fldChar w:fldCharType="begin"/>
            </w:r>
            <w:r>
              <w:rPr>
                <w:noProof/>
                <w:webHidden/>
              </w:rPr>
              <w:instrText xml:space="preserve"> PAGEREF _Toc203552392 \h </w:instrText>
            </w:r>
            <w:r>
              <w:rPr>
                <w:noProof/>
                <w:webHidden/>
              </w:rPr>
            </w:r>
            <w:r>
              <w:rPr>
                <w:noProof/>
                <w:webHidden/>
              </w:rPr>
              <w:fldChar w:fldCharType="separate"/>
            </w:r>
            <w:r w:rsidR="00D611B4">
              <w:rPr>
                <w:noProof/>
                <w:webHidden/>
              </w:rPr>
              <w:t>3</w:t>
            </w:r>
            <w:r>
              <w:rPr>
                <w:noProof/>
                <w:webHidden/>
              </w:rPr>
              <w:fldChar w:fldCharType="end"/>
            </w:r>
          </w:hyperlink>
        </w:p>
        <w:p w14:paraId="5DE9FC9C" w14:textId="27B37AED" w:rsidR="00D156EF" w:rsidRDefault="00D156EF">
          <w:pPr>
            <w:pStyle w:val="TDC1"/>
            <w:rPr>
              <w:rFonts w:eastAsiaTheme="minorEastAsia"/>
              <w:noProof/>
              <w:kern w:val="2"/>
              <w:lang w:eastAsia="es-CO"/>
              <w14:ligatures w14:val="standardContextual"/>
            </w:rPr>
          </w:pPr>
          <w:hyperlink w:anchor="_Toc203552393" w:history="1">
            <w:r w:rsidRPr="00B1230E">
              <w:rPr>
                <w:rStyle w:val="Hipervnculo"/>
                <w:rFonts w:ascii="Verdana" w:hAnsi="Verdana" w:cs="Arial"/>
                <w:b/>
                <w:noProof/>
                <w:bdr w:val="none" w:sz="0" w:space="0" w:color="auto" w:frame="1"/>
              </w:rPr>
              <w:t>3.</w:t>
            </w:r>
            <w:r>
              <w:rPr>
                <w:rFonts w:eastAsiaTheme="minorEastAsia"/>
                <w:noProof/>
                <w:kern w:val="2"/>
                <w:lang w:eastAsia="es-CO"/>
                <w14:ligatures w14:val="standardContextual"/>
              </w:rPr>
              <w:tab/>
            </w:r>
            <w:r w:rsidRPr="00B1230E">
              <w:rPr>
                <w:rStyle w:val="Hipervnculo"/>
                <w:rFonts w:ascii="Verdana" w:hAnsi="Verdana" w:cs="Arial"/>
                <w:b/>
                <w:noProof/>
              </w:rPr>
              <w:t>METODOLOGIA</w:t>
            </w:r>
            <w:r>
              <w:rPr>
                <w:noProof/>
                <w:webHidden/>
              </w:rPr>
              <w:tab/>
            </w:r>
            <w:r>
              <w:rPr>
                <w:noProof/>
                <w:webHidden/>
              </w:rPr>
              <w:fldChar w:fldCharType="begin"/>
            </w:r>
            <w:r>
              <w:rPr>
                <w:noProof/>
                <w:webHidden/>
              </w:rPr>
              <w:instrText xml:space="preserve"> PAGEREF _Toc203552393 \h </w:instrText>
            </w:r>
            <w:r>
              <w:rPr>
                <w:noProof/>
                <w:webHidden/>
              </w:rPr>
            </w:r>
            <w:r>
              <w:rPr>
                <w:noProof/>
                <w:webHidden/>
              </w:rPr>
              <w:fldChar w:fldCharType="separate"/>
            </w:r>
            <w:r w:rsidR="00D611B4">
              <w:rPr>
                <w:noProof/>
                <w:webHidden/>
              </w:rPr>
              <w:t>3</w:t>
            </w:r>
            <w:r>
              <w:rPr>
                <w:noProof/>
                <w:webHidden/>
              </w:rPr>
              <w:fldChar w:fldCharType="end"/>
            </w:r>
          </w:hyperlink>
        </w:p>
        <w:p w14:paraId="748CDA70" w14:textId="2648EB3C" w:rsidR="00D156EF" w:rsidRDefault="00D156EF">
          <w:pPr>
            <w:pStyle w:val="TDC1"/>
            <w:rPr>
              <w:rFonts w:eastAsiaTheme="minorEastAsia"/>
              <w:noProof/>
              <w:kern w:val="2"/>
              <w:lang w:eastAsia="es-CO"/>
              <w14:ligatures w14:val="standardContextual"/>
            </w:rPr>
          </w:pPr>
          <w:hyperlink w:anchor="_Toc203552394" w:history="1">
            <w:r w:rsidRPr="00B1230E">
              <w:rPr>
                <w:rStyle w:val="Hipervnculo"/>
                <w:rFonts w:ascii="Verdana" w:hAnsi="Verdana" w:cs="Arial"/>
                <w:b/>
                <w:noProof/>
                <w:bdr w:val="none" w:sz="0" w:space="0" w:color="auto" w:frame="1"/>
              </w:rPr>
              <w:t>4.</w:t>
            </w:r>
            <w:r>
              <w:rPr>
                <w:rFonts w:eastAsiaTheme="minorEastAsia"/>
                <w:noProof/>
                <w:kern w:val="2"/>
                <w:lang w:eastAsia="es-CO"/>
                <w14:ligatures w14:val="standardContextual"/>
              </w:rPr>
              <w:tab/>
            </w:r>
            <w:r w:rsidRPr="00B1230E">
              <w:rPr>
                <w:rStyle w:val="Hipervnculo"/>
                <w:rFonts w:ascii="Verdana" w:hAnsi="Verdana" w:cs="Arial"/>
                <w:b/>
                <w:noProof/>
              </w:rPr>
              <w:t>TERMINOLOGÍA</w:t>
            </w:r>
            <w:r>
              <w:rPr>
                <w:noProof/>
                <w:webHidden/>
              </w:rPr>
              <w:tab/>
            </w:r>
            <w:r>
              <w:rPr>
                <w:noProof/>
                <w:webHidden/>
              </w:rPr>
              <w:fldChar w:fldCharType="begin"/>
            </w:r>
            <w:r>
              <w:rPr>
                <w:noProof/>
                <w:webHidden/>
              </w:rPr>
              <w:instrText xml:space="preserve"> PAGEREF _Toc203552394 \h </w:instrText>
            </w:r>
            <w:r>
              <w:rPr>
                <w:noProof/>
                <w:webHidden/>
              </w:rPr>
            </w:r>
            <w:r>
              <w:rPr>
                <w:noProof/>
                <w:webHidden/>
              </w:rPr>
              <w:fldChar w:fldCharType="separate"/>
            </w:r>
            <w:r w:rsidR="00D611B4">
              <w:rPr>
                <w:noProof/>
                <w:webHidden/>
              </w:rPr>
              <w:t>3</w:t>
            </w:r>
            <w:r>
              <w:rPr>
                <w:noProof/>
                <w:webHidden/>
              </w:rPr>
              <w:fldChar w:fldCharType="end"/>
            </w:r>
          </w:hyperlink>
        </w:p>
        <w:p w14:paraId="5AA4FEDC" w14:textId="3D319551" w:rsidR="00D156EF" w:rsidRDefault="00D156EF">
          <w:pPr>
            <w:pStyle w:val="TDC1"/>
            <w:rPr>
              <w:rFonts w:eastAsiaTheme="minorEastAsia"/>
              <w:noProof/>
              <w:kern w:val="2"/>
              <w:lang w:eastAsia="es-CO"/>
              <w14:ligatures w14:val="standardContextual"/>
            </w:rPr>
          </w:pPr>
          <w:hyperlink w:anchor="_Toc203552395" w:history="1">
            <w:r w:rsidRPr="00B1230E">
              <w:rPr>
                <w:rStyle w:val="Hipervnculo"/>
                <w:rFonts w:ascii="Verdana" w:hAnsi="Verdana" w:cs="Arial"/>
                <w:b/>
                <w:noProof/>
                <w:bdr w:val="none" w:sz="0" w:space="0" w:color="auto" w:frame="1"/>
              </w:rPr>
              <w:t>5.</w:t>
            </w:r>
            <w:r>
              <w:rPr>
                <w:rFonts w:eastAsiaTheme="minorEastAsia"/>
                <w:noProof/>
                <w:kern w:val="2"/>
                <w:lang w:eastAsia="es-CO"/>
                <w14:ligatures w14:val="standardContextual"/>
              </w:rPr>
              <w:tab/>
            </w:r>
            <w:r w:rsidRPr="00B1230E">
              <w:rPr>
                <w:rStyle w:val="Hipervnculo"/>
                <w:rFonts w:ascii="Verdana" w:hAnsi="Verdana" w:cs="Arial"/>
                <w:b/>
                <w:noProof/>
              </w:rPr>
              <w:t>GENERALIDADES</w:t>
            </w:r>
            <w:r>
              <w:rPr>
                <w:noProof/>
                <w:webHidden/>
              </w:rPr>
              <w:tab/>
            </w:r>
            <w:r>
              <w:rPr>
                <w:noProof/>
                <w:webHidden/>
              </w:rPr>
              <w:fldChar w:fldCharType="begin"/>
            </w:r>
            <w:r>
              <w:rPr>
                <w:noProof/>
                <w:webHidden/>
              </w:rPr>
              <w:instrText xml:space="preserve"> PAGEREF _Toc203552395 \h </w:instrText>
            </w:r>
            <w:r>
              <w:rPr>
                <w:noProof/>
                <w:webHidden/>
              </w:rPr>
            </w:r>
            <w:r>
              <w:rPr>
                <w:noProof/>
                <w:webHidden/>
              </w:rPr>
              <w:fldChar w:fldCharType="separate"/>
            </w:r>
            <w:r w:rsidR="00D611B4">
              <w:rPr>
                <w:noProof/>
                <w:webHidden/>
              </w:rPr>
              <w:t>4</w:t>
            </w:r>
            <w:r>
              <w:rPr>
                <w:noProof/>
                <w:webHidden/>
              </w:rPr>
              <w:fldChar w:fldCharType="end"/>
            </w:r>
          </w:hyperlink>
        </w:p>
        <w:p w14:paraId="06D227A6" w14:textId="43BF88D8" w:rsidR="00D156EF" w:rsidRDefault="00D156EF">
          <w:pPr>
            <w:pStyle w:val="TDC1"/>
            <w:rPr>
              <w:rFonts w:eastAsiaTheme="minorEastAsia"/>
              <w:noProof/>
              <w:kern w:val="2"/>
              <w:lang w:eastAsia="es-CO"/>
              <w14:ligatures w14:val="standardContextual"/>
            </w:rPr>
          </w:pPr>
          <w:hyperlink w:anchor="_Toc203552396" w:history="1">
            <w:r w:rsidRPr="00B1230E">
              <w:rPr>
                <w:rStyle w:val="Hipervnculo"/>
                <w:rFonts w:ascii="Verdana" w:hAnsi="Verdana" w:cs="Arial"/>
                <w:b/>
                <w:noProof/>
                <w:bdr w:val="none" w:sz="0" w:space="0" w:color="auto" w:frame="1"/>
              </w:rPr>
              <w:t>6.</w:t>
            </w:r>
            <w:r>
              <w:rPr>
                <w:rFonts w:eastAsiaTheme="minorEastAsia"/>
                <w:noProof/>
                <w:kern w:val="2"/>
                <w:lang w:eastAsia="es-CO"/>
                <w14:ligatures w14:val="standardContextual"/>
              </w:rPr>
              <w:tab/>
            </w:r>
            <w:r w:rsidRPr="00B1230E">
              <w:rPr>
                <w:rStyle w:val="Hipervnculo"/>
                <w:rFonts w:ascii="Verdana" w:hAnsi="Verdana" w:cs="Arial"/>
                <w:b/>
                <w:noProof/>
              </w:rPr>
              <w:t>DOCUMENTOS APLICABLES</w:t>
            </w:r>
            <w:r>
              <w:rPr>
                <w:noProof/>
                <w:webHidden/>
              </w:rPr>
              <w:tab/>
            </w:r>
            <w:r>
              <w:rPr>
                <w:noProof/>
                <w:webHidden/>
              </w:rPr>
              <w:fldChar w:fldCharType="begin"/>
            </w:r>
            <w:r>
              <w:rPr>
                <w:noProof/>
                <w:webHidden/>
              </w:rPr>
              <w:instrText xml:space="preserve"> PAGEREF _Toc203552396 \h </w:instrText>
            </w:r>
            <w:r>
              <w:rPr>
                <w:noProof/>
                <w:webHidden/>
              </w:rPr>
            </w:r>
            <w:r>
              <w:rPr>
                <w:noProof/>
                <w:webHidden/>
              </w:rPr>
              <w:fldChar w:fldCharType="separate"/>
            </w:r>
            <w:r w:rsidR="00D611B4">
              <w:rPr>
                <w:noProof/>
                <w:webHidden/>
              </w:rPr>
              <w:t>5</w:t>
            </w:r>
            <w:r>
              <w:rPr>
                <w:noProof/>
                <w:webHidden/>
              </w:rPr>
              <w:fldChar w:fldCharType="end"/>
            </w:r>
          </w:hyperlink>
        </w:p>
        <w:p w14:paraId="4747CA18" w14:textId="427EF59B" w:rsidR="00D156EF" w:rsidRDefault="00D156EF">
          <w:pPr>
            <w:pStyle w:val="TDC1"/>
            <w:rPr>
              <w:rFonts w:eastAsiaTheme="minorEastAsia"/>
              <w:noProof/>
              <w:kern w:val="2"/>
              <w:lang w:eastAsia="es-CO"/>
              <w14:ligatures w14:val="standardContextual"/>
            </w:rPr>
          </w:pPr>
          <w:hyperlink w:anchor="_Toc203552397" w:history="1">
            <w:r w:rsidRPr="00B1230E">
              <w:rPr>
                <w:rStyle w:val="Hipervnculo"/>
                <w:rFonts w:ascii="Verdana" w:hAnsi="Verdana" w:cs="Arial"/>
                <w:b/>
                <w:noProof/>
                <w:bdr w:val="none" w:sz="0" w:space="0" w:color="auto" w:frame="1"/>
              </w:rPr>
              <w:t>7.</w:t>
            </w:r>
            <w:r>
              <w:rPr>
                <w:rFonts w:eastAsiaTheme="minorEastAsia"/>
                <w:noProof/>
                <w:kern w:val="2"/>
                <w:lang w:eastAsia="es-CO"/>
                <w14:ligatures w14:val="standardContextual"/>
              </w:rPr>
              <w:tab/>
            </w:r>
            <w:r w:rsidRPr="00B1230E">
              <w:rPr>
                <w:rStyle w:val="Hipervnculo"/>
                <w:rFonts w:ascii="Verdana" w:hAnsi="Verdana" w:cs="Arial"/>
                <w:b/>
                <w:noProof/>
              </w:rPr>
              <w:t>DESARROLLO</w:t>
            </w:r>
            <w:r>
              <w:rPr>
                <w:noProof/>
                <w:webHidden/>
              </w:rPr>
              <w:tab/>
            </w:r>
            <w:r>
              <w:rPr>
                <w:noProof/>
                <w:webHidden/>
              </w:rPr>
              <w:fldChar w:fldCharType="begin"/>
            </w:r>
            <w:r>
              <w:rPr>
                <w:noProof/>
                <w:webHidden/>
              </w:rPr>
              <w:instrText xml:space="preserve"> PAGEREF _Toc203552397 \h </w:instrText>
            </w:r>
            <w:r>
              <w:rPr>
                <w:noProof/>
                <w:webHidden/>
              </w:rPr>
            </w:r>
            <w:r>
              <w:rPr>
                <w:noProof/>
                <w:webHidden/>
              </w:rPr>
              <w:fldChar w:fldCharType="separate"/>
            </w:r>
            <w:r w:rsidR="00D611B4">
              <w:rPr>
                <w:noProof/>
                <w:webHidden/>
              </w:rPr>
              <w:t>5</w:t>
            </w:r>
            <w:r>
              <w:rPr>
                <w:noProof/>
                <w:webHidden/>
              </w:rPr>
              <w:fldChar w:fldCharType="end"/>
            </w:r>
          </w:hyperlink>
        </w:p>
        <w:p w14:paraId="2820DCCD" w14:textId="695D2581" w:rsidR="00D156EF" w:rsidRDefault="00D156EF">
          <w:pPr>
            <w:pStyle w:val="TDC1"/>
            <w:rPr>
              <w:rFonts w:eastAsiaTheme="minorEastAsia"/>
              <w:noProof/>
              <w:kern w:val="2"/>
              <w:lang w:eastAsia="es-CO"/>
              <w14:ligatures w14:val="standardContextual"/>
            </w:rPr>
          </w:pPr>
          <w:hyperlink w:anchor="_Toc203552398" w:history="1">
            <w:r w:rsidRPr="00B1230E">
              <w:rPr>
                <w:rStyle w:val="Hipervnculo"/>
                <w:rFonts w:ascii="Arial" w:hAnsi="Arial" w:cs="Arial"/>
                <w:b/>
                <w:noProof/>
              </w:rPr>
              <w:t>7.1.</w:t>
            </w:r>
            <w:r>
              <w:rPr>
                <w:rFonts w:eastAsiaTheme="minorEastAsia"/>
                <w:noProof/>
                <w:kern w:val="2"/>
                <w:lang w:eastAsia="es-CO"/>
                <w14:ligatures w14:val="standardContextual"/>
              </w:rPr>
              <w:tab/>
            </w:r>
            <w:r w:rsidRPr="00B1230E">
              <w:rPr>
                <w:rStyle w:val="Hipervnculo"/>
                <w:rFonts w:ascii="Verdana" w:hAnsi="Verdana" w:cs="Arial"/>
                <w:b/>
                <w:noProof/>
              </w:rPr>
              <w:t>Identificación del Activo de Información:</w:t>
            </w:r>
            <w:r>
              <w:rPr>
                <w:noProof/>
                <w:webHidden/>
              </w:rPr>
              <w:tab/>
            </w:r>
            <w:r>
              <w:rPr>
                <w:noProof/>
                <w:webHidden/>
              </w:rPr>
              <w:fldChar w:fldCharType="begin"/>
            </w:r>
            <w:r>
              <w:rPr>
                <w:noProof/>
                <w:webHidden/>
              </w:rPr>
              <w:instrText xml:space="preserve"> PAGEREF _Toc203552398 \h </w:instrText>
            </w:r>
            <w:r>
              <w:rPr>
                <w:noProof/>
                <w:webHidden/>
              </w:rPr>
            </w:r>
            <w:r>
              <w:rPr>
                <w:noProof/>
                <w:webHidden/>
              </w:rPr>
              <w:fldChar w:fldCharType="separate"/>
            </w:r>
            <w:r w:rsidR="00D611B4">
              <w:rPr>
                <w:noProof/>
                <w:webHidden/>
              </w:rPr>
              <w:t>5</w:t>
            </w:r>
            <w:r>
              <w:rPr>
                <w:noProof/>
                <w:webHidden/>
              </w:rPr>
              <w:fldChar w:fldCharType="end"/>
            </w:r>
          </w:hyperlink>
        </w:p>
        <w:p w14:paraId="0FC37566" w14:textId="74109698" w:rsidR="00D156EF" w:rsidRDefault="00D156EF">
          <w:pPr>
            <w:pStyle w:val="TDC1"/>
            <w:rPr>
              <w:rFonts w:eastAsiaTheme="minorEastAsia"/>
              <w:noProof/>
              <w:kern w:val="2"/>
              <w:lang w:eastAsia="es-CO"/>
              <w14:ligatures w14:val="standardContextual"/>
            </w:rPr>
          </w:pPr>
          <w:hyperlink w:anchor="_Toc203552399" w:history="1">
            <w:r w:rsidRPr="00B1230E">
              <w:rPr>
                <w:rStyle w:val="Hipervnculo"/>
                <w:rFonts w:ascii="Arial" w:hAnsi="Arial" w:cs="Arial"/>
                <w:b/>
                <w:noProof/>
              </w:rPr>
              <w:t>7.2.</w:t>
            </w:r>
            <w:r>
              <w:rPr>
                <w:rFonts w:eastAsiaTheme="minorEastAsia"/>
                <w:noProof/>
                <w:kern w:val="2"/>
                <w:lang w:eastAsia="es-CO"/>
                <w14:ligatures w14:val="standardContextual"/>
              </w:rPr>
              <w:tab/>
            </w:r>
            <w:r w:rsidRPr="00B1230E">
              <w:rPr>
                <w:rStyle w:val="Hipervnculo"/>
                <w:rFonts w:ascii="Verdana" w:hAnsi="Verdana" w:cs="Arial"/>
                <w:b/>
                <w:noProof/>
              </w:rPr>
              <w:t>Ubicación del Activo de Información</w:t>
            </w:r>
            <w:r>
              <w:rPr>
                <w:noProof/>
                <w:webHidden/>
              </w:rPr>
              <w:tab/>
            </w:r>
            <w:r>
              <w:rPr>
                <w:noProof/>
                <w:webHidden/>
              </w:rPr>
              <w:fldChar w:fldCharType="begin"/>
            </w:r>
            <w:r>
              <w:rPr>
                <w:noProof/>
                <w:webHidden/>
              </w:rPr>
              <w:instrText xml:space="preserve"> PAGEREF _Toc203552399 \h </w:instrText>
            </w:r>
            <w:r>
              <w:rPr>
                <w:noProof/>
                <w:webHidden/>
              </w:rPr>
            </w:r>
            <w:r>
              <w:rPr>
                <w:noProof/>
                <w:webHidden/>
              </w:rPr>
              <w:fldChar w:fldCharType="separate"/>
            </w:r>
            <w:r w:rsidR="00D611B4">
              <w:rPr>
                <w:noProof/>
                <w:webHidden/>
              </w:rPr>
              <w:t>7</w:t>
            </w:r>
            <w:r>
              <w:rPr>
                <w:noProof/>
                <w:webHidden/>
              </w:rPr>
              <w:fldChar w:fldCharType="end"/>
            </w:r>
          </w:hyperlink>
        </w:p>
        <w:p w14:paraId="587B841F" w14:textId="221908D1" w:rsidR="00D156EF" w:rsidRDefault="00D156EF">
          <w:pPr>
            <w:pStyle w:val="TDC1"/>
            <w:rPr>
              <w:rFonts w:eastAsiaTheme="minorEastAsia"/>
              <w:noProof/>
              <w:kern w:val="2"/>
              <w:lang w:eastAsia="es-CO"/>
              <w14:ligatures w14:val="standardContextual"/>
            </w:rPr>
          </w:pPr>
          <w:hyperlink w:anchor="_Toc203552400" w:history="1">
            <w:r w:rsidRPr="00B1230E">
              <w:rPr>
                <w:rStyle w:val="Hipervnculo"/>
                <w:rFonts w:ascii="Arial" w:hAnsi="Arial" w:cs="Arial"/>
                <w:b/>
                <w:noProof/>
              </w:rPr>
              <w:t>7.3.</w:t>
            </w:r>
            <w:r>
              <w:rPr>
                <w:rFonts w:eastAsiaTheme="minorEastAsia"/>
                <w:noProof/>
                <w:kern w:val="2"/>
                <w:lang w:eastAsia="es-CO"/>
                <w14:ligatures w14:val="standardContextual"/>
              </w:rPr>
              <w:tab/>
            </w:r>
            <w:r w:rsidRPr="00B1230E">
              <w:rPr>
                <w:rStyle w:val="Hipervnculo"/>
                <w:rFonts w:ascii="Verdana" w:hAnsi="Verdana" w:cs="Arial"/>
                <w:b/>
                <w:noProof/>
              </w:rPr>
              <w:t>Responsables del Activo de Información</w:t>
            </w:r>
            <w:r>
              <w:rPr>
                <w:noProof/>
                <w:webHidden/>
              </w:rPr>
              <w:tab/>
            </w:r>
            <w:r>
              <w:rPr>
                <w:noProof/>
                <w:webHidden/>
              </w:rPr>
              <w:fldChar w:fldCharType="begin"/>
            </w:r>
            <w:r>
              <w:rPr>
                <w:noProof/>
                <w:webHidden/>
              </w:rPr>
              <w:instrText xml:space="preserve"> PAGEREF _Toc203552400 \h </w:instrText>
            </w:r>
            <w:r>
              <w:rPr>
                <w:noProof/>
                <w:webHidden/>
              </w:rPr>
            </w:r>
            <w:r>
              <w:rPr>
                <w:noProof/>
                <w:webHidden/>
              </w:rPr>
              <w:fldChar w:fldCharType="separate"/>
            </w:r>
            <w:r w:rsidR="00D611B4">
              <w:rPr>
                <w:noProof/>
                <w:webHidden/>
              </w:rPr>
              <w:t>7</w:t>
            </w:r>
            <w:r>
              <w:rPr>
                <w:noProof/>
                <w:webHidden/>
              </w:rPr>
              <w:fldChar w:fldCharType="end"/>
            </w:r>
          </w:hyperlink>
        </w:p>
        <w:p w14:paraId="158890B3" w14:textId="63913569" w:rsidR="00D156EF" w:rsidRDefault="00D156EF">
          <w:pPr>
            <w:pStyle w:val="TDC1"/>
            <w:rPr>
              <w:rFonts w:eastAsiaTheme="minorEastAsia"/>
              <w:noProof/>
              <w:kern w:val="2"/>
              <w:lang w:eastAsia="es-CO"/>
              <w14:ligatures w14:val="standardContextual"/>
            </w:rPr>
          </w:pPr>
          <w:hyperlink w:anchor="_Toc203552401" w:history="1">
            <w:r w:rsidRPr="00B1230E">
              <w:rPr>
                <w:rStyle w:val="Hipervnculo"/>
                <w:rFonts w:ascii="Arial" w:hAnsi="Arial" w:cs="Arial"/>
                <w:b/>
                <w:noProof/>
              </w:rPr>
              <w:t>7.4.</w:t>
            </w:r>
            <w:r>
              <w:rPr>
                <w:rFonts w:eastAsiaTheme="minorEastAsia"/>
                <w:noProof/>
                <w:kern w:val="2"/>
                <w:lang w:eastAsia="es-CO"/>
                <w14:ligatures w14:val="standardContextual"/>
              </w:rPr>
              <w:tab/>
            </w:r>
            <w:r w:rsidRPr="00B1230E">
              <w:rPr>
                <w:rStyle w:val="Hipervnculo"/>
                <w:rFonts w:ascii="Verdana" w:hAnsi="Verdana" w:cs="Arial"/>
                <w:b/>
                <w:noProof/>
              </w:rPr>
              <w:t>Dependencia del Activo</w:t>
            </w:r>
            <w:r>
              <w:rPr>
                <w:noProof/>
                <w:webHidden/>
              </w:rPr>
              <w:tab/>
            </w:r>
            <w:r>
              <w:rPr>
                <w:noProof/>
                <w:webHidden/>
              </w:rPr>
              <w:fldChar w:fldCharType="begin"/>
            </w:r>
            <w:r>
              <w:rPr>
                <w:noProof/>
                <w:webHidden/>
              </w:rPr>
              <w:instrText xml:space="preserve"> PAGEREF _Toc203552401 \h </w:instrText>
            </w:r>
            <w:r>
              <w:rPr>
                <w:noProof/>
                <w:webHidden/>
              </w:rPr>
            </w:r>
            <w:r>
              <w:rPr>
                <w:noProof/>
                <w:webHidden/>
              </w:rPr>
              <w:fldChar w:fldCharType="separate"/>
            </w:r>
            <w:r w:rsidR="00D611B4">
              <w:rPr>
                <w:noProof/>
                <w:webHidden/>
              </w:rPr>
              <w:t>8</w:t>
            </w:r>
            <w:r>
              <w:rPr>
                <w:noProof/>
                <w:webHidden/>
              </w:rPr>
              <w:fldChar w:fldCharType="end"/>
            </w:r>
          </w:hyperlink>
        </w:p>
        <w:p w14:paraId="3323EB09" w14:textId="1FFA0F72" w:rsidR="00D156EF" w:rsidRDefault="00D156EF">
          <w:pPr>
            <w:pStyle w:val="TDC1"/>
            <w:rPr>
              <w:rFonts w:eastAsiaTheme="minorEastAsia"/>
              <w:noProof/>
              <w:kern w:val="2"/>
              <w:lang w:eastAsia="es-CO"/>
              <w14:ligatures w14:val="standardContextual"/>
            </w:rPr>
          </w:pPr>
          <w:hyperlink w:anchor="_Toc203552402" w:history="1">
            <w:r w:rsidRPr="00B1230E">
              <w:rPr>
                <w:rStyle w:val="Hipervnculo"/>
                <w:rFonts w:ascii="Arial" w:hAnsi="Arial" w:cs="Arial"/>
                <w:b/>
                <w:noProof/>
              </w:rPr>
              <w:t>7.5.</w:t>
            </w:r>
            <w:r>
              <w:rPr>
                <w:rFonts w:eastAsiaTheme="minorEastAsia"/>
                <w:noProof/>
                <w:kern w:val="2"/>
                <w:lang w:eastAsia="es-CO"/>
                <w14:ligatures w14:val="standardContextual"/>
              </w:rPr>
              <w:tab/>
            </w:r>
            <w:r w:rsidRPr="00B1230E">
              <w:rPr>
                <w:rStyle w:val="Hipervnculo"/>
                <w:rFonts w:ascii="Verdana" w:hAnsi="Verdana" w:cs="Arial"/>
                <w:b/>
                <w:noProof/>
              </w:rPr>
              <w:t>Valoración del Activo de Información</w:t>
            </w:r>
            <w:r>
              <w:rPr>
                <w:noProof/>
                <w:webHidden/>
              </w:rPr>
              <w:tab/>
            </w:r>
            <w:r>
              <w:rPr>
                <w:noProof/>
                <w:webHidden/>
              </w:rPr>
              <w:fldChar w:fldCharType="begin"/>
            </w:r>
            <w:r>
              <w:rPr>
                <w:noProof/>
                <w:webHidden/>
              </w:rPr>
              <w:instrText xml:space="preserve"> PAGEREF _Toc203552402 \h </w:instrText>
            </w:r>
            <w:r>
              <w:rPr>
                <w:noProof/>
                <w:webHidden/>
              </w:rPr>
            </w:r>
            <w:r>
              <w:rPr>
                <w:noProof/>
                <w:webHidden/>
              </w:rPr>
              <w:fldChar w:fldCharType="separate"/>
            </w:r>
            <w:r w:rsidR="00D611B4">
              <w:rPr>
                <w:noProof/>
                <w:webHidden/>
              </w:rPr>
              <w:t>8</w:t>
            </w:r>
            <w:r>
              <w:rPr>
                <w:noProof/>
                <w:webHidden/>
              </w:rPr>
              <w:fldChar w:fldCharType="end"/>
            </w:r>
          </w:hyperlink>
        </w:p>
        <w:p w14:paraId="03FC811B" w14:textId="76E07551" w:rsidR="00D156EF" w:rsidRDefault="00D156EF">
          <w:pPr>
            <w:pStyle w:val="TDC1"/>
            <w:rPr>
              <w:rFonts w:eastAsiaTheme="minorEastAsia"/>
              <w:noProof/>
              <w:kern w:val="2"/>
              <w:lang w:eastAsia="es-CO"/>
              <w14:ligatures w14:val="standardContextual"/>
            </w:rPr>
          </w:pPr>
          <w:hyperlink w:anchor="_Toc203552403" w:history="1">
            <w:r w:rsidRPr="00B1230E">
              <w:rPr>
                <w:rStyle w:val="Hipervnculo"/>
                <w:rFonts w:ascii="Arial" w:hAnsi="Arial" w:cs="Arial"/>
                <w:b/>
                <w:noProof/>
              </w:rPr>
              <w:t>7.6.</w:t>
            </w:r>
            <w:r>
              <w:rPr>
                <w:rFonts w:eastAsiaTheme="minorEastAsia"/>
                <w:noProof/>
                <w:kern w:val="2"/>
                <w:lang w:eastAsia="es-CO"/>
                <w14:ligatures w14:val="standardContextual"/>
              </w:rPr>
              <w:tab/>
            </w:r>
            <w:r w:rsidRPr="00B1230E">
              <w:rPr>
                <w:rStyle w:val="Hipervnculo"/>
                <w:rFonts w:ascii="Verdana" w:hAnsi="Verdana" w:cs="Arial"/>
                <w:b/>
                <w:noProof/>
              </w:rPr>
              <w:t>Clasificación y Etiquetado del Activo de Información</w:t>
            </w:r>
            <w:r>
              <w:rPr>
                <w:noProof/>
                <w:webHidden/>
              </w:rPr>
              <w:tab/>
            </w:r>
            <w:r>
              <w:rPr>
                <w:noProof/>
                <w:webHidden/>
              </w:rPr>
              <w:fldChar w:fldCharType="begin"/>
            </w:r>
            <w:r>
              <w:rPr>
                <w:noProof/>
                <w:webHidden/>
              </w:rPr>
              <w:instrText xml:space="preserve"> PAGEREF _Toc203552403 \h </w:instrText>
            </w:r>
            <w:r>
              <w:rPr>
                <w:noProof/>
                <w:webHidden/>
              </w:rPr>
            </w:r>
            <w:r>
              <w:rPr>
                <w:noProof/>
                <w:webHidden/>
              </w:rPr>
              <w:fldChar w:fldCharType="separate"/>
            </w:r>
            <w:r w:rsidR="00D611B4">
              <w:rPr>
                <w:noProof/>
                <w:webHidden/>
              </w:rPr>
              <w:t>11</w:t>
            </w:r>
            <w:r>
              <w:rPr>
                <w:noProof/>
                <w:webHidden/>
              </w:rPr>
              <w:fldChar w:fldCharType="end"/>
            </w:r>
          </w:hyperlink>
        </w:p>
        <w:p w14:paraId="55B337D8" w14:textId="08F18B34" w:rsidR="00327686" w:rsidRPr="00DF0561" w:rsidRDefault="00327686">
          <w:pPr>
            <w:rPr>
              <w:rFonts w:ascii="Verdana" w:hAnsi="Verdana"/>
            </w:rPr>
          </w:pPr>
          <w:r w:rsidRPr="00DF0561">
            <w:rPr>
              <w:rFonts w:ascii="Verdana" w:hAnsi="Verdana"/>
              <w:b/>
              <w:bCs/>
              <w:lang w:val="es-ES"/>
            </w:rPr>
            <w:fldChar w:fldCharType="end"/>
          </w:r>
        </w:p>
      </w:sdtContent>
    </w:sdt>
    <w:p w14:paraId="3AB4B290" w14:textId="173F7075" w:rsidR="00327686" w:rsidRPr="00DF0561" w:rsidRDefault="00327686">
      <w:pPr>
        <w:rPr>
          <w:rFonts w:ascii="Verdana" w:hAnsi="Verdana" w:cs="Arial"/>
          <w:b/>
          <w:sz w:val="22"/>
          <w:szCs w:val="22"/>
        </w:rPr>
      </w:pPr>
      <w:r w:rsidRPr="00DF0561">
        <w:rPr>
          <w:rFonts w:ascii="Verdana" w:hAnsi="Verdana" w:cs="Arial"/>
          <w:b/>
          <w:sz w:val="22"/>
          <w:szCs w:val="22"/>
        </w:rPr>
        <w:br w:type="page"/>
      </w:r>
    </w:p>
    <w:p w14:paraId="77C9FD96" w14:textId="77777777" w:rsidR="007F474B" w:rsidRPr="00DF0561" w:rsidRDefault="007F474B" w:rsidP="007F474B">
      <w:pPr>
        <w:rPr>
          <w:rFonts w:ascii="Verdana" w:hAnsi="Verdana" w:cs="Arial"/>
          <w:b/>
          <w:sz w:val="22"/>
          <w:szCs w:val="22"/>
        </w:rPr>
      </w:pPr>
    </w:p>
    <w:p w14:paraId="1F463ADA" w14:textId="77777777" w:rsidR="007F474B" w:rsidRPr="00DF0561" w:rsidRDefault="007F474B" w:rsidP="007F474B">
      <w:pPr>
        <w:pStyle w:val="Ttulo1"/>
        <w:numPr>
          <w:ilvl w:val="0"/>
          <w:numId w:val="9"/>
        </w:numPr>
        <w:spacing w:before="0" w:line="276" w:lineRule="auto"/>
        <w:rPr>
          <w:rFonts w:ascii="Verdana" w:hAnsi="Verdana" w:cs="Arial"/>
          <w:b/>
          <w:color w:val="auto"/>
          <w:sz w:val="22"/>
          <w:szCs w:val="22"/>
        </w:rPr>
      </w:pPr>
      <w:bookmarkStart w:id="1" w:name="_Toc203552391"/>
      <w:r w:rsidRPr="00DF0561">
        <w:rPr>
          <w:rFonts w:ascii="Verdana" w:hAnsi="Verdana" w:cs="Arial"/>
          <w:b/>
          <w:color w:val="auto"/>
          <w:sz w:val="22"/>
          <w:szCs w:val="22"/>
        </w:rPr>
        <w:t>OBJETIVO</w:t>
      </w:r>
      <w:bookmarkEnd w:id="1"/>
      <w:r w:rsidRPr="00DF0561">
        <w:rPr>
          <w:rFonts w:ascii="Verdana" w:hAnsi="Verdana" w:cs="Arial"/>
          <w:b/>
          <w:color w:val="auto"/>
          <w:sz w:val="22"/>
          <w:szCs w:val="22"/>
        </w:rPr>
        <w:t xml:space="preserve"> </w:t>
      </w:r>
    </w:p>
    <w:p w14:paraId="644C7145" w14:textId="77777777" w:rsidR="007F474B" w:rsidRPr="00DF0561" w:rsidRDefault="007F474B" w:rsidP="007F474B">
      <w:pPr>
        <w:spacing w:line="276" w:lineRule="auto"/>
        <w:ind w:left="355" w:right="3"/>
        <w:rPr>
          <w:rFonts w:ascii="Verdana" w:hAnsi="Verdana" w:cs="Arial"/>
          <w:sz w:val="22"/>
          <w:szCs w:val="22"/>
        </w:rPr>
      </w:pPr>
    </w:p>
    <w:p w14:paraId="63A2471F" w14:textId="77777777" w:rsidR="007F474B" w:rsidRPr="00DF0561" w:rsidRDefault="007F474B" w:rsidP="00B8033A">
      <w:pPr>
        <w:pStyle w:val="Prrafodelista"/>
        <w:spacing w:line="276" w:lineRule="auto"/>
        <w:ind w:left="355" w:right="3"/>
        <w:jc w:val="both"/>
        <w:rPr>
          <w:rFonts w:ascii="Verdana" w:hAnsi="Verdana" w:cs="Arial"/>
        </w:rPr>
      </w:pPr>
      <w:r w:rsidRPr="00DF0561">
        <w:rPr>
          <w:rFonts w:ascii="Verdana" w:hAnsi="Verdana" w:cs="Arial"/>
        </w:rPr>
        <w:t>Establecer las instrucciones para el diligenciamiento del formato Matriz Inventario y Clasificación de Activos de Información para la Superintendencia de Vigilancia y Seguridad Privada.</w:t>
      </w:r>
    </w:p>
    <w:p w14:paraId="638F4F0B" w14:textId="77777777" w:rsidR="007F474B" w:rsidRPr="00DF0561" w:rsidRDefault="007F474B" w:rsidP="007F474B">
      <w:pPr>
        <w:spacing w:line="276" w:lineRule="auto"/>
        <w:ind w:left="355" w:right="3"/>
        <w:rPr>
          <w:rFonts w:ascii="Verdana" w:hAnsi="Verdana" w:cs="Arial"/>
          <w:sz w:val="22"/>
          <w:szCs w:val="22"/>
        </w:rPr>
      </w:pPr>
    </w:p>
    <w:p w14:paraId="0BD85096" w14:textId="77777777" w:rsidR="007F474B" w:rsidRPr="00DF0561" w:rsidRDefault="007F474B" w:rsidP="007F474B">
      <w:pPr>
        <w:pStyle w:val="Ttulo1"/>
        <w:numPr>
          <w:ilvl w:val="0"/>
          <w:numId w:val="9"/>
        </w:numPr>
        <w:spacing w:before="0" w:line="276" w:lineRule="auto"/>
        <w:rPr>
          <w:rFonts w:ascii="Verdana" w:hAnsi="Verdana" w:cs="Arial"/>
          <w:b/>
          <w:color w:val="auto"/>
          <w:sz w:val="22"/>
          <w:szCs w:val="22"/>
        </w:rPr>
      </w:pPr>
      <w:bookmarkStart w:id="2" w:name="_Toc524491398"/>
      <w:bookmarkStart w:id="3" w:name="_Toc203552392"/>
      <w:r w:rsidRPr="00DF0561">
        <w:rPr>
          <w:rFonts w:ascii="Verdana" w:hAnsi="Verdana" w:cs="Arial"/>
          <w:b/>
          <w:color w:val="auto"/>
          <w:sz w:val="22"/>
          <w:szCs w:val="22"/>
        </w:rPr>
        <w:t>ALCANCE</w:t>
      </w:r>
      <w:bookmarkEnd w:id="2"/>
      <w:bookmarkEnd w:id="3"/>
      <w:r w:rsidRPr="00DF0561">
        <w:rPr>
          <w:rFonts w:ascii="Verdana" w:hAnsi="Verdana" w:cs="Arial"/>
          <w:b/>
          <w:color w:val="auto"/>
          <w:sz w:val="22"/>
          <w:szCs w:val="22"/>
        </w:rPr>
        <w:t xml:space="preserve"> </w:t>
      </w:r>
    </w:p>
    <w:p w14:paraId="04983A13" w14:textId="77777777" w:rsidR="007F474B" w:rsidRPr="00DF0561" w:rsidRDefault="007F474B" w:rsidP="007F474B">
      <w:pPr>
        <w:spacing w:line="276" w:lineRule="auto"/>
        <w:ind w:left="355" w:right="3"/>
        <w:rPr>
          <w:rFonts w:ascii="Verdana" w:hAnsi="Verdana" w:cs="Arial"/>
          <w:sz w:val="22"/>
          <w:szCs w:val="22"/>
        </w:rPr>
      </w:pPr>
    </w:p>
    <w:p w14:paraId="5EF8AB7D" w14:textId="77777777" w:rsidR="007F474B" w:rsidRPr="00DF0561" w:rsidRDefault="007F474B" w:rsidP="007F474B">
      <w:pPr>
        <w:spacing w:line="276" w:lineRule="auto"/>
        <w:ind w:left="355" w:right="3"/>
        <w:jc w:val="both"/>
        <w:rPr>
          <w:rFonts w:ascii="Verdana" w:hAnsi="Verdana" w:cs="Arial"/>
          <w:sz w:val="22"/>
          <w:szCs w:val="22"/>
        </w:rPr>
      </w:pPr>
      <w:r w:rsidRPr="00DF0561">
        <w:rPr>
          <w:rFonts w:ascii="Verdana" w:hAnsi="Verdana" w:cs="Arial"/>
          <w:sz w:val="22"/>
          <w:szCs w:val="22"/>
        </w:rPr>
        <w:t xml:space="preserve">Aplica para todos procesos de la Superintendencia de Vigilancia y Seguridad Privada, inicia con la identificación, descripción, ubicación y responsable del activo de información, continúa con la valoración del activo de información de acuerdo con su confidencialidad, disponibilidad e integridad y termina con la clasificación y etiquetado de activos de Tipo: Información. </w:t>
      </w:r>
    </w:p>
    <w:p w14:paraId="04D7CA48" w14:textId="77777777" w:rsidR="007F474B" w:rsidRPr="00DF0561" w:rsidRDefault="007F474B" w:rsidP="007F474B">
      <w:pPr>
        <w:spacing w:line="276" w:lineRule="auto"/>
        <w:ind w:left="355" w:right="3"/>
        <w:rPr>
          <w:rFonts w:ascii="Verdana" w:hAnsi="Verdana" w:cs="Arial"/>
          <w:sz w:val="22"/>
          <w:szCs w:val="22"/>
        </w:rPr>
      </w:pPr>
    </w:p>
    <w:p w14:paraId="6577E6E6" w14:textId="77777777" w:rsidR="007F474B" w:rsidRPr="00DF0561" w:rsidRDefault="007F474B" w:rsidP="007F474B">
      <w:pPr>
        <w:pStyle w:val="Ttulo1"/>
        <w:numPr>
          <w:ilvl w:val="0"/>
          <w:numId w:val="9"/>
        </w:numPr>
        <w:spacing w:before="0" w:line="276" w:lineRule="auto"/>
        <w:rPr>
          <w:rFonts w:ascii="Verdana" w:hAnsi="Verdana" w:cs="Arial"/>
          <w:b/>
          <w:color w:val="auto"/>
          <w:sz w:val="22"/>
          <w:szCs w:val="22"/>
        </w:rPr>
      </w:pPr>
      <w:bookmarkStart w:id="4" w:name="_Toc203552393"/>
      <w:r w:rsidRPr="00DF0561">
        <w:rPr>
          <w:rFonts w:ascii="Verdana" w:hAnsi="Verdana" w:cs="Arial"/>
          <w:b/>
          <w:color w:val="auto"/>
          <w:sz w:val="22"/>
          <w:szCs w:val="22"/>
        </w:rPr>
        <w:t>METODOLOGIA</w:t>
      </w:r>
      <w:bookmarkEnd w:id="4"/>
    </w:p>
    <w:p w14:paraId="43E1EEFB" w14:textId="77777777" w:rsidR="007F474B" w:rsidRPr="00DF0561" w:rsidRDefault="007F474B" w:rsidP="007F474B">
      <w:pPr>
        <w:rPr>
          <w:rFonts w:ascii="Verdana" w:hAnsi="Verdana" w:cs="Arial"/>
          <w:sz w:val="22"/>
          <w:szCs w:val="22"/>
        </w:rPr>
      </w:pPr>
    </w:p>
    <w:p w14:paraId="4D99DC77" w14:textId="1AA9432C" w:rsidR="007F474B" w:rsidRPr="00DF0561" w:rsidRDefault="007F474B" w:rsidP="005B7EAC">
      <w:pPr>
        <w:pStyle w:val="Prrafodelista"/>
        <w:spacing w:line="276" w:lineRule="auto"/>
        <w:ind w:left="360" w:right="3"/>
        <w:jc w:val="both"/>
        <w:rPr>
          <w:rFonts w:ascii="Verdana" w:hAnsi="Verdana" w:cs="Arial"/>
        </w:rPr>
      </w:pPr>
      <w:bookmarkStart w:id="5" w:name="_Hlk203547518"/>
      <w:r w:rsidRPr="00DF0561">
        <w:rPr>
          <w:rFonts w:ascii="Verdana" w:hAnsi="Verdana" w:cs="Arial"/>
        </w:rPr>
        <w:t>Los términos y definiciones aplicables para el registro de activos de información son los establecidos en la Norma NTC-ISO/IEC 27001:20</w:t>
      </w:r>
      <w:r w:rsidR="005B7EAC">
        <w:rPr>
          <w:rFonts w:ascii="Verdana" w:hAnsi="Verdana" w:cs="Arial"/>
        </w:rPr>
        <w:t>22</w:t>
      </w:r>
      <w:r w:rsidRPr="00DF0561">
        <w:rPr>
          <w:rFonts w:ascii="Verdana" w:hAnsi="Verdana" w:cs="Arial"/>
        </w:rPr>
        <w:t xml:space="preserve"> </w:t>
      </w:r>
      <w:r w:rsidR="009C5913">
        <w:rPr>
          <w:rFonts w:ascii="Verdana" w:hAnsi="Verdana" w:cs="Arial"/>
        </w:rPr>
        <w:t>Seguridad de la Información, ciberseguridad, y protección de la privacidad. -</w:t>
      </w:r>
      <w:r w:rsidRPr="00DF0561">
        <w:rPr>
          <w:rFonts w:ascii="Verdana" w:hAnsi="Verdana" w:cs="Arial"/>
        </w:rPr>
        <w:t xml:space="preserve"> </w:t>
      </w:r>
      <w:bookmarkStart w:id="6" w:name="_Hlk203550860"/>
      <w:r w:rsidRPr="00DF0561">
        <w:rPr>
          <w:rFonts w:ascii="Verdana" w:hAnsi="Verdana" w:cs="Arial"/>
        </w:rPr>
        <w:t xml:space="preserve">Guía para la administración del riesgo y el diseño de controles en entidades públicas </w:t>
      </w:r>
      <w:r w:rsidR="009C5913">
        <w:rPr>
          <w:rFonts w:ascii="Verdana" w:hAnsi="Verdana" w:cs="Arial"/>
        </w:rPr>
        <w:t>-</w:t>
      </w:r>
      <w:r w:rsidRPr="00DF0561">
        <w:rPr>
          <w:rFonts w:ascii="Verdana" w:hAnsi="Verdana" w:cs="Arial"/>
        </w:rPr>
        <w:t xml:space="preserve"> </w:t>
      </w:r>
      <w:r w:rsidRPr="005B7EAC">
        <w:rPr>
          <w:rFonts w:ascii="Verdana" w:hAnsi="Verdana" w:cs="Arial"/>
        </w:rPr>
        <w:t xml:space="preserve">Versión </w:t>
      </w:r>
      <w:r w:rsidR="007D006F" w:rsidRPr="005B7EAC">
        <w:rPr>
          <w:rFonts w:ascii="Verdana" w:hAnsi="Verdana" w:cs="Arial"/>
        </w:rPr>
        <w:t>6</w:t>
      </w:r>
      <w:r w:rsidRPr="00DF0561">
        <w:rPr>
          <w:rFonts w:ascii="Verdana" w:hAnsi="Verdana" w:cs="Arial"/>
        </w:rPr>
        <w:t xml:space="preserve"> </w:t>
      </w:r>
      <w:r w:rsidR="005B7EAC">
        <w:rPr>
          <w:rFonts w:ascii="Verdana" w:hAnsi="Verdana" w:cs="Arial"/>
        </w:rPr>
        <w:t xml:space="preserve">noviembre 2022 </w:t>
      </w:r>
      <w:r w:rsidRPr="00DF0561">
        <w:rPr>
          <w:rFonts w:ascii="Verdana" w:hAnsi="Verdana" w:cs="Arial"/>
        </w:rPr>
        <w:t>DAFP</w:t>
      </w:r>
      <w:bookmarkEnd w:id="6"/>
      <w:r w:rsidRPr="00DF0561">
        <w:rPr>
          <w:rFonts w:ascii="Verdana" w:hAnsi="Verdana" w:cs="Arial"/>
        </w:rPr>
        <w:t xml:space="preserve"> </w:t>
      </w:r>
      <w:r w:rsidR="009C5913">
        <w:rPr>
          <w:rFonts w:ascii="Verdana" w:hAnsi="Verdana" w:cs="Arial"/>
        </w:rPr>
        <w:t>-</w:t>
      </w:r>
      <w:r w:rsidRPr="00DF0561">
        <w:rPr>
          <w:rFonts w:ascii="Verdana" w:hAnsi="Verdana" w:cs="Arial"/>
        </w:rPr>
        <w:t xml:space="preserve"> </w:t>
      </w:r>
      <w:r w:rsidR="005B7EAC">
        <w:rPr>
          <w:rFonts w:ascii="Verdana" w:hAnsi="Verdana" w:cs="Arial"/>
        </w:rPr>
        <w:t xml:space="preserve">Resolución 7870 de </w:t>
      </w:r>
      <w:r w:rsidR="008427E6">
        <w:rPr>
          <w:rFonts w:ascii="Verdana" w:hAnsi="Verdana" w:cs="Arial"/>
        </w:rPr>
        <w:t>d</w:t>
      </w:r>
      <w:r w:rsidR="005B7EAC">
        <w:rPr>
          <w:rFonts w:ascii="Verdana" w:hAnsi="Verdana" w:cs="Arial"/>
        </w:rPr>
        <w:t>ic</w:t>
      </w:r>
      <w:r w:rsidR="008427E6">
        <w:rPr>
          <w:rFonts w:ascii="Verdana" w:hAnsi="Verdana" w:cs="Arial"/>
        </w:rPr>
        <w:t>iembre</w:t>
      </w:r>
      <w:r w:rsidR="005B7EAC">
        <w:rPr>
          <w:rFonts w:ascii="Verdana" w:hAnsi="Verdana" w:cs="Arial"/>
        </w:rPr>
        <w:t xml:space="preserve"> 2022 </w:t>
      </w:r>
      <w:r w:rsidRPr="005B7EAC">
        <w:rPr>
          <w:rFonts w:ascii="Verdana" w:hAnsi="Verdana" w:cs="Arial"/>
        </w:rPr>
        <w:t xml:space="preserve">MINDEFENSA </w:t>
      </w:r>
      <w:r w:rsidR="009C5913">
        <w:rPr>
          <w:rFonts w:ascii="Verdana" w:hAnsi="Verdana" w:cs="Arial"/>
        </w:rPr>
        <w:t>-</w:t>
      </w:r>
      <w:r w:rsidRPr="005B7EAC">
        <w:rPr>
          <w:rFonts w:ascii="Verdana" w:hAnsi="Verdana" w:cs="Arial"/>
        </w:rPr>
        <w:t xml:space="preserve"> </w:t>
      </w:r>
      <w:bookmarkStart w:id="7" w:name="_Hlk203550506"/>
      <w:r w:rsidR="0054566C" w:rsidRPr="0054566C">
        <w:rPr>
          <w:rFonts w:ascii="Verdana" w:hAnsi="Verdana" w:cs="Arial"/>
        </w:rPr>
        <w:t xml:space="preserve">Lineamientos para el Inventario y Clasificación de Activos de Información e Infraestructura Critica Cibernética Nacional </w:t>
      </w:r>
      <w:r w:rsidR="0054566C">
        <w:rPr>
          <w:rFonts w:ascii="Verdana" w:hAnsi="Verdana" w:cs="Arial"/>
        </w:rPr>
        <w:t xml:space="preserve">del </w:t>
      </w:r>
      <w:r w:rsidR="005B7EAC" w:rsidRPr="005B7EAC">
        <w:rPr>
          <w:rFonts w:ascii="Verdana" w:hAnsi="Verdana" w:cs="Arial"/>
        </w:rPr>
        <w:t>M</w:t>
      </w:r>
      <w:r w:rsidR="009C5913">
        <w:rPr>
          <w:rFonts w:ascii="Verdana" w:hAnsi="Verdana" w:cs="Arial"/>
        </w:rPr>
        <w:t xml:space="preserve">odelo de Seguridad y Privacidad de la Información </w:t>
      </w:r>
      <w:r w:rsidR="0054566C">
        <w:rPr>
          <w:rFonts w:ascii="Verdana" w:hAnsi="Verdana" w:cs="Arial"/>
        </w:rPr>
        <w:t>(</w:t>
      </w:r>
      <w:r w:rsidR="0054566C" w:rsidRPr="0054566C">
        <w:rPr>
          <w:rFonts w:ascii="Verdana" w:hAnsi="Verdana" w:cs="Arial"/>
        </w:rPr>
        <w:t xml:space="preserve">articles-401773_recurso_1 inventario y clasificación de activos de </w:t>
      </w:r>
      <w:proofErr w:type="spellStart"/>
      <w:r w:rsidR="0054566C" w:rsidRPr="0054566C">
        <w:rPr>
          <w:rFonts w:ascii="Verdana" w:hAnsi="Verdana" w:cs="Arial"/>
        </w:rPr>
        <w:t>inf</w:t>
      </w:r>
      <w:proofErr w:type="spellEnd"/>
      <w:r w:rsidR="0054566C">
        <w:rPr>
          <w:rFonts w:ascii="Verdana" w:hAnsi="Verdana" w:cs="Arial"/>
        </w:rPr>
        <w:t>.) versión 5 - 2025</w:t>
      </w:r>
      <w:r w:rsidR="008427E6">
        <w:rPr>
          <w:rFonts w:ascii="Verdana" w:hAnsi="Verdana" w:cs="Arial"/>
        </w:rPr>
        <w:t xml:space="preserve">- </w:t>
      </w:r>
      <w:r w:rsidR="00B8033A" w:rsidRPr="005B7EAC">
        <w:rPr>
          <w:rFonts w:ascii="Verdana" w:hAnsi="Verdana" w:cs="Arial"/>
        </w:rPr>
        <w:t xml:space="preserve">MSPI </w:t>
      </w:r>
      <w:r w:rsidR="0054566C">
        <w:rPr>
          <w:rFonts w:ascii="Verdana" w:hAnsi="Verdana" w:cs="Arial"/>
        </w:rPr>
        <w:t xml:space="preserve">- </w:t>
      </w:r>
      <w:r w:rsidR="00B8033A" w:rsidRPr="005B7EAC">
        <w:rPr>
          <w:rFonts w:ascii="Verdana" w:hAnsi="Verdana" w:cs="Arial"/>
        </w:rPr>
        <w:t>MINTIC</w:t>
      </w:r>
      <w:r w:rsidR="007D006F" w:rsidRPr="005B7EAC">
        <w:rPr>
          <w:rFonts w:ascii="Verdana" w:hAnsi="Verdana" w:cs="Arial"/>
        </w:rPr>
        <w:t>.</w:t>
      </w:r>
    </w:p>
    <w:bookmarkEnd w:id="5"/>
    <w:bookmarkEnd w:id="7"/>
    <w:p w14:paraId="22AB8D6F" w14:textId="77777777" w:rsidR="007F474B" w:rsidRPr="00DF0561" w:rsidRDefault="007F474B" w:rsidP="007F474B">
      <w:pPr>
        <w:ind w:left="370"/>
        <w:rPr>
          <w:rFonts w:ascii="Verdana" w:hAnsi="Verdana" w:cs="Arial"/>
          <w:sz w:val="22"/>
          <w:szCs w:val="22"/>
        </w:rPr>
      </w:pPr>
    </w:p>
    <w:p w14:paraId="2A5DAAC0" w14:textId="77777777" w:rsidR="007F474B" w:rsidRPr="00DF0561" w:rsidRDefault="007F474B" w:rsidP="007F474B">
      <w:pPr>
        <w:pStyle w:val="Ttulo1"/>
        <w:numPr>
          <w:ilvl w:val="0"/>
          <w:numId w:val="9"/>
        </w:numPr>
        <w:spacing w:before="0" w:line="276" w:lineRule="auto"/>
        <w:rPr>
          <w:rFonts w:ascii="Verdana" w:hAnsi="Verdana" w:cs="Arial"/>
          <w:b/>
          <w:color w:val="auto"/>
          <w:sz w:val="22"/>
          <w:szCs w:val="22"/>
        </w:rPr>
      </w:pPr>
      <w:bookmarkStart w:id="8" w:name="_Toc203552394"/>
      <w:r w:rsidRPr="00DF0561">
        <w:rPr>
          <w:rFonts w:ascii="Verdana" w:hAnsi="Verdana" w:cs="Arial"/>
          <w:b/>
          <w:color w:val="auto"/>
          <w:sz w:val="22"/>
          <w:szCs w:val="22"/>
        </w:rPr>
        <w:t>TERMINOLOGÍA</w:t>
      </w:r>
      <w:bookmarkEnd w:id="8"/>
    </w:p>
    <w:p w14:paraId="5EB9093C" w14:textId="77777777" w:rsidR="007F474B" w:rsidRPr="00DF0561" w:rsidRDefault="007F474B" w:rsidP="007F474B">
      <w:pPr>
        <w:spacing w:line="276" w:lineRule="auto"/>
        <w:ind w:left="720" w:right="3"/>
        <w:jc w:val="both"/>
        <w:rPr>
          <w:rFonts w:ascii="Verdana" w:hAnsi="Verdana" w:cs="Arial"/>
          <w:b/>
          <w:sz w:val="22"/>
          <w:szCs w:val="22"/>
        </w:rPr>
      </w:pPr>
    </w:p>
    <w:p w14:paraId="7BA42BB1" w14:textId="398353DB"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 xml:space="preserve">Activo de Información: </w:t>
      </w:r>
      <w:r w:rsidR="008427E6" w:rsidRPr="008427E6">
        <w:rPr>
          <w:rFonts w:ascii="Verdana" w:hAnsi="Verdana" w:cs="Arial"/>
          <w:sz w:val="22"/>
          <w:szCs w:val="22"/>
        </w:rPr>
        <w:t>En relación con la seguridad de la información, se refiere a cualquier información o elemento relacionado con el tratamiento de esta (sistemas, soportes, edificios, personas...) que tenga valor para la organización.</w:t>
      </w:r>
    </w:p>
    <w:p w14:paraId="642D30E4" w14:textId="77777777" w:rsidR="007F474B" w:rsidRPr="00DF0561" w:rsidRDefault="007F474B" w:rsidP="007F474B">
      <w:pPr>
        <w:pStyle w:val="Prrafodelista"/>
        <w:rPr>
          <w:rFonts w:ascii="Verdana" w:hAnsi="Verdana" w:cs="Arial"/>
        </w:rPr>
      </w:pPr>
    </w:p>
    <w:p w14:paraId="34B983F4" w14:textId="77777777" w:rsidR="007F474B" w:rsidRPr="00DF0561" w:rsidRDefault="007F474B" w:rsidP="007F474B">
      <w:pPr>
        <w:numPr>
          <w:ilvl w:val="0"/>
          <w:numId w:val="11"/>
        </w:numPr>
        <w:spacing w:line="276" w:lineRule="auto"/>
        <w:ind w:right="3"/>
        <w:jc w:val="both"/>
        <w:rPr>
          <w:rFonts w:ascii="Verdana" w:hAnsi="Verdana" w:cs="Arial"/>
          <w:sz w:val="22"/>
          <w:szCs w:val="22"/>
          <w:lang w:val="es-ES"/>
        </w:rPr>
      </w:pPr>
      <w:r w:rsidRPr="00DF0561">
        <w:rPr>
          <w:rFonts w:ascii="Verdana" w:hAnsi="Verdana" w:cs="Arial"/>
          <w:b/>
          <w:sz w:val="22"/>
          <w:szCs w:val="22"/>
        </w:rPr>
        <w:t xml:space="preserve">Clasificación de la Información: </w:t>
      </w:r>
      <w:r w:rsidRPr="00DF0561">
        <w:rPr>
          <w:rFonts w:ascii="Verdana" w:hAnsi="Verdana" w:cs="Arial"/>
          <w:sz w:val="22"/>
          <w:szCs w:val="22"/>
        </w:rPr>
        <w:t>Es el ejercicio por medio del cual se determina que la información pertenece a uno de los niveles de clasificación estipulados en la Entidad. Tiene como objetivo asegurar que la información recibe el nivel de protección adecuado.</w:t>
      </w:r>
      <w:r w:rsidRPr="00DF0561">
        <w:rPr>
          <w:rFonts w:ascii="Verdana" w:hAnsi="Verdana" w:cs="Arial"/>
          <w:sz w:val="22"/>
          <w:szCs w:val="22"/>
          <w:lang w:val="es-ES"/>
        </w:rPr>
        <w:t xml:space="preserve"> </w:t>
      </w:r>
    </w:p>
    <w:p w14:paraId="4C07FB69" w14:textId="77777777" w:rsidR="007F474B" w:rsidRPr="00DF0561" w:rsidRDefault="007F474B" w:rsidP="007F474B">
      <w:pPr>
        <w:spacing w:line="276" w:lineRule="auto"/>
        <w:ind w:left="720" w:right="3"/>
        <w:jc w:val="both"/>
        <w:rPr>
          <w:rFonts w:ascii="Verdana" w:hAnsi="Verdana" w:cs="Arial"/>
          <w:sz w:val="22"/>
          <w:szCs w:val="22"/>
          <w:lang w:val="es-ES"/>
        </w:rPr>
      </w:pPr>
    </w:p>
    <w:p w14:paraId="6944C7D4" w14:textId="77777777"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 xml:space="preserve">Confidencialidad: </w:t>
      </w:r>
      <w:r w:rsidRPr="00DF0561">
        <w:rPr>
          <w:rFonts w:ascii="Verdana" w:hAnsi="Verdana" w:cs="Arial"/>
          <w:sz w:val="22"/>
          <w:szCs w:val="22"/>
        </w:rPr>
        <w:t>Propiedad que determina que la información sólo esté disponible y sea revelada a individuos, entidades o procesos autorizados</w:t>
      </w:r>
      <w:r w:rsidRPr="00DF0561">
        <w:rPr>
          <w:rFonts w:ascii="Verdana" w:hAnsi="Verdana" w:cs="Arial"/>
          <w:b/>
          <w:sz w:val="22"/>
          <w:szCs w:val="22"/>
        </w:rPr>
        <w:t xml:space="preserve">. </w:t>
      </w:r>
    </w:p>
    <w:p w14:paraId="0EB3044F" w14:textId="77777777" w:rsidR="007F474B" w:rsidRPr="00DF0561" w:rsidRDefault="007F474B" w:rsidP="007F474B">
      <w:pPr>
        <w:spacing w:line="276" w:lineRule="auto"/>
        <w:ind w:left="720" w:right="3"/>
        <w:jc w:val="both"/>
        <w:rPr>
          <w:rFonts w:ascii="Verdana" w:hAnsi="Verdana" w:cs="Arial"/>
          <w:sz w:val="22"/>
          <w:szCs w:val="22"/>
        </w:rPr>
      </w:pPr>
    </w:p>
    <w:p w14:paraId="04B8FA95" w14:textId="77777777"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 xml:space="preserve">Custodio: </w:t>
      </w:r>
      <w:r w:rsidRPr="00DF0561">
        <w:rPr>
          <w:rFonts w:ascii="Verdana" w:hAnsi="Verdana" w:cs="Arial"/>
          <w:sz w:val="22"/>
          <w:szCs w:val="22"/>
        </w:rPr>
        <w:t>Es una parte designada de la entidad, un cargo, proceso, o grupo de trabajo encargado de administrar y hacer efectivos los controles de seguridad que el propietario de la información haya definido, tales como copias de seguridad, asignación privilegios de acceso, modificación y borrado.</w:t>
      </w:r>
    </w:p>
    <w:p w14:paraId="4771DC3A" w14:textId="77777777" w:rsidR="007F474B" w:rsidRPr="00DF0561" w:rsidRDefault="007F474B" w:rsidP="007F474B">
      <w:pPr>
        <w:spacing w:line="276" w:lineRule="auto"/>
        <w:ind w:left="720" w:right="3"/>
        <w:jc w:val="both"/>
        <w:rPr>
          <w:rFonts w:ascii="Verdana" w:hAnsi="Verdana" w:cs="Arial"/>
          <w:sz w:val="22"/>
          <w:szCs w:val="22"/>
        </w:rPr>
      </w:pPr>
    </w:p>
    <w:p w14:paraId="761A7C73" w14:textId="77777777"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 xml:space="preserve">Disponibilidad: </w:t>
      </w:r>
      <w:r w:rsidRPr="00DF0561">
        <w:rPr>
          <w:rFonts w:ascii="Verdana" w:hAnsi="Verdana" w:cs="Arial"/>
          <w:sz w:val="22"/>
          <w:szCs w:val="22"/>
        </w:rPr>
        <w:t>Propiedad de que la información sea accesible y utilizable por solicitud de una entidad autorizada, cuando ésta así lo requiera</w:t>
      </w:r>
      <w:r w:rsidRPr="00DF0561">
        <w:rPr>
          <w:rFonts w:ascii="Verdana" w:hAnsi="Verdana" w:cs="Arial"/>
          <w:b/>
          <w:sz w:val="22"/>
          <w:szCs w:val="22"/>
        </w:rPr>
        <w:t xml:space="preserve">. </w:t>
      </w:r>
      <w:r w:rsidRPr="00DF0561">
        <w:rPr>
          <w:rFonts w:ascii="Verdana" w:hAnsi="Verdana" w:cs="Arial"/>
          <w:sz w:val="22"/>
          <w:szCs w:val="22"/>
        </w:rPr>
        <w:t xml:space="preserve"> </w:t>
      </w:r>
    </w:p>
    <w:p w14:paraId="712550BE" w14:textId="77777777" w:rsidR="007F474B" w:rsidRPr="00DF0561" w:rsidRDefault="007F474B" w:rsidP="007F474B">
      <w:pPr>
        <w:spacing w:line="276" w:lineRule="auto"/>
        <w:ind w:left="720" w:right="3"/>
        <w:jc w:val="both"/>
        <w:rPr>
          <w:rFonts w:ascii="Verdana" w:hAnsi="Verdana" w:cs="Arial"/>
          <w:sz w:val="22"/>
          <w:szCs w:val="22"/>
        </w:rPr>
      </w:pPr>
    </w:p>
    <w:p w14:paraId="3F978ABA" w14:textId="77777777"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Identificación de activos de información:</w:t>
      </w:r>
      <w:r w:rsidRPr="00DF0561">
        <w:rPr>
          <w:rFonts w:ascii="Verdana" w:hAnsi="Verdana" w:cs="Arial"/>
          <w:sz w:val="22"/>
          <w:szCs w:val="22"/>
        </w:rPr>
        <w:t xml:space="preserve"> Acción de conocer los activos de información de los procesos de la Superintendencia de Vigilancia y Seguridad Privada.  </w:t>
      </w:r>
    </w:p>
    <w:p w14:paraId="33B1C53B" w14:textId="77777777" w:rsidR="007F474B" w:rsidRPr="00DF0561" w:rsidRDefault="007F474B" w:rsidP="007F474B">
      <w:pPr>
        <w:spacing w:line="276" w:lineRule="auto"/>
        <w:ind w:left="720" w:right="3"/>
        <w:jc w:val="both"/>
        <w:rPr>
          <w:rFonts w:ascii="Verdana" w:hAnsi="Verdana" w:cs="Arial"/>
          <w:sz w:val="22"/>
          <w:szCs w:val="22"/>
        </w:rPr>
      </w:pPr>
    </w:p>
    <w:p w14:paraId="45E84319" w14:textId="0F7E05C8" w:rsidR="007F474B" w:rsidRPr="00DF0561" w:rsidRDefault="007F474B" w:rsidP="000C14D1">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Información:</w:t>
      </w:r>
      <w:r w:rsidRPr="00DF0561">
        <w:rPr>
          <w:rFonts w:ascii="Verdana" w:hAnsi="Verdana" w:cs="Arial"/>
          <w:sz w:val="22"/>
          <w:szCs w:val="22"/>
        </w:rPr>
        <w:t xml:space="preserve"> Datos relacionados que tienen significado para la entidad. La información es un activo que, como otros activos importantes del negocio, es esencial para las actividades de la entidad y, en consecuencia, necesita una protección adecuada. (Tomado de ISO/IEC 2700</w:t>
      </w:r>
      <w:r w:rsidRPr="007D006F">
        <w:rPr>
          <w:rFonts w:ascii="Verdana" w:hAnsi="Verdana" w:cs="Arial"/>
          <w:sz w:val="22"/>
          <w:szCs w:val="22"/>
        </w:rPr>
        <w:t>1:</w:t>
      </w:r>
      <w:r w:rsidR="007D006F" w:rsidRPr="007D006F">
        <w:rPr>
          <w:rFonts w:ascii="Verdana" w:hAnsi="Verdana" w:cs="Arial"/>
          <w:sz w:val="22"/>
          <w:szCs w:val="22"/>
        </w:rPr>
        <w:t>2022</w:t>
      </w:r>
      <w:r w:rsidRPr="00DF0561">
        <w:rPr>
          <w:rFonts w:ascii="Verdana" w:hAnsi="Verdana" w:cs="Arial"/>
          <w:sz w:val="22"/>
          <w:szCs w:val="22"/>
        </w:rPr>
        <w:t>).</w:t>
      </w:r>
    </w:p>
    <w:p w14:paraId="7A62E7AD" w14:textId="77777777" w:rsidR="007F474B" w:rsidRPr="00DF0561" w:rsidRDefault="007F474B" w:rsidP="000C14D1">
      <w:pPr>
        <w:pStyle w:val="Prrafodelista"/>
        <w:spacing w:line="276" w:lineRule="auto"/>
        <w:ind w:right="3"/>
        <w:jc w:val="both"/>
        <w:rPr>
          <w:rFonts w:ascii="Verdana" w:hAnsi="Verdana" w:cs="Arial"/>
        </w:rPr>
      </w:pPr>
      <w:r w:rsidRPr="00DF0561">
        <w:rPr>
          <w:rFonts w:ascii="Verdana" w:hAnsi="Verdana" w:cs="Arial"/>
        </w:rPr>
        <w:t>La definición dada por la ley 1712 del 2014, se refiere a un conjunto organizado de datos contenido en cualquier documento que los sujetos obligados generen, obtengan, adquieran, transformen o controlen.</w:t>
      </w:r>
    </w:p>
    <w:p w14:paraId="3F5ED0A2" w14:textId="77777777" w:rsidR="007F474B" w:rsidRPr="00DF0561" w:rsidRDefault="007F474B" w:rsidP="007F474B">
      <w:pPr>
        <w:pStyle w:val="Prrafodelista"/>
        <w:spacing w:line="276" w:lineRule="auto"/>
        <w:ind w:right="3"/>
        <w:rPr>
          <w:rFonts w:ascii="Verdana" w:hAnsi="Verdana" w:cs="Arial"/>
        </w:rPr>
      </w:pPr>
    </w:p>
    <w:p w14:paraId="3376A933" w14:textId="77777777" w:rsidR="007F474B" w:rsidRPr="00DF0561" w:rsidRDefault="007F474B" w:rsidP="007F474B">
      <w:pPr>
        <w:pStyle w:val="Prrafodelista"/>
        <w:numPr>
          <w:ilvl w:val="0"/>
          <w:numId w:val="11"/>
        </w:numPr>
        <w:suppressAutoHyphens w:val="0"/>
        <w:autoSpaceDN/>
        <w:spacing w:line="276" w:lineRule="auto"/>
        <w:ind w:right="3"/>
        <w:contextualSpacing/>
        <w:jc w:val="both"/>
        <w:textAlignment w:val="auto"/>
        <w:rPr>
          <w:rFonts w:ascii="Verdana" w:hAnsi="Verdana" w:cs="Arial"/>
        </w:rPr>
      </w:pPr>
      <w:r w:rsidRPr="00DF0561">
        <w:rPr>
          <w:rFonts w:ascii="Verdana" w:hAnsi="Verdana" w:cs="Arial"/>
          <w:b/>
        </w:rPr>
        <w:t>Información pública:</w:t>
      </w:r>
      <w:r w:rsidRPr="00DF0561">
        <w:rPr>
          <w:rFonts w:ascii="Verdana" w:hAnsi="Verdana" w:cs="Arial"/>
        </w:rPr>
        <w:t xml:space="preserve"> Es toda información que un sujeto obligado genere, obtenga, adquiera, o controle en su calidad de tal.</w:t>
      </w:r>
    </w:p>
    <w:p w14:paraId="6A45D4E7" w14:textId="77777777" w:rsidR="007F474B" w:rsidRPr="00DF0561" w:rsidRDefault="007F474B" w:rsidP="007F474B">
      <w:pPr>
        <w:pStyle w:val="Prrafodelista"/>
        <w:spacing w:line="276" w:lineRule="auto"/>
        <w:ind w:right="3"/>
        <w:rPr>
          <w:rFonts w:ascii="Verdana" w:hAnsi="Verdana" w:cs="Arial"/>
        </w:rPr>
      </w:pPr>
    </w:p>
    <w:p w14:paraId="140597C8" w14:textId="23C8523F" w:rsidR="007F474B" w:rsidRPr="00DF0561" w:rsidRDefault="007F474B" w:rsidP="007F474B">
      <w:pPr>
        <w:pStyle w:val="Prrafodelista"/>
        <w:numPr>
          <w:ilvl w:val="0"/>
          <w:numId w:val="11"/>
        </w:numPr>
        <w:suppressAutoHyphens w:val="0"/>
        <w:autoSpaceDN/>
        <w:spacing w:line="276" w:lineRule="auto"/>
        <w:ind w:right="3"/>
        <w:contextualSpacing/>
        <w:jc w:val="both"/>
        <w:textAlignment w:val="auto"/>
        <w:rPr>
          <w:rFonts w:ascii="Verdana" w:hAnsi="Verdana" w:cs="Arial"/>
        </w:rPr>
      </w:pPr>
      <w:r w:rsidRPr="00DF0561">
        <w:rPr>
          <w:rFonts w:ascii="Verdana" w:hAnsi="Verdana" w:cs="Arial"/>
          <w:b/>
        </w:rPr>
        <w:t>Información pública clasificada:</w:t>
      </w:r>
      <w:r w:rsidRPr="00DF0561">
        <w:rPr>
          <w:rFonts w:ascii="Verdana" w:hAnsi="Verdana" w:cs="Arial"/>
        </w:rPr>
        <w:t xml:space="preserve"> Es aquella información que estando en poder o custodia de un sujeto obligado en su calidad de tal, pertenece al ámbito propio, particular y privado o sami-privado de una persona natural o jurídica por lo que su acceso podrá ser negado o exceptuado, siempre que se trate de las circunstancias legítimas y necesarias y los derechos particulares o privados consagrados en el artículo 18 de la ley 1712 del 2014.</w:t>
      </w:r>
    </w:p>
    <w:p w14:paraId="359CA2C8" w14:textId="77777777" w:rsidR="007F474B" w:rsidRPr="00DF0561" w:rsidRDefault="007F474B" w:rsidP="007F474B">
      <w:pPr>
        <w:pStyle w:val="Prrafodelista"/>
        <w:spacing w:line="276" w:lineRule="auto"/>
        <w:ind w:right="3"/>
        <w:rPr>
          <w:rFonts w:ascii="Verdana" w:hAnsi="Verdana" w:cs="Arial"/>
        </w:rPr>
      </w:pPr>
    </w:p>
    <w:p w14:paraId="551DA54D" w14:textId="77777777" w:rsidR="007F474B" w:rsidRPr="00DF0561" w:rsidRDefault="007F474B" w:rsidP="007F474B">
      <w:pPr>
        <w:pStyle w:val="Prrafodelista"/>
        <w:numPr>
          <w:ilvl w:val="0"/>
          <w:numId w:val="11"/>
        </w:numPr>
        <w:suppressAutoHyphens w:val="0"/>
        <w:autoSpaceDN/>
        <w:spacing w:line="276" w:lineRule="auto"/>
        <w:ind w:right="3"/>
        <w:contextualSpacing/>
        <w:jc w:val="both"/>
        <w:textAlignment w:val="auto"/>
        <w:rPr>
          <w:rFonts w:ascii="Verdana" w:hAnsi="Verdana" w:cs="Arial"/>
        </w:rPr>
      </w:pPr>
      <w:r w:rsidRPr="00DF0561">
        <w:rPr>
          <w:rFonts w:ascii="Verdana" w:hAnsi="Verdana" w:cs="Arial"/>
          <w:b/>
        </w:rPr>
        <w:t>Información pública reservada:</w:t>
      </w:r>
      <w:r w:rsidRPr="00DF0561">
        <w:rPr>
          <w:rFonts w:ascii="Verdana" w:hAnsi="Verdana" w:cs="Arial"/>
        </w:rPr>
        <w:t xml:space="preserve"> Es aquella información "que estando en poder o custodia de un sujeto obligado en su calidad de tal, es exceptuada, de acceso a la ciudadanía por daño a intereses públicos y bajo cumplimiento de la totalidad de los requisitos consagrados en el artículo de esta ley.</w:t>
      </w:r>
    </w:p>
    <w:p w14:paraId="6D5B6239" w14:textId="77777777" w:rsidR="007F474B" w:rsidRPr="00DF0561" w:rsidRDefault="007F474B" w:rsidP="007F474B">
      <w:pPr>
        <w:spacing w:line="276" w:lineRule="auto"/>
        <w:ind w:left="720" w:right="3"/>
        <w:jc w:val="both"/>
        <w:rPr>
          <w:rFonts w:ascii="Verdana" w:hAnsi="Verdana" w:cs="Arial"/>
          <w:sz w:val="22"/>
          <w:szCs w:val="22"/>
        </w:rPr>
      </w:pPr>
    </w:p>
    <w:p w14:paraId="65D40A15" w14:textId="77777777"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 xml:space="preserve">Integridad: </w:t>
      </w:r>
      <w:r w:rsidRPr="00DF0561">
        <w:rPr>
          <w:rFonts w:ascii="Verdana" w:hAnsi="Verdana" w:cs="Arial"/>
          <w:sz w:val="22"/>
          <w:szCs w:val="22"/>
        </w:rPr>
        <w:t>Propiedad de salvaguardar la exactitud y estado completo de los activos.</w:t>
      </w:r>
    </w:p>
    <w:p w14:paraId="1293BEB1" w14:textId="77777777" w:rsidR="007F474B" w:rsidRPr="00DF0561" w:rsidRDefault="007F474B" w:rsidP="007F474B">
      <w:pPr>
        <w:spacing w:line="276" w:lineRule="auto"/>
        <w:ind w:left="720" w:right="3"/>
        <w:jc w:val="both"/>
        <w:rPr>
          <w:rFonts w:ascii="Verdana" w:hAnsi="Verdana" w:cs="Arial"/>
          <w:sz w:val="22"/>
          <w:szCs w:val="22"/>
        </w:rPr>
      </w:pPr>
    </w:p>
    <w:p w14:paraId="490757D4" w14:textId="3061DD4A"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 xml:space="preserve">Inventario de activos: </w:t>
      </w:r>
      <w:r w:rsidR="008427E6" w:rsidRPr="008427E6">
        <w:rPr>
          <w:rFonts w:ascii="Verdana" w:hAnsi="Verdana" w:cs="Arial"/>
          <w:sz w:val="22"/>
          <w:szCs w:val="22"/>
        </w:rPr>
        <w:t>Lista de todos aquellos recursos (físicos, de información, software, documentos, servicios, personas, intangibles, etc.) dentro del alcance del SGSI, que tengan valor para la organización y necesiten por tanto ser protegidos de potenciales riesgos.</w:t>
      </w:r>
    </w:p>
    <w:p w14:paraId="39C13D74" w14:textId="77777777" w:rsidR="007F474B" w:rsidRPr="00DF0561" w:rsidRDefault="007F474B" w:rsidP="007F474B">
      <w:pPr>
        <w:spacing w:line="276" w:lineRule="auto"/>
        <w:ind w:left="720" w:right="3"/>
        <w:jc w:val="both"/>
        <w:rPr>
          <w:rFonts w:ascii="Verdana" w:hAnsi="Verdana" w:cs="Arial"/>
          <w:sz w:val="22"/>
          <w:szCs w:val="22"/>
        </w:rPr>
      </w:pPr>
    </w:p>
    <w:p w14:paraId="455F5206" w14:textId="77777777" w:rsidR="007F474B" w:rsidRPr="00DF0561" w:rsidRDefault="007F474B" w:rsidP="007F474B">
      <w:pPr>
        <w:numPr>
          <w:ilvl w:val="0"/>
          <w:numId w:val="11"/>
        </w:numPr>
        <w:spacing w:line="276" w:lineRule="auto"/>
        <w:ind w:right="3"/>
        <w:jc w:val="both"/>
        <w:rPr>
          <w:rFonts w:ascii="Verdana" w:hAnsi="Verdana" w:cs="Arial"/>
          <w:sz w:val="22"/>
          <w:szCs w:val="22"/>
        </w:rPr>
      </w:pPr>
      <w:r w:rsidRPr="00DF0561">
        <w:rPr>
          <w:rFonts w:ascii="Verdana" w:hAnsi="Verdana" w:cs="Arial"/>
          <w:b/>
          <w:sz w:val="22"/>
          <w:szCs w:val="22"/>
        </w:rPr>
        <w:t xml:space="preserve">Propietario de la Información: </w:t>
      </w:r>
      <w:r w:rsidRPr="00DF0561">
        <w:rPr>
          <w:rFonts w:ascii="Verdana" w:hAnsi="Verdana" w:cs="Arial"/>
          <w:sz w:val="22"/>
          <w:szCs w:val="22"/>
        </w:rPr>
        <w:t>Es una parte designada de la entidad, un cargo, proceso, o grupo de trabajo que tiene la responsabilidad de garantizar que la información y los activos asociados con los servicios de procesamiento de información se clasifican adecuadamente, valorar el nivel y acciones para la confidencialidad, integridad y disponibilidad, y de definir y revisar periódicamente las restricciones y clasificaciones del acceso, teniendo en cuenta las políticas aplicables sobre el control del acceso.</w:t>
      </w:r>
      <w:r w:rsidRPr="00DF0561">
        <w:rPr>
          <w:rFonts w:ascii="Verdana" w:hAnsi="Verdana" w:cs="Arial"/>
          <w:b/>
          <w:sz w:val="22"/>
          <w:szCs w:val="22"/>
        </w:rPr>
        <w:t xml:space="preserve"> </w:t>
      </w:r>
    </w:p>
    <w:p w14:paraId="7DF67E9B" w14:textId="77777777" w:rsidR="007F474B" w:rsidRPr="00DF0561" w:rsidRDefault="007F474B" w:rsidP="007F474B">
      <w:pPr>
        <w:spacing w:line="276" w:lineRule="auto"/>
        <w:ind w:left="720" w:right="3"/>
        <w:rPr>
          <w:rFonts w:ascii="Verdana" w:hAnsi="Verdana" w:cs="Arial"/>
          <w:sz w:val="22"/>
          <w:szCs w:val="22"/>
        </w:rPr>
      </w:pPr>
    </w:p>
    <w:p w14:paraId="74640933" w14:textId="77777777" w:rsidR="007F474B" w:rsidRPr="00DF0561" w:rsidRDefault="007F474B" w:rsidP="007F474B">
      <w:pPr>
        <w:pStyle w:val="Ttulo1"/>
        <w:numPr>
          <w:ilvl w:val="0"/>
          <w:numId w:val="9"/>
        </w:numPr>
        <w:spacing w:before="0" w:line="276" w:lineRule="auto"/>
        <w:rPr>
          <w:rFonts w:ascii="Verdana" w:hAnsi="Verdana" w:cs="Arial"/>
          <w:b/>
          <w:color w:val="auto"/>
          <w:sz w:val="22"/>
          <w:szCs w:val="22"/>
        </w:rPr>
      </w:pPr>
      <w:bookmarkStart w:id="9" w:name="_Toc203552395"/>
      <w:r w:rsidRPr="00DF0561">
        <w:rPr>
          <w:rFonts w:ascii="Verdana" w:hAnsi="Verdana" w:cs="Arial"/>
          <w:b/>
          <w:color w:val="auto"/>
          <w:sz w:val="22"/>
          <w:szCs w:val="22"/>
        </w:rPr>
        <w:t>GENERALIDADES</w:t>
      </w:r>
      <w:bookmarkEnd w:id="9"/>
    </w:p>
    <w:p w14:paraId="3CC1E456" w14:textId="77777777" w:rsidR="007F474B" w:rsidRPr="00DF0561" w:rsidRDefault="007F474B" w:rsidP="007F474B">
      <w:pPr>
        <w:spacing w:line="276" w:lineRule="auto"/>
        <w:rPr>
          <w:rFonts w:ascii="Verdana" w:hAnsi="Verdana" w:cs="Arial"/>
          <w:sz w:val="22"/>
          <w:szCs w:val="22"/>
        </w:rPr>
      </w:pPr>
    </w:p>
    <w:p w14:paraId="756185FD" w14:textId="77777777" w:rsidR="007F474B" w:rsidRPr="00DF0561" w:rsidRDefault="007F474B" w:rsidP="007F474B">
      <w:pPr>
        <w:spacing w:line="276" w:lineRule="auto"/>
        <w:jc w:val="both"/>
        <w:rPr>
          <w:rFonts w:ascii="Verdana" w:hAnsi="Verdana" w:cs="Arial"/>
          <w:sz w:val="22"/>
          <w:szCs w:val="22"/>
        </w:rPr>
      </w:pPr>
      <w:r w:rsidRPr="00DF0561">
        <w:rPr>
          <w:rFonts w:ascii="Verdana" w:hAnsi="Verdana" w:cs="Arial"/>
          <w:sz w:val="22"/>
          <w:szCs w:val="22"/>
        </w:rPr>
        <w:t xml:space="preserve">La gestión de activos de información es uno de los aspectos fundamentales para la Superintendencia de Vigilancia y Seguridad Privada, por lo que es necesario </w:t>
      </w:r>
      <w:r w:rsidRPr="00DF0561">
        <w:rPr>
          <w:rFonts w:ascii="Verdana" w:hAnsi="Verdana" w:cs="Arial"/>
          <w:sz w:val="22"/>
          <w:szCs w:val="22"/>
        </w:rPr>
        <w:lastRenderedPageBreak/>
        <w:t>conocer los activos de información que son esenciales para los procesos y requieren ser protegidos de forma adecuada.</w:t>
      </w:r>
    </w:p>
    <w:p w14:paraId="395E3771" w14:textId="77777777" w:rsidR="007F474B" w:rsidRPr="00DF0561" w:rsidRDefault="007F474B" w:rsidP="007F474B">
      <w:pPr>
        <w:spacing w:line="276" w:lineRule="auto"/>
        <w:rPr>
          <w:rFonts w:ascii="Verdana" w:hAnsi="Verdana" w:cs="Arial"/>
          <w:sz w:val="22"/>
          <w:szCs w:val="22"/>
        </w:rPr>
      </w:pPr>
    </w:p>
    <w:p w14:paraId="6E81BFB1" w14:textId="77777777" w:rsidR="007F474B" w:rsidRPr="00DF0561" w:rsidRDefault="007F474B" w:rsidP="007F474B">
      <w:pPr>
        <w:spacing w:line="276" w:lineRule="auto"/>
        <w:jc w:val="both"/>
        <w:rPr>
          <w:rFonts w:ascii="Verdana" w:hAnsi="Verdana" w:cs="Arial"/>
          <w:sz w:val="22"/>
          <w:szCs w:val="22"/>
        </w:rPr>
      </w:pPr>
      <w:r w:rsidRPr="00DF0561">
        <w:rPr>
          <w:rFonts w:ascii="Verdana" w:hAnsi="Verdana" w:cs="Arial"/>
          <w:sz w:val="22"/>
          <w:szCs w:val="22"/>
        </w:rPr>
        <w:t>Los activos de información son ficheros y bases de datos, contratos y acuerdos, documentación del sistema, manuales de los usuarios, material de formación, aplicaciones, software del sistema, equipos informáticos, equipo de comunicaciones, servicios informáticos y de comunicaciones, utilidades generales como por ejemplo calefacción, iluminación, energía y aire acondicionado y las personas, que son al fin y al cabo las que en última instancia generan, transmiten y destruyen información.</w:t>
      </w:r>
    </w:p>
    <w:p w14:paraId="02A3DABF" w14:textId="77777777" w:rsidR="007F474B" w:rsidRPr="00DF0561" w:rsidRDefault="007F474B" w:rsidP="007F474B">
      <w:pPr>
        <w:spacing w:line="276" w:lineRule="auto"/>
        <w:rPr>
          <w:rFonts w:ascii="Verdana" w:hAnsi="Verdana" w:cs="Arial"/>
          <w:sz w:val="22"/>
          <w:szCs w:val="22"/>
        </w:rPr>
      </w:pPr>
    </w:p>
    <w:p w14:paraId="630B8529" w14:textId="77777777" w:rsidR="007F474B" w:rsidRPr="00DF0561" w:rsidRDefault="007F474B" w:rsidP="007F474B">
      <w:pPr>
        <w:pStyle w:val="Ttulo1"/>
        <w:numPr>
          <w:ilvl w:val="0"/>
          <w:numId w:val="9"/>
        </w:numPr>
        <w:spacing w:before="0" w:line="276" w:lineRule="auto"/>
        <w:rPr>
          <w:rFonts w:ascii="Verdana" w:hAnsi="Verdana" w:cs="Arial"/>
          <w:b/>
          <w:color w:val="auto"/>
          <w:sz w:val="22"/>
          <w:szCs w:val="22"/>
        </w:rPr>
      </w:pPr>
      <w:bookmarkStart w:id="10" w:name="_Toc203552396"/>
      <w:bookmarkStart w:id="11" w:name="_Toc524491400"/>
      <w:r w:rsidRPr="00DF0561">
        <w:rPr>
          <w:rFonts w:ascii="Verdana" w:hAnsi="Verdana" w:cs="Arial"/>
          <w:b/>
          <w:color w:val="auto"/>
          <w:sz w:val="22"/>
          <w:szCs w:val="22"/>
        </w:rPr>
        <w:t>DOCUMENTOS APLICABLES</w:t>
      </w:r>
      <w:bookmarkEnd w:id="10"/>
    </w:p>
    <w:p w14:paraId="4C006371" w14:textId="77777777" w:rsidR="007F474B" w:rsidRPr="00DF0561" w:rsidRDefault="007F474B" w:rsidP="007F474B">
      <w:pPr>
        <w:spacing w:line="276" w:lineRule="auto"/>
        <w:rPr>
          <w:rFonts w:ascii="Verdana" w:hAnsi="Verdana" w:cs="Arial"/>
          <w:sz w:val="22"/>
          <w:szCs w:val="22"/>
        </w:rPr>
      </w:pPr>
    </w:p>
    <w:p w14:paraId="45F3C5F5" w14:textId="2D1174F0" w:rsidR="007F474B" w:rsidRPr="00DF0561" w:rsidRDefault="007F474B" w:rsidP="007F474B">
      <w:pPr>
        <w:numPr>
          <w:ilvl w:val="1"/>
          <w:numId w:val="10"/>
        </w:numPr>
        <w:spacing w:line="276" w:lineRule="auto"/>
        <w:ind w:right="3" w:hanging="142"/>
        <w:jc w:val="both"/>
        <w:rPr>
          <w:rFonts w:ascii="Verdana" w:hAnsi="Verdana" w:cs="Arial"/>
          <w:sz w:val="22"/>
          <w:szCs w:val="22"/>
        </w:rPr>
      </w:pPr>
      <w:r w:rsidRPr="00C53646">
        <w:rPr>
          <w:rFonts w:ascii="Verdana" w:hAnsi="Verdana" w:cs="Arial"/>
          <w:sz w:val="22"/>
          <w:szCs w:val="22"/>
        </w:rPr>
        <w:t>Norma Técnica Colombiana NTC-ISO/IEC 27001:</w:t>
      </w:r>
      <w:r w:rsidR="00DD4E9A" w:rsidRPr="00C53646">
        <w:rPr>
          <w:rFonts w:ascii="Verdana" w:hAnsi="Verdana" w:cs="Arial"/>
          <w:sz w:val="22"/>
          <w:szCs w:val="22"/>
        </w:rPr>
        <w:t xml:space="preserve"> </w:t>
      </w:r>
      <w:r w:rsidR="00DD4E9A" w:rsidRPr="007D006F">
        <w:rPr>
          <w:rFonts w:ascii="Verdana" w:hAnsi="Verdana" w:cs="Arial"/>
          <w:sz w:val="22"/>
          <w:szCs w:val="22"/>
        </w:rPr>
        <w:t>2022</w:t>
      </w:r>
      <w:r w:rsidRPr="00C53646">
        <w:rPr>
          <w:rFonts w:ascii="Verdana" w:hAnsi="Verdana" w:cs="Arial"/>
          <w:sz w:val="22"/>
          <w:szCs w:val="22"/>
        </w:rPr>
        <w:t xml:space="preserve"> </w:t>
      </w:r>
      <w:r w:rsidR="00DD4E9A" w:rsidRPr="00C53646">
        <w:rPr>
          <w:rFonts w:ascii="Verdana" w:hAnsi="Verdana" w:cs="Arial"/>
          <w:sz w:val="22"/>
          <w:szCs w:val="22"/>
        </w:rPr>
        <w:t xml:space="preserve">Seguridad de la Información, Ciberseguridad, y Protección y Privacidad. Sistemas de Gestión de Seguridad de la Información. </w:t>
      </w:r>
      <w:r w:rsidRPr="00C53646">
        <w:rPr>
          <w:rFonts w:ascii="Verdana" w:hAnsi="Verdana" w:cs="Arial"/>
          <w:sz w:val="22"/>
          <w:szCs w:val="22"/>
        </w:rPr>
        <w:t xml:space="preserve">Técnicas de seguridad. Sistemas de gestión de la seguridad de la información, </w:t>
      </w:r>
      <w:bookmarkStart w:id="12" w:name="_Hlk203548480"/>
      <w:r w:rsidR="00DD4E9A" w:rsidRPr="00C53646">
        <w:rPr>
          <w:rFonts w:ascii="Verdana" w:hAnsi="Verdana" w:cs="Arial"/>
          <w:sz w:val="22"/>
          <w:szCs w:val="22"/>
        </w:rPr>
        <w:t>controles 5.9 - 5.12 - 5.13</w:t>
      </w:r>
      <w:bookmarkEnd w:id="12"/>
      <w:r w:rsidR="00DD4E9A">
        <w:rPr>
          <w:rFonts w:ascii="Verdana" w:hAnsi="Verdana" w:cs="Arial"/>
          <w:sz w:val="22"/>
          <w:szCs w:val="22"/>
        </w:rPr>
        <w:t xml:space="preserve"> </w:t>
      </w:r>
      <w:r w:rsidRPr="00DF0561">
        <w:rPr>
          <w:rFonts w:ascii="Verdana" w:hAnsi="Verdana" w:cs="Arial"/>
          <w:sz w:val="22"/>
          <w:szCs w:val="22"/>
        </w:rPr>
        <w:t>del Anexo A.</w:t>
      </w:r>
    </w:p>
    <w:p w14:paraId="33FE3507" w14:textId="77777777" w:rsidR="007F474B" w:rsidRPr="00992811" w:rsidRDefault="007F474B" w:rsidP="007F474B">
      <w:pPr>
        <w:spacing w:line="276" w:lineRule="auto"/>
        <w:ind w:left="487" w:right="3"/>
        <w:jc w:val="both"/>
        <w:rPr>
          <w:rFonts w:ascii="Verdana" w:hAnsi="Verdana" w:cs="Arial"/>
          <w:sz w:val="22"/>
          <w:szCs w:val="22"/>
        </w:rPr>
      </w:pPr>
    </w:p>
    <w:p w14:paraId="23E8E281" w14:textId="15AF2AAF" w:rsidR="00DA7F07" w:rsidRPr="00992811" w:rsidRDefault="007F474B" w:rsidP="00693E4F">
      <w:pPr>
        <w:numPr>
          <w:ilvl w:val="1"/>
          <w:numId w:val="10"/>
        </w:numPr>
        <w:spacing w:line="276" w:lineRule="auto"/>
        <w:ind w:right="3" w:hanging="142"/>
        <w:jc w:val="both"/>
        <w:rPr>
          <w:rFonts w:ascii="Verdana" w:hAnsi="Verdana" w:cs="Arial"/>
          <w:sz w:val="22"/>
          <w:szCs w:val="22"/>
        </w:rPr>
      </w:pPr>
      <w:r w:rsidRPr="00992811">
        <w:rPr>
          <w:rFonts w:ascii="Verdana" w:hAnsi="Verdana" w:cs="Arial"/>
          <w:sz w:val="22"/>
          <w:szCs w:val="22"/>
        </w:rPr>
        <w:t>Formato Matriz Activos de Informació</w:t>
      </w:r>
      <w:r w:rsidR="00252EA8" w:rsidRPr="00992811">
        <w:rPr>
          <w:rFonts w:ascii="Verdana" w:hAnsi="Verdana" w:cs="Arial"/>
          <w:sz w:val="22"/>
          <w:szCs w:val="22"/>
        </w:rPr>
        <w:t>n (FOR-GSI-140-029</w:t>
      </w:r>
      <w:r w:rsidR="00252EA8" w:rsidRPr="00992811">
        <w:rPr>
          <w:sz w:val="22"/>
          <w:szCs w:val="22"/>
        </w:rPr>
        <w:t>).</w:t>
      </w:r>
    </w:p>
    <w:p w14:paraId="3219F5A0" w14:textId="77777777" w:rsidR="0074441E" w:rsidRPr="00992811" w:rsidRDefault="0074441E" w:rsidP="0074441E">
      <w:pPr>
        <w:pStyle w:val="Prrafodelista"/>
        <w:rPr>
          <w:rFonts w:ascii="Verdana" w:hAnsi="Verdana" w:cs="Arial"/>
        </w:rPr>
      </w:pPr>
    </w:p>
    <w:p w14:paraId="364BE7E8" w14:textId="349993F4" w:rsidR="00C53646" w:rsidRPr="00992811" w:rsidRDefault="00DA7F07" w:rsidP="00BE410A">
      <w:pPr>
        <w:numPr>
          <w:ilvl w:val="1"/>
          <w:numId w:val="10"/>
        </w:numPr>
        <w:spacing w:line="276" w:lineRule="auto"/>
        <w:ind w:right="3" w:hanging="142"/>
        <w:jc w:val="both"/>
        <w:rPr>
          <w:rFonts w:ascii="Verdana" w:hAnsi="Verdana" w:cs="Arial"/>
          <w:sz w:val="22"/>
          <w:szCs w:val="22"/>
        </w:rPr>
      </w:pPr>
      <w:r w:rsidRPr="00992811">
        <w:rPr>
          <w:rFonts w:ascii="Verdana" w:hAnsi="Verdana" w:cs="Arial"/>
          <w:sz w:val="22"/>
          <w:szCs w:val="22"/>
        </w:rPr>
        <w:t>Guía para la administración del riesgo y el diseño de controles en entidades públicas - Versión 6 noviembre 2022 DAFP.</w:t>
      </w:r>
    </w:p>
    <w:p w14:paraId="45D69631" w14:textId="77777777" w:rsidR="00DA7F07" w:rsidRPr="00C53646" w:rsidRDefault="00DA7F07" w:rsidP="00C53646">
      <w:pPr>
        <w:spacing w:line="276" w:lineRule="auto"/>
        <w:ind w:right="3"/>
        <w:jc w:val="both"/>
        <w:rPr>
          <w:rFonts w:ascii="Verdana" w:hAnsi="Verdana" w:cs="Arial"/>
          <w:sz w:val="22"/>
          <w:szCs w:val="22"/>
        </w:rPr>
      </w:pPr>
    </w:p>
    <w:p w14:paraId="5F8ED205" w14:textId="77777777" w:rsidR="007F474B" w:rsidRPr="00DF0561" w:rsidRDefault="007F474B" w:rsidP="007F474B">
      <w:pPr>
        <w:pStyle w:val="Ttulo1"/>
        <w:numPr>
          <w:ilvl w:val="0"/>
          <w:numId w:val="9"/>
        </w:numPr>
        <w:spacing w:before="0" w:line="276" w:lineRule="auto"/>
        <w:rPr>
          <w:rFonts w:ascii="Verdana" w:hAnsi="Verdana" w:cs="Arial"/>
          <w:b/>
          <w:color w:val="auto"/>
          <w:sz w:val="22"/>
          <w:szCs w:val="22"/>
        </w:rPr>
      </w:pPr>
      <w:bookmarkStart w:id="13" w:name="_Toc203552397"/>
      <w:bookmarkEnd w:id="11"/>
      <w:r w:rsidRPr="00DF0561">
        <w:rPr>
          <w:rFonts w:ascii="Verdana" w:hAnsi="Verdana" w:cs="Arial"/>
          <w:b/>
          <w:color w:val="auto"/>
          <w:sz w:val="22"/>
          <w:szCs w:val="22"/>
        </w:rPr>
        <w:t>DESARROLLO</w:t>
      </w:r>
      <w:bookmarkEnd w:id="13"/>
    </w:p>
    <w:p w14:paraId="051BFDE2" w14:textId="77777777" w:rsidR="007F474B" w:rsidRPr="00DF0561" w:rsidRDefault="007F474B" w:rsidP="007F474B">
      <w:pPr>
        <w:spacing w:line="276" w:lineRule="auto"/>
        <w:ind w:left="360"/>
        <w:rPr>
          <w:rFonts w:ascii="Verdana" w:hAnsi="Verdana" w:cs="Arial"/>
          <w:sz w:val="22"/>
          <w:szCs w:val="22"/>
        </w:rPr>
      </w:pPr>
    </w:p>
    <w:p w14:paraId="1DE78871" w14:textId="61B644E2" w:rsidR="007F474B" w:rsidRPr="00DF0561" w:rsidRDefault="007F474B" w:rsidP="007F474B">
      <w:pPr>
        <w:spacing w:line="276" w:lineRule="auto"/>
        <w:jc w:val="both"/>
        <w:rPr>
          <w:rFonts w:ascii="Verdana" w:hAnsi="Verdana" w:cs="Arial"/>
          <w:sz w:val="22"/>
          <w:szCs w:val="22"/>
        </w:rPr>
      </w:pPr>
      <w:r w:rsidRPr="00DF0561">
        <w:rPr>
          <w:rFonts w:ascii="Verdana" w:hAnsi="Verdana" w:cs="Arial"/>
          <w:sz w:val="22"/>
          <w:szCs w:val="22"/>
        </w:rPr>
        <w:t xml:space="preserve">A continuación, se relaciona los pasos y consideraciones que se debe tener en cuenta para el debido diligenciamiento del </w:t>
      </w:r>
      <w:r w:rsidR="0074441E">
        <w:rPr>
          <w:rFonts w:ascii="Verdana" w:hAnsi="Verdana" w:cs="Arial"/>
          <w:sz w:val="22"/>
          <w:szCs w:val="22"/>
        </w:rPr>
        <w:t>F</w:t>
      </w:r>
      <w:r w:rsidRPr="00DF0561">
        <w:rPr>
          <w:rFonts w:ascii="Verdana" w:hAnsi="Verdana" w:cs="Arial"/>
          <w:sz w:val="22"/>
          <w:szCs w:val="22"/>
        </w:rPr>
        <w:t>ormato Matriz Inventario y Clasificación de Activos de Información:</w:t>
      </w:r>
    </w:p>
    <w:p w14:paraId="566A1983" w14:textId="77777777" w:rsidR="007F474B" w:rsidRPr="00DF0561" w:rsidRDefault="007F474B" w:rsidP="007F474B">
      <w:pPr>
        <w:spacing w:line="276" w:lineRule="auto"/>
        <w:rPr>
          <w:rFonts w:ascii="Verdana" w:hAnsi="Verdana" w:cs="Arial"/>
          <w:sz w:val="22"/>
          <w:szCs w:val="22"/>
        </w:rPr>
      </w:pPr>
    </w:p>
    <w:p w14:paraId="3F6194DA" w14:textId="77777777" w:rsidR="007F474B" w:rsidRPr="00DF0561" w:rsidRDefault="007F474B" w:rsidP="00327686">
      <w:pPr>
        <w:pStyle w:val="Ttulo1"/>
        <w:numPr>
          <w:ilvl w:val="1"/>
          <w:numId w:val="9"/>
        </w:numPr>
        <w:spacing w:before="0" w:line="276" w:lineRule="auto"/>
        <w:rPr>
          <w:rFonts w:ascii="Verdana" w:hAnsi="Verdana" w:cs="Arial"/>
          <w:b/>
          <w:color w:val="auto"/>
          <w:sz w:val="22"/>
          <w:szCs w:val="22"/>
        </w:rPr>
      </w:pPr>
      <w:bookmarkStart w:id="14" w:name="_Toc203552398"/>
      <w:r w:rsidRPr="00DF0561">
        <w:rPr>
          <w:rFonts w:ascii="Verdana" w:hAnsi="Verdana" w:cs="Arial"/>
          <w:b/>
          <w:color w:val="auto"/>
          <w:sz w:val="22"/>
          <w:szCs w:val="22"/>
        </w:rPr>
        <w:t>Identificación del Activo de Información:</w:t>
      </w:r>
      <w:bookmarkEnd w:id="14"/>
    </w:p>
    <w:p w14:paraId="1D983601" w14:textId="77777777" w:rsidR="007F474B" w:rsidRPr="00DF0561" w:rsidRDefault="007F474B" w:rsidP="007F474B">
      <w:pPr>
        <w:rPr>
          <w:rFonts w:ascii="Verdana" w:hAnsi="Verdana" w:cs="Arial"/>
          <w:sz w:val="22"/>
          <w:szCs w:val="22"/>
        </w:rPr>
      </w:pPr>
    </w:p>
    <w:p w14:paraId="735C90CA" w14:textId="40A821F4" w:rsidR="007F474B" w:rsidRPr="00DF0561" w:rsidRDefault="007F474B" w:rsidP="007F474B">
      <w:pPr>
        <w:jc w:val="center"/>
        <w:rPr>
          <w:rFonts w:ascii="Verdana" w:hAnsi="Verdana" w:cs="Arial"/>
          <w:sz w:val="22"/>
          <w:szCs w:val="22"/>
        </w:rPr>
      </w:pPr>
      <w:r w:rsidRPr="00DF0561">
        <w:rPr>
          <w:rFonts w:ascii="Verdana" w:hAnsi="Verdana" w:cs="Arial"/>
          <w:noProof/>
          <w:sz w:val="22"/>
          <w:szCs w:val="22"/>
          <w:lang w:eastAsia="es-CO"/>
        </w:rPr>
        <mc:AlternateContent>
          <mc:Choice Requires="wps">
            <w:drawing>
              <wp:anchor distT="0" distB="0" distL="114299" distR="114299" simplePos="0" relativeHeight="251672576" behindDoc="0" locked="0" layoutInCell="1" allowOverlap="1" wp14:anchorId="0911E1EF" wp14:editId="21FEA261">
                <wp:simplePos x="0" y="0"/>
                <wp:positionH relativeFrom="column">
                  <wp:posOffset>3528059</wp:posOffset>
                </wp:positionH>
                <wp:positionV relativeFrom="paragraph">
                  <wp:posOffset>908685</wp:posOffset>
                </wp:positionV>
                <wp:extent cx="0" cy="361950"/>
                <wp:effectExtent l="76200" t="0" r="76200" b="57150"/>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D9BEAB7" id="_x0000_t32" coordsize="21600,21600" o:spt="32" o:oned="t" path="m,l21600,21600e" filled="f">
                <v:path arrowok="t" fillok="f" o:connecttype="none"/>
                <o:lock v:ext="edit" shapetype="t"/>
              </v:shapetype>
              <v:shape id="Conector recto de flecha 44" o:spid="_x0000_s1026" type="#_x0000_t32" style="position:absolute;margin-left:277.8pt;margin-top:71.55pt;width:0;height:28.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74624" behindDoc="0" locked="0" layoutInCell="1" allowOverlap="1" wp14:anchorId="0E1534B7" wp14:editId="02F89C68">
                <wp:simplePos x="0" y="0"/>
                <wp:positionH relativeFrom="column">
                  <wp:posOffset>5259704</wp:posOffset>
                </wp:positionH>
                <wp:positionV relativeFrom="paragraph">
                  <wp:posOffset>899795</wp:posOffset>
                </wp:positionV>
                <wp:extent cx="0" cy="361950"/>
                <wp:effectExtent l="76200" t="0" r="76200" b="57150"/>
                <wp:wrapNone/>
                <wp:docPr id="46" name="Conector recto de flecha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9CB179" id="Conector recto de flecha 46" o:spid="_x0000_s1026" type="#_x0000_t32" style="position:absolute;margin-left:414.15pt;margin-top:70.85pt;width:0;height:28.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73600" behindDoc="0" locked="0" layoutInCell="1" allowOverlap="1" wp14:anchorId="5E940E5F" wp14:editId="56580278">
                <wp:simplePos x="0" y="0"/>
                <wp:positionH relativeFrom="column">
                  <wp:posOffset>4464049</wp:posOffset>
                </wp:positionH>
                <wp:positionV relativeFrom="paragraph">
                  <wp:posOffset>887095</wp:posOffset>
                </wp:positionV>
                <wp:extent cx="0" cy="361950"/>
                <wp:effectExtent l="76200" t="0" r="76200" b="5715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0869E7" id="Conector recto de flecha 45" o:spid="_x0000_s1026" type="#_x0000_t32" style="position:absolute;margin-left:351.5pt;margin-top:69.85pt;width:0;height:28.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71552" behindDoc="0" locked="0" layoutInCell="1" allowOverlap="1" wp14:anchorId="70F82DB2" wp14:editId="7774ADC3">
                <wp:simplePos x="0" y="0"/>
                <wp:positionH relativeFrom="column">
                  <wp:posOffset>2797174</wp:posOffset>
                </wp:positionH>
                <wp:positionV relativeFrom="paragraph">
                  <wp:posOffset>898525</wp:posOffset>
                </wp:positionV>
                <wp:extent cx="0" cy="361950"/>
                <wp:effectExtent l="76200" t="0" r="76200" b="57150"/>
                <wp:wrapNone/>
                <wp:docPr id="43" name="Conector recto de flech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885D73" id="Conector recto de flecha 43" o:spid="_x0000_s1026" type="#_x0000_t32" style="position:absolute;margin-left:220.25pt;margin-top:70.75pt;width:0;height:28.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70528" behindDoc="0" locked="0" layoutInCell="1" allowOverlap="1" wp14:anchorId="7BFE0809" wp14:editId="0E4EE4AA">
                <wp:simplePos x="0" y="0"/>
                <wp:positionH relativeFrom="column">
                  <wp:posOffset>1990089</wp:posOffset>
                </wp:positionH>
                <wp:positionV relativeFrom="paragraph">
                  <wp:posOffset>933450</wp:posOffset>
                </wp:positionV>
                <wp:extent cx="0" cy="361950"/>
                <wp:effectExtent l="76200" t="0" r="76200" b="571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92BC25" id="Conector recto de flecha 42" o:spid="_x0000_s1026" type="#_x0000_t32" style="position:absolute;margin-left:156.7pt;margin-top:73.5pt;width:0;height:28.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69504" behindDoc="0" locked="0" layoutInCell="1" allowOverlap="1" wp14:anchorId="5B874392" wp14:editId="14027875">
                <wp:simplePos x="0" y="0"/>
                <wp:positionH relativeFrom="column">
                  <wp:posOffset>1082039</wp:posOffset>
                </wp:positionH>
                <wp:positionV relativeFrom="paragraph">
                  <wp:posOffset>926465</wp:posOffset>
                </wp:positionV>
                <wp:extent cx="0" cy="361950"/>
                <wp:effectExtent l="76200" t="0" r="76200" b="57150"/>
                <wp:wrapNone/>
                <wp:docPr id="41" name="Conector recto de flecha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B42B03" id="Conector recto de flecha 41" o:spid="_x0000_s1026" type="#_x0000_t32" style="position:absolute;margin-left:85.2pt;margin-top:72.95pt;width:0;height:28.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68480" behindDoc="0" locked="0" layoutInCell="1" allowOverlap="1" wp14:anchorId="6F380D15" wp14:editId="67D3184B">
                <wp:simplePos x="0" y="0"/>
                <wp:positionH relativeFrom="column">
                  <wp:posOffset>527049</wp:posOffset>
                </wp:positionH>
                <wp:positionV relativeFrom="paragraph">
                  <wp:posOffset>946150</wp:posOffset>
                </wp:positionV>
                <wp:extent cx="0" cy="361950"/>
                <wp:effectExtent l="76200" t="0" r="76200" b="57150"/>
                <wp:wrapNone/>
                <wp:docPr id="40" name="Conector recto de flecha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F13E1D" id="Conector recto de flecha 40" o:spid="_x0000_s1026" type="#_x0000_t32" style="position:absolute;margin-left:41.5pt;margin-top:74.5pt;width:0;height:28.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w:drawing>
          <wp:inline distT="0" distB="0" distL="0" distR="0" wp14:anchorId="5616ED4A" wp14:editId="1B50E91B">
            <wp:extent cx="5045075" cy="1150620"/>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9" cstate="print">
                      <a:extLst>
                        <a:ext uri="{28A0092B-C50C-407E-A947-70E740481C1C}">
                          <a14:useLocalDpi xmlns:a14="http://schemas.microsoft.com/office/drawing/2010/main" val="0"/>
                        </a:ext>
                      </a:extLst>
                    </a:blip>
                    <a:srcRect l="1631" t="34459" r="20682" b="34000"/>
                    <a:stretch>
                      <a:fillRect/>
                    </a:stretch>
                  </pic:blipFill>
                  <pic:spPr bwMode="auto">
                    <a:xfrm>
                      <a:off x="0" y="0"/>
                      <a:ext cx="5045075" cy="1150620"/>
                    </a:xfrm>
                    <a:prstGeom prst="rect">
                      <a:avLst/>
                    </a:prstGeom>
                    <a:noFill/>
                    <a:ln>
                      <a:noFill/>
                    </a:ln>
                  </pic:spPr>
                </pic:pic>
              </a:graphicData>
            </a:graphic>
          </wp:inline>
        </w:drawing>
      </w:r>
    </w:p>
    <w:p w14:paraId="412B79B6" w14:textId="77777777" w:rsidR="007F474B" w:rsidRPr="00DF0561" w:rsidRDefault="007F474B" w:rsidP="007F474B">
      <w:pPr>
        <w:jc w:val="center"/>
        <w:rPr>
          <w:rFonts w:ascii="Verdana" w:hAnsi="Verdana" w:cs="Arial"/>
          <w:b/>
          <w:sz w:val="22"/>
          <w:szCs w:val="22"/>
        </w:rPr>
      </w:pPr>
      <w:r w:rsidRPr="00DF0561">
        <w:rPr>
          <w:rFonts w:ascii="Verdana" w:hAnsi="Verdana" w:cs="Arial"/>
          <w:b/>
          <w:sz w:val="22"/>
          <w:szCs w:val="22"/>
        </w:rPr>
        <w:t xml:space="preserve"> </w:t>
      </w:r>
    </w:p>
    <w:p w14:paraId="3BE91D59" w14:textId="77777777" w:rsidR="007F474B" w:rsidRPr="00DF0561" w:rsidRDefault="007F474B" w:rsidP="007F474B">
      <w:pPr>
        <w:jc w:val="center"/>
        <w:rPr>
          <w:rFonts w:ascii="Verdana" w:hAnsi="Verdana" w:cs="Arial"/>
          <w:b/>
          <w:sz w:val="22"/>
          <w:szCs w:val="22"/>
        </w:rPr>
      </w:pPr>
    </w:p>
    <w:p w14:paraId="7917BE30" w14:textId="77777777" w:rsidR="007F474B" w:rsidRPr="00DF0561" w:rsidRDefault="007F474B" w:rsidP="007F474B">
      <w:pPr>
        <w:rPr>
          <w:rFonts w:ascii="Verdana" w:hAnsi="Verdana" w:cs="Arial"/>
          <w:b/>
          <w:sz w:val="22"/>
          <w:szCs w:val="22"/>
        </w:rPr>
      </w:pPr>
      <w:r w:rsidRPr="00DF0561">
        <w:rPr>
          <w:rFonts w:ascii="Verdana" w:hAnsi="Verdana" w:cs="Arial"/>
          <w:b/>
          <w:sz w:val="22"/>
          <w:szCs w:val="22"/>
        </w:rPr>
        <w:t xml:space="preserve">           A       B               C             D            E                F               G</w:t>
      </w:r>
    </w:p>
    <w:p w14:paraId="1EE835FE" w14:textId="77777777" w:rsidR="007F474B" w:rsidRPr="00DF0561" w:rsidRDefault="007F474B" w:rsidP="007F474B">
      <w:pPr>
        <w:ind w:left="10"/>
        <w:jc w:val="center"/>
        <w:rPr>
          <w:rFonts w:ascii="Verdana" w:hAnsi="Verdana" w:cs="Arial"/>
          <w:sz w:val="22"/>
          <w:szCs w:val="22"/>
        </w:rPr>
      </w:pPr>
    </w:p>
    <w:p w14:paraId="4D6C232B" w14:textId="77777777" w:rsidR="007F474B" w:rsidRPr="00DF0561" w:rsidRDefault="007F474B" w:rsidP="007F474B">
      <w:pPr>
        <w:spacing w:line="276" w:lineRule="auto"/>
        <w:ind w:left="360"/>
        <w:jc w:val="both"/>
        <w:rPr>
          <w:rFonts w:ascii="Verdana" w:hAnsi="Verdana" w:cs="Arial"/>
          <w:sz w:val="22"/>
          <w:szCs w:val="22"/>
        </w:rPr>
      </w:pPr>
      <w:r w:rsidRPr="00DF0561">
        <w:rPr>
          <w:rFonts w:ascii="Verdana" w:hAnsi="Verdana" w:cs="Arial"/>
          <w:sz w:val="22"/>
          <w:szCs w:val="22"/>
        </w:rPr>
        <w:t xml:space="preserve">Se debe registrar las características de identificación de los activos de información asociados a cada proceso de la Superintendencia de Vigilancia y Seguridad Privada, teniendo en cuenta las siguientes indicaciones de diligenciamiento:  </w:t>
      </w:r>
    </w:p>
    <w:p w14:paraId="488E16EA" w14:textId="77777777" w:rsidR="007F474B" w:rsidRPr="00DF0561" w:rsidRDefault="007F474B" w:rsidP="007F474B">
      <w:pPr>
        <w:spacing w:line="276" w:lineRule="auto"/>
        <w:ind w:left="360"/>
        <w:jc w:val="both"/>
        <w:rPr>
          <w:rFonts w:ascii="Verdana" w:hAnsi="Verdana" w:cs="Arial"/>
          <w:sz w:val="22"/>
          <w:szCs w:val="22"/>
        </w:rPr>
      </w:pPr>
    </w:p>
    <w:p w14:paraId="0E11F73D"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ID:  </w:t>
      </w:r>
      <w:r w:rsidRPr="00DF0561">
        <w:rPr>
          <w:rFonts w:ascii="Verdana" w:hAnsi="Verdana" w:cs="Arial"/>
        </w:rPr>
        <w:t xml:space="preserve">Diligencie un número consecutivo por cada activo de información identificado en el proceso, se asigna manualmente. </w:t>
      </w:r>
    </w:p>
    <w:p w14:paraId="624685AC"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Proceso: </w:t>
      </w:r>
      <w:r w:rsidRPr="00DF0561">
        <w:rPr>
          <w:rFonts w:ascii="Verdana" w:hAnsi="Verdana" w:cs="Arial"/>
        </w:rPr>
        <w:t>Diligencie el nombre del proceso al que se le identificarán los activos de información.</w:t>
      </w:r>
    </w:p>
    <w:p w14:paraId="4682FF43"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lastRenderedPageBreak/>
        <w:t xml:space="preserve">Subproceso: </w:t>
      </w:r>
      <w:r w:rsidRPr="00DF0561">
        <w:rPr>
          <w:rFonts w:ascii="Verdana" w:hAnsi="Verdana" w:cs="Arial"/>
        </w:rPr>
        <w:t>Diligencie el nombre del subproceso que hace parte del proceso donde se identifica el activo de información.</w:t>
      </w:r>
    </w:p>
    <w:p w14:paraId="2A8776C5" w14:textId="4AAC349F"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Categoría del Activo de Información: </w:t>
      </w:r>
      <w:r w:rsidRPr="00DF0561">
        <w:rPr>
          <w:rFonts w:ascii="Verdana" w:hAnsi="Verdana" w:cs="Arial"/>
        </w:rPr>
        <w:t xml:space="preserve">Diligencie la categoría a la cual pertenece el activo de información. Por ejemplo, Actas, Informes, Reporte de indicadores, informes de seguimiento, Bases de datos, Documentos, Trámites, Expedientes, Registros, Manuales, Registros de </w:t>
      </w:r>
      <w:r w:rsidR="00A50D8A" w:rsidRPr="00DF0561">
        <w:rPr>
          <w:rFonts w:ascii="Verdana" w:hAnsi="Verdana" w:cs="Arial"/>
        </w:rPr>
        <w:t>auditoría</w:t>
      </w:r>
      <w:r w:rsidRPr="00DF0561">
        <w:rPr>
          <w:rFonts w:ascii="Verdana" w:hAnsi="Verdana" w:cs="Arial"/>
        </w:rPr>
        <w:t>, Sistema de gestión de Calidad, Sistemas de información e infraestructura, etc.</w:t>
      </w:r>
    </w:p>
    <w:p w14:paraId="29E43DB5"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Nombre del Activo de Información: </w:t>
      </w:r>
      <w:r w:rsidRPr="00DF0561">
        <w:rPr>
          <w:rFonts w:ascii="Verdana" w:hAnsi="Verdana" w:cs="Arial"/>
        </w:rPr>
        <w:t>Diligencie el nombre con el que se conoce o denomina el activo de información. Ejemplo: Actas de comité directivo, Indicadores, Resoluciones, Oficios, Concepto de Armas, Licencia de funcionamiento etc.</w:t>
      </w:r>
    </w:p>
    <w:p w14:paraId="34200FF0"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Descripción del Activo de Información: </w:t>
      </w:r>
      <w:r w:rsidRPr="00DF0561">
        <w:rPr>
          <w:rFonts w:ascii="Verdana" w:hAnsi="Verdana" w:cs="Arial"/>
        </w:rPr>
        <w:t>Diligencie una breve descripción de la función del activo de información.</w:t>
      </w:r>
    </w:p>
    <w:p w14:paraId="4D103318"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Tipo de Activo: </w:t>
      </w:r>
      <w:r w:rsidRPr="00DF0561">
        <w:rPr>
          <w:rFonts w:ascii="Verdana" w:hAnsi="Verdana" w:cs="Arial"/>
        </w:rPr>
        <w:t>Lista desplegable con los tipos de activos de información que se puede catalogar el activo que identificado. A continuación, se describe la descripción de los diferentes tipos de activos:</w:t>
      </w:r>
    </w:p>
    <w:tbl>
      <w:tblPr>
        <w:tblW w:w="9356" w:type="dxa"/>
        <w:tblInd w:w="-5" w:type="dxa"/>
        <w:tblCellMar>
          <w:left w:w="70" w:type="dxa"/>
          <w:right w:w="70" w:type="dxa"/>
        </w:tblCellMar>
        <w:tblLook w:val="04A0" w:firstRow="1" w:lastRow="0" w:firstColumn="1" w:lastColumn="0" w:noHBand="0" w:noVBand="1"/>
      </w:tblPr>
      <w:tblGrid>
        <w:gridCol w:w="2571"/>
        <w:gridCol w:w="6785"/>
      </w:tblGrid>
      <w:tr w:rsidR="00327686" w:rsidRPr="00DF0561" w14:paraId="67896047" w14:textId="77777777" w:rsidTr="00992811">
        <w:trPr>
          <w:trHeight w:val="484"/>
        </w:trPr>
        <w:tc>
          <w:tcPr>
            <w:tcW w:w="9356" w:type="dxa"/>
            <w:gridSpan w:val="2"/>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67B00A55" w14:textId="7193F0E8" w:rsidR="007F474B" w:rsidRPr="00992811" w:rsidRDefault="00992811" w:rsidP="008A63CF">
            <w:pPr>
              <w:jc w:val="center"/>
              <w:rPr>
                <w:rFonts w:ascii="Verdana" w:hAnsi="Verdana" w:cs="Arial"/>
                <w:b/>
                <w:bCs/>
                <w:color w:val="FFFFFF" w:themeColor="background1"/>
                <w:sz w:val="22"/>
                <w:szCs w:val="22"/>
              </w:rPr>
            </w:pPr>
            <w:r w:rsidRPr="00992811">
              <w:rPr>
                <w:rFonts w:ascii="Verdana" w:hAnsi="Verdana" w:cs="Arial"/>
                <w:b/>
                <w:bCs/>
                <w:color w:val="FFFFFF" w:themeColor="background1"/>
                <w:sz w:val="22"/>
                <w:szCs w:val="22"/>
              </w:rPr>
              <w:t>TIPOS DE ACTIVOS DE INFORMACIÓN</w:t>
            </w:r>
          </w:p>
        </w:tc>
      </w:tr>
      <w:tr w:rsidR="00327686" w:rsidRPr="00DF0561" w14:paraId="3D388241" w14:textId="77777777" w:rsidTr="00992811">
        <w:trPr>
          <w:trHeight w:val="287"/>
        </w:trPr>
        <w:tc>
          <w:tcPr>
            <w:tcW w:w="2268" w:type="dxa"/>
            <w:tcBorders>
              <w:top w:val="nil"/>
              <w:left w:val="single" w:sz="4" w:space="0" w:color="auto"/>
              <w:bottom w:val="single" w:sz="4" w:space="0" w:color="auto"/>
              <w:right w:val="single" w:sz="4" w:space="0" w:color="auto"/>
            </w:tcBorders>
            <w:shd w:val="clear" w:color="auto" w:fill="5B9BD5" w:themeFill="accent5"/>
            <w:vAlign w:val="center"/>
            <w:hideMark/>
          </w:tcPr>
          <w:p w14:paraId="1C3F783C"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Tipo</w:t>
            </w:r>
          </w:p>
        </w:tc>
        <w:tc>
          <w:tcPr>
            <w:tcW w:w="7088" w:type="dxa"/>
            <w:tcBorders>
              <w:top w:val="nil"/>
              <w:left w:val="nil"/>
              <w:bottom w:val="single" w:sz="4" w:space="0" w:color="auto"/>
              <w:right w:val="single" w:sz="4" w:space="0" w:color="auto"/>
            </w:tcBorders>
            <w:shd w:val="clear" w:color="auto" w:fill="5B9BD5" w:themeFill="accent5"/>
            <w:vAlign w:val="center"/>
            <w:hideMark/>
          </w:tcPr>
          <w:p w14:paraId="49F4539D" w14:textId="77777777" w:rsidR="007F474B" w:rsidRPr="00992811" w:rsidRDefault="007F474B" w:rsidP="008A63CF">
            <w:pPr>
              <w:jc w:val="center"/>
              <w:rPr>
                <w:rFonts w:ascii="Verdana" w:hAnsi="Verdana" w:cs="Arial"/>
                <w:b/>
                <w:bCs/>
                <w:color w:val="FFFFFF" w:themeColor="background1"/>
                <w:sz w:val="22"/>
                <w:szCs w:val="22"/>
              </w:rPr>
            </w:pPr>
            <w:r w:rsidRPr="00992811">
              <w:rPr>
                <w:rFonts w:ascii="Verdana" w:hAnsi="Verdana" w:cs="Arial"/>
                <w:b/>
                <w:bCs/>
                <w:color w:val="FFFFFF" w:themeColor="background1"/>
                <w:sz w:val="22"/>
                <w:szCs w:val="22"/>
              </w:rPr>
              <w:t>Descripción</w:t>
            </w:r>
          </w:p>
        </w:tc>
      </w:tr>
      <w:tr w:rsidR="00327686" w:rsidRPr="00DF0561" w14:paraId="12C4A566" w14:textId="77777777" w:rsidTr="00992811">
        <w:trPr>
          <w:trHeight w:val="789"/>
        </w:trPr>
        <w:tc>
          <w:tcPr>
            <w:tcW w:w="2268" w:type="dxa"/>
            <w:tcBorders>
              <w:top w:val="nil"/>
              <w:left w:val="single" w:sz="4" w:space="0" w:color="auto"/>
              <w:bottom w:val="single" w:sz="4" w:space="0" w:color="auto"/>
              <w:right w:val="single" w:sz="4" w:space="0" w:color="auto"/>
            </w:tcBorders>
            <w:vAlign w:val="center"/>
            <w:hideMark/>
          </w:tcPr>
          <w:p w14:paraId="3BE9D7BF" w14:textId="77777777" w:rsidR="007F474B" w:rsidRPr="00DF0561" w:rsidRDefault="007F474B" w:rsidP="008A63CF">
            <w:pPr>
              <w:jc w:val="center"/>
              <w:rPr>
                <w:rFonts w:ascii="Verdana" w:hAnsi="Verdana" w:cs="Arial"/>
                <w:b/>
                <w:sz w:val="22"/>
                <w:szCs w:val="22"/>
              </w:rPr>
            </w:pPr>
            <w:r w:rsidRPr="00DF0561">
              <w:rPr>
                <w:rFonts w:ascii="Verdana" w:hAnsi="Verdana" w:cs="Arial"/>
                <w:b/>
                <w:sz w:val="22"/>
                <w:szCs w:val="22"/>
              </w:rPr>
              <w:t>INFORMACIÓN</w:t>
            </w:r>
          </w:p>
        </w:tc>
        <w:tc>
          <w:tcPr>
            <w:tcW w:w="7088" w:type="dxa"/>
            <w:tcBorders>
              <w:top w:val="nil"/>
              <w:left w:val="nil"/>
              <w:bottom w:val="single" w:sz="4" w:space="0" w:color="auto"/>
              <w:right w:val="single" w:sz="4" w:space="0" w:color="auto"/>
            </w:tcBorders>
            <w:vAlign w:val="center"/>
            <w:hideMark/>
          </w:tcPr>
          <w:p w14:paraId="150695F4"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Son todos aquellos datos que se generan, recogen, gestionan, transmiten, destruyen y almacenan en cualquier formato (físico o digital).</w:t>
            </w:r>
          </w:p>
          <w:p w14:paraId="550743E6"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Ejemplo: contratos, facturas, manuales de usuario, normativas, Informes, acuerdos de confidencialidad, material de formación, procedimientos operativos o de soporte, planes para la continuidad del negocio, bases de datos, archivos de datos, documentación del sistema, registros de auditoría e información archivada, entre otros.</w:t>
            </w:r>
          </w:p>
        </w:tc>
      </w:tr>
      <w:tr w:rsidR="00327686" w:rsidRPr="00DF0561" w14:paraId="5AE5E576" w14:textId="77777777" w:rsidTr="00992811">
        <w:trPr>
          <w:trHeight w:val="1098"/>
        </w:trPr>
        <w:tc>
          <w:tcPr>
            <w:tcW w:w="2268" w:type="dxa"/>
            <w:tcBorders>
              <w:top w:val="nil"/>
              <w:left w:val="single" w:sz="4" w:space="0" w:color="auto"/>
              <w:bottom w:val="single" w:sz="4" w:space="0" w:color="auto"/>
              <w:right w:val="single" w:sz="4" w:space="0" w:color="auto"/>
            </w:tcBorders>
            <w:vAlign w:val="center"/>
            <w:hideMark/>
          </w:tcPr>
          <w:p w14:paraId="1D0A018A" w14:textId="77777777" w:rsidR="007F474B" w:rsidRPr="00DF0561" w:rsidRDefault="007F474B" w:rsidP="008A63CF">
            <w:pPr>
              <w:jc w:val="center"/>
              <w:rPr>
                <w:rFonts w:ascii="Verdana" w:hAnsi="Verdana" w:cs="Arial"/>
                <w:b/>
                <w:sz w:val="22"/>
                <w:szCs w:val="22"/>
              </w:rPr>
            </w:pPr>
            <w:bookmarkStart w:id="15" w:name="_Hlk525533408"/>
            <w:r w:rsidRPr="00DF0561">
              <w:rPr>
                <w:rFonts w:ascii="Verdana" w:hAnsi="Verdana" w:cs="Arial"/>
                <w:b/>
                <w:sz w:val="22"/>
                <w:szCs w:val="22"/>
              </w:rPr>
              <w:t>SOFTWARE</w:t>
            </w:r>
          </w:p>
        </w:tc>
        <w:tc>
          <w:tcPr>
            <w:tcW w:w="7088" w:type="dxa"/>
            <w:tcBorders>
              <w:top w:val="nil"/>
              <w:left w:val="nil"/>
              <w:bottom w:val="single" w:sz="4" w:space="0" w:color="auto"/>
              <w:right w:val="single" w:sz="4" w:space="0" w:color="auto"/>
            </w:tcBorders>
            <w:vAlign w:val="center"/>
            <w:hideMark/>
          </w:tcPr>
          <w:p w14:paraId="23E9C98D"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El software que se utiliza para la gestión del proceso.</w:t>
            </w:r>
            <w:r w:rsidRPr="00DF0561">
              <w:rPr>
                <w:rFonts w:ascii="Verdana" w:hAnsi="Verdana" w:cs="Arial"/>
                <w:sz w:val="22"/>
                <w:szCs w:val="22"/>
              </w:rPr>
              <w:br/>
              <w:t>Ejemplo: Software de aplicación, software del sistema, herramientas de desarrollo y otros utilitarios, etc.</w:t>
            </w:r>
          </w:p>
        </w:tc>
      </w:tr>
      <w:tr w:rsidR="00327686" w:rsidRPr="00DF0561" w14:paraId="391623D8" w14:textId="77777777" w:rsidTr="00992811">
        <w:trPr>
          <w:trHeight w:val="1292"/>
        </w:trPr>
        <w:tc>
          <w:tcPr>
            <w:tcW w:w="2268" w:type="dxa"/>
            <w:tcBorders>
              <w:top w:val="nil"/>
              <w:left w:val="single" w:sz="4" w:space="0" w:color="auto"/>
              <w:bottom w:val="single" w:sz="4" w:space="0" w:color="auto"/>
              <w:right w:val="single" w:sz="4" w:space="0" w:color="auto"/>
            </w:tcBorders>
            <w:vAlign w:val="center"/>
            <w:hideMark/>
          </w:tcPr>
          <w:p w14:paraId="40A0C565" w14:textId="77777777" w:rsidR="007F474B" w:rsidRPr="00DF0561" w:rsidRDefault="007F474B" w:rsidP="008A63CF">
            <w:pPr>
              <w:jc w:val="center"/>
              <w:rPr>
                <w:rFonts w:ascii="Verdana" w:hAnsi="Verdana" w:cs="Arial"/>
                <w:b/>
                <w:sz w:val="22"/>
                <w:szCs w:val="22"/>
              </w:rPr>
            </w:pPr>
            <w:r w:rsidRPr="00DF0561">
              <w:rPr>
                <w:rFonts w:ascii="Verdana" w:hAnsi="Verdana" w:cs="Arial"/>
                <w:b/>
                <w:sz w:val="22"/>
                <w:szCs w:val="22"/>
              </w:rPr>
              <w:t>HARDWARE</w:t>
            </w:r>
          </w:p>
        </w:tc>
        <w:tc>
          <w:tcPr>
            <w:tcW w:w="7088" w:type="dxa"/>
            <w:tcBorders>
              <w:top w:val="nil"/>
              <w:left w:val="nil"/>
              <w:bottom w:val="single" w:sz="4" w:space="0" w:color="auto"/>
              <w:right w:val="single" w:sz="4" w:space="0" w:color="auto"/>
            </w:tcBorders>
            <w:vAlign w:val="center"/>
            <w:hideMark/>
          </w:tcPr>
          <w:p w14:paraId="72C19240"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Equipos físicos necesarios para desarrollar la labor y que por su criticidad son considerados activos de información.</w:t>
            </w:r>
          </w:p>
          <w:p w14:paraId="071483EF" w14:textId="3A2F43B7" w:rsidR="007F474B" w:rsidRPr="00DF0561" w:rsidRDefault="007F474B" w:rsidP="008A63CF">
            <w:pPr>
              <w:jc w:val="both"/>
              <w:rPr>
                <w:rFonts w:ascii="Verdana" w:hAnsi="Verdana" w:cs="Arial"/>
                <w:sz w:val="22"/>
                <w:szCs w:val="22"/>
              </w:rPr>
            </w:pPr>
            <w:r w:rsidRPr="00DF0561">
              <w:rPr>
                <w:rFonts w:ascii="Verdana" w:hAnsi="Verdana" w:cs="Arial"/>
                <w:sz w:val="22"/>
                <w:szCs w:val="22"/>
              </w:rPr>
              <w:t>Ejemplo: equipos de computación, comunicaciones (</w:t>
            </w:r>
            <w:proofErr w:type="spellStart"/>
            <w:r w:rsidRPr="00DF0561">
              <w:rPr>
                <w:rFonts w:ascii="Verdana" w:hAnsi="Verdana" w:cs="Arial"/>
                <w:sz w:val="22"/>
                <w:szCs w:val="22"/>
              </w:rPr>
              <w:t>routers</w:t>
            </w:r>
            <w:proofErr w:type="spellEnd"/>
            <w:r w:rsidRPr="00DF0561">
              <w:rPr>
                <w:rFonts w:ascii="Verdana" w:hAnsi="Verdana" w:cs="Arial"/>
                <w:sz w:val="22"/>
                <w:szCs w:val="22"/>
              </w:rPr>
              <w:t>, switches, concentradores, portátiles, módems, etc.) medios magnéticos, medios removibles y otros equipos.</w:t>
            </w:r>
          </w:p>
        </w:tc>
      </w:tr>
      <w:tr w:rsidR="00327686" w:rsidRPr="00DF0561" w14:paraId="4D62A338" w14:textId="77777777" w:rsidTr="00992811">
        <w:trPr>
          <w:trHeight w:val="1373"/>
        </w:trPr>
        <w:tc>
          <w:tcPr>
            <w:tcW w:w="2268" w:type="dxa"/>
            <w:tcBorders>
              <w:top w:val="nil"/>
              <w:left w:val="single" w:sz="4" w:space="0" w:color="auto"/>
              <w:bottom w:val="single" w:sz="4" w:space="0" w:color="auto"/>
              <w:right w:val="single" w:sz="4" w:space="0" w:color="auto"/>
            </w:tcBorders>
            <w:vAlign w:val="center"/>
            <w:hideMark/>
          </w:tcPr>
          <w:p w14:paraId="47022218" w14:textId="77777777" w:rsidR="00992811" w:rsidRDefault="0054566C" w:rsidP="008A63CF">
            <w:pPr>
              <w:jc w:val="center"/>
              <w:rPr>
                <w:rFonts w:ascii="Verdana" w:hAnsi="Verdana" w:cs="Arial"/>
                <w:b/>
                <w:sz w:val="22"/>
                <w:szCs w:val="22"/>
              </w:rPr>
            </w:pPr>
            <w:r>
              <w:rPr>
                <w:rFonts w:ascii="Verdana" w:hAnsi="Verdana" w:cs="Arial"/>
                <w:b/>
                <w:sz w:val="22"/>
                <w:szCs w:val="22"/>
              </w:rPr>
              <w:t xml:space="preserve">RECURSO </w:t>
            </w:r>
          </w:p>
          <w:p w14:paraId="2169DBE7" w14:textId="21A1608F" w:rsidR="007F474B" w:rsidRPr="00DF0561" w:rsidRDefault="0054566C" w:rsidP="008A63CF">
            <w:pPr>
              <w:jc w:val="center"/>
              <w:rPr>
                <w:rFonts w:ascii="Verdana" w:hAnsi="Verdana" w:cs="Arial"/>
                <w:b/>
                <w:sz w:val="22"/>
                <w:szCs w:val="22"/>
              </w:rPr>
            </w:pPr>
            <w:r>
              <w:rPr>
                <w:rFonts w:ascii="Verdana" w:hAnsi="Verdana" w:cs="Arial"/>
                <w:b/>
                <w:sz w:val="22"/>
                <w:szCs w:val="22"/>
              </w:rPr>
              <w:t>HUMANO</w:t>
            </w:r>
          </w:p>
        </w:tc>
        <w:tc>
          <w:tcPr>
            <w:tcW w:w="7088" w:type="dxa"/>
            <w:tcBorders>
              <w:top w:val="nil"/>
              <w:left w:val="nil"/>
              <w:bottom w:val="single" w:sz="4" w:space="0" w:color="auto"/>
              <w:right w:val="single" w:sz="4" w:space="0" w:color="auto"/>
            </w:tcBorders>
            <w:vAlign w:val="center"/>
            <w:hideMark/>
          </w:tcPr>
          <w:p w14:paraId="7525FCDD"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En este tipo se encuentra tanto la planta propia de la compañía como el personal subcontratado, personal de mantenimiento y, en general, todos aquellos que tengan acceso de una manera u otra a la información que, por su conocimiento, experiencia y criticidad para el proceso, son consideradas activos de información.</w:t>
            </w:r>
          </w:p>
        </w:tc>
      </w:tr>
      <w:tr w:rsidR="00327686" w:rsidRPr="00DF0561" w14:paraId="6BF5A827" w14:textId="77777777" w:rsidTr="00992811">
        <w:trPr>
          <w:trHeight w:val="823"/>
        </w:trPr>
        <w:tc>
          <w:tcPr>
            <w:tcW w:w="2268" w:type="dxa"/>
            <w:tcBorders>
              <w:top w:val="nil"/>
              <w:left w:val="single" w:sz="4" w:space="0" w:color="auto"/>
              <w:bottom w:val="single" w:sz="4" w:space="0" w:color="auto"/>
              <w:right w:val="single" w:sz="4" w:space="0" w:color="auto"/>
            </w:tcBorders>
            <w:vAlign w:val="center"/>
            <w:hideMark/>
          </w:tcPr>
          <w:p w14:paraId="5C1C7BC6" w14:textId="3E18868B" w:rsidR="007F474B" w:rsidRPr="00DF0561" w:rsidRDefault="007F474B" w:rsidP="008A63CF">
            <w:pPr>
              <w:jc w:val="center"/>
              <w:rPr>
                <w:rFonts w:ascii="Verdana" w:hAnsi="Verdana" w:cs="Arial"/>
                <w:b/>
                <w:sz w:val="22"/>
                <w:szCs w:val="22"/>
              </w:rPr>
            </w:pPr>
            <w:r w:rsidRPr="00DF0561">
              <w:rPr>
                <w:rFonts w:ascii="Verdana" w:hAnsi="Verdana" w:cs="Arial"/>
                <w:b/>
                <w:sz w:val="22"/>
                <w:szCs w:val="22"/>
              </w:rPr>
              <w:t xml:space="preserve">INSTALACIONES </w:t>
            </w:r>
          </w:p>
        </w:tc>
        <w:tc>
          <w:tcPr>
            <w:tcW w:w="7088" w:type="dxa"/>
            <w:tcBorders>
              <w:top w:val="nil"/>
              <w:left w:val="nil"/>
              <w:bottom w:val="single" w:sz="4" w:space="0" w:color="auto"/>
              <w:right w:val="single" w:sz="4" w:space="0" w:color="auto"/>
            </w:tcBorders>
            <w:vAlign w:val="center"/>
            <w:hideMark/>
          </w:tcPr>
          <w:p w14:paraId="4BC5525D"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En este tipo se refiere a las instalaciones donde se alojan los sistemas o activos de información como las oficinas, edificios o lugares de emplazamiento, etc. </w:t>
            </w:r>
          </w:p>
        </w:tc>
      </w:tr>
      <w:tr w:rsidR="00327686" w:rsidRPr="00DF0561" w14:paraId="01DBF54A" w14:textId="77777777" w:rsidTr="00992811">
        <w:trPr>
          <w:trHeight w:val="823"/>
        </w:trPr>
        <w:tc>
          <w:tcPr>
            <w:tcW w:w="2268" w:type="dxa"/>
            <w:tcBorders>
              <w:top w:val="nil"/>
              <w:left w:val="single" w:sz="4" w:space="0" w:color="auto"/>
              <w:bottom w:val="single" w:sz="4" w:space="0" w:color="auto"/>
              <w:right w:val="single" w:sz="4" w:space="0" w:color="auto"/>
            </w:tcBorders>
            <w:vAlign w:val="center"/>
            <w:hideMark/>
          </w:tcPr>
          <w:p w14:paraId="4A40CF5C" w14:textId="77777777" w:rsidR="007F474B" w:rsidRPr="00DF0561" w:rsidRDefault="007F474B" w:rsidP="008A63CF">
            <w:pPr>
              <w:jc w:val="center"/>
              <w:rPr>
                <w:rFonts w:ascii="Verdana" w:hAnsi="Verdana" w:cs="Arial"/>
                <w:b/>
                <w:sz w:val="22"/>
                <w:szCs w:val="22"/>
              </w:rPr>
            </w:pPr>
            <w:r w:rsidRPr="00DF0561">
              <w:rPr>
                <w:rFonts w:ascii="Verdana" w:hAnsi="Verdana" w:cs="Arial"/>
                <w:b/>
                <w:sz w:val="22"/>
                <w:szCs w:val="22"/>
              </w:rPr>
              <w:t>SERVICIOS</w:t>
            </w:r>
          </w:p>
        </w:tc>
        <w:tc>
          <w:tcPr>
            <w:tcW w:w="7088" w:type="dxa"/>
            <w:tcBorders>
              <w:top w:val="nil"/>
              <w:left w:val="nil"/>
              <w:bottom w:val="single" w:sz="4" w:space="0" w:color="auto"/>
              <w:right w:val="single" w:sz="4" w:space="0" w:color="auto"/>
            </w:tcBorders>
            <w:vAlign w:val="center"/>
            <w:hideMark/>
          </w:tcPr>
          <w:p w14:paraId="335FEB8B"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En este tipo se refiere a los servicios de computación y comunicaciones, tales como Internet, directorios compartidos e Intranet utilitarios generales.</w:t>
            </w:r>
          </w:p>
        </w:tc>
      </w:tr>
      <w:bookmarkEnd w:id="15"/>
      <w:tr w:rsidR="0054566C" w:rsidRPr="00DF0561" w14:paraId="230FD3B6" w14:textId="77777777" w:rsidTr="00992811">
        <w:trPr>
          <w:trHeight w:val="823"/>
        </w:trPr>
        <w:tc>
          <w:tcPr>
            <w:tcW w:w="2268" w:type="dxa"/>
            <w:tcBorders>
              <w:top w:val="nil"/>
              <w:left w:val="single" w:sz="4" w:space="0" w:color="auto"/>
              <w:bottom w:val="single" w:sz="4" w:space="0" w:color="auto"/>
              <w:right w:val="single" w:sz="4" w:space="0" w:color="auto"/>
            </w:tcBorders>
            <w:vAlign w:val="center"/>
          </w:tcPr>
          <w:p w14:paraId="5CC6A161" w14:textId="75F2BA15" w:rsidR="0054566C" w:rsidRPr="00DF0561" w:rsidRDefault="0054566C" w:rsidP="0054566C">
            <w:pPr>
              <w:jc w:val="center"/>
              <w:rPr>
                <w:rFonts w:ascii="Verdana" w:hAnsi="Verdana" w:cs="Arial"/>
                <w:b/>
                <w:sz w:val="22"/>
                <w:szCs w:val="22"/>
              </w:rPr>
            </w:pPr>
            <w:r w:rsidRPr="00C53646">
              <w:rPr>
                <w:rFonts w:ascii="Verdana" w:hAnsi="Verdana" w:cs="Arial"/>
                <w:b/>
                <w:sz w:val="22"/>
                <w:szCs w:val="22"/>
              </w:rPr>
              <w:t>INFRAESTRUCTURA CRÍTICA CIBERNÉTICA NACIONAL</w:t>
            </w:r>
          </w:p>
        </w:tc>
        <w:tc>
          <w:tcPr>
            <w:tcW w:w="7088" w:type="dxa"/>
            <w:tcBorders>
              <w:top w:val="nil"/>
              <w:left w:val="nil"/>
              <w:bottom w:val="single" w:sz="4" w:space="0" w:color="auto"/>
              <w:right w:val="single" w:sz="4" w:space="0" w:color="auto"/>
            </w:tcBorders>
            <w:vAlign w:val="center"/>
          </w:tcPr>
          <w:p w14:paraId="4B29F103" w14:textId="7BD9B415" w:rsidR="0054566C" w:rsidRPr="00DF0561" w:rsidRDefault="0054566C" w:rsidP="0054566C">
            <w:pPr>
              <w:jc w:val="both"/>
              <w:rPr>
                <w:rFonts w:ascii="Verdana" w:hAnsi="Verdana" w:cs="Arial"/>
                <w:sz w:val="22"/>
                <w:szCs w:val="22"/>
              </w:rPr>
            </w:pPr>
            <w:hyperlink r:id="rId10" w:tgtFrame="_blank" w:history="1">
              <w:r w:rsidRPr="00DA7F07">
                <w:rPr>
                  <w:rFonts w:ascii="Verdana" w:hAnsi="Verdana" w:cs="Arial"/>
                  <w:bCs/>
                  <w:sz w:val="22"/>
                  <w:szCs w:val="22"/>
                </w:rPr>
                <w:t>La infraestructura crítica cibernética nacional es aquella soportada por las TIC y tecnologías de operación, cuyo funcionamiento es indispensable para la prestación de servicios esenciales para los ciudadanos y para el Estado</w:t>
              </w:r>
            </w:hyperlink>
            <w:r w:rsidRPr="00DA7F07">
              <w:rPr>
                <w:rFonts w:ascii="Verdana" w:hAnsi="Verdana" w:cs="Arial"/>
                <w:bCs/>
                <w:sz w:val="22"/>
                <w:szCs w:val="22"/>
              </w:rPr>
              <w:t>.</w:t>
            </w:r>
          </w:p>
        </w:tc>
      </w:tr>
      <w:tr w:rsidR="0054566C" w:rsidRPr="00DF0561" w14:paraId="2D163445" w14:textId="77777777" w:rsidTr="00992811">
        <w:trPr>
          <w:trHeight w:val="549"/>
        </w:trPr>
        <w:tc>
          <w:tcPr>
            <w:tcW w:w="2268" w:type="dxa"/>
            <w:tcBorders>
              <w:top w:val="nil"/>
              <w:left w:val="single" w:sz="4" w:space="0" w:color="auto"/>
              <w:bottom w:val="single" w:sz="4" w:space="0" w:color="auto"/>
              <w:right w:val="single" w:sz="4" w:space="0" w:color="auto"/>
            </w:tcBorders>
            <w:vAlign w:val="center"/>
            <w:hideMark/>
          </w:tcPr>
          <w:p w14:paraId="6E5DB76D" w14:textId="77777777" w:rsidR="0054566C" w:rsidRPr="00DF0561" w:rsidRDefault="0054566C" w:rsidP="0054566C">
            <w:pPr>
              <w:jc w:val="center"/>
              <w:rPr>
                <w:rFonts w:ascii="Verdana" w:hAnsi="Verdana" w:cs="Arial"/>
                <w:b/>
                <w:sz w:val="22"/>
                <w:szCs w:val="22"/>
              </w:rPr>
            </w:pPr>
            <w:r w:rsidRPr="00DF0561">
              <w:rPr>
                <w:rFonts w:ascii="Verdana" w:hAnsi="Verdana" w:cs="Arial"/>
                <w:b/>
                <w:sz w:val="22"/>
                <w:szCs w:val="22"/>
              </w:rPr>
              <w:t>OTROS</w:t>
            </w:r>
          </w:p>
        </w:tc>
        <w:tc>
          <w:tcPr>
            <w:tcW w:w="7088" w:type="dxa"/>
            <w:tcBorders>
              <w:top w:val="nil"/>
              <w:left w:val="nil"/>
              <w:bottom w:val="single" w:sz="4" w:space="0" w:color="auto"/>
              <w:right w:val="single" w:sz="4" w:space="0" w:color="auto"/>
            </w:tcBorders>
            <w:vAlign w:val="center"/>
            <w:hideMark/>
          </w:tcPr>
          <w:p w14:paraId="1C52BC80" w14:textId="77777777" w:rsidR="0054566C" w:rsidRPr="00DF0561" w:rsidRDefault="0054566C" w:rsidP="0054566C">
            <w:pPr>
              <w:jc w:val="both"/>
              <w:rPr>
                <w:rFonts w:ascii="Verdana" w:hAnsi="Verdana" w:cs="Arial"/>
                <w:sz w:val="22"/>
                <w:szCs w:val="22"/>
              </w:rPr>
            </w:pPr>
            <w:r w:rsidRPr="00DF0561">
              <w:rPr>
                <w:rFonts w:ascii="Verdana" w:hAnsi="Verdana" w:cs="Arial"/>
                <w:sz w:val="22"/>
                <w:szCs w:val="22"/>
              </w:rPr>
              <w:t>Activos de información que no corresponden a ninguno de los tipos descritos anteriormente.</w:t>
            </w:r>
          </w:p>
        </w:tc>
      </w:tr>
    </w:tbl>
    <w:p w14:paraId="3D9FC284" w14:textId="77777777" w:rsidR="007F474B" w:rsidRPr="00DF0561" w:rsidRDefault="007F474B" w:rsidP="007F474B">
      <w:pPr>
        <w:pStyle w:val="Ttulo1"/>
        <w:numPr>
          <w:ilvl w:val="1"/>
          <w:numId w:val="9"/>
        </w:numPr>
        <w:spacing w:before="0" w:line="276" w:lineRule="auto"/>
        <w:rPr>
          <w:rFonts w:ascii="Verdana" w:hAnsi="Verdana" w:cs="Arial"/>
          <w:b/>
          <w:color w:val="auto"/>
          <w:sz w:val="22"/>
          <w:szCs w:val="22"/>
        </w:rPr>
      </w:pPr>
      <w:bookmarkStart w:id="16" w:name="_Toc203552399"/>
      <w:r w:rsidRPr="00DF0561">
        <w:rPr>
          <w:rFonts w:ascii="Verdana" w:hAnsi="Verdana" w:cs="Arial"/>
          <w:b/>
          <w:color w:val="auto"/>
          <w:sz w:val="22"/>
          <w:szCs w:val="22"/>
        </w:rPr>
        <w:lastRenderedPageBreak/>
        <w:t>Ubicación del Activo de Información</w:t>
      </w:r>
      <w:bookmarkEnd w:id="16"/>
    </w:p>
    <w:p w14:paraId="34F618CC" w14:textId="77777777" w:rsidR="007F474B" w:rsidRPr="00DF0561" w:rsidRDefault="007F474B" w:rsidP="007F474B">
      <w:pPr>
        <w:pStyle w:val="Prrafodelista"/>
        <w:spacing w:line="276" w:lineRule="auto"/>
        <w:ind w:left="360"/>
        <w:rPr>
          <w:rFonts w:ascii="Verdana" w:hAnsi="Verdana" w:cs="Arial"/>
        </w:rPr>
      </w:pPr>
    </w:p>
    <w:p w14:paraId="60221197" w14:textId="123E7EC3" w:rsidR="007F474B" w:rsidRPr="00DF0561" w:rsidRDefault="007F474B" w:rsidP="007F474B">
      <w:pPr>
        <w:spacing w:line="276" w:lineRule="auto"/>
        <w:ind w:left="2984" w:firstLine="556"/>
        <w:rPr>
          <w:rFonts w:ascii="Verdana" w:hAnsi="Verdana" w:cs="Arial"/>
          <w:b/>
          <w:sz w:val="22"/>
          <w:szCs w:val="22"/>
        </w:rPr>
      </w:pPr>
      <w:r w:rsidRPr="00DF0561">
        <w:rPr>
          <w:rFonts w:ascii="Verdana" w:hAnsi="Verdana" w:cs="Arial"/>
          <w:noProof/>
          <w:sz w:val="22"/>
          <w:szCs w:val="22"/>
          <w:lang w:eastAsia="es-CO"/>
        </w:rPr>
        <mc:AlternateContent>
          <mc:Choice Requires="wps">
            <w:drawing>
              <wp:anchor distT="0" distB="0" distL="114299" distR="114299" simplePos="0" relativeHeight="251667456" behindDoc="0" locked="0" layoutInCell="1" allowOverlap="1" wp14:anchorId="38523AAF" wp14:editId="6A030E0A">
                <wp:simplePos x="0" y="0"/>
                <wp:positionH relativeFrom="column">
                  <wp:posOffset>4093209</wp:posOffset>
                </wp:positionH>
                <wp:positionV relativeFrom="paragraph">
                  <wp:posOffset>1045210</wp:posOffset>
                </wp:positionV>
                <wp:extent cx="0" cy="361950"/>
                <wp:effectExtent l="76200" t="0" r="76200" b="57150"/>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648A16" id="Conector recto de flecha 29" o:spid="_x0000_s1026" type="#_x0000_t32" style="position:absolute;margin-left:322.3pt;margin-top:82.3pt;width:0;height:28.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66432" behindDoc="0" locked="0" layoutInCell="1" allowOverlap="1" wp14:anchorId="45A20FC2" wp14:editId="62E6875B">
                <wp:simplePos x="0" y="0"/>
                <wp:positionH relativeFrom="column">
                  <wp:posOffset>2829559</wp:posOffset>
                </wp:positionH>
                <wp:positionV relativeFrom="paragraph">
                  <wp:posOffset>1032510</wp:posOffset>
                </wp:positionV>
                <wp:extent cx="0" cy="361950"/>
                <wp:effectExtent l="76200" t="0" r="76200" b="57150"/>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2C24D0" id="Conector recto de flecha 24" o:spid="_x0000_s1026" type="#_x0000_t32" style="position:absolute;margin-left:222.8pt;margin-top:81.3pt;width:0;height:28.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w:drawing>
          <wp:inline distT="0" distB="0" distL="0" distR="0" wp14:anchorId="489A0C7E" wp14:editId="61E01A02">
            <wp:extent cx="2522220" cy="157670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1">
                      <a:extLst>
                        <a:ext uri="{28A0092B-C50C-407E-A947-70E740481C1C}">
                          <a14:useLocalDpi xmlns:a14="http://schemas.microsoft.com/office/drawing/2010/main" val="0"/>
                        </a:ext>
                      </a:extLst>
                    </a:blip>
                    <a:srcRect l="38211" t="28333" r="39333" b="46867"/>
                    <a:stretch>
                      <a:fillRect/>
                    </a:stretch>
                  </pic:blipFill>
                  <pic:spPr bwMode="auto">
                    <a:xfrm>
                      <a:off x="0" y="0"/>
                      <a:ext cx="2522220" cy="1576705"/>
                    </a:xfrm>
                    <a:prstGeom prst="rect">
                      <a:avLst/>
                    </a:prstGeom>
                    <a:noFill/>
                    <a:ln>
                      <a:noFill/>
                    </a:ln>
                  </pic:spPr>
                </pic:pic>
              </a:graphicData>
            </a:graphic>
          </wp:inline>
        </w:drawing>
      </w:r>
    </w:p>
    <w:p w14:paraId="1609B2A3" w14:textId="77777777" w:rsidR="007F474B" w:rsidRPr="00DF0561" w:rsidRDefault="007F474B" w:rsidP="007F474B">
      <w:pPr>
        <w:spacing w:line="276" w:lineRule="auto"/>
        <w:ind w:left="2984" w:firstLine="556"/>
        <w:rPr>
          <w:rFonts w:ascii="Verdana" w:hAnsi="Verdana" w:cs="Arial"/>
          <w:b/>
          <w:sz w:val="22"/>
          <w:szCs w:val="22"/>
        </w:rPr>
      </w:pPr>
      <w:r w:rsidRPr="00DF0561">
        <w:rPr>
          <w:rFonts w:ascii="Verdana" w:hAnsi="Verdana" w:cs="Arial"/>
          <w:b/>
          <w:sz w:val="22"/>
          <w:szCs w:val="22"/>
        </w:rPr>
        <w:t xml:space="preserve">            H</w:t>
      </w:r>
      <w:r w:rsidRPr="00DF0561">
        <w:rPr>
          <w:rFonts w:ascii="Verdana" w:hAnsi="Verdana" w:cs="Arial"/>
          <w:b/>
          <w:sz w:val="22"/>
          <w:szCs w:val="22"/>
        </w:rPr>
        <w:tab/>
      </w:r>
      <w:r w:rsidRPr="00DF0561">
        <w:rPr>
          <w:rFonts w:ascii="Verdana" w:hAnsi="Verdana" w:cs="Arial"/>
          <w:b/>
          <w:sz w:val="22"/>
          <w:szCs w:val="22"/>
        </w:rPr>
        <w:tab/>
        <w:t xml:space="preserve">          I</w:t>
      </w:r>
    </w:p>
    <w:p w14:paraId="0D16D675" w14:textId="77777777" w:rsidR="007F474B" w:rsidRPr="00DF0561" w:rsidRDefault="007F474B" w:rsidP="007F474B">
      <w:pPr>
        <w:spacing w:line="276" w:lineRule="auto"/>
        <w:ind w:left="355"/>
        <w:rPr>
          <w:rFonts w:ascii="Verdana" w:hAnsi="Verdana" w:cs="Arial"/>
          <w:sz w:val="22"/>
          <w:szCs w:val="22"/>
          <w:lang w:val="es-ES"/>
        </w:rPr>
      </w:pPr>
    </w:p>
    <w:p w14:paraId="402E05AB" w14:textId="77777777" w:rsidR="007F474B" w:rsidRDefault="007F474B" w:rsidP="000C14D1">
      <w:pPr>
        <w:spacing w:line="276" w:lineRule="auto"/>
        <w:ind w:left="355"/>
        <w:jc w:val="both"/>
        <w:rPr>
          <w:rFonts w:ascii="Verdana" w:hAnsi="Verdana" w:cs="Arial"/>
          <w:sz w:val="22"/>
          <w:szCs w:val="22"/>
          <w:lang w:val="es-ES"/>
        </w:rPr>
      </w:pPr>
      <w:r w:rsidRPr="00DF0561">
        <w:rPr>
          <w:rFonts w:ascii="Verdana" w:hAnsi="Verdana" w:cs="Arial"/>
          <w:sz w:val="22"/>
          <w:szCs w:val="22"/>
          <w:lang w:val="es-ES"/>
        </w:rPr>
        <w:t xml:space="preserve">Se debe registrar la ubicación física, digital o ambas de los activos de información. </w:t>
      </w:r>
    </w:p>
    <w:p w14:paraId="5F19CA73" w14:textId="77777777" w:rsidR="003C3157" w:rsidRPr="00DF0561" w:rsidRDefault="003C3157" w:rsidP="000C14D1">
      <w:pPr>
        <w:spacing w:line="276" w:lineRule="auto"/>
        <w:ind w:left="355"/>
        <w:jc w:val="both"/>
        <w:rPr>
          <w:rFonts w:ascii="Verdana" w:hAnsi="Verdana" w:cs="Arial"/>
          <w:sz w:val="22"/>
          <w:szCs w:val="22"/>
          <w:lang w:val="es-ES"/>
        </w:rPr>
      </w:pPr>
    </w:p>
    <w:p w14:paraId="47A9A8E4" w14:textId="77777777" w:rsidR="007F474B" w:rsidRDefault="007F474B" w:rsidP="000C14D1">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Física: </w:t>
      </w:r>
      <w:r w:rsidRPr="00DF0561">
        <w:rPr>
          <w:rFonts w:ascii="Verdana" w:hAnsi="Verdana" w:cs="Arial"/>
        </w:rPr>
        <w:t>Ubicación física dentro de la Entidad del activo de información.</w:t>
      </w:r>
    </w:p>
    <w:p w14:paraId="767C2D6D" w14:textId="77777777" w:rsidR="003C3157" w:rsidRPr="00DF0561" w:rsidRDefault="003C3157" w:rsidP="003C3157">
      <w:pPr>
        <w:pStyle w:val="Prrafodelista"/>
        <w:suppressAutoHyphens w:val="0"/>
        <w:autoSpaceDN/>
        <w:spacing w:after="100" w:afterAutospacing="1"/>
        <w:ind w:left="714"/>
        <w:contextualSpacing/>
        <w:jc w:val="both"/>
        <w:textAlignment w:val="auto"/>
        <w:rPr>
          <w:rFonts w:ascii="Verdana" w:hAnsi="Verdana" w:cs="Arial"/>
        </w:rPr>
      </w:pPr>
    </w:p>
    <w:p w14:paraId="52C11522" w14:textId="77777777" w:rsidR="007F474B" w:rsidRPr="00DF0561" w:rsidRDefault="007F474B" w:rsidP="000C14D1">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b/>
        </w:rPr>
      </w:pPr>
      <w:r w:rsidRPr="00DF0561">
        <w:rPr>
          <w:rFonts w:ascii="Verdana" w:hAnsi="Verdana" w:cs="Arial"/>
          <w:b/>
        </w:rPr>
        <w:t xml:space="preserve">Digital: </w:t>
      </w:r>
      <w:r w:rsidRPr="00DF0561">
        <w:rPr>
          <w:rFonts w:ascii="Verdana" w:hAnsi="Verdana" w:cs="Arial"/>
        </w:rPr>
        <w:t>Diligencie la ubicación digital del activo de información, es decir si se encuentra en una carpeta compartida en el servidor de archivos (</w:t>
      </w:r>
      <w:proofErr w:type="spellStart"/>
      <w:r w:rsidRPr="00DF0561">
        <w:rPr>
          <w:rFonts w:ascii="Verdana" w:hAnsi="Verdana" w:cs="Arial"/>
        </w:rPr>
        <w:t>fileserver</w:t>
      </w:r>
      <w:proofErr w:type="spellEnd"/>
      <w:r w:rsidRPr="00DF0561">
        <w:rPr>
          <w:rFonts w:ascii="Verdana" w:hAnsi="Verdana" w:cs="Arial"/>
        </w:rPr>
        <w:t>), en la nube o en un aplicativo o sistema de información de la Entidad</w:t>
      </w:r>
      <w:r w:rsidRPr="00DF0561">
        <w:rPr>
          <w:rFonts w:ascii="Verdana" w:hAnsi="Verdana" w:cs="Arial"/>
          <w:b/>
        </w:rPr>
        <w:t>.</w:t>
      </w:r>
    </w:p>
    <w:p w14:paraId="54549F2E" w14:textId="77777777" w:rsidR="007F474B" w:rsidRPr="00DF0561" w:rsidRDefault="007F474B" w:rsidP="007F474B">
      <w:pPr>
        <w:pStyle w:val="Prrafodelista"/>
        <w:spacing w:line="276" w:lineRule="auto"/>
        <w:ind w:left="643"/>
        <w:rPr>
          <w:rFonts w:ascii="Verdana" w:hAnsi="Verdana" w:cs="Arial"/>
        </w:rPr>
      </w:pPr>
    </w:p>
    <w:p w14:paraId="4D6B7BC8" w14:textId="77777777" w:rsidR="007F474B" w:rsidRPr="00DF0561" w:rsidRDefault="007F474B" w:rsidP="007F474B">
      <w:pPr>
        <w:pStyle w:val="Ttulo1"/>
        <w:numPr>
          <w:ilvl w:val="1"/>
          <w:numId w:val="9"/>
        </w:numPr>
        <w:spacing w:before="0" w:line="276" w:lineRule="auto"/>
        <w:rPr>
          <w:rFonts w:ascii="Verdana" w:hAnsi="Verdana" w:cs="Arial"/>
          <w:b/>
          <w:color w:val="auto"/>
          <w:sz w:val="22"/>
          <w:szCs w:val="22"/>
        </w:rPr>
      </w:pPr>
      <w:bookmarkStart w:id="17" w:name="_Toc203552400"/>
      <w:r w:rsidRPr="00DF0561">
        <w:rPr>
          <w:rFonts w:ascii="Verdana" w:hAnsi="Verdana" w:cs="Arial"/>
          <w:b/>
          <w:color w:val="auto"/>
          <w:sz w:val="22"/>
          <w:szCs w:val="22"/>
        </w:rPr>
        <w:t>Responsables del Activo de Información</w:t>
      </w:r>
      <w:bookmarkEnd w:id="17"/>
    </w:p>
    <w:p w14:paraId="2F7879DB" w14:textId="77777777" w:rsidR="007F474B" w:rsidRPr="00DF0561" w:rsidRDefault="007F474B" w:rsidP="007F474B">
      <w:pPr>
        <w:spacing w:line="276" w:lineRule="auto"/>
        <w:rPr>
          <w:rFonts w:ascii="Verdana" w:hAnsi="Verdana" w:cs="Arial"/>
          <w:sz w:val="22"/>
          <w:szCs w:val="22"/>
        </w:rPr>
      </w:pPr>
    </w:p>
    <w:p w14:paraId="3BE78400" w14:textId="6357A490" w:rsidR="007F474B" w:rsidRPr="00DF0561" w:rsidRDefault="007F474B" w:rsidP="007F474B">
      <w:pPr>
        <w:spacing w:line="276" w:lineRule="auto"/>
        <w:jc w:val="center"/>
        <w:rPr>
          <w:rFonts w:ascii="Verdana" w:hAnsi="Verdana" w:cs="Arial"/>
          <w:sz w:val="22"/>
          <w:szCs w:val="22"/>
        </w:rPr>
      </w:pPr>
      <w:r w:rsidRPr="00DF0561">
        <w:rPr>
          <w:rFonts w:ascii="Verdana" w:hAnsi="Verdana" w:cs="Arial"/>
          <w:noProof/>
          <w:sz w:val="22"/>
          <w:szCs w:val="22"/>
          <w:lang w:eastAsia="es-CO"/>
        </w:rPr>
        <mc:AlternateContent>
          <mc:Choice Requires="wps">
            <w:drawing>
              <wp:anchor distT="0" distB="0" distL="114299" distR="114299" simplePos="0" relativeHeight="251660288" behindDoc="0" locked="0" layoutInCell="1" allowOverlap="1" wp14:anchorId="75436A8D" wp14:editId="54051DDE">
                <wp:simplePos x="0" y="0"/>
                <wp:positionH relativeFrom="column">
                  <wp:posOffset>3498849</wp:posOffset>
                </wp:positionH>
                <wp:positionV relativeFrom="paragraph">
                  <wp:posOffset>835025</wp:posOffset>
                </wp:positionV>
                <wp:extent cx="0" cy="361950"/>
                <wp:effectExtent l="76200" t="0" r="76200" b="57150"/>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7C963E" id="Conector recto de flecha 23" o:spid="_x0000_s1026" type="#_x0000_t32" style="position:absolute;margin-left:275.5pt;margin-top:65.75pt;width:0;height:28.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59264" behindDoc="0" locked="0" layoutInCell="1" allowOverlap="1" wp14:anchorId="365BA4B3" wp14:editId="3AEA78F5">
                <wp:simplePos x="0" y="0"/>
                <wp:positionH relativeFrom="column">
                  <wp:posOffset>2451099</wp:posOffset>
                </wp:positionH>
                <wp:positionV relativeFrom="paragraph">
                  <wp:posOffset>882650</wp:posOffset>
                </wp:positionV>
                <wp:extent cx="0" cy="361950"/>
                <wp:effectExtent l="76200" t="0" r="76200" b="57150"/>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522CF6" id="Conector recto de flecha 22" o:spid="_x0000_s1026" type="#_x0000_t32" style="position:absolute;margin-left:193pt;margin-top:69.5pt;width:0;height:28.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w:drawing>
          <wp:inline distT="0" distB="0" distL="0" distR="0" wp14:anchorId="58DE2B18" wp14:editId="39871A3D">
            <wp:extent cx="2159635" cy="126111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a:extLst>
                        <a:ext uri="{28A0092B-C50C-407E-A947-70E740481C1C}">
                          <a14:useLocalDpi xmlns:a14="http://schemas.microsoft.com/office/drawing/2010/main" val="0"/>
                        </a:ext>
                      </a:extLst>
                    </a:blip>
                    <a:srcRect l="13469" t="35347" r="63602" b="36147"/>
                    <a:stretch>
                      <a:fillRect/>
                    </a:stretch>
                  </pic:blipFill>
                  <pic:spPr bwMode="auto">
                    <a:xfrm>
                      <a:off x="0" y="0"/>
                      <a:ext cx="2159635" cy="1261110"/>
                    </a:xfrm>
                    <a:prstGeom prst="rect">
                      <a:avLst/>
                    </a:prstGeom>
                    <a:noFill/>
                    <a:ln>
                      <a:noFill/>
                    </a:ln>
                  </pic:spPr>
                </pic:pic>
              </a:graphicData>
            </a:graphic>
          </wp:inline>
        </w:drawing>
      </w:r>
    </w:p>
    <w:p w14:paraId="3BBFCBBE" w14:textId="77777777" w:rsidR="007F474B" w:rsidRPr="00DF0561" w:rsidRDefault="007F474B" w:rsidP="007F474B">
      <w:pPr>
        <w:jc w:val="center"/>
        <w:rPr>
          <w:rFonts w:ascii="Verdana" w:hAnsi="Verdana" w:cs="Arial"/>
          <w:sz w:val="22"/>
          <w:szCs w:val="22"/>
        </w:rPr>
      </w:pPr>
    </w:p>
    <w:p w14:paraId="47F80666" w14:textId="77777777" w:rsidR="007F474B" w:rsidRPr="00DF0561" w:rsidRDefault="007F474B" w:rsidP="007F474B">
      <w:pPr>
        <w:spacing w:line="276" w:lineRule="auto"/>
        <w:ind w:left="2276" w:firstLine="556"/>
        <w:rPr>
          <w:rFonts w:ascii="Verdana" w:hAnsi="Verdana" w:cs="Arial"/>
          <w:b/>
          <w:sz w:val="22"/>
          <w:szCs w:val="22"/>
        </w:rPr>
      </w:pPr>
      <w:r w:rsidRPr="00DF0561">
        <w:rPr>
          <w:rFonts w:ascii="Verdana" w:hAnsi="Verdana" w:cs="Arial"/>
          <w:b/>
          <w:sz w:val="22"/>
          <w:szCs w:val="22"/>
        </w:rPr>
        <w:t xml:space="preserve">              J</w:t>
      </w:r>
      <w:r w:rsidRPr="00DF0561">
        <w:rPr>
          <w:rFonts w:ascii="Verdana" w:hAnsi="Verdana" w:cs="Arial"/>
          <w:b/>
          <w:sz w:val="22"/>
          <w:szCs w:val="22"/>
        </w:rPr>
        <w:tab/>
      </w:r>
      <w:r w:rsidRPr="00DF0561">
        <w:rPr>
          <w:rFonts w:ascii="Verdana" w:hAnsi="Verdana" w:cs="Arial"/>
          <w:b/>
          <w:sz w:val="22"/>
          <w:szCs w:val="22"/>
        </w:rPr>
        <w:tab/>
        <w:t xml:space="preserve">       K</w:t>
      </w:r>
    </w:p>
    <w:p w14:paraId="111A50BF" w14:textId="77777777" w:rsidR="007F474B" w:rsidRPr="00DF0561" w:rsidRDefault="007F474B" w:rsidP="000C14D1">
      <w:pPr>
        <w:spacing w:line="276" w:lineRule="auto"/>
        <w:ind w:left="370"/>
        <w:jc w:val="both"/>
        <w:rPr>
          <w:rFonts w:ascii="Verdana" w:hAnsi="Verdana" w:cs="Arial"/>
          <w:sz w:val="22"/>
          <w:szCs w:val="22"/>
        </w:rPr>
      </w:pPr>
      <w:r w:rsidRPr="00DF0561">
        <w:rPr>
          <w:rFonts w:ascii="Verdana" w:hAnsi="Verdana" w:cs="Arial"/>
          <w:sz w:val="22"/>
          <w:szCs w:val="22"/>
        </w:rPr>
        <w:t>Se debe diligenciar el nombre del cargo del responsable o propietario del activo, así como del custodio y el de los usuarios del activo de información identificado.</w:t>
      </w:r>
    </w:p>
    <w:p w14:paraId="3998731F" w14:textId="77777777" w:rsidR="007F474B" w:rsidRPr="00DF0561" w:rsidRDefault="007F474B" w:rsidP="007F474B">
      <w:pPr>
        <w:spacing w:line="276" w:lineRule="auto"/>
        <w:rPr>
          <w:rFonts w:ascii="Verdana" w:hAnsi="Verdana" w:cs="Arial"/>
          <w:sz w:val="22"/>
          <w:szCs w:val="22"/>
        </w:rPr>
      </w:pPr>
    </w:p>
    <w:p w14:paraId="28854DE5"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b/>
        </w:rPr>
      </w:pPr>
      <w:r w:rsidRPr="00DF0561">
        <w:rPr>
          <w:rFonts w:ascii="Verdana" w:hAnsi="Verdana" w:cs="Arial"/>
          <w:b/>
        </w:rPr>
        <w:t xml:space="preserve">Responsable o Propietario: </w:t>
      </w:r>
      <w:r w:rsidRPr="00DF0561">
        <w:rPr>
          <w:rFonts w:ascii="Verdana" w:hAnsi="Verdana" w:cs="Arial"/>
        </w:rPr>
        <w:t>Es una parte designada de la entidad, un cargo, proceso, o grupo de trabajo que tiene la responsabilidad de garantizar que la información y los activos asociados con los servicios de procesamiento de información se clasifican adecuadamente, valorar el nivel y acciones para la confidencialidad, integridad y disponibilidad, y de definir y revisar periódicamente las restricciones y clasificaciones del acceso, teniendo en cuenta las políticas aplicables sobre el control del acceso.</w:t>
      </w:r>
    </w:p>
    <w:p w14:paraId="1D0A17AB" w14:textId="77777777" w:rsidR="007F474B" w:rsidRPr="00DF0561" w:rsidRDefault="007F474B" w:rsidP="007F474B">
      <w:pPr>
        <w:pStyle w:val="Prrafodelista"/>
        <w:spacing w:after="100" w:afterAutospacing="1"/>
        <w:ind w:left="714"/>
        <w:rPr>
          <w:rFonts w:ascii="Verdana" w:hAnsi="Verdana" w:cs="Arial"/>
          <w:b/>
        </w:rPr>
      </w:pPr>
    </w:p>
    <w:p w14:paraId="273ACDEB" w14:textId="77777777" w:rsidR="007F474B" w:rsidRPr="003C3157"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b/>
        </w:rPr>
      </w:pPr>
      <w:r w:rsidRPr="00DF0561">
        <w:rPr>
          <w:rFonts w:ascii="Verdana" w:hAnsi="Verdana" w:cs="Arial"/>
          <w:b/>
        </w:rPr>
        <w:t xml:space="preserve">Custodio: </w:t>
      </w:r>
      <w:r w:rsidRPr="00DF0561">
        <w:rPr>
          <w:rFonts w:ascii="Verdana" w:hAnsi="Verdana" w:cs="Arial"/>
        </w:rPr>
        <w:t>Es una parte designada de la entidad, un cargo, proceso, o grupo de trabajo encargado de administrar y hacer efectivos los controles de seguridad que el propietario de la información haya definido, tales como copias de seguridad, asignación privilegios de acceso, modificación y borrado.</w:t>
      </w:r>
    </w:p>
    <w:p w14:paraId="0058F9E0" w14:textId="77777777" w:rsidR="003C3157" w:rsidRPr="003C3157" w:rsidRDefault="003C3157" w:rsidP="003C3157">
      <w:pPr>
        <w:pStyle w:val="Prrafodelista"/>
        <w:rPr>
          <w:rFonts w:ascii="Verdana" w:hAnsi="Verdana" w:cs="Arial"/>
          <w:b/>
        </w:rPr>
      </w:pPr>
    </w:p>
    <w:p w14:paraId="5A40BB29" w14:textId="77777777" w:rsidR="003C3157" w:rsidRPr="00DF0561" w:rsidRDefault="003C3157" w:rsidP="003C3157">
      <w:pPr>
        <w:pStyle w:val="Prrafodelista"/>
        <w:suppressAutoHyphens w:val="0"/>
        <w:autoSpaceDN/>
        <w:spacing w:after="100" w:afterAutospacing="1"/>
        <w:ind w:left="714"/>
        <w:contextualSpacing/>
        <w:jc w:val="both"/>
        <w:textAlignment w:val="auto"/>
        <w:rPr>
          <w:rFonts w:ascii="Verdana" w:hAnsi="Verdana" w:cs="Arial"/>
          <w:b/>
        </w:rPr>
      </w:pPr>
    </w:p>
    <w:p w14:paraId="45EE7E4D" w14:textId="77777777" w:rsidR="007F474B" w:rsidRPr="00DF0561" w:rsidRDefault="007F474B" w:rsidP="007F474B">
      <w:pPr>
        <w:pStyle w:val="Ttulo1"/>
        <w:numPr>
          <w:ilvl w:val="1"/>
          <w:numId w:val="9"/>
        </w:numPr>
        <w:spacing w:before="0" w:line="276" w:lineRule="auto"/>
        <w:rPr>
          <w:rFonts w:ascii="Verdana" w:hAnsi="Verdana" w:cs="Arial"/>
          <w:b/>
          <w:color w:val="auto"/>
          <w:sz w:val="22"/>
          <w:szCs w:val="22"/>
        </w:rPr>
      </w:pPr>
      <w:bookmarkStart w:id="18" w:name="_Toc203552401"/>
      <w:r w:rsidRPr="00DF0561">
        <w:rPr>
          <w:rFonts w:ascii="Verdana" w:hAnsi="Verdana" w:cs="Arial"/>
          <w:b/>
          <w:color w:val="auto"/>
          <w:sz w:val="22"/>
          <w:szCs w:val="22"/>
        </w:rPr>
        <w:lastRenderedPageBreak/>
        <w:t>Dependencia del Activo</w:t>
      </w:r>
      <w:bookmarkEnd w:id="18"/>
      <w:r w:rsidRPr="00DF0561">
        <w:rPr>
          <w:rFonts w:ascii="Verdana" w:hAnsi="Verdana" w:cs="Arial"/>
          <w:b/>
          <w:color w:val="auto"/>
          <w:sz w:val="22"/>
          <w:szCs w:val="22"/>
        </w:rPr>
        <w:t xml:space="preserve"> </w:t>
      </w:r>
    </w:p>
    <w:p w14:paraId="69702158" w14:textId="77777777" w:rsidR="007F474B" w:rsidRPr="00DF0561" w:rsidRDefault="007F474B" w:rsidP="007F474B">
      <w:pPr>
        <w:pStyle w:val="Prrafodelista"/>
        <w:spacing w:line="276" w:lineRule="auto"/>
        <w:ind w:left="643"/>
        <w:rPr>
          <w:rFonts w:ascii="Verdana" w:hAnsi="Verdana" w:cs="Arial"/>
        </w:rPr>
      </w:pPr>
    </w:p>
    <w:p w14:paraId="0DBC10DA" w14:textId="70AB1D6D" w:rsidR="007F474B" w:rsidRPr="00DF0561" w:rsidRDefault="007F474B" w:rsidP="007F474B">
      <w:pPr>
        <w:pStyle w:val="Prrafodelista"/>
        <w:spacing w:line="276" w:lineRule="auto"/>
        <w:ind w:left="643"/>
        <w:jc w:val="center"/>
        <w:rPr>
          <w:rFonts w:ascii="Verdana" w:hAnsi="Verdana" w:cs="Arial"/>
        </w:rPr>
      </w:pPr>
      <w:r w:rsidRPr="00DF0561">
        <w:rPr>
          <w:rFonts w:ascii="Verdana" w:hAnsi="Verdana" w:cs="Arial"/>
          <w:noProof/>
        </w:rPr>
        <mc:AlternateContent>
          <mc:Choice Requires="wps">
            <w:drawing>
              <wp:anchor distT="0" distB="0" distL="114299" distR="114299" simplePos="0" relativeHeight="251665408" behindDoc="0" locked="0" layoutInCell="1" allowOverlap="1" wp14:anchorId="74CA3C11" wp14:editId="52F3DE7C">
                <wp:simplePos x="0" y="0"/>
                <wp:positionH relativeFrom="margin">
                  <wp:posOffset>3188969</wp:posOffset>
                </wp:positionH>
                <wp:positionV relativeFrom="paragraph">
                  <wp:posOffset>935990</wp:posOffset>
                </wp:positionV>
                <wp:extent cx="0" cy="361950"/>
                <wp:effectExtent l="76200" t="0" r="76200" b="57150"/>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3DCCF0" id="Conector recto de flecha 21" o:spid="_x0000_s1026" type="#_x0000_t32" style="position:absolute;margin-left:251.1pt;margin-top:73.7pt;width:0;height:28.5pt;z-index:25166540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" strokecolor="#ed7d31" strokeweight="1.5pt">
                <v:stroke endarrow="block" joinstyle="miter"/>
                <o:lock v:ext="edit" shapetype="f"/>
                <w10:wrap anchorx="margin"/>
              </v:shape>
            </w:pict>
          </mc:Fallback>
        </mc:AlternateContent>
      </w:r>
      <w:r w:rsidRPr="00DF0561">
        <w:rPr>
          <w:rFonts w:ascii="Verdana" w:hAnsi="Verdana" w:cs="Arial"/>
          <w:noProof/>
        </w:rPr>
        <w:drawing>
          <wp:inline distT="0" distB="0" distL="0" distR="0" wp14:anchorId="5E281215" wp14:editId="1A75FEAA">
            <wp:extent cx="1623695" cy="14185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l="12666" t="39909" r="75949" b="42416"/>
                    <a:stretch>
                      <a:fillRect/>
                    </a:stretch>
                  </pic:blipFill>
                  <pic:spPr bwMode="auto">
                    <a:xfrm>
                      <a:off x="0" y="0"/>
                      <a:ext cx="1623695" cy="1418590"/>
                    </a:xfrm>
                    <a:prstGeom prst="rect">
                      <a:avLst/>
                    </a:prstGeom>
                    <a:noFill/>
                    <a:ln>
                      <a:noFill/>
                    </a:ln>
                  </pic:spPr>
                </pic:pic>
              </a:graphicData>
            </a:graphic>
          </wp:inline>
        </w:drawing>
      </w:r>
    </w:p>
    <w:p w14:paraId="02DF338C" w14:textId="77777777" w:rsidR="007F474B" w:rsidRPr="00DF0561" w:rsidRDefault="007F474B" w:rsidP="007F474B">
      <w:pPr>
        <w:pStyle w:val="Prrafodelista"/>
        <w:spacing w:line="276" w:lineRule="auto"/>
        <w:ind w:left="643"/>
        <w:rPr>
          <w:rFonts w:ascii="Verdana" w:hAnsi="Verdana" w:cs="Arial"/>
        </w:rPr>
      </w:pPr>
      <w:r w:rsidRPr="00DF0561">
        <w:rPr>
          <w:rFonts w:ascii="Verdana" w:hAnsi="Verdana" w:cs="Arial"/>
        </w:rPr>
        <w:tab/>
      </w:r>
      <w:r w:rsidRPr="00DF0561">
        <w:rPr>
          <w:rFonts w:ascii="Verdana" w:hAnsi="Verdana" w:cs="Arial"/>
        </w:rPr>
        <w:tab/>
      </w:r>
      <w:r w:rsidRPr="00DF0561">
        <w:rPr>
          <w:rFonts w:ascii="Verdana" w:hAnsi="Verdana" w:cs="Arial"/>
        </w:rPr>
        <w:tab/>
      </w:r>
      <w:r w:rsidRPr="00DF0561">
        <w:rPr>
          <w:rFonts w:ascii="Verdana" w:hAnsi="Verdana" w:cs="Arial"/>
        </w:rPr>
        <w:tab/>
      </w:r>
      <w:r w:rsidRPr="00DF0561">
        <w:rPr>
          <w:rFonts w:ascii="Verdana" w:hAnsi="Verdana" w:cs="Arial"/>
        </w:rPr>
        <w:tab/>
      </w:r>
      <w:r w:rsidRPr="00DF0561">
        <w:rPr>
          <w:rFonts w:ascii="Verdana" w:hAnsi="Verdana" w:cs="Arial"/>
        </w:rPr>
        <w:tab/>
      </w:r>
      <w:r w:rsidRPr="00DF0561">
        <w:rPr>
          <w:rFonts w:ascii="Verdana" w:hAnsi="Verdana" w:cs="Arial"/>
        </w:rPr>
        <w:tab/>
      </w:r>
    </w:p>
    <w:p w14:paraId="47C925C0" w14:textId="77777777" w:rsidR="007F474B" w:rsidRPr="00DF0561" w:rsidRDefault="007F474B" w:rsidP="007F474B">
      <w:pPr>
        <w:pStyle w:val="Prrafodelista"/>
        <w:spacing w:line="276" w:lineRule="auto"/>
        <w:ind w:left="4267"/>
        <w:rPr>
          <w:rFonts w:ascii="Verdana" w:hAnsi="Verdana" w:cs="Arial"/>
          <w:b/>
        </w:rPr>
      </w:pPr>
      <w:r w:rsidRPr="00DF0561">
        <w:rPr>
          <w:rFonts w:ascii="Verdana" w:hAnsi="Verdana" w:cs="Arial"/>
          <w:b/>
        </w:rPr>
        <w:t xml:space="preserve">         L</w:t>
      </w:r>
    </w:p>
    <w:p w14:paraId="0ABA10D2"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rPr>
      </w:pPr>
      <w:r w:rsidRPr="00DF0561">
        <w:rPr>
          <w:rFonts w:ascii="Verdana" w:hAnsi="Verdana" w:cs="Arial"/>
          <w:b/>
        </w:rPr>
        <w:t xml:space="preserve">Dependencia del Activo de Información: </w:t>
      </w:r>
      <w:r w:rsidRPr="00DF0561">
        <w:rPr>
          <w:rFonts w:ascii="Verdana" w:hAnsi="Verdana" w:cs="Arial"/>
        </w:rPr>
        <w:t>Se debe diligenciar y relacionar el (los) activo(s) de información que ya han sido identificados con los cuales el activo que está siendo creado o identificado tiene dependencia.</w:t>
      </w:r>
    </w:p>
    <w:p w14:paraId="4219C467" w14:textId="77777777" w:rsidR="007F474B" w:rsidRPr="00DF0561" w:rsidRDefault="007F474B" w:rsidP="007F474B">
      <w:pPr>
        <w:pStyle w:val="Prrafodelista"/>
        <w:spacing w:line="276" w:lineRule="auto"/>
        <w:ind w:left="643"/>
        <w:rPr>
          <w:rFonts w:ascii="Verdana" w:hAnsi="Verdana" w:cs="Arial"/>
        </w:rPr>
      </w:pPr>
    </w:p>
    <w:p w14:paraId="71907397" w14:textId="77777777" w:rsidR="007F474B" w:rsidRPr="00DF0561" w:rsidRDefault="007F474B" w:rsidP="007F474B">
      <w:pPr>
        <w:pStyle w:val="Ttulo1"/>
        <w:numPr>
          <w:ilvl w:val="1"/>
          <w:numId w:val="9"/>
        </w:numPr>
        <w:spacing w:before="0" w:line="276" w:lineRule="auto"/>
        <w:rPr>
          <w:rFonts w:ascii="Verdana" w:hAnsi="Verdana" w:cs="Arial"/>
          <w:b/>
          <w:color w:val="auto"/>
          <w:sz w:val="22"/>
          <w:szCs w:val="22"/>
        </w:rPr>
      </w:pPr>
      <w:bookmarkStart w:id="19" w:name="_Toc203552402"/>
      <w:r w:rsidRPr="00DF0561">
        <w:rPr>
          <w:rFonts w:ascii="Verdana" w:hAnsi="Verdana" w:cs="Arial"/>
          <w:b/>
          <w:color w:val="auto"/>
          <w:sz w:val="22"/>
          <w:szCs w:val="22"/>
        </w:rPr>
        <w:t>Valoración del Activo de Información</w:t>
      </w:r>
      <w:bookmarkEnd w:id="19"/>
    </w:p>
    <w:p w14:paraId="4DAF4F55" w14:textId="77777777" w:rsidR="007F474B" w:rsidRPr="00DF0561" w:rsidRDefault="007F474B" w:rsidP="007F474B">
      <w:pPr>
        <w:rPr>
          <w:rFonts w:ascii="Verdana" w:hAnsi="Verdana" w:cs="Arial"/>
          <w:sz w:val="22"/>
          <w:szCs w:val="22"/>
        </w:rPr>
      </w:pPr>
    </w:p>
    <w:p w14:paraId="598343DF" w14:textId="471800ED" w:rsidR="007F474B" w:rsidRPr="00DF0561" w:rsidRDefault="007F474B" w:rsidP="007F474B">
      <w:pPr>
        <w:jc w:val="center"/>
        <w:rPr>
          <w:rFonts w:ascii="Verdana" w:hAnsi="Verdana" w:cs="Arial"/>
          <w:sz w:val="22"/>
          <w:szCs w:val="22"/>
          <w:lang w:val="es-ES"/>
        </w:rPr>
      </w:pPr>
      <w:r w:rsidRPr="00DF0561">
        <w:rPr>
          <w:rFonts w:ascii="Verdana" w:hAnsi="Verdana" w:cs="Arial"/>
          <w:noProof/>
          <w:sz w:val="22"/>
          <w:szCs w:val="22"/>
          <w:lang w:eastAsia="es-CO"/>
        </w:rPr>
        <mc:AlternateContent>
          <mc:Choice Requires="wps">
            <w:drawing>
              <wp:anchor distT="0" distB="0" distL="114299" distR="114299" simplePos="0" relativeHeight="251664384" behindDoc="0" locked="0" layoutInCell="1" allowOverlap="1" wp14:anchorId="0D6F5E9A" wp14:editId="3F980C2D">
                <wp:simplePos x="0" y="0"/>
                <wp:positionH relativeFrom="column">
                  <wp:posOffset>4610734</wp:posOffset>
                </wp:positionH>
                <wp:positionV relativeFrom="paragraph">
                  <wp:posOffset>1273175</wp:posOffset>
                </wp:positionV>
                <wp:extent cx="0" cy="361950"/>
                <wp:effectExtent l="76200" t="0" r="76200" b="571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C01195" id="Conector recto de flecha 28" o:spid="_x0000_s1026" type="#_x0000_t32" style="position:absolute;margin-left:363.05pt;margin-top:100.25pt;width:0;height:28.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63360" behindDoc="0" locked="0" layoutInCell="1" allowOverlap="1" wp14:anchorId="048CE854" wp14:editId="31D72DFE">
                <wp:simplePos x="0" y="0"/>
                <wp:positionH relativeFrom="column">
                  <wp:posOffset>3409949</wp:posOffset>
                </wp:positionH>
                <wp:positionV relativeFrom="paragraph">
                  <wp:posOffset>1295400</wp:posOffset>
                </wp:positionV>
                <wp:extent cx="0" cy="361950"/>
                <wp:effectExtent l="76200" t="0" r="76200" b="5715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0C9FFA" id="Conector recto de flecha 27" o:spid="_x0000_s1026" type="#_x0000_t32" style="position:absolute;margin-left:268.5pt;margin-top:102pt;width:0;height:28.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62336" behindDoc="0" locked="0" layoutInCell="1" allowOverlap="1" wp14:anchorId="2CB9A2B4" wp14:editId="2D995221">
                <wp:simplePos x="0" y="0"/>
                <wp:positionH relativeFrom="column">
                  <wp:posOffset>2334894</wp:posOffset>
                </wp:positionH>
                <wp:positionV relativeFrom="paragraph">
                  <wp:posOffset>1306195</wp:posOffset>
                </wp:positionV>
                <wp:extent cx="0" cy="361950"/>
                <wp:effectExtent l="76200" t="0" r="76200" b="57150"/>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FB8009" id="Conector recto de flecha 20" o:spid="_x0000_s1026" type="#_x0000_t32" style="position:absolute;margin-left:183.85pt;margin-top:102.85pt;width:0;height:28.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61312" behindDoc="0" locked="0" layoutInCell="1" allowOverlap="1" wp14:anchorId="68A3921A" wp14:editId="4AFE9D73">
                <wp:simplePos x="0" y="0"/>
                <wp:positionH relativeFrom="column">
                  <wp:posOffset>1102994</wp:posOffset>
                </wp:positionH>
                <wp:positionV relativeFrom="paragraph">
                  <wp:posOffset>1291590</wp:posOffset>
                </wp:positionV>
                <wp:extent cx="0" cy="361950"/>
                <wp:effectExtent l="76200" t="0" r="76200" b="5715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0B9FD5" id="Conector recto de flecha 19" o:spid="_x0000_s1026" type="#_x0000_t32" style="position:absolute;margin-left:86.85pt;margin-top:101.7pt;width:0;height:28.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" strokecolor="#ed7d31" strokeweight="1.5pt">
                <v:stroke endarrow="block" joinstyle="miter"/>
                <o:lock v:ext="edit" shapetype="f"/>
              </v:shape>
            </w:pict>
          </mc:Fallback>
        </mc:AlternateContent>
      </w:r>
      <w:r w:rsidRPr="00DF0561">
        <w:rPr>
          <w:rFonts w:ascii="Verdana" w:hAnsi="Verdana" w:cs="Arial"/>
          <w:noProof/>
          <w:sz w:val="22"/>
          <w:szCs w:val="22"/>
        </w:rPr>
        <w:t xml:space="preserve"> </w:t>
      </w:r>
      <w:r w:rsidRPr="00DF0561">
        <w:rPr>
          <w:rFonts w:ascii="Verdana" w:hAnsi="Verdana" w:cs="Arial"/>
          <w:noProof/>
          <w:sz w:val="22"/>
          <w:szCs w:val="22"/>
          <w:lang w:eastAsia="es-CO"/>
        </w:rPr>
        <w:drawing>
          <wp:inline distT="0" distB="0" distL="0" distR="0" wp14:anchorId="424A8BB7" wp14:editId="0934D2B0">
            <wp:extent cx="4745355" cy="195516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4">
                      <a:extLst>
                        <a:ext uri="{28A0092B-C50C-407E-A947-70E740481C1C}">
                          <a14:useLocalDpi xmlns:a14="http://schemas.microsoft.com/office/drawing/2010/main" val="0"/>
                        </a:ext>
                      </a:extLst>
                    </a:blip>
                    <a:srcRect l="23891" t="34492" r="38107" b="33580"/>
                    <a:stretch>
                      <a:fillRect/>
                    </a:stretch>
                  </pic:blipFill>
                  <pic:spPr bwMode="auto">
                    <a:xfrm>
                      <a:off x="0" y="0"/>
                      <a:ext cx="4745355" cy="1955165"/>
                    </a:xfrm>
                    <a:prstGeom prst="rect">
                      <a:avLst/>
                    </a:prstGeom>
                    <a:noFill/>
                    <a:ln>
                      <a:noFill/>
                    </a:ln>
                  </pic:spPr>
                </pic:pic>
              </a:graphicData>
            </a:graphic>
          </wp:inline>
        </w:drawing>
      </w:r>
    </w:p>
    <w:p w14:paraId="1BCFB39B" w14:textId="77777777" w:rsidR="007F474B" w:rsidRPr="00DF0561" w:rsidRDefault="007F474B" w:rsidP="007F474B">
      <w:pPr>
        <w:spacing w:line="276" w:lineRule="auto"/>
        <w:ind w:left="360"/>
        <w:rPr>
          <w:rFonts w:ascii="Verdana" w:hAnsi="Verdana" w:cs="Arial"/>
          <w:sz w:val="22"/>
          <w:szCs w:val="22"/>
          <w:lang w:val="es-ES"/>
        </w:rPr>
      </w:pPr>
    </w:p>
    <w:p w14:paraId="0A2A02E0" w14:textId="77777777" w:rsidR="007F474B" w:rsidRPr="00DF0561" w:rsidRDefault="007F474B" w:rsidP="007F474B">
      <w:pPr>
        <w:spacing w:line="276" w:lineRule="auto"/>
        <w:ind w:left="360"/>
        <w:rPr>
          <w:rFonts w:ascii="Verdana" w:hAnsi="Verdana" w:cs="Arial"/>
          <w:sz w:val="22"/>
          <w:szCs w:val="22"/>
          <w:lang w:val="es-ES"/>
        </w:rPr>
      </w:pPr>
      <w:r w:rsidRPr="00DF0561">
        <w:rPr>
          <w:rFonts w:ascii="Verdana" w:hAnsi="Verdana" w:cs="Arial"/>
          <w:sz w:val="22"/>
          <w:szCs w:val="22"/>
          <w:lang w:val="es-ES"/>
        </w:rPr>
        <w:tab/>
      </w:r>
      <w:r w:rsidRPr="00DF0561">
        <w:rPr>
          <w:rFonts w:ascii="Verdana" w:hAnsi="Verdana" w:cs="Arial"/>
          <w:sz w:val="22"/>
          <w:szCs w:val="22"/>
          <w:lang w:val="es-ES"/>
        </w:rPr>
        <w:tab/>
        <w:t xml:space="preserve">   </w:t>
      </w:r>
      <w:r w:rsidRPr="00DF0561">
        <w:rPr>
          <w:rFonts w:ascii="Verdana" w:hAnsi="Verdana" w:cs="Arial"/>
          <w:b/>
          <w:sz w:val="22"/>
          <w:szCs w:val="22"/>
        </w:rPr>
        <w:t>M</w:t>
      </w:r>
      <w:r w:rsidRPr="00DF0561">
        <w:rPr>
          <w:rFonts w:ascii="Verdana" w:hAnsi="Verdana" w:cs="Arial"/>
          <w:b/>
          <w:sz w:val="22"/>
          <w:szCs w:val="22"/>
        </w:rPr>
        <w:tab/>
        <w:t xml:space="preserve">                   0</w:t>
      </w:r>
      <w:r w:rsidRPr="00DF0561">
        <w:rPr>
          <w:rFonts w:ascii="Verdana" w:hAnsi="Verdana" w:cs="Arial"/>
          <w:b/>
          <w:sz w:val="22"/>
          <w:szCs w:val="22"/>
        </w:rPr>
        <w:tab/>
        <w:t xml:space="preserve">             Q                     T</w:t>
      </w:r>
    </w:p>
    <w:p w14:paraId="022FF5CB" w14:textId="77777777" w:rsidR="000C14D1" w:rsidRDefault="000C14D1" w:rsidP="007F474B">
      <w:pPr>
        <w:spacing w:line="276" w:lineRule="auto"/>
        <w:ind w:left="360"/>
        <w:jc w:val="both"/>
        <w:rPr>
          <w:rFonts w:ascii="Verdana" w:hAnsi="Verdana" w:cs="Arial"/>
          <w:sz w:val="22"/>
          <w:szCs w:val="22"/>
        </w:rPr>
      </w:pPr>
    </w:p>
    <w:p w14:paraId="4D156308" w14:textId="77777777" w:rsidR="000C14D1" w:rsidRDefault="000C14D1" w:rsidP="007F474B">
      <w:pPr>
        <w:spacing w:line="276" w:lineRule="auto"/>
        <w:ind w:left="360"/>
        <w:jc w:val="both"/>
        <w:rPr>
          <w:rFonts w:ascii="Verdana" w:hAnsi="Verdana" w:cs="Arial"/>
          <w:sz w:val="22"/>
          <w:szCs w:val="22"/>
        </w:rPr>
      </w:pPr>
    </w:p>
    <w:p w14:paraId="08BCFC62" w14:textId="04F52EE9" w:rsidR="007F474B" w:rsidRPr="00DF0561" w:rsidRDefault="007F474B" w:rsidP="007F474B">
      <w:pPr>
        <w:spacing w:line="276" w:lineRule="auto"/>
        <w:ind w:left="360"/>
        <w:jc w:val="both"/>
        <w:rPr>
          <w:rFonts w:ascii="Verdana" w:hAnsi="Verdana" w:cs="Arial"/>
          <w:sz w:val="22"/>
          <w:szCs w:val="22"/>
        </w:rPr>
      </w:pPr>
      <w:r w:rsidRPr="00DF0561">
        <w:rPr>
          <w:rFonts w:ascii="Verdana" w:hAnsi="Verdana" w:cs="Arial"/>
          <w:sz w:val="22"/>
          <w:szCs w:val="22"/>
        </w:rPr>
        <w:t xml:space="preserve">Para realizar la valoración de los diferentes tipos de activos de información se realiza evaluando en una escala de: Alta, Media o Baja; cada principio de Seguridad de la Información: confidencialidad, integridad y disponibilidad; de acuerdo con el criterio definido por el responsable del proceso donde se está identificando el activo de información, luego de la validación del significado de niveles de cada principio de seguridad de la Información. </w:t>
      </w:r>
    </w:p>
    <w:p w14:paraId="552AE722" w14:textId="77777777" w:rsidR="007F474B" w:rsidRPr="00DF0561" w:rsidRDefault="007F474B" w:rsidP="007F474B">
      <w:pPr>
        <w:spacing w:line="276" w:lineRule="auto"/>
        <w:ind w:left="360"/>
        <w:rPr>
          <w:rFonts w:ascii="Verdana" w:hAnsi="Verdana" w:cs="Arial"/>
          <w:sz w:val="22"/>
          <w:szCs w:val="22"/>
        </w:rPr>
      </w:pPr>
    </w:p>
    <w:p w14:paraId="69F1F1A5" w14:textId="77777777" w:rsidR="007F474B" w:rsidRPr="00DF0561" w:rsidRDefault="007F474B" w:rsidP="007F474B">
      <w:pPr>
        <w:spacing w:line="276" w:lineRule="auto"/>
        <w:ind w:left="360"/>
        <w:jc w:val="both"/>
        <w:rPr>
          <w:rFonts w:ascii="Verdana" w:hAnsi="Verdana" w:cs="Arial"/>
          <w:sz w:val="22"/>
          <w:szCs w:val="22"/>
        </w:rPr>
      </w:pPr>
      <w:r w:rsidRPr="00DF0561">
        <w:rPr>
          <w:rFonts w:ascii="Verdana" w:hAnsi="Verdana" w:cs="Arial"/>
          <w:sz w:val="22"/>
          <w:szCs w:val="22"/>
        </w:rPr>
        <w:t>Luego de la valoración de la confidencialidad, integridad y disponibilidad del activo, se obtiene la criticidad del activo de información definida también en los niveles de Alta, Media o Baja, la descripción de la definición de la clasificación de la criticidad se detalla en el ítem “</w:t>
      </w:r>
      <w:r w:rsidRPr="00DF0561">
        <w:rPr>
          <w:rFonts w:ascii="Verdana" w:hAnsi="Verdana" w:cs="Arial"/>
          <w:b/>
          <w:sz w:val="22"/>
          <w:szCs w:val="22"/>
        </w:rPr>
        <w:t>Clasificación de Criticidad del Activo de Información” de este documento</w:t>
      </w:r>
      <w:r w:rsidRPr="00DF0561">
        <w:rPr>
          <w:rFonts w:ascii="Verdana" w:hAnsi="Verdana" w:cs="Arial"/>
          <w:sz w:val="22"/>
          <w:szCs w:val="22"/>
        </w:rPr>
        <w:t>”</w:t>
      </w:r>
    </w:p>
    <w:p w14:paraId="34FDE8BE" w14:textId="77777777" w:rsidR="000C14D1" w:rsidRPr="00DF0561" w:rsidRDefault="000C14D1" w:rsidP="007F474B">
      <w:pPr>
        <w:spacing w:line="276" w:lineRule="auto"/>
        <w:ind w:left="360"/>
        <w:rPr>
          <w:rFonts w:ascii="Verdana" w:hAnsi="Verdana" w:cs="Arial"/>
          <w:sz w:val="22"/>
          <w:szCs w:val="22"/>
        </w:rPr>
      </w:pPr>
    </w:p>
    <w:tbl>
      <w:tblPr>
        <w:tblW w:w="6624" w:type="dxa"/>
        <w:jc w:val="center"/>
        <w:tblCellMar>
          <w:left w:w="0" w:type="dxa"/>
          <w:right w:w="0" w:type="dxa"/>
        </w:tblCellMar>
        <w:tblLook w:val="0600" w:firstRow="0" w:lastRow="0" w:firstColumn="0" w:lastColumn="0" w:noHBand="1" w:noVBand="1"/>
      </w:tblPr>
      <w:tblGrid>
        <w:gridCol w:w="2117"/>
        <w:gridCol w:w="2218"/>
        <w:gridCol w:w="2289"/>
      </w:tblGrid>
      <w:tr w:rsidR="00327686" w:rsidRPr="00DF0561" w14:paraId="7C795CE9" w14:textId="77777777" w:rsidTr="00992811">
        <w:trPr>
          <w:trHeight w:val="241"/>
          <w:jc w:val="center"/>
        </w:trPr>
        <w:tc>
          <w:tcPr>
            <w:tcW w:w="6624" w:type="dxa"/>
            <w:gridSpan w:val="3"/>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5" w:type="dxa"/>
              <w:left w:w="15" w:type="dxa"/>
              <w:bottom w:w="0" w:type="dxa"/>
              <w:right w:w="15" w:type="dxa"/>
            </w:tcMar>
            <w:vAlign w:val="center"/>
            <w:hideMark/>
          </w:tcPr>
          <w:p w14:paraId="2AAE5180" w14:textId="77777777" w:rsidR="007F474B" w:rsidRPr="00992811" w:rsidRDefault="007F474B" w:rsidP="008A63CF">
            <w:pPr>
              <w:spacing w:line="276" w:lineRule="auto"/>
              <w:ind w:left="360"/>
              <w:rPr>
                <w:rFonts w:ascii="Verdana" w:hAnsi="Verdana" w:cs="Arial"/>
                <w:color w:val="000000" w:themeColor="text1"/>
                <w:sz w:val="22"/>
                <w:szCs w:val="22"/>
              </w:rPr>
            </w:pPr>
            <w:r w:rsidRPr="00992811">
              <w:rPr>
                <w:rFonts w:ascii="Verdana" w:hAnsi="Verdana" w:cs="Arial"/>
                <w:b/>
                <w:bCs/>
                <w:color w:val="000000" w:themeColor="text1"/>
                <w:sz w:val="22"/>
                <w:szCs w:val="22"/>
              </w:rPr>
              <w:t>Niveles de Valoración del Activos de Información</w:t>
            </w:r>
          </w:p>
        </w:tc>
      </w:tr>
      <w:tr w:rsidR="00327686" w:rsidRPr="00DF0561" w14:paraId="0E0B7193" w14:textId="77777777" w:rsidTr="00992811">
        <w:trPr>
          <w:trHeight w:val="241"/>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5" w:type="dxa"/>
              <w:left w:w="15" w:type="dxa"/>
              <w:bottom w:w="0" w:type="dxa"/>
              <w:right w:w="15" w:type="dxa"/>
            </w:tcMar>
            <w:vAlign w:val="center"/>
            <w:hideMark/>
          </w:tcPr>
          <w:p w14:paraId="56EE5D71" w14:textId="77777777" w:rsidR="007F474B" w:rsidRPr="00992811" w:rsidRDefault="007F474B" w:rsidP="008A63CF">
            <w:pPr>
              <w:spacing w:line="276" w:lineRule="auto"/>
              <w:jc w:val="center"/>
              <w:rPr>
                <w:rFonts w:ascii="Verdana" w:hAnsi="Verdana" w:cs="Arial"/>
                <w:color w:val="000000" w:themeColor="text1"/>
                <w:sz w:val="22"/>
                <w:szCs w:val="22"/>
              </w:rPr>
            </w:pPr>
            <w:r w:rsidRPr="00992811">
              <w:rPr>
                <w:rFonts w:ascii="Verdana" w:hAnsi="Verdana" w:cs="Arial"/>
                <w:b/>
                <w:bCs/>
                <w:color w:val="000000" w:themeColor="text1"/>
                <w:sz w:val="22"/>
                <w:szCs w:val="22"/>
              </w:rPr>
              <w:t>Confidencialidad</w:t>
            </w:r>
          </w:p>
        </w:tc>
        <w:tc>
          <w:tcPr>
            <w:tcW w:w="2218"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5" w:type="dxa"/>
              <w:left w:w="15" w:type="dxa"/>
              <w:bottom w:w="0" w:type="dxa"/>
              <w:right w:w="15" w:type="dxa"/>
            </w:tcMar>
            <w:vAlign w:val="center"/>
            <w:hideMark/>
          </w:tcPr>
          <w:p w14:paraId="11838934" w14:textId="77777777" w:rsidR="007F474B" w:rsidRPr="00992811" w:rsidRDefault="007F474B" w:rsidP="008A63CF">
            <w:pPr>
              <w:spacing w:line="276" w:lineRule="auto"/>
              <w:jc w:val="center"/>
              <w:rPr>
                <w:rFonts w:ascii="Verdana" w:hAnsi="Verdana" w:cs="Arial"/>
                <w:color w:val="000000" w:themeColor="text1"/>
                <w:sz w:val="22"/>
                <w:szCs w:val="22"/>
              </w:rPr>
            </w:pPr>
            <w:r w:rsidRPr="00992811">
              <w:rPr>
                <w:rFonts w:ascii="Verdana" w:hAnsi="Verdana" w:cs="Arial"/>
                <w:b/>
                <w:bCs/>
                <w:color w:val="000000" w:themeColor="text1"/>
                <w:sz w:val="22"/>
                <w:szCs w:val="22"/>
              </w:rPr>
              <w:t>Integridad</w:t>
            </w:r>
          </w:p>
        </w:tc>
        <w:tc>
          <w:tcPr>
            <w:tcW w:w="2289"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Mar>
              <w:top w:w="15" w:type="dxa"/>
              <w:left w:w="15" w:type="dxa"/>
              <w:bottom w:w="0" w:type="dxa"/>
              <w:right w:w="15" w:type="dxa"/>
            </w:tcMar>
            <w:vAlign w:val="center"/>
            <w:hideMark/>
          </w:tcPr>
          <w:p w14:paraId="7E333880" w14:textId="77777777" w:rsidR="007F474B" w:rsidRPr="00992811" w:rsidRDefault="007F474B" w:rsidP="008A63CF">
            <w:pPr>
              <w:spacing w:line="276" w:lineRule="auto"/>
              <w:jc w:val="center"/>
              <w:rPr>
                <w:rFonts w:ascii="Verdana" w:hAnsi="Verdana" w:cs="Arial"/>
                <w:color w:val="000000" w:themeColor="text1"/>
                <w:sz w:val="22"/>
                <w:szCs w:val="22"/>
              </w:rPr>
            </w:pPr>
            <w:r w:rsidRPr="00992811">
              <w:rPr>
                <w:rFonts w:ascii="Verdana" w:hAnsi="Verdana" w:cs="Arial"/>
                <w:b/>
                <w:bCs/>
                <w:color w:val="000000" w:themeColor="text1"/>
                <w:sz w:val="22"/>
                <w:szCs w:val="22"/>
              </w:rPr>
              <w:t>Disponibilidad</w:t>
            </w:r>
          </w:p>
        </w:tc>
      </w:tr>
      <w:tr w:rsidR="00327686" w:rsidRPr="00DF0561" w14:paraId="018EC5CD" w14:textId="77777777" w:rsidTr="008A63CF">
        <w:trPr>
          <w:trHeight w:val="241"/>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0" w:type="dxa"/>
              <w:right w:w="15" w:type="dxa"/>
            </w:tcMar>
            <w:vAlign w:val="center"/>
            <w:hideMark/>
          </w:tcPr>
          <w:p w14:paraId="6810DD9B"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Alta</w:t>
            </w:r>
          </w:p>
        </w:tc>
        <w:tc>
          <w:tcPr>
            <w:tcW w:w="2218" w:type="dxa"/>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0" w:type="dxa"/>
              <w:right w:w="15" w:type="dxa"/>
            </w:tcMar>
            <w:vAlign w:val="center"/>
            <w:hideMark/>
          </w:tcPr>
          <w:p w14:paraId="6A126EE7"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Alta</w:t>
            </w:r>
          </w:p>
        </w:tc>
        <w:tc>
          <w:tcPr>
            <w:tcW w:w="2289" w:type="dxa"/>
            <w:tcBorders>
              <w:top w:val="single" w:sz="8" w:space="0" w:color="000000"/>
              <w:left w:val="single" w:sz="8" w:space="0" w:color="000000"/>
              <w:bottom w:val="single" w:sz="8" w:space="0" w:color="000000"/>
              <w:right w:val="single" w:sz="8" w:space="0" w:color="000000"/>
            </w:tcBorders>
            <w:shd w:val="clear" w:color="auto" w:fill="FF0000"/>
            <w:tcMar>
              <w:top w:w="15" w:type="dxa"/>
              <w:left w:w="15" w:type="dxa"/>
              <w:bottom w:w="0" w:type="dxa"/>
              <w:right w:w="15" w:type="dxa"/>
            </w:tcMar>
            <w:vAlign w:val="center"/>
            <w:hideMark/>
          </w:tcPr>
          <w:p w14:paraId="60358DD3"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Alta</w:t>
            </w:r>
          </w:p>
        </w:tc>
      </w:tr>
      <w:tr w:rsidR="00327686" w:rsidRPr="00DF0561" w14:paraId="13F8B1C7" w14:textId="77777777" w:rsidTr="008A63CF">
        <w:trPr>
          <w:trHeight w:val="241"/>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14:paraId="5D46FD66"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Media</w:t>
            </w:r>
          </w:p>
        </w:tc>
        <w:tc>
          <w:tcPr>
            <w:tcW w:w="2218"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14:paraId="0774072E"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Media</w:t>
            </w:r>
          </w:p>
        </w:tc>
        <w:tc>
          <w:tcPr>
            <w:tcW w:w="2289"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vAlign w:val="center"/>
            <w:hideMark/>
          </w:tcPr>
          <w:p w14:paraId="0944157A"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Media</w:t>
            </w:r>
          </w:p>
        </w:tc>
      </w:tr>
      <w:tr w:rsidR="00327686" w:rsidRPr="00DF0561" w14:paraId="54CDF490" w14:textId="77777777" w:rsidTr="008A63CF">
        <w:trPr>
          <w:trHeight w:val="241"/>
          <w:jc w:val="center"/>
        </w:trPr>
        <w:tc>
          <w:tcPr>
            <w:tcW w:w="2117"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center"/>
            <w:hideMark/>
          </w:tcPr>
          <w:p w14:paraId="46C8EB92"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Baja</w:t>
            </w:r>
          </w:p>
        </w:tc>
        <w:tc>
          <w:tcPr>
            <w:tcW w:w="2218"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center"/>
            <w:hideMark/>
          </w:tcPr>
          <w:p w14:paraId="2502166F"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Baja</w:t>
            </w:r>
          </w:p>
        </w:tc>
        <w:tc>
          <w:tcPr>
            <w:tcW w:w="2289" w:type="dxa"/>
            <w:tcBorders>
              <w:top w:val="single" w:sz="8" w:space="0" w:color="000000"/>
              <w:left w:val="single" w:sz="8" w:space="0" w:color="000000"/>
              <w:bottom w:val="single" w:sz="8" w:space="0" w:color="000000"/>
              <w:right w:val="single" w:sz="8" w:space="0" w:color="000000"/>
            </w:tcBorders>
            <w:shd w:val="clear" w:color="auto" w:fill="00B050"/>
            <w:tcMar>
              <w:top w:w="15" w:type="dxa"/>
              <w:left w:w="15" w:type="dxa"/>
              <w:bottom w:w="0" w:type="dxa"/>
              <w:right w:w="15" w:type="dxa"/>
            </w:tcMar>
            <w:vAlign w:val="center"/>
            <w:hideMark/>
          </w:tcPr>
          <w:p w14:paraId="5C23645C" w14:textId="77777777" w:rsidR="007F474B" w:rsidRPr="00DF0561" w:rsidRDefault="007F474B" w:rsidP="008A63CF">
            <w:pPr>
              <w:spacing w:line="276" w:lineRule="auto"/>
              <w:jc w:val="center"/>
              <w:rPr>
                <w:rFonts w:ascii="Verdana" w:hAnsi="Verdana" w:cs="Arial"/>
                <w:sz w:val="22"/>
                <w:szCs w:val="22"/>
              </w:rPr>
            </w:pPr>
            <w:r w:rsidRPr="00DF0561">
              <w:rPr>
                <w:rFonts w:ascii="Verdana" w:hAnsi="Verdana" w:cs="Arial"/>
                <w:b/>
                <w:bCs/>
                <w:sz w:val="22"/>
                <w:szCs w:val="22"/>
              </w:rPr>
              <w:t>Baja</w:t>
            </w:r>
          </w:p>
        </w:tc>
      </w:tr>
    </w:tbl>
    <w:p w14:paraId="432E436A" w14:textId="77777777" w:rsidR="007F474B" w:rsidRPr="003C3157" w:rsidRDefault="007F474B" w:rsidP="00BB02DF">
      <w:pPr>
        <w:spacing w:line="276" w:lineRule="auto"/>
        <w:ind w:left="360"/>
        <w:jc w:val="both"/>
        <w:rPr>
          <w:rFonts w:ascii="Verdana" w:hAnsi="Verdana" w:cs="Arial"/>
          <w:sz w:val="22"/>
          <w:szCs w:val="22"/>
        </w:rPr>
      </w:pPr>
      <w:r w:rsidRPr="003C3157">
        <w:rPr>
          <w:rFonts w:ascii="Verdana" w:hAnsi="Verdana" w:cs="Arial"/>
          <w:sz w:val="22"/>
          <w:szCs w:val="22"/>
        </w:rPr>
        <w:lastRenderedPageBreak/>
        <w:t>A continuación, se presenta la descripción de cada uno de los niveles en términos de los principios de Seguridad de la Información de Confidencialidad, Integridad y Disponibilidad para evaluar el activo de información entre Alta, Media o Baja:</w:t>
      </w:r>
    </w:p>
    <w:p w14:paraId="60DD20AF" w14:textId="77777777" w:rsidR="007F474B" w:rsidRPr="00DF0561" w:rsidRDefault="007F474B" w:rsidP="007F474B">
      <w:pPr>
        <w:spacing w:line="276" w:lineRule="auto"/>
        <w:ind w:left="360"/>
        <w:rPr>
          <w:rFonts w:ascii="Verdana" w:hAnsi="Verdana" w:cs="Arial"/>
          <w:b/>
          <w:sz w:val="22"/>
          <w:szCs w:val="22"/>
        </w:rPr>
      </w:pPr>
    </w:p>
    <w:p w14:paraId="1E3BB7FC" w14:textId="77777777" w:rsidR="007F474B" w:rsidRPr="00DF0561" w:rsidRDefault="007F474B" w:rsidP="007F474B">
      <w:pPr>
        <w:pStyle w:val="Prrafodelista"/>
        <w:numPr>
          <w:ilvl w:val="0"/>
          <w:numId w:val="12"/>
        </w:numPr>
        <w:suppressAutoHyphens w:val="0"/>
        <w:autoSpaceDN/>
        <w:spacing w:after="100" w:afterAutospacing="1"/>
        <w:ind w:left="714" w:hanging="357"/>
        <w:contextualSpacing/>
        <w:jc w:val="both"/>
        <w:textAlignment w:val="auto"/>
        <w:rPr>
          <w:rFonts w:ascii="Verdana" w:hAnsi="Verdana" w:cs="Arial"/>
          <w:b/>
        </w:rPr>
      </w:pPr>
      <w:r w:rsidRPr="00DF0561">
        <w:rPr>
          <w:rFonts w:ascii="Verdana" w:hAnsi="Verdana" w:cs="Arial"/>
          <w:b/>
        </w:rPr>
        <w:t>Clasificación de Acuerdo con la Confidencialidad</w:t>
      </w:r>
    </w:p>
    <w:p w14:paraId="740E134A" w14:textId="40BE1BF4" w:rsidR="007F474B" w:rsidRPr="00DF0561" w:rsidRDefault="007F474B" w:rsidP="007F474B">
      <w:pPr>
        <w:spacing w:after="100" w:afterAutospacing="1"/>
        <w:ind w:left="357"/>
        <w:jc w:val="both"/>
        <w:rPr>
          <w:rFonts w:ascii="Verdana" w:hAnsi="Verdana" w:cs="Arial"/>
          <w:sz w:val="22"/>
          <w:szCs w:val="22"/>
        </w:rPr>
      </w:pPr>
      <w:r w:rsidRPr="00DF0561">
        <w:rPr>
          <w:rFonts w:ascii="Verdana" w:hAnsi="Verdana" w:cs="Arial"/>
          <w:sz w:val="22"/>
          <w:szCs w:val="22"/>
        </w:rPr>
        <w:t xml:space="preserve">La confidencialidad se refiere a que la información no esté disponible ni sea revelada a individuos, entidades o procesos no autorizados, Esta se debe definir de acuerdo con las características de los activos que se manejan en la entidad, </w:t>
      </w:r>
      <w:r w:rsidR="000C14D1">
        <w:rPr>
          <w:rFonts w:ascii="Verdana" w:hAnsi="Verdana" w:cs="Arial"/>
          <w:sz w:val="22"/>
          <w:szCs w:val="22"/>
        </w:rPr>
        <w:t>p</w:t>
      </w:r>
      <w:r w:rsidRPr="00DF0561">
        <w:rPr>
          <w:rFonts w:ascii="Verdana" w:hAnsi="Verdana" w:cs="Arial"/>
          <w:sz w:val="22"/>
          <w:szCs w:val="22"/>
        </w:rPr>
        <w:t>ara lo cual se debe seleccionar una opción entre: Alta, Media, Baja.</w:t>
      </w:r>
    </w:p>
    <w:p w14:paraId="7ADA7F7C" w14:textId="77777777" w:rsidR="007F474B" w:rsidRPr="00DF0561" w:rsidRDefault="007F474B" w:rsidP="007F474B">
      <w:pPr>
        <w:spacing w:line="276" w:lineRule="auto"/>
        <w:ind w:left="360"/>
        <w:rPr>
          <w:rFonts w:ascii="Verdana" w:hAnsi="Verdana" w:cs="Arial"/>
          <w:sz w:val="22"/>
          <w:szCs w:val="22"/>
        </w:rPr>
      </w:pPr>
    </w:p>
    <w:tbl>
      <w:tblPr>
        <w:tblW w:w="8820" w:type="dxa"/>
        <w:jc w:val="center"/>
        <w:tblCellMar>
          <w:left w:w="70" w:type="dxa"/>
          <w:right w:w="70" w:type="dxa"/>
        </w:tblCellMar>
        <w:tblLook w:val="04A0" w:firstRow="1" w:lastRow="0" w:firstColumn="1" w:lastColumn="0" w:noHBand="0" w:noVBand="1"/>
      </w:tblPr>
      <w:tblGrid>
        <w:gridCol w:w="2216"/>
        <w:gridCol w:w="6604"/>
      </w:tblGrid>
      <w:tr w:rsidR="00327686" w:rsidRPr="00DF0561" w14:paraId="2A0A1780" w14:textId="77777777" w:rsidTr="008A63CF">
        <w:trPr>
          <w:trHeight w:val="268"/>
          <w:jc w:val="center"/>
        </w:trPr>
        <w:tc>
          <w:tcPr>
            <w:tcW w:w="8820" w:type="dxa"/>
            <w:gridSpan w:val="2"/>
            <w:tcBorders>
              <w:top w:val="single" w:sz="4" w:space="0" w:color="auto"/>
              <w:left w:val="single" w:sz="4" w:space="0" w:color="auto"/>
              <w:bottom w:val="single" w:sz="4" w:space="0" w:color="auto"/>
              <w:right w:val="single" w:sz="4" w:space="0" w:color="000000"/>
            </w:tcBorders>
            <w:shd w:val="clear" w:color="000000" w:fill="000000"/>
            <w:vAlign w:val="center"/>
            <w:hideMark/>
          </w:tcPr>
          <w:p w14:paraId="2B59AB37"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 xml:space="preserve">NIVELES DE CLASIFICACIÓN POR CONFIDENCIALIDAD </w:t>
            </w:r>
          </w:p>
        </w:tc>
      </w:tr>
      <w:tr w:rsidR="00327686" w:rsidRPr="00DF0561" w14:paraId="47AF68F2" w14:textId="77777777" w:rsidTr="008A63CF">
        <w:trPr>
          <w:trHeight w:val="268"/>
          <w:jc w:val="center"/>
        </w:trPr>
        <w:tc>
          <w:tcPr>
            <w:tcW w:w="2216" w:type="dxa"/>
            <w:tcBorders>
              <w:top w:val="nil"/>
              <w:left w:val="single" w:sz="4" w:space="0" w:color="auto"/>
              <w:bottom w:val="single" w:sz="4" w:space="0" w:color="auto"/>
              <w:right w:val="single" w:sz="4" w:space="0" w:color="auto"/>
            </w:tcBorders>
            <w:shd w:val="clear" w:color="000000" w:fill="404040"/>
            <w:vAlign w:val="center"/>
            <w:hideMark/>
          </w:tcPr>
          <w:p w14:paraId="60345E04"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Confidencialidad</w:t>
            </w:r>
          </w:p>
        </w:tc>
        <w:tc>
          <w:tcPr>
            <w:tcW w:w="6604" w:type="dxa"/>
            <w:tcBorders>
              <w:top w:val="nil"/>
              <w:left w:val="nil"/>
              <w:bottom w:val="single" w:sz="4" w:space="0" w:color="auto"/>
              <w:right w:val="single" w:sz="4" w:space="0" w:color="auto"/>
            </w:tcBorders>
            <w:shd w:val="clear" w:color="000000" w:fill="404040"/>
            <w:vAlign w:val="center"/>
            <w:hideMark/>
          </w:tcPr>
          <w:p w14:paraId="5407BB75"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Descripción</w:t>
            </w:r>
          </w:p>
        </w:tc>
      </w:tr>
      <w:tr w:rsidR="00327686" w:rsidRPr="00DF0561" w14:paraId="6E954230" w14:textId="77777777" w:rsidTr="008A63CF">
        <w:trPr>
          <w:trHeight w:val="1005"/>
          <w:jc w:val="center"/>
        </w:trPr>
        <w:tc>
          <w:tcPr>
            <w:tcW w:w="2216" w:type="dxa"/>
            <w:tcBorders>
              <w:top w:val="nil"/>
              <w:left w:val="single" w:sz="4" w:space="0" w:color="auto"/>
              <w:bottom w:val="single" w:sz="4" w:space="0" w:color="auto"/>
              <w:right w:val="single" w:sz="4" w:space="0" w:color="auto"/>
            </w:tcBorders>
            <w:shd w:val="clear" w:color="000000" w:fill="FF0000"/>
            <w:vAlign w:val="center"/>
            <w:hideMark/>
          </w:tcPr>
          <w:p w14:paraId="2F59E5E7"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Alta</w:t>
            </w:r>
          </w:p>
        </w:tc>
        <w:tc>
          <w:tcPr>
            <w:tcW w:w="6604" w:type="dxa"/>
            <w:tcBorders>
              <w:top w:val="nil"/>
              <w:left w:val="nil"/>
              <w:bottom w:val="single" w:sz="4" w:space="0" w:color="auto"/>
              <w:right w:val="single" w:sz="4" w:space="0" w:color="auto"/>
            </w:tcBorders>
            <w:vAlign w:val="center"/>
            <w:hideMark/>
          </w:tcPr>
          <w:p w14:paraId="26D5AE87"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Información disponible sólo para un proceso de la entidad y que en caso de ser conocida por terceros sin autorización puede conllevar un impacto negativo de índole legal, operativa, de pérdida de imagen o económica.</w:t>
            </w:r>
          </w:p>
        </w:tc>
      </w:tr>
      <w:tr w:rsidR="00327686" w:rsidRPr="00DF0561" w14:paraId="52457C0E" w14:textId="77777777" w:rsidTr="008A63CF">
        <w:trPr>
          <w:trHeight w:val="2000"/>
          <w:jc w:val="center"/>
        </w:trPr>
        <w:tc>
          <w:tcPr>
            <w:tcW w:w="2216" w:type="dxa"/>
            <w:tcBorders>
              <w:top w:val="nil"/>
              <w:left w:val="single" w:sz="4" w:space="0" w:color="auto"/>
              <w:bottom w:val="single" w:sz="4" w:space="0" w:color="auto"/>
              <w:right w:val="single" w:sz="4" w:space="0" w:color="auto"/>
            </w:tcBorders>
            <w:shd w:val="clear" w:color="000000" w:fill="FFFF00"/>
            <w:vAlign w:val="center"/>
            <w:hideMark/>
          </w:tcPr>
          <w:p w14:paraId="6F1920C6"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Media</w:t>
            </w:r>
          </w:p>
        </w:tc>
        <w:tc>
          <w:tcPr>
            <w:tcW w:w="6604" w:type="dxa"/>
            <w:tcBorders>
              <w:top w:val="nil"/>
              <w:left w:val="nil"/>
              <w:bottom w:val="single" w:sz="4" w:space="0" w:color="auto"/>
              <w:right w:val="single" w:sz="4" w:space="0" w:color="auto"/>
            </w:tcBorders>
            <w:vAlign w:val="center"/>
            <w:hideMark/>
          </w:tcPr>
          <w:p w14:paraId="320B3727"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Información disponible para todos los procesos de la entidad y que en caso de ser conocida por terceros sin autorización puede conllevar un impacto negativo para los procesos de esta.</w:t>
            </w:r>
          </w:p>
          <w:p w14:paraId="734FAA4F"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br/>
              <w:t>Esta información es propia de la entidad o de terceros y puede ser utilizada por todos los funcionarios de la entidad para realizar labores propias de los procesos, pero no puede ser conocida por terceros sin autorización del propietario.</w:t>
            </w:r>
          </w:p>
        </w:tc>
      </w:tr>
      <w:tr w:rsidR="00327686" w:rsidRPr="00DF0561" w14:paraId="122AE5D5" w14:textId="77777777" w:rsidTr="008A63CF">
        <w:trPr>
          <w:trHeight w:val="1005"/>
          <w:jc w:val="center"/>
        </w:trPr>
        <w:tc>
          <w:tcPr>
            <w:tcW w:w="2216" w:type="dxa"/>
            <w:tcBorders>
              <w:top w:val="nil"/>
              <w:left w:val="single" w:sz="4" w:space="0" w:color="auto"/>
              <w:bottom w:val="single" w:sz="4" w:space="0" w:color="auto"/>
              <w:right w:val="single" w:sz="4" w:space="0" w:color="auto"/>
            </w:tcBorders>
            <w:shd w:val="clear" w:color="000000" w:fill="00B050"/>
            <w:vAlign w:val="center"/>
            <w:hideMark/>
          </w:tcPr>
          <w:p w14:paraId="4EB4F988"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Baja</w:t>
            </w:r>
          </w:p>
        </w:tc>
        <w:tc>
          <w:tcPr>
            <w:tcW w:w="6604" w:type="dxa"/>
            <w:tcBorders>
              <w:top w:val="nil"/>
              <w:left w:val="nil"/>
              <w:bottom w:val="single" w:sz="4" w:space="0" w:color="auto"/>
              <w:right w:val="single" w:sz="4" w:space="0" w:color="auto"/>
            </w:tcBorders>
            <w:vAlign w:val="center"/>
            <w:hideMark/>
          </w:tcPr>
          <w:p w14:paraId="0FD5A516"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Información que puede ser entregada o publicada sin restricciones a cualquier persona dentro y fuera de la entidad, sin que esto implique daños a terceros ni a las actividades y procesos de la entidad. </w:t>
            </w:r>
          </w:p>
        </w:tc>
      </w:tr>
    </w:tbl>
    <w:p w14:paraId="12BFCFA2" w14:textId="77777777" w:rsidR="007F474B" w:rsidRDefault="007F474B" w:rsidP="007F474B">
      <w:pPr>
        <w:spacing w:line="276" w:lineRule="auto"/>
        <w:ind w:left="360"/>
        <w:rPr>
          <w:rFonts w:ascii="Verdana" w:hAnsi="Verdana" w:cs="Arial"/>
          <w:sz w:val="22"/>
          <w:szCs w:val="22"/>
        </w:rPr>
      </w:pPr>
    </w:p>
    <w:p w14:paraId="59DA7DCF" w14:textId="77777777" w:rsidR="000C14D1" w:rsidRPr="00DF0561" w:rsidRDefault="000C14D1" w:rsidP="007F474B">
      <w:pPr>
        <w:spacing w:line="276" w:lineRule="auto"/>
        <w:ind w:left="360"/>
        <w:rPr>
          <w:rFonts w:ascii="Verdana" w:hAnsi="Verdana" w:cs="Arial"/>
          <w:sz w:val="22"/>
          <w:szCs w:val="22"/>
        </w:rPr>
      </w:pPr>
    </w:p>
    <w:p w14:paraId="638D369E" w14:textId="70AE8EF4" w:rsidR="007F474B" w:rsidRPr="00DF0561" w:rsidRDefault="007F474B" w:rsidP="007F474B">
      <w:pPr>
        <w:spacing w:line="276" w:lineRule="auto"/>
        <w:ind w:left="360"/>
        <w:jc w:val="both"/>
        <w:rPr>
          <w:rFonts w:ascii="Verdana" w:hAnsi="Verdana" w:cs="Arial"/>
          <w:sz w:val="22"/>
          <w:szCs w:val="22"/>
        </w:rPr>
      </w:pPr>
      <w:r w:rsidRPr="00DF0561">
        <w:rPr>
          <w:rFonts w:ascii="Verdana" w:hAnsi="Verdana" w:cs="Arial"/>
          <w:sz w:val="22"/>
          <w:szCs w:val="22"/>
        </w:rPr>
        <w:t xml:space="preserve">Teniendo en cuenta que la clasificación y posterior etiquetado que se dará a la información en medio impreso y digital, está asociada a la confidencialidad de esta, se define que para los activos Tipo Información (contratos, facturas, manuales de usuario, normativas, Informes, acuerdos de confidencialidad, etc.), se genera automáticamente la evaluación de la Clasificación de la Información, de acuerdo con los niveles definidos por la Ley 1712 del 2014 y adoptados por la entidad, como se describe en el ítem </w:t>
      </w:r>
      <w:r w:rsidR="000C14D1">
        <w:rPr>
          <w:rFonts w:ascii="Verdana" w:hAnsi="Verdana" w:cs="Arial"/>
          <w:sz w:val="22"/>
          <w:szCs w:val="22"/>
        </w:rPr>
        <w:t xml:space="preserve">- </w:t>
      </w:r>
      <w:r w:rsidRPr="00DF0561">
        <w:rPr>
          <w:rFonts w:ascii="Verdana" w:hAnsi="Verdana" w:cs="Arial"/>
          <w:sz w:val="22"/>
          <w:szCs w:val="22"/>
        </w:rPr>
        <w:t xml:space="preserve">Clasificación y Etiquetado del Activo de Información de este documento. Para los demás tipos de Información (Software, Hardware, Personas, Instalaciones Físicas, Servicios y Otros), no aplica la Clasificación y Etiquetado del Activos de Información.  </w:t>
      </w:r>
    </w:p>
    <w:p w14:paraId="23F2DE8C" w14:textId="77777777" w:rsidR="005C015C" w:rsidRDefault="005C015C" w:rsidP="007F474B">
      <w:pPr>
        <w:spacing w:line="276" w:lineRule="auto"/>
        <w:ind w:left="360"/>
        <w:jc w:val="both"/>
        <w:rPr>
          <w:rFonts w:ascii="Verdana" w:hAnsi="Verdana" w:cs="Arial"/>
          <w:sz w:val="22"/>
          <w:szCs w:val="22"/>
        </w:rPr>
      </w:pPr>
    </w:p>
    <w:p w14:paraId="1F21D8DC" w14:textId="77777777" w:rsidR="000C14D1" w:rsidRPr="00DF0561" w:rsidRDefault="000C14D1" w:rsidP="007F474B">
      <w:pPr>
        <w:spacing w:line="276" w:lineRule="auto"/>
        <w:ind w:left="360"/>
        <w:jc w:val="both"/>
        <w:rPr>
          <w:rFonts w:ascii="Verdana" w:hAnsi="Verdana" w:cs="Arial"/>
          <w:sz w:val="22"/>
          <w:szCs w:val="22"/>
        </w:rPr>
      </w:pPr>
    </w:p>
    <w:p w14:paraId="1E3B6E09" w14:textId="77777777" w:rsidR="007F474B" w:rsidRPr="00DF0561" w:rsidRDefault="007F474B" w:rsidP="007F474B">
      <w:pPr>
        <w:pStyle w:val="Prrafodelista"/>
        <w:numPr>
          <w:ilvl w:val="0"/>
          <w:numId w:val="14"/>
        </w:numPr>
        <w:suppressAutoHyphens w:val="0"/>
        <w:autoSpaceDN/>
        <w:spacing w:after="100" w:afterAutospacing="1"/>
        <w:contextualSpacing/>
        <w:jc w:val="both"/>
        <w:textAlignment w:val="auto"/>
        <w:rPr>
          <w:rFonts w:ascii="Verdana" w:hAnsi="Verdana" w:cs="Arial"/>
          <w:b/>
        </w:rPr>
      </w:pPr>
      <w:r w:rsidRPr="00DF0561">
        <w:rPr>
          <w:rFonts w:ascii="Verdana" w:hAnsi="Verdana" w:cs="Arial"/>
          <w:b/>
        </w:rPr>
        <w:t>Clasificación de acuerdo con la Integridad</w:t>
      </w:r>
    </w:p>
    <w:p w14:paraId="68F9043E" w14:textId="77777777" w:rsidR="007F474B" w:rsidRPr="00DF0561" w:rsidRDefault="007F474B" w:rsidP="00DA7F07">
      <w:pPr>
        <w:spacing w:line="276" w:lineRule="auto"/>
        <w:ind w:left="360"/>
        <w:jc w:val="both"/>
        <w:rPr>
          <w:rFonts w:ascii="Verdana" w:hAnsi="Verdana" w:cs="Arial"/>
          <w:sz w:val="22"/>
          <w:szCs w:val="22"/>
          <w:lang w:val="es-ES"/>
        </w:rPr>
      </w:pPr>
      <w:r w:rsidRPr="00DF0561">
        <w:rPr>
          <w:rFonts w:ascii="Verdana" w:hAnsi="Verdana" w:cs="Arial"/>
          <w:sz w:val="22"/>
          <w:szCs w:val="22"/>
          <w:lang w:val="es-ES"/>
        </w:rPr>
        <w:t>La integridad se refiere a la exactitud y completitud de la información, esta propiedad es la que permite que la información sea precisa, coherente y completa desde su creación hasta su destrucción.</w:t>
      </w:r>
    </w:p>
    <w:p w14:paraId="3424A879" w14:textId="77777777" w:rsidR="007F474B" w:rsidRPr="00DF0561" w:rsidRDefault="007F474B" w:rsidP="00DA7F07">
      <w:pPr>
        <w:spacing w:line="276" w:lineRule="auto"/>
        <w:ind w:left="360"/>
        <w:jc w:val="both"/>
        <w:rPr>
          <w:rFonts w:ascii="Verdana" w:hAnsi="Verdana" w:cs="Arial"/>
          <w:sz w:val="22"/>
          <w:szCs w:val="22"/>
          <w:lang w:val="es-ES"/>
        </w:rPr>
      </w:pPr>
    </w:p>
    <w:p w14:paraId="7D5FFDA6" w14:textId="77777777" w:rsidR="007F474B" w:rsidRPr="00DF0561" w:rsidRDefault="007F474B" w:rsidP="00DA7F07">
      <w:pPr>
        <w:spacing w:line="276" w:lineRule="auto"/>
        <w:ind w:left="360"/>
        <w:jc w:val="both"/>
        <w:rPr>
          <w:rFonts w:ascii="Verdana" w:hAnsi="Verdana" w:cs="Arial"/>
          <w:sz w:val="22"/>
          <w:szCs w:val="22"/>
          <w:lang w:val="es-ES"/>
        </w:rPr>
      </w:pPr>
      <w:r w:rsidRPr="00DF0561">
        <w:rPr>
          <w:rFonts w:ascii="Verdana" w:hAnsi="Verdana" w:cs="Arial"/>
          <w:sz w:val="22"/>
          <w:szCs w:val="22"/>
          <w:lang w:val="es-ES"/>
        </w:rPr>
        <w:lastRenderedPageBreak/>
        <w:t xml:space="preserve">Se deberá </w:t>
      </w:r>
      <w:r w:rsidRPr="00DF0561">
        <w:rPr>
          <w:rFonts w:ascii="Verdana" w:hAnsi="Verdana" w:cs="Arial"/>
          <w:sz w:val="22"/>
          <w:szCs w:val="22"/>
        </w:rPr>
        <w:t>seleccionar de la lista entre Alta, Media o Baja teniendo en cuenta el impacto que ocasionaría en la Entidad la pérdida de la exactitud y/o completitud de la información que contiene el activo, acorde con los siguientes criterios</w:t>
      </w:r>
    </w:p>
    <w:p w14:paraId="6692C562" w14:textId="77777777" w:rsidR="007F474B" w:rsidRPr="00DF0561" w:rsidRDefault="007F474B" w:rsidP="007F474B">
      <w:pPr>
        <w:spacing w:line="276" w:lineRule="auto"/>
        <w:ind w:left="360"/>
        <w:jc w:val="center"/>
        <w:rPr>
          <w:rFonts w:ascii="Verdana" w:hAnsi="Verdana" w:cs="Arial"/>
          <w:sz w:val="22"/>
          <w:szCs w:val="22"/>
        </w:rPr>
      </w:pPr>
    </w:p>
    <w:tbl>
      <w:tblPr>
        <w:tblW w:w="8820" w:type="dxa"/>
        <w:jc w:val="center"/>
        <w:tblCellMar>
          <w:left w:w="70" w:type="dxa"/>
          <w:right w:w="70" w:type="dxa"/>
        </w:tblCellMar>
        <w:tblLook w:val="04A0" w:firstRow="1" w:lastRow="0" w:firstColumn="1" w:lastColumn="0" w:noHBand="0" w:noVBand="1"/>
      </w:tblPr>
      <w:tblGrid>
        <w:gridCol w:w="2160"/>
        <w:gridCol w:w="6660"/>
      </w:tblGrid>
      <w:tr w:rsidR="00327686" w:rsidRPr="00DF0561" w14:paraId="6EB6FDF5" w14:textId="77777777" w:rsidTr="008A63CF">
        <w:trPr>
          <w:trHeight w:val="315"/>
          <w:jc w:val="center"/>
        </w:trPr>
        <w:tc>
          <w:tcPr>
            <w:tcW w:w="8820" w:type="dxa"/>
            <w:gridSpan w:val="2"/>
            <w:tcBorders>
              <w:top w:val="single" w:sz="4" w:space="0" w:color="auto"/>
              <w:left w:val="single" w:sz="4" w:space="0" w:color="auto"/>
              <w:bottom w:val="single" w:sz="4" w:space="0" w:color="auto"/>
              <w:right w:val="single" w:sz="4" w:space="0" w:color="000000"/>
            </w:tcBorders>
            <w:shd w:val="clear" w:color="000000" w:fill="000000"/>
            <w:vAlign w:val="center"/>
            <w:hideMark/>
          </w:tcPr>
          <w:p w14:paraId="27AB3903"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NIVELES DE CLASIFICACIÓN POR INTEGRIDAD</w:t>
            </w:r>
          </w:p>
        </w:tc>
      </w:tr>
      <w:tr w:rsidR="00327686" w:rsidRPr="00DF0561" w14:paraId="09A27A74" w14:textId="77777777" w:rsidTr="008A63CF">
        <w:trPr>
          <w:trHeight w:val="315"/>
          <w:jc w:val="center"/>
        </w:trPr>
        <w:tc>
          <w:tcPr>
            <w:tcW w:w="2160" w:type="dxa"/>
            <w:tcBorders>
              <w:top w:val="nil"/>
              <w:left w:val="single" w:sz="4" w:space="0" w:color="auto"/>
              <w:bottom w:val="single" w:sz="4" w:space="0" w:color="auto"/>
              <w:right w:val="single" w:sz="4" w:space="0" w:color="auto"/>
            </w:tcBorders>
            <w:shd w:val="clear" w:color="000000" w:fill="404040"/>
            <w:vAlign w:val="center"/>
            <w:hideMark/>
          </w:tcPr>
          <w:p w14:paraId="7D397FFC"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Nivel</w:t>
            </w:r>
          </w:p>
        </w:tc>
        <w:tc>
          <w:tcPr>
            <w:tcW w:w="6660" w:type="dxa"/>
            <w:tcBorders>
              <w:top w:val="nil"/>
              <w:left w:val="nil"/>
              <w:bottom w:val="single" w:sz="4" w:space="0" w:color="auto"/>
              <w:right w:val="single" w:sz="4" w:space="0" w:color="auto"/>
            </w:tcBorders>
            <w:shd w:val="clear" w:color="000000" w:fill="404040"/>
            <w:vAlign w:val="center"/>
            <w:hideMark/>
          </w:tcPr>
          <w:p w14:paraId="21EFDA9D"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Descripción</w:t>
            </w:r>
          </w:p>
        </w:tc>
      </w:tr>
      <w:tr w:rsidR="00327686" w:rsidRPr="00DF0561" w14:paraId="648AF7DF" w14:textId="77777777" w:rsidTr="008A63CF">
        <w:trPr>
          <w:trHeight w:val="870"/>
          <w:jc w:val="center"/>
        </w:trPr>
        <w:tc>
          <w:tcPr>
            <w:tcW w:w="2160" w:type="dxa"/>
            <w:tcBorders>
              <w:top w:val="nil"/>
              <w:left w:val="single" w:sz="4" w:space="0" w:color="auto"/>
              <w:bottom w:val="single" w:sz="4" w:space="0" w:color="auto"/>
              <w:right w:val="single" w:sz="4" w:space="0" w:color="auto"/>
            </w:tcBorders>
            <w:shd w:val="clear" w:color="000000" w:fill="FF0000"/>
            <w:vAlign w:val="center"/>
            <w:hideMark/>
          </w:tcPr>
          <w:p w14:paraId="39405735"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Alta</w:t>
            </w:r>
          </w:p>
        </w:tc>
        <w:tc>
          <w:tcPr>
            <w:tcW w:w="6660" w:type="dxa"/>
            <w:tcBorders>
              <w:top w:val="nil"/>
              <w:left w:val="nil"/>
              <w:bottom w:val="single" w:sz="8" w:space="0" w:color="auto"/>
              <w:right w:val="single" w:sz="8" w:space="0" w:color="auto"/>
            </w:tcBorders>
            <w:vAlign w:val="center"/>
            <w:hideMark/>
          </w:tcPr>
          <w:p w14:paraId="745E6664"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La pérdida de la exactitud y completitud de la información tiene un impacto negativo muy alto, de índole legal o económico, retrasar sus funciones, o generar pérdidas de imagen severas de la entidad. </w:t>
            </w:r>
          </w:p>
        </w:tc>
      </w:tr>
      <w:tr w:rsidR="00327686" w:rsidRPr="00DF0561" w14:paraId="2289818D" w14:textId="77777777" w:rsidTr="008A63CF">
        <w:trPr>
          <w:trHeight w:val="1155"/>
          <w:jc w:val="center"/>
        </w:trPr>
        <w:tc>
          <w:tcPr>
            <w:tcW w:w="2160" w:type="dxa"/>
            <w:tcBorders>
              <w:top w:val="nil"/>
              <w:left w:val="single" w:sz="4" w:space="0" w:color="auto"/>
              <w:bottom w:val="single" w:sz="4" w:space="0" w:color="auto"/>
              <w:right w:val="single" w:sz="4" w:space="0" w:color="auto"/>
            </w:tcBorders>
            <w:shd w:val="clear" w:color="000000" w:fill="FFFF00"/>
            <w:vAlign w:val="center"/>
            <w:hideMark/>
          </w:tcPr>
          <w:p w14:paraId="4254156E"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Media</w:t>
            </w:r>
          </w:p>
        </w:tc>
        <w:tc>
          <w:tcPr>
            <w:tcW w:w="6660" w:type="dxa"/>
            <w:tcBorders>
              <w:top w:val="nil"/>
              <w:left w:val="nil"/>
              <w:bottom w:val="single" w:sz="8" w:space="0" w:color="auto"/>
              <w:right w:val="single" w:sz="8" w:space="0" w:color="auto"/>
            </w:tcBorders>
            <w:vAlign w:val="center"/>
            <w:hideMark/>
          </w:tcPr>
          <w:p w14:paraId="2EC6FA9F"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La pérdida de la exactitud y completitud de la información puede conllevar un impacto negativo de índole legal o económico, retrasar sus funciones, o generar pérdida de imagen moderado a funcionarios de la entidad. </w:t>
            </w:r>
          </w:p>
        </w:tc>
      </w:tr>
      <w:tr w:rsidR="00327686" w:rsidRPr="00DF0561" w14:paraId="283B2EE2" w14:textId="77777777" w:rsidTr="008A63CF">
        <w:trPr>
          <w:trHeight w:val="585"/>
          <w:jc w:val="center"/>
        </w:trPr>
        <w:tc>
          <w:tcPr>
            <w:tcW w:w="2160" w:type="dxa"/>
            <w:tcBorders>
              <w:top w:val="nil"/>
              <w:left w:val="single" w:sz="4" w:space="0" w:color="auto"/>
              <w:bottom w:val="single" w:sz="4" w:space="0" w:color="auto"/>
              <w:right w:val="single" w:sz="4" w:space="0" w:color="auto"/>
            </w:tcBorders>
            <w:shd w:val="clear" w:color="000000" w:fill="00B050"/>
            <w:vAlign w:val="center"/>
            <w:hideMark/>
          </w:tcPr>
          <w:p w14:paraId="103BC542"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Baja</w:t>
            </w:r>
          </w:p>
        </w:tc>
        <w:tc>
          <w:tcPr>
            <w:tcW w:w="6660" w:type="dxa"/>
            <w:tcBorders>
              <w:top w:val="nil"/>
              <w:left w:val="nil"/>
              <w:bottom w:val="single" w:sz="8" w:space="0" w:color="auto"/>
              <w:right w:val="single" w:sz="8" w:space="0" w:color="auto"/>
            </w:tcBorders>
            <w:vAlign w:val="center"/>
            <w:hideMark/>
          </w:tcPr>
          <w:p w14:paraId="600B2FF2"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La pérdida de la exactitud y completitud de la información conlleva un impacto no significativo para la entidad o entes externos. </w:t>
            </w:r>
          </w:p>
        </w:tc>
      </w:tr>
    </w:tbl>
    <w:p w14:paraId="7F6AFA24" w14:textId="77777777" w:rsidR="007F474B" w:rsidRPr="00DF0561" w:rsidRDefault="007F474B" w:rsidP="007F474B">
      <w:pPr>
        <w:spacing w:line="276" w:lineRule="auto"/>
        <w:ind w:left="360"/>
        <w:jc w:val="center"/>
        <w:rPr>
          <w:rFonts w:ascii="Verdana" w:hAnsi="Verdana" w:cs="Arial"/>
          <w:sz w:val="22"/>
          <w:szCs w:val="22"/>
        </w:rPr>
      </w:pPr>
    </w:p>
    <w:p w14:paraId="460B224D" w14:textId="77777777" w:rsidR="007F474B" w:rsidRPr="00DF0561" w:rsidRDefault="007F474B" w:rsidP="007F474B">
      <w:pPr>
        <w:pStyle w:val="Prrafodelista"/>
        <w:numPr>
          <w:ilvl w:val="0"/>
          <w:numId w:val="15"/>
        </w:numPr>
        <w:suppressAutoHyphens w:val="0"/>
        <w:autoSpaceDN/>
        <w:spacing w:after="100" w:afterAutospacing="1"/>
        <w:contextualSpacing/>
        <w:jc w:val="both"/>
        <w:textAlignment w:val="auto"/>
        <w:rPr>
          <w:rFonts w:ascii="Verdana" w:hAnsi="Verdana" w:cs="Arial"/>
          <w:b/>
        </w:rPr>
      </w:pPr>
      <w:r w:rsidRPr="00DF0561">
        <w:rPr>
          <w:rFonts w:ascii="Verdana" w:hAnsi="Verdana" w:cs="Arial"/>
          <w:b/>
        </w:rPr>
        <w:t>Clasificación de acuerdo con la Disponibilidad</w:t>
      </w:r>
    </w:p>
    <w:p w14:paraId="342FC6A7" w14:textId="77777777" w:rsidR="007F474B" w:rsidRPr="00DF0561" w:rsidRDefault="007F474B" w:rsidP="007F474B">
      <w:pPr>
        <w:pStyle w:val="Prrafodelista"/>
        <w:spacing w:line="276" w:lineRule="auto"/>
        <w:ind w:left="360"/>
        <w:rPr>
          <w:rFonts w:ascii="Verdana" w:hAnsi="Verdana" w:cs="Arial"/>
        </w:rPr>
      </w:pPr>
    </w:p>
    <w:p w14:paraId="27E4D6FA" w14:textId="77777777" w:rsidR="007F474B" w:rsidRPr="00DF0561" w:rsidRDefault="007F474B" w:rsidP="00DA7F07">
      <w:pPr>
        <w:pStyle w:val="Prrafodelista"/>
        <w:spacing w:line="276" w:lineRule="auto"/>
        <w:ind w:left="360"/>
        <w:jc w:val="both"/>
        <w:rPr>
          <w:rFonts w:ascii="Verdana" w:hAnsi="Verdana" w:cs="Arial"/>
        </w:rPr>
      </w:pPr>
      <w:r w:rsidRPr="00DF0561">
        <w:rPr>
          <w:rFonts w:ascii="Verdana" w:hAnsi="Verdana" w:cs="Arial"/>
        </w:rPr>
        <w:t>La disponibilidad es la propiedad de la información que se refiere a que ésta debe ser accesible y utilizable por solicitud de una persona entidad o proceso autorizada cuando así lo requiera está, en el momento y en la forma que se requiere ahora y en el futuro, al igual que los recursos necesarios para su uso</w:t>
      </w:r>
    </w:p>
    <w:p w14:paraId="1117F44A" w14:textId="77777777" w:rsidR="007F474B" w:rsidRPr="00DF0561" w:rsidRDefault="007F474B" w:rsidP="00DA7F07">
      <w:pPr>
        <w:pStyle w:val="Prrafodelista"/>
        <w:spacing w:line="276" w:lineRule="auto"/>
        <w:ind w:left="360"/>
        <w:jc w:val="both"/>
        <w:rPr>
          <w:rFonts w:ascii="Verdana" w:hAnsi="Verdana" w:cs="Arial"/>
        </w:rPr>
      </w:pPr>
    </w:p>
    <w:p w14:paraId="5F036896" w14:textId="7FAC41BB" w:rsidR="007F474B" w:rsidRPr="00DF0561" w:rsidRDefault="007F474B" w:rsidP="00DA7F07">
      <w:pPr>
        <w:pStyle w:val="Prrafodelista"/>
        <w:spacing w:line="276" w:lineRule="auto"/>
        <w:ind w:left="360"/>
        <w:jc w:val="both"/>
        <w:rPr>
          <w:rFonts w:ascii="Verdana" w:hAnsi="Verdana" w:cs="Arial"/>
        </w:rPr>
      </w:pPr>
      <w:r w:rsidRPr="00DF0561">
        <w:rPr>
          <w:rFonts w:ascii="Verdana" w:hAnsi="Verdana" w:cs="Arial"/>
        </w:rPr>
        <w:t xml:space="preserve">Seleccione de la lista Alta, Media o Baja teniendo en cuenta el impacto que generaría en la entidad que la información del activo no esté disponible para los contribuyentes, Secretarías, </w:t>
      </w:r>
      <w:r w:rsidR="00DA7F07" w:rsidRPr="00DF0561">
        <w:rPr>
          <w:rFonts w:ascii="Verdana" w:hAnsi="Verdana" w:cs="Arial"/>
        </w:rPr>
        <w:t>funcionarios</w:t>
      </w:r>
      <w:r w:rsidRPr="00DF0561">
        <w:rPr>
          <w:rFonts w:ascii="Verdana" w:hAnsi="Verdana" w:cs="Arial"/>
        </w:rPr>
        <w:t xml:space="preserve"> y/o procesos autorizados en el momento que la requieran, acorde con los siguientes criterios:</w:t>
      </w:r>
    </w:p>
    <w:p w14:paraId="20D03B0E" w14:textId="77777777" w:rsidR="007F474B" w:rsidRPr="00DF0561" w:rsidRDefault="007F474B" w:rsidP="007F474B">
      <w:pPr>
        <w:spacing w:line="276" w:lineRule="auto"/>
        <w:ind w:left="360"/>
        <w:rPr>
          <w:rFonts w:ascii="Verdana" w:hAnsi="Verdana" w:cs="Arial"/>
          <w:sz w:val="22"/>
          <w:szCs w:val="22"/>
          <w:lang w:val="es-ES"/>
        </w:rPr>
      </w:pPr>
    </w:p>
    <w:tbl>
      <w:tblPr>
        <w:tblW w:w="8820" w:type="dxa"/>
        <w:jc w:val="center"/>
        <w:tblCellMar>
          <w:left w:w="70" w:type="dxa"/>
          <w:right w:w="70" w:type="dxa"/>
        </w:tblCellMar>
        <w:tblLook w:val="04A0" w:firstRow="1" w:lastRow="0" w:firstColumn="1" w:lastColumn="0" w:noHBand="0" w:noVBand="1"/>
      </w:tblPr>
      <w:tblGrid>
        <w:gridCol w:w="2160"/>
        <w:gridCol w:w="6660"/>
      </w:tblGrid>
      <w:tr w:rsidR="00327686" w:rsidRPr="00DF0561" w14:paraId="275623C9" w14:textId="77777777" w:rsidTr="008A63CF">
        <w:trPr>
          <w:trHeight w:val="178"/>
          <w:jc w:val="center"/>
        </w:trPr>
        <w:tc>
          <w:tcPr>
            <w:tcW w:w="8820" w:type="dxa"/>
            <w:gridSpan w:val="2"/>
            <w:tcBorders>
              <w:top w:val="single" w:sz="4" w:space="0" w:color="auto"/>
              <w:left w:val="single" w:sz="4" w:space="0" w:color="auto"/>
              <w:bottom w:val="single" w:sz="4" w:space="0" w:color="auto"/>
              <w:right w:val="single" w:sz="4" w:space="0" w:color="000000"/>
            </w:tcBorders>
            <w:shd w:val="clear" w:color="000000" w:fill="000000"/>
            <w:vAlign w:val="center"/>
            <w:hideMark/>
          </w:tcPr>
          <w:p w14:paraId="6F764586"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NIVELES DE CLASIFICACIÓN POR DISPONIBILIDAD</w:t>
            </w:r>
          </w:p>
        </w:tc>
      </w:tr>
      <w:tr w:rsidR="00327686" w:rsidRPr="00DF0561" w14:paraId="4BA82D3A" w14:textId="77777777" w:rsidTr="008A63CF">
        <w:trPr>
          <w:trHeight w:val="178"/>
          <w:jc w:val="center"/>
        </w:trPr>
        <w:tc>
          <w:tcPr>
            <w:tcW w:w="2160" w:type="dxa"/>
            <w:tcBorders>
              <w:top w:val="nil"/>
              <w:left w:val="single" w:sz="4" w:space="0" w:color="auto"/>
              <w:bottom w:val="single" w:sz="4" w:space="0" w:color="auto"/>
              <w:right w:val="single" w:sz="4" w:space="0" w:color="auto"/>
            </w:tcBorders>
            <w:shd w:val="clear" w:color="000000" w:fill="404040"/>
            <w:vAlign w:val="center"/>
            <w:hideMark/>
          </w:tcPr>
          <w:p w14:paraId="2EA7A479"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Nivel</w:t>
            </w:r>
          </w:p>
        </w:tc>
        <w:tc>
          <w:tcPr>
            <w:tcW w:w="6660" w:type="dxa"/>
            <w:tcBorders>
              <w:top w:val="nil"/>
              <w:left w:val="nil"/>
              <w:bottom w:val="single" w:sz="4" w:space="0" w:color="auto"/>
              <w:right w:val="single" w:sz="4" w:space="0" w:color="auto"/>
            </w:tcBorders>
            <w:shd w:val="clear" w:color="000000" w:fill="404040"/>
            <w:vAlign w:val="center"/>
            <w:hideMark/>
          </w:tcPr>
          <w:p w14:paraId="705D7040"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Descripción</w:t>
            </w:r>
          </w:p>
        </w:tc>
      </w:tr>
      <w:tr w:rsidR="00327686" w:rsidRPr="00DF0561" w14:paraId="08D603CB" w14:textId="77777777" w:rsidTr="008A63CF">
        <w:trPr>
          <w:trHeight w:val="815"/>
          <w:jc w:val="center"/>
        </w:trPr>
        <w:tc>
          <w:tcPr>
            <w:tcW w:w="2160" w:type="dxa"/>
            <w:tcBorders>
              <w:top w:val="nil"/>
              <w:left w:val="single" w:sz="4" w:space="0" w:color="auto"/>
              <w:bottom w:val="single" w:sz="4" w:space="0" w:color="auto"/>
              <w:right w:val="single" w:sz="4" w:space="0" w:color="auto"/>
            </w:tcBorders>
            <w:shd w:val="clear" w:color="000000" w:fill="FF0000"/>
            <w:vAlign w:val="center"/>
            <w:hideMark/>
          </w:tcPr>
          <w:p w14:paraId="0DDBEC28"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Alta</w:t>
            </w:r>
          </w:p>
        </w:tc>
        <w:tc>
          <w:tcPr>
            <w:tcW w:w="6660" w:type="dxa"/>
            <w:tcBorders>
              <w:top w:val="nil"/>
              <w:left w:val="nil"/>
              <w:bottom w:val="single" w:sz="8" w:space="0" w:color="auto"/>
              <w:right w:val="single" w:sz="8" w:space="0" w:color="auto"/>
            </w:tcBorders>
            <w:vAlign w:val="center"/>
            <w:hideMark/>
          </w:tcPr>
          <w:p w14:paraId="48FF6517"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La no disponibilidad de la información puede conllevar un impacto negativo de índole legal o económica, retrasar sus funciones, o generar pérdidas de imagen severas a entes externos.</w:t>
            </w:r>
          </w:p>
        </w:tc>
      </w:tr>
      <w:tr w:rsidR="00327686" w:rsidRPr="00DF0561" w14:paraId="5A9BCF6B" w14:textId="77777777" w:rsidTr="008A63CF">
        <w:trPr>
          <w:trHeight w:val="815"/>
          <w:jc w:val="center"/>
        </w:trPr>
        <w:tc>
          <w:tcPr>
            <w:tcW w:w="2160" w:type="dxa"/>
            <w:tcBorders>
              <w:top w:val="nil"/>
              <w:left w:val="single" w:sz="4" w:space="0" w:color="auto"/>
              <w:bottom w:val="single" w:sz="4" w:space="0" w:color="auto"/>
              <w:right w:val="single" w:sz="4" w:space="0" w:color="auto"/>
            </w:tcBorders>
            <w:shd w:val="clear" w:color="000000" w:fill="FFFF00"/>
            <w:vAlign w:val="center"/>
            <w:hideMark/>
          </w:tcPr>
          <w:p w14:paraId="155C2D75"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Media</w:t>
            </w:r>
          </w:p>
        </w:tc>
        <w:tc>
          <w:tcPr>
            <w:tcW w:w="6660" w:type="dxa"/>
            <w:tcBorders>
              <w:top w:val="nil"/>
              <w:left w:val="nil"/>
              <w:bottom w:val="single" w:sz="8" w:space="0" w:color="auto"/>
              <w:right w:val="single" w:sz="8" w:space="0" w:color="auto"/>
            </w:tcBorders>
            <w:vAlign w:val="center"/>
            <w:hideMark/>
          </w:tcPr>
          <w:p w14:paraId="0C48A983"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La no disponibilidad de la información puede conllevar un impacto negativo de índole legal o económico, retrasar sus funciones, o generar pérdida de imagen moderado de la entidad. </w:t>
            </w:r>
          </w:p>
        </w:tc>
      </w:tr>
      <w:tr w:rsidR="00327686" w:rsidRPr="00DF0561" w14:paraId="188D6FB9" w14:textId="77777777" w:rsidTr="008A63CF">
        <w:trPr>
          <w:trHeight w:val="815"/>
          <w:jc w:val="center"/>
        </w:trPr>
        <w:tc>
          <w:tcPr>
            <w:tcW w:w="2160" w:type="dxa"/>
            <w:tcBorders>
              <w:top w:val="nil"/>
              <w:left w:val="single" w:sz="4" w:space="0" w:color="auto"/>
              <w:bottom w:val="single" w:sz="4" w:space="0" w:color="auto"/>
              <w:right w:val="single" w:sz="4" w:space="0" w:color="auto"/>
            </w:tcBorders>
            <w:shd w:val="clear" w:color="000000" w:fill="00B050"/>
            <w:vAlign w:val="center"/>
            <w:hideMark/>
          </w:tcPr>
          <w:p w14:paraId="26712AFE"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Baja</w:t>
            </w:r>
          </w:p>
        </w:tc>
        <w:tc>
          <w:tcPr>
            <w:tcW w:w="6660" w:type="dxa"/>
            <w:tcBorders>
              <w:top w:val="nil"/>
              <w:left w:val="nil"/>
              <w:bottom w:val="single" w:sz="8" w:space="0" w:color="auto"/>
              <w:right w:val="single" w:sz="8" w:space="0" w:color="auto"/>
            </w:tcBorders>
            <w:vAlign w:val="center"/>
            <w:hideMark/>
          </w:tcPr>
          <w:p w14:paraId="5E8B140F"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La no disponibilidad de la información puede afectar la operación normal de la entidad o entes externos, pero no conlleva implicaciones legales, económicas o de pérdida de imagen. </w:t>
            </w:r>
          </w:p>
        </w:tc>
      </w:tr>
    </w:tbl>
    <w:p w14:paraId="0503D1BF" w14:textId="77777777" w:rsidR="007F474B" w:rsidRDefault="007F474B" w:rsidP="007F474B">
      <w:pPr>
        <w:spacing w:line="276" w:lineRule="auto"/>
        <w:ind w:left="360"/>
        <w:rPr>
          <w:rFonts w:ascii="Verdana" w:hAnsi="Verdana" w:cs="Arial"/>
          <w:sz w:val="22"/>
          <w:szCs w:val="22"/>
        </w:rPr>
      </w:pPr>
    </w:p>
    <w:p w14:paraId="7E922F13" w14:textId="77777777" w:rsidR="007F474B" w:rsidRPr="00DF0561" w:rsidRDefault="007F474B" w:rsidP="007F474B">
      <w:pPr>
        <w:pStyle w:val="Prrafodelista"/>
        <w:numPr>
          <w:ilvl w:val="0"/>
          <w:numId w:val="16"/>
        </w:numPr>
        <w:suppressAutoHyphens w:val="0"/>
        <w:autoSpaceDN/>
        <w:spacing w:after="100" w:afterAutospacing="1"/>
        <w:contextualSpacing/>
        <w:jc w:val="both"/>
        <w:textAlignment w:val="auto"/>
        <w:rPr>
          <w:rFonts w:ascii="Verdana" w:hAnsi="Verdana" w:cs="Arial"/>
          <w:b/>
        </w:rPr>
      </w:pPr>
      <w:r w:rsidRPr="00DF0561">
        <w:rPr>
          <w:rFonts w:ascii="Verdana" w:hAnsi="Verdana" w:cs="Arial"/>
          <w:b/>
        </w:rPr>
        <w:t>Criticidad del Activo de Información</w:t>
      </w:r>
    </w:p>
    <w:p w14:paraId="4924EFED" w14:textId="77777777" w:rsidR="007F474B" w:rsidRDefault="007F474B" w:rsidP="007F474B">
      <w:pPr>
        <w:spacing w:line="276" w:lineRule="auto"/>
        <w:ind w:left="426"/>
        <w:jc w:val="both"/>
        <w:rPr>
          <w:rFonts w:ascii="Verdana" w:hAnsi="Verdana" w:cs="Arial"/>
          <w:bCs/>
          <w:sz w:val="22"/>
          <w:szCs w:val="22"/>
        </w:rPr>
      </w:pPr>
      <w:r w:rsidRPr="00DF0561">
        <w:rPr>
          <w:rFonts w:ascii="Verdana" w:hAnsi="Verdana" w:cs="Arial"/>
          <w:bCs/>
          <w:sz w:val="22"/>
          <w:szCs w:val="22"/>
        </w:rPr>
        <w:t>Este campo se calcula automáticamente y muestra el valor general del activo, de acuerdo con la clasificación dada a los principios de seguridad de la Información Confidencialidad, Integridad y Disponibilidad de la siguiente forma:</w:t>
      </w:r>
    </w:p>
    <w:p w14:paraId="00215F47" w14:textId="77777777" w:rsidR="00992811" w:rsidRPr="00DF0561" w:rsidRDefault="00992811" w:rsidP="007F474B">
      <w:pPr>
        <w:spacing w:line="276" w:lineRule="auto"/>
        <w:ind w:left="426"/>
        <w:jc w:val="both"/>
        <w:rPr>
          <w:rFonts w:ascii="Verdana" w:hAnsi="Verdana" w:cs="Arial"/>
          <w:bCs/>
          <w:sz w:val="22"/>
          <w:szCs w:val="22"/>
        </w:rPr>
      </w:pPr>
    </w:p>
    <w:p w14:paraId="2D53B53D" w14:textId="77777777" w:rsidR="007F474B" w:rsidRPr="00DF0561" w:rsidRDefault="007F474B" w:rsidP="007F474B">
      <w:pPr>
        <w:spacing w:line="276" w:lineRule="auto"/>
        <w:ind w:left="426"/>
        <w:rPr>
          <w:rFonts w:ascii="Verdana" w:hAnsi="Verdana" w:cs="Arial"/>
          <w:bCs/>
          <w:sz w:val="22"/>
          <w:szCs w:val="22"/>
        </w:rPr>
      </w:pPr>
    </w:p>
    <w:tbl>
      <w:tblPr>
        <w:tblW w:w="8990" w:type="dxa"/>
        <w:jc w:val="center"/>
        <w:tblCellMar>
          <w:left w:w="70" w:type="dxa"/>
          <w:right w:w="70" w:type="dxa"/>
        </w:tblCellMar>
        <w:tblLook w:val="04A0" w:firstRow="1" w:lastRow="0" w:firstColumn="1" w:lastColumn="0" w:noHBand="0" w:noVBand="1"/>
      </w:tblPr>
      <w:tblGrid>
        <w:gridCol w:w="2225"/>
        <w:gridCol w:w="6765"/>
      </w:tblGrid>
      <w:tr w:rsidR="00327686" w:rsidRPr="00DF0561" w14:paraId="23FB75F8" w14:textId="77777777" w:rsidTr="008A63CF">
        <w:trPr>
          <w:trHeight w:val="76"/>
          <w:jc w:val="center"/>
        </w:trPr>
        <w:tc>
          <w:tcPr>
            <w:tcW w:w="8990" w:type="dxa"/>
            <w:gridSpan w:val="2"/>
            <w:tcBorders>
              <w:top w:val="single" w:sz="8" w:space="0" w:color="auto"/>
              <w:left w:val="single" w:sz="8" w:space="0" w:color="auto"/>
              <w:bottom w:val="single" w:sz="4" w:space="0" w:color="auto"/>
              <w:right w:val="single" w:sz="8" w:space="0" w:color="000000"/>
            </w:tcBorders>
            <w:shd w:val="clear" w:color="000000" w:fill="000000"/>
            <w:vAlign w:val="center"/>
            <w:hideMark/>
          </w:tcPr>
          <w:p w14:paraId="7F5CBE3F"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lastRenderedPageBreak/>
              <w:t>NIVELES DE CRITICIDAD</w:t>
            </w:r>
          </w:p>
        </w:tc>
      </w:tr>
      <w:tr w:rsidR="00327686" w:rsidRPr="00DF0561" w14:paraId="099CD403" w14:textId="77777777" w:rsidTr="008A63CF">
        <w:trPr>
          <w:trHeight w:val="76"/>
          <w:jc w:val="center"/>
        </w:trPr>
        <w:tc>
          <w:tcPr>
            <w:tcW w:w="2225" w:type="dxa"/>
            <w:tcBorders>
              <w:top w:val="nil"/>
              <w:left w:val="single" w:sz="8" w:space="0" w:color="auto"/>
              <w:bottom w:val="single" w:sz="4" w:space="0" w:color="auto"/>
              <w:right w:val="single" w:sz="4" w:space="0" w:color="auto"/>
            </w:tcBorders>
            <w:shd w:val="clear" w:color="000000" w:fill="404040"/>
            <w:vAlign w:val="center"/>
            <w:hideMark/>
          </w:tcPr>
          <w:p w14:paraId="00E960F9"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Nivel</w:t>
            </w:r>
          </w:p>
        </w:tc>
        <w:tc>
          <w:tcPr>
            <w:tcW w:w="6765" w:type="dxa"/>
            <w:tcBorders>
              <w:top w:val="nil"/>
              <w:left w:val="nil"/>
              <w:bottom w:val="single" w:sz="4" w:space="0" w:color="auto"/>
              <w:right w:val="single" w:sz="8" w:space="0" w:color="auto"/>
            </w:tcBorders>
            <w:shd w:val="clear" w:color="000000" w:fill="404040"/>
            <w:vAlign w:val="center"/>
            <w:hideMark/>
          </w:tcPr>
          <w:p w14:paraId="1439D493" w14:textId="77777777" w:rsidR="007F474B" w:rsidRPr="00C53646" w:rsidRDefault="007F474B" w:rsidP="008A63CF">
            <w:pPr>
              <w:jc w:val="center"/>
              <w:rPr>
                <w:rFonts w:ascii="Verdana" w:hAnsi="Verdana" w:cs="Arial"/>
                <w:b/>
                <w:bCs/>
                <w:color w:val="FFFFFF" w:themeColor="background1"/>
                <w:sz w:val="22"/>
                <w:szCs w:val="22"/>
              </w:rPr>
            </w:pPr>
            <w:r w:rsidRPr="00C53646">
              <w:rPr>
                <w:rFonts w:ascii="Verdana" w:hAnsi="Verdana" w:cs="Arial"/>
                <w:b/>
                <w:bCs/>
                <w:color w:val="FFFFFF" w:themeColor="background1"/>
                <w:sz w:val="22"/>
                <w:szCs w:val="22"/>
              </w:rPr>
              <w:t>Aplica Cuando:</w:t>
            </w:r>
          </w:p>
        </w:tc>
      </w:tr>
      <w:tr w:rsidR="00327686" w:rsidRPr="00DF0561" w14:paraId="1C18956E" w14:textId="77777777" w:rsidTr="008A63CF">
        <w:trPr>
          <w:trHeight w:val="362"/>
          <w:jc w:val="center"/>
        </w:trPr>
        <w:tc>
          <w:tcPr>
            <w:tcW w:w="2225" w:type="dxa"/>
            <w:tcBorders>
              <w:top w:val="nil"/>
              <w:left w:val="single" w:sz="8" w:space="0" w:color="auto"/>
              <w:bottom w:val="single" w:sz="4" w:space="0" w:color="auto"/>
              <w:right w:val="single" w:sz="4" w:space="0" w:color="auto"/>
            </w:tcBorders>
            <w:shd w:val="clear" w:color="000000" w:fill="FF0000"/>
            <w:vAlign w:val="center"/>
            <w:hideMark/>
          </w:tcPr>
          <w:p w14:paraId="607E3671"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Alta</w:t>
            </w:r>
          </w:p>
        </w:tc>
        <w:tc>
          <w:tcPr>
            <w:tcW w:w="6765" w:type="dxa"/>
            <w:tcBorders>
              <w:top w:val="nil"/>
              <w:left w:val="nil"/>
              <w:bottom w:val="single" w:sz="8" w:space="0" w:color="auto"/>
              <w:right w:val="single" w:sz="8" w:space="0" w:color="auto"/>
            </w:tcBorders>
            <w:vAlign w:val="center"/>
            <w:hideMark/>
          </w:tcPr>
          <w:p w14:paraId="64FB69D9" w14:textId="77777777" w:rsidR="007F474B" w:rsidRPr="00DF0561" w:rsidRDefault="007F474B" w:rsidP="000C14D1">
            <w:pPr>
              <w:jc w:val="both"/>
              <w:rPr>
                <w:rFonts w:ascii="Verdana" w:hAnsi="Verdana" w:cs="Arial"/>
                <w:sz w:val="22"/>
                <w:szCs w:val="22"/>
              </w:rPr>
            </w:pPr>
            <w:r w:rsidRPr="00DF0561">
              <w:rPr>
                <w:rFonts w:ascii="Verdana" w:hAnsi="Verdana" w:cs="Arial"/>
                <w:sz w:val="22"/>
                <w:szCs w:val="22"/>
              </w:rPr>
              <w:t xml:space="preserve">Son los activos de información en los cuales la clasificación en </w:t>
            </w:r>
            <w:r w:rsidRPr="00DF0561">
              <w:rPr>
                <w:rFonts w:ascii="Verdana" w:hAnsi="Verdana" w:cs="Arial"/>
                <w:b/>
                <w:bCs/>
                <w:sz w:val="22"/>
                <w:szCs w:val="22"/>
              </w:rPr>
              <w:t>dos (2) o todas las propiedades</w:t>
            </w:r>
            <w:r w:rsidRPr="00DF0561">
              <w:rPr>
                <w:rFonts w:ascii="Verdana" w:hAnsi="Verdana" w:cs="Arial"/>
                <w:sz w:val="22"/>
                <w:szCs w:val="22"/>
              </w:rPr>
              <w:t xml:space="preserve"> (confidencialidad, integridad, y/o disponibilidad) </w:t>
            </w:r>
            <w:r w:rsidRPr="00DF0561">
              <w:rPr>
                <w:rFonts w:ascii="Verdana" w:hAnsi="Verdana" w:cs="Arial"/>
                <w:b/>
                <w:bCs/>
                <w:sz w:val="22"/>
                <w:szCs w:val="22"/>
              </w:rPr>
              <w:t>es Alta.</w:t>
            </w:r>
          </w:p>
        </w:tc>
      </w:tr>
      <w:tr w:rsidR="00327686" w:rsidRPr="00DF0561" w14:paraId="2DF06E2B" w14:textId="77777777" w:rsidTr="008A63CF">
        <w:trPr>
          <w:trHeight w:val="435"/>
          <w:jc w:val="center"/>
        </w:trPr>
        <w:tc>
          <w:tcPr>
            <w:tcW w:w="2225" w:type="dxa"/>
            <w:tcBorders>
              <w:top w:val="nil"/>
              <w:left w:val="single" w:sz="8" w:space="0" w:color="auto"/>
              <w:bottom w:val="single" w:sz="4" w:space="0" w:color="auto"/>
              <w:right w:val="single" w:sz="4" w:space="0" w:color="auto"/>
            </w:tcBorders>
            <w:shd w:val="clear" w:color="000000" w:fill="FFFF00"/>
            <w:vAlign w:val="center"/>
            <w:hideMark/>
          </w:tcPr>
          <w:p w14:paraId="76297081"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Media</w:t>
            </w:r>
          </w:p>
        </w:tc>
        <w:tc>
          <w:tcPr>
            <w:tcW w:w="6765" w:type="dxa"/>
            <w:tcBorders>
              <w:top w:val="nil"/>
              <w:left w:val="nil"/>
              <w:bottom w:val="single" w:sz="8" w:space="0" w:color="auto"/>
              <w:right w:val="single" w:sz="8" w:space="0" w:color="auto"/>
            </w:tcBorders>
            <w:vAlign w:val="center"/>
            <w:hideMark/>
          </w:tcPr>
          <w:p w14:paraId="2ECDF302" w14:textId="77777777" w:rsidR="007F474B" w:rsidRPr="00DF0561" w:rsidRDefault="007F474B" w:rsidP="000C14D1">
            <w:pPr>
              <w:jc w:val="both"/>
              <w:rPr>
                <w:rFonts w:ascii="Verdana" w:hAnsi="Verdana" w:cs="Arial"/>
                <w:sz w:val="22"/>
                <w:szCs w:val="22"/>
              </w:rPr>
            </w:pPr>
            <w:r w:rsidRPr="00DF0561">
              <w:rPr>
                <w:rFonts w:ascii="Verdana" w:hAnsi="Verdana" w:cs="Arial"/>
                <w:sz w:val="22"/>
                <w:szCs w:val="22"/>
              </w:rPr>
              <w:t xml:space="preserve">Son los activos de información en los cuales la clasificación de la información </w:t>
            </w:r>
            <w:r w:rsidRPr="00DF0561">
              <w:rPr>
                <w:rFonts w:ascii="Verdana" w:hAnsi="Verdana" w:cs="Arial"/>
                <w:b/>
                <w:bCs/>
                <w:sz w:val="22"/>
                <w:szCs w:val="22"/>
              </w:rPr>
              <w:t>es Alta en una (1) de sus propiedades</w:t>
            </w:r>
            <w:r w:rsidRPr="00DF0561">
              <w:rPr>
                <w:rFonts w:ascii="Verdana" w:hAnsi="Verdana" w:cs="Arial"/>
                <w:sz w:val="22"/>
                <w:szCs w:val="22"/>
              </w:rPr>
              <w:t xml:space="preserve"> (confidencialidad, integridad, y disponibilidad) </w:t>
            </w:r>
            <w:r w:rsidRPr="00DF0561">
              <w:rPr>
                <w:rFonts w:ascii="Verdana" w:hAnsi="Verdana" w:cs="Arial"/>
                <w:b/>
                <w:bCs/>
                <w:sz w:val="22"/>
                <w:szCs w:val="22"/>
              </w:rPr>
              <w:t>o al menos una (1) de ellas es de nivel Media.</w:t>
            </w:r>
          </w:p>
        </w:tc>
      </w:tr>
      <w:tr w:rsidR="00327686" w:rsidRPr="00DF0561" w14:paraId="465E2921" w14:textId="77777777" w:rsidTr="008A63CF">
        <w:trPr>
          <w:trHeight w:val="714"/>
          <w:jc w:val="center"/>
        </w:trPr>
        <w:tc>
          <w:tcPr>
            <w:tcW w:w="2225" w:type="dxa"/>
            <w:tcBorders>
              <w:top w:val="nil"/>
              <w:left w:val="single" w:sz="8" w:space="0" w:color="auto"/>
              <w:bottom w:val="single" w:sz="8" w:space="0" w:color="auto"/>
              <w:right w:val="single" w:sz="4" w:space="0" w:color="auto"/>
            </w:tcBorders>
            <w:shd w:val="clear" w:color="000000" w:fill="00B050"/>
            <w:vAlign w:val="center"/>
            <w:hideMark/>
          </w:tcPr>
          <w:p w14:paraId="7BBF244F"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Baja</w:t>
            </w:r>
          </w:p>
        </w:tc>
        <w:tc>
          <w:tcPr>
            <w:tcW w:w="6765" w:type="dxa"/>
            <w:tcBorders>
              <w:top w:val="nil"/>
              <w:left w:val="nil"/>
              <w:bottom w:val="single" w:sz="8" w:space="0" w:color="auto"/>
              <w:right w:val="single" w:sz="8" w:space="0" w:color="auto"/>
            </w:tcBorders>
            <w:vAlign w:val="center"/>
            <w:hideMark/>
          </w:tcPr>
          <w:p w14:paraId="6EE0EFD8" w14:textId="77777777" w:rsidR="007F474B" w:rsidRPr="00DF0561" w:rsidRDefault="007F474B" w:rsidP="000C14D1">
            <w:pPr>
              <w:jc w:val="both"/>
              <w:rPr>
                <w:rFonts w:ascii="Verdana" w:hAnsi="Verdana" w:cs="Arial"/>
                <w:sz w:val="22"/>
                <w:szCs w:val="22"/>
              </w:rPr>
            </w:pPr>
            <w:r w:rsidRPr="00DF0561">
              <w:rPr>
                <w:rFonts w:ascii="Verdana" w:hAnsi="Verdana" w:cs="Arial"/>
                <w:sz w:val="22"/>
                <w:szCs w:val="22"/>
              </w:rPr>
              <w:t xml:space="preserve">son los activos de información activos de información en los cuales la clasificación de la información </w:t>
            </w:r>
            <w:r w:rsidRPr="00DF0561">
              <w:rPr>
                <w:rFonts w:ascii="Verdana" w:hAnsi="Verdana" w:cs="Arial"/>
                <w:b/>
                <w:bCs/>
                <w:sz w:val="22"/>
                <w:szCs w:val="22"/>
              </w:rPr>
              <w:t>en todos sus niveles</w:t>
            </w:r>
            <w:r w:rsidRPr="00DF0561">
              <w:rPr>
                <w:rFonts w:ascii="Verdana" w:hAnsi="Verdana" w:cs="Arial"/>
                <w:sz w:val="22"/>
                <w:szCs w:val="22"/>
              </w:rPr>
              <w:t xml:space="preserve"> </w:t>
            </w:r>
            <w:r w:rsidRPr="00DF0561">
              <w:rPr>
                <w:rFonts w:ascii="Verdana" w:hAnsi="Verdana" w:cs="Arial"/>
                <w:b/>
                <w:bCs/>
                <w:sz w:val="22"/>
                <w:szCs w:val="22"/>
              </w:rPr>
              <w:t>es Baja</w:t>
            </w:r>
          </w:p>
        </w:tc>
      </w:tr>
    </w:tbl>
    <w:p w14:paraId="255CB3FA" w14:textId="77777777" w:rsidR="007F474B" w:rsidRPr="00DF0561" w:rsidRDefault="007F474B" w:rsidP="007F474B">
      <w:pPr>
        <w:spacing w:line="276" w:lineRule="auto"/>
        <w:ind w:left="426"/>
        <w:rPr>
          <w:rFonts w:ascii="Verdana" w:hAnsi="Verdana" w:cs="Arial"/>
          <w:bCs/>
          <w:sz w:val="22"/>
          <w:szCs w:val="22"/>
        </w:rPr>
      </w:pPr>
    </w:p>
    <w:p w14:paraId="70714141" w14:textId="77777777" w:rsidR="007F474B" w:rsidRPr="00DF0561" w:rsidRDefault="007F474B" w:rsidP="007F474B">
      <w:pPr>
        <w:pStyle w:val="Ttulo1"/>
        <w:numPr>
          <w:ilvl w:val="1"/>
          <w:numId w:val="9"/>
        </w:numPr>
        <w:spacing w:before="0" w:line="276" w:lineRule="auto"/>
        <w:rPr>
          <w:rFonts w:ascii="Verdana" w:hAnsi="Verdana" w:cs="Arial"/>
          <w:b/>
          <w:color w:val="auto"/>
          <w:sz w:val="22"/>
          <w:szCs w:val="22"/>
        </w:rPr>
      </w:pPr>
      <w:bookmarkStart w:id="20" w:name="_Toc203552403"/>
      <w:r w:rsidRPr="00DF0561">
        <w:rPr>
          <w:rFonts w:ascii="Verdana" w:hAnsi="Verdana" w:cs="Arial"/>
          <w:b/>
          <w:color w:val="auto"/>
          <w:sz w:val="22"/>
          <w:szCs w:val="22"/>
        </w:rPr>
        <w:t>Clasificación y Etiquetado del Activo de Información</w:t>
      </w:r>
      <w:bookmarkEnd w:id="20"/>
    </w:p>
    <w:p w14:paraId="43E146BC" w14:textId="77777777" w:rsidR="007F474B" w:rsidRPr="00DF0561" w:rsidRDefault="007F474B" w:rsidP="007F474B">
      <w:pPr>
        <w:rPr>
          <w:rFonts w:ascii="Verdana" w:hAnsi="Verdana" w:cs="Arial"/>
          <w:sz w:val="22"/>
          <w:szCs w:val="22"/>
        </w:rPr>
      </w:pPr>
    </w:p>
    <w:p w14:paraId="34637855" w14:textId="77777777" w:rsidR="007F474B" w:rsidRPr="00DF0561" w:rsidRDefault="007F474B" w:rsidP="007F474B">
      <w:pPr>
        <w:spacing w:line="276" w:lineRule="auto"/>
        <w:ind w:left="360"/>
        <w:jc w:val="center"/>
        <w:rPr>
          <w:rFonts w:ascii="Verdana" w:hAnsi="Verdana" w:cs="Arial"/>
          <w:sz w:val="22"/>
          <w:szCs w:val="22"/>
        </w:rPr>
      </w:pPr>
    </w:p>
    <w:p w14:paraId="670C2D24" w14:textId="26C5FD01" w:rsidR="007F474B" w:rsidRPr="00DF0561" w:rsidRDefault="007F474B" w:rsidP="007F474B">
      <w:pPr>
        <w:spacing w:line="276" w:lineRule="auto"/>
        <w:ind w:left="360"/>
        <w:jc w:val="center"/>
        <w:rPr>
          <w:rFonts w:ascii="Verdana" w:hAnsi="Verdana" w:cs="Arial"/>
          <w:sz w:val="22"/>
          <w:szCs w:val="22"/>
        </w:rPr>
      </w:pPr>
      <w:r w:rsidRPr="00DF0561">
        <w:rPr>
          <w:rFonts w:ascii="Verdana" w:hAnsi="Verdana" w:cs="Arial"/>
          <w:noProof/>
          <w:sz w:val="22"/>
          <w:szCs w:val="22"/>
          <w:lang w:eastAsia="es-CO"/>
        </w:rPr>
        <mc:AlternateContent>
          <mc:Choice Requires="wps">
            <w:drawing>
              <wp:anchor distT="0" distB="0" distL="114299" distR="114299" simplePos="0" relativeHeight="251677696" behindDoc="0" locked="0" layoutInCell="1" allowOverlap="1" wp14:anchorId="6628F0EB" wp14:editId="4C7B06F0">
                <wp:simplePos x="0" y="0"/>
                <wp:positionH relativeFrom="column">
                  <wp:posOffset>3870959</wp:posOffset>
                </wp:positionH>
                <wp:positionV relativeFrom="paragraph">
                  <wp:posOffset>1231900</wp:posOffset>
                </wp:positionV>
                <wp:extent cx="0" cy="361950"/>
                <wp:effectExtent l="76200" t="0" r="76200" b="5715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63C2C3" id="Conector recto de flecha 18" o:spid="_x0000_s1026" type="#_x0000_t32" style="position:absolute;margin-left:304.8pt;margin-top:97pt;width:0;height:28.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mc:AlternateContent>
          <mc:Choice Requires="wps">
            <w:drawing>
              <wp:anchor distT="0" distB="0" distL="114299" distR="114299" simplePos="0" relativeHeight="251676672" behindDoc="0" locked="0" layoutInCell="1" allowOverlap="1" wp14:anchorId="4BAF62C7" wp14:editId="43448D50">
                <wp:simplePos x="0" y="0"/>
                <wp:positionH relativeFrom="column">
                  <wp:posOffset>2493644</wp:posOffset>
                </wp:positionH>
                <wp:positionV relativeFrom="paragraph">
                  <wp:posOffset>1203960</wp:posOffset>
                </wp:positionV>
                <wp:extent cx="0" cy="361950"/>
                <wp:effectExtent l="76200" t="0" r="76200" b="571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D3E379" id="Conector recto de flecha 17" o:spid="_x0000_s1026" type="#_x0000_t32" style="position:absolute;margin-left:196.35pt;margin-top:94.8pt;width:0;height:28.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" strokecolor="#ed7d31" strokeweight="1.5pt">
                <v:stroke endarrow="block" joinstyle="miter"/>
                <o:lock v:ext="edit" shapetype="f"/>
              </v:shape>
            </w:pict>
          </mc:Fallback>
        </mc:AlternateContent>
      </w:r>
      <w:r w:rsidRPr="00DF0561">
        <w:rPr>
          <w:rFonts w:ascii="Verdana" w:hAnsi="Verdana" w:cs="Arial"/>
          <w:noProof/>
          <w:sz w:val="22"/>
          <w:szCs w:val="22"/>
          <w:lang w:eastAsia="es-CO"/>
        </w:rPr>
        <w:drawing>
          <wp:inline distT="0" distB="0" distL="0" distR="0" wp14:anchorId="40DECE63" wp14:editId="36152205">
            <wp:extent cx="2443480" cy="178181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l="62694" t="34209" r="15018" b="37001"/>
                    <a:stretch>
                      <a:fillRect/>
                    </a:stretch>
                  </pic:blipFill>
                  <pic:spPr bwMode="auto">
                    <a:xfrm>
                      <a:off x="0" y="0"/>
                      <a:ext cx="2443480" cy="1781810"/>
                    </a:xfrm>
                    <a:prstGeom prst="rect">
                      <a:avLst/>
                    </a:prstGeom>
                    <a:noFill/>
                    <a:ln>
                      <a:noFill/>
                    </a:ln>
                  </pic:spPr>
                </pic:pic>
              </a:graphicData>
            </a:graphic>
          </wp:inline>
        </w:drawing>
      </w:r>
    </w:p>
    <w:p w14:paraId="592CBD3B" w14:textId="77777777" w:rsidR="007F474B" w:rsidRPr="00DF0561" w:rsidRDefault="007F474B" w:rsidP="007F474B">
      <w:pPr>
        <w:spacing w:line="276" w:lineRule="auto"/>
        <w:ind w:left="360"/>
        <w:jc w:val="center"/>
        <w:rPr>
          <w:rFonts w:ascii="Verdana" w:hAnsi="Verdana" w:cs="Arial"/>
          <w:sz w:val="22"/>
          <w:szCs w:val="22"/>
        </w:rPr>
      </w:pPr>
    </w:p>
    <w:p w14:paraId="246463A4" w14:textId="77777777" w:rsidR="007F474B" w:rsidRPr="00DF0561" w:rsidRDefault="007F474B" w:rsidP="007F474B">
      <w:pPr>
        <w:spacing w:line="276" w:lineRule="auto"/>
        <w:ind w:left="2484"/>
        <w:rPr>
          <w:rFonts w:ascii="Verdana" w:hAnsi="Verdana" w:cs="Arial"/>
          <w:sz w:val="22"/>
          <w:szCs w:val="22"/>
        </w:rPr>
      </w:pPr>
      <w:r w:rsidRPr="00DF0561">
        <w:rPr>
          <w:rFonts w:ascii="Verdana" w:hAnsi="Verdana" w:cs="Arial"/>
          <w:b/>
          <w:sz w:val="22"/>
          <w:szCs w:val="22"/>
        </w:rPr>
        <w:t xml:space="preserve">                U                        V</w:t>
      </w:r>
      <w:r w:rsidRPr="00DF0561">
        <w:rPr>
          <w:rFonts w:ascii="Verdana" w:hAnsi="Verdana" w:cs="Arial"/>
          <w:noProof/>
          <w:sz w:val="22"/>
          <w:szCs w:val="22"/>
        </w:rPr>
        <w:t xml:space="preserve"> </w:t>
      </w:r>
    </w:p>
    <w:p w14:paraId="3A4F50F0" w14:textId="77777777" w:rsidR="007F474B" w:rsidRPr="00DF0561" w:rsidRDefault="007F474B" w:rsidP="007F474B">
      <w:pPr>
        <w:spacing w:line="276" w:lineRule="auto"/>
        <w:ind w:left="360"/>
        <w:rPr>
          <w:rFonts w:ascii="Verdana" w:hAnsi="Verdana" w:cs="Arial"/>
          <w:b/>
          <w:sz w:val="22"/>
          <w:szCs w:val="22"/>
        </w:rPr>
      </w:pPr>
      <w:r w:rsidRPr="00DF0561">
        <w:rPr>
          <w:rFonts w:ascii="Verdana" w:hAnsi="Verdana" w:cs="Arial"/>
          <w:b/>
          <w:sz w:val="22"/>
          <w:szCs w:val="22"/>
        </w:rPr>
        <w:tab/>
      </w:r>
    </w:p>
    <w:p w14:paraId="0FE0D02C" w14:textId="77777777" w:rsidR="007F474B" w:rsidRPr="00DF0561" w:rsidRDefault="007F474B" w:rsidP="007F474B">
      <w:pPr>
        <w:pStyle w:val="Prrafodelista"/>
        <w:numPr>
          <w:ilvl w:val="0"/>
          <w:numId w:val="16"/>
        </w:numPr>
        <w:suppressAutoHyphens w:val="0"/>
        <w:autoSpaceDN/>
        <w:spacing w:after="100" w:afterAutospacing="1"/>
        <w:contextualSpacing/>
        <w:jc w:val="both"/>
        <w:textAlignment w:val="auto"/>
        <w:rPr>
          <w:rFonts w:ascii="Verdana" w:hAnsi="Verdana" w:cs="Arial"/>
          <w:b/>
        </w:rPr>
      </w:pPr>
      <w:r w:rsidRPr="00DF0561">
        <w:rPr>
          <w:rFonts w:ascii="Verdana" w:hAnsi="Verdana" w:cs="Arial"/>
          <w:b/>
        </w:rPr>
        <w:t>Clasificación de la Información</w:t>
      </w:r>
    </w:p>
    <w:p w14:paraId="3E9ED850" w14:textId="77777777" w:rsidR="007F474B" w:rsidRPr="00DF0561" w:rsidRDefault="007F474B" w:rsidP="007F474B">
      <w:pPr>
        <w:spacing w:line="276" w:lineRule="auto"/>
        <w:ind w:left="709"/>
        <w:jc w:val="both"/>
        <w:rPr>
          <w:rFonts w:ascii="Verdana" w:hAnsi="Verdana" w:cs="Arial"/>
          <w:sz w:val="22"/>
          <w:szCs w:val="22"/>
        </w:rPr>
      </w:pPr>
      <w:r w:rsidRPr="00DF0561">
        <w:rPr>
          <w:rFonts w:ascii="Verdana" w:hAnsi="Verdana" w:cs="Arial"/>
          <w:bCs/>
          <w:sz w:val="22"/>
          <w:szCs w:val="22"/>
        </w:rPr>
        <w:t>Este campo se calcula automáticamente y muestra la clasificación del activo</w:t>
      </w:r>
      <w:r w:rsidRPr="00DF0561">
        <w:rPr>
          <w:rFonts w:ascii="Verdana" w:hAnsi="Verdana" w:cs="Arial"/>
          <w:sz w:val="22"/>
          <w:szCs w:val="22"/>
        </w:rPr>
        <w:t xml:space="preserve"> Los niveles de clasificación de la información adoptados por la Entidad son los definidos por la Ley 1712 del 2014 de Transparencia y se describen a continuación:</w:t>
      </w:r>
    </w:p>
    <w:p w14:paraId="6EDD54F8" w14:textId="77777777" w:rsidR="007F474B" w:rsidRPr="00DF0561" w:rsidRDefault="007F474B" w:rsidP="007F474B">
      <w:pPr>
        <w:spacing w:line="276" w:lineRule="auto"/>
        <w:rPr>
          <w:rFonts w:ascii="Verdana" w:hAnsi="Verdana" w:cs="Arial"/>
          <w:sz w:val="22"/>
          <w:szCs w:val="22"/>
        </w:rPr>
      </w:pPr>
    </w:p>
    <w:p w14:paraId="3C119B1D" w14:textId="77777777" w:rsidR="007F474B" w:rsidRPr="00DF0561" w:rsidRDefault="007F474B" w:rsidP="007F474B">
      <w:pPr>
        <w:pStyle w:val="Prrafodelista"/>
        <w:numPr>
          <w:ilvl w:val="0"/>
          <w:numId w:val="13"/>
        </w:numPr>
        <w:suppressAutoHyphens w:val="0"/>
        <w:autoSpaceDN/>
        <w:spacing w:after="4" w:line="276" w:lineRule="auto"/>
        <w:ind w:left="1276" w:right="3" w:hanging="283"/>
        <w:contextualSpacing/>
        <w:jc w:val="both"/>
        <w:textAlignment w:val="auto"/>
        <w:rPr>
          <w:rFonts w:ascii="Verdana" w:hAnsi="Verdana" w:cs="Arial"/>
        </w:rPr>
      </w:pPr>
      <w:r w:rsidRPr="00DF0561">
        <w:rPr>
          <w:rFonts w:ascii="Verdana" w:hAnsi="Verdana" w:cs="Arial"/>
          <w:b/>
        </w:rPr>
        <w:t>Información pública:</w:t>
      </w:r>
      <w:r w:rsidRPr="00DF0561">
        <w:rPr>
          <w:rFonts w:ascii="Verdana" w:hAnsi="Verdana" w:cs="Arial"/>
        </w:rPr>
        <w:t xml:space="preserve"> Es toda información que un sujeto obligado genere, obtenga, adquiera, o controle en su calidad de tal.</w:t>
      </w:r>
    </w:p>
    <w:p w14:paraId="4DB17E68" w14:textId="77777777" w:rsidR="007F474B" w:rsidRPr="00DF0561" w:rsidRDefault="007F474B" w:rsidP="007F474B">
      <w:pPr>
        <w:pStyle w:val="Prrafodelista"/>
        <w:numPr>
          <w:ilvl w:val="0"/>
          <w:numId w:val="13"/>
        </w:numPr>
        <w:suppressAutoHyphens w:val="0"/>
        <w:autoSpaceDN/>
        <w:spacing w:after="4" w:line="276" w:lineRule="auto"/>
        <w:ind w:left="1276" w:right="3" w:hanging="283"/>
        <w:contextualSpacing/>
        <w:jc w:val="both"/>
        <w:textAlignment w:val="auto"/>
        <w:rPr>
          <w:rFonts w:ascii="Verdana" w:hAnsi="Verdana" w:cs="Arial"/>
        </w:rPr>
      </w:pPr>
      <w:r w:rsidRPr="00DF0561">
        <w:rPr>
          <w:rFonts w:ascii="Verdana" w:hAnsi="Verdana" w:cs="Arial"/>
          <w:b/>
        </w:rPr>
        <w:t>Información pública clasificada:</w:t>
      </w:r>
      <w:r w:rsidRPr="00DF0561">
        <w:rPr>
          <w:rFonts w:ascii="Verdana" w:hAnsi="Verdana" w:cs="Arial"/>
        </w:rPr>
        <w:t xml:space="preserve"> Es aquella información que estando en poder o custodia de un sujeto obligado en su calidad de tal, pertenece al ámbito propio, particular y privado o sami-privado de una persona natural o jurídica por lo que su acceso podrá ser negado o exceptuado, siempre que se trate de las circunstancias legítimas y necesarias y los derechos particulares o privados consagrados en el artículo 18 de la ley 1712 del 2014.</w:t>
      </w:r>
    </w:p>
    <w:p w14:paraId="39D9207C" w14:textId="77777777" w:rsidR="007F474B" w:rsidRPr="00DF0561" w:rsidRDefault="007F474B" w:rsidP="007F474B">
      <w:pPr>
        <w:pStyle w:val="Prrafodelista"/>
        <w:numPr>
          <w:ilvl w:val="0"/>
          <w:numId w:val="13"/>
        </w:numPr>
        <w:suppressAutoHyphens w:val="0"/>
        <w:autoSpaceDN/>
        <w:spacing w:after="4" w:line="276" w:lineRule="auto"/>
        <w:ind w:left="1276" w:right="3" w:hanging="283"/>
        <w:contextualSpacing/>
        <w:jc w:val="both"/>
        <w:textAlignment w:val="auto"/>
        <w:rPr>
          <w:rFonts w:ascii="Verdana" w:hAnsi="Verdana" w:cs="Arial"/>
        </w:rPr>
      </w:pPr>
      <w:r w:rsidRPr="00DF0561">
        <w:rPr>
          <w:rFonts w:ascii="Verdana" w:hAnsi="Verdana" w:cs="Arial"/>
          <w:b/>
        </w:rPr>
        <w:t>Información pública reservada:</w:t>
      </w:r>
      <w:r w:rsidRPr="00DF0561">
        <w:rPr>
          <w:rFonts w:ascii="Verdana" w:hAnsi="Verdana" w:cs="Arial"/>
        </w:rPr>
        <w:t xml:space="preserve"> Es aquella información "que estando en poder o custodia de un sujeto obligado en su calidad de tal, es exceptuada, de acceso a la ciudadanía por daño a intereses públicos y bajo cumplimiento de la totalidad de los requisitos consagrados en el artículo de esta ley 1712 del 2014.</w:t>
      </w:r>
    </w:p>
    <w:p w14:paraId="59C010AF" w14:textId="77777777" w:rsidR="007F474B" w:rsidRPr="00DF0561" w:rsidRDefault="007F474B" w:rsidP="007F474B">
      <w:pPr>
        <w:pStyle w:val="Prrafodelista"/>
        <w:rPr>
          <w:rFonts w:ascii="Verdana" w:hAnsi="Verdana" w:cs="Arial"/>
        </w:rPr>
      </w:pPr>
    </w:p>
    <w:p w14:paraId="384CE909" w14:textId="77777777" w:rsidR="007F474B" w:rsidRPr="00DF0561" w:rsidRDefault="007F474B" w:rsidP="00DA7F07">
      <w:pPr>
        <w:pStyle w:val="Prrafodelista"/>
        <w:spacing w:line="276" w:lineRule="auto"/>
        <w:jc w:val="both"/>
        <w:rPr>
          <w:rFonts w:ascii="Verdana" w:hAnsi="Verdana" w:cs="Arial"/>
        </w:rPr>
      </w:pPr>
      <w:r w:rsidRPr="00DF0561">
        <w:rPr>
          <w:rFonts w:ascii="Verdana" w:hAnsi="Verdana" w:cs="Arial"/>
        </w:rPr>
        <w:lastRenderedPageBreak/>
        <w:t>Los niveles de clasificación de la información están sujetas a revisión y modificación de acuerdo con lo requerido por Gestión Documental de la Superintendencia de Vigilancia y Seguridad Privada.</w:t>
      </w:r>
    </w:p>
    <w:p w14:paraId="7994C17A" w14:textId="77777777" w:rsidR="007F474B" w:rsidRPr="00DF0561" w:rsidRDefault="007F474B" w:rsidP="007F474B">
      <w:pPr>
        <w:spacing w:line="276" w:lineRule="auto"/>
        <w:ind w:left="709"/>
        <w:rPr>
          <w:rFonts w:ascii="Verdana" w:hAnsi="Verdana" w:cs="Arial"/>
          <w:sz w:val="22"/>
          <w:szCs w:val="22"/>
        </w:rPr>
      </w:pPr>
    </w:p>
    <w:p w14:paraId="5ACF62E6" w14:textId="77777777" w:rsidR="007F474B" w:rsidRPr="00DF0561" w:rsidRDefault="007F474B" w:rsidP="007F474B">
      <w:pPr>
        <w:spacing w:line="276" w:lineRule="auto"/>
        <w:ind w:left="718"/>
        <w:jc w:val="both"/>
        <w:rPr>
          <w:rFonts w:ascii="Verdana" w:hAnsi="Verdana" w:cs="Arial"/>
          <w:sz w:val="22"/>
          <w:szCs w:val="22"/>
        </w:rPr>
      </w:pPr>
      <w:r w:rsidRPr="00DF0561">
        <w:rPr>
          <w:rFonts w:ascii="Verdana" w:hAnsi="Verdana" w:cs="Arial"/>
          <w:sz w:val="22"/>
          <w:szCs w:val="22"/>
        </w:rPr>
        <w:t>La Clasificación de la información (Información Pública Reservada, Información Pública Clasificada o Información Pública) identificada por el propietario o líder de cada proceso que sea de Tipo Información, está asociada a la valoración definida al principio de Confidencialidad de la información entre Alta, Media o Baja, como se presenta a continuación:</w:t>
      </w:r>
    </w:p>
    <w:p w14:paraId="2A0CA6E3" w14:textId="77777777" w:rsidR="004E158B" w:rsidRDefault="004E158B" w:rsidP="007F474B">
      <w:pPr>
        <w:spacing w:line="276" w:lineRule="auto"/>
        <w:ind w:left="718"/>
        <w:rPr>
          <w:rFonts w:ascii="Verdana" w:hAnsi="Verdana" w:cs="Arial"/>
          <w:sz w:val="22"/>
          <w:szCs w:val="22"/>
        </w:rPr>
      </w:pPr>
    </w:p>
    <w:p w14:paraId="68342EB1" w14:textId="77777777" w:rsidR="000C14D1" w:rsidRPr="00DF0561" w:rsidRDefault="000C14D1" w:rsidP="007F474B">
      <w:pPr>
        <w:spacing w:line="276" w:lineRule="auto"/>
        <w:ind w:left="718"/>
        <w:rPr>
          <w:rFonts w:ascii="Verdana" w:hAnsi="Verdana" w:cs="Arial"/>
          <w:sz w:val="22"/>
          <w:szCs w:val="22"/>
        </w:rPr>
      </w:pPr>
    </w:p>
    <w:tbl>
      <w:tblPr>
        <w:tblW w:w="8965" w:type="dxa"/>
        <w:jc w:val="center"/>
        <w:tblCellMar>
          <w:left w:w="70" w:type="dxa"/>
          <w:right w:w="70" w:type="dxa"/>
        </w:tblCellMar>
        <w:tblLook w:val="04A0" w:firstRow="1" w:lastRow="0" w:firstColumn="1" w:lastColumn="0" w:noHBand="0" w:noVBand="1"/>
      </w:tblPr>
      <w:tblGrid>
        <w:gridCol w:w="1861"/>
        <w:gridCol w:w="1365"/>
        <w:gridCol w:w="5739"/>
      </w:tblGrid>
      <w:tr w:rsidR="00327686" w:rsidRPr="00DF0561" w14:paraId="5141A92E" w14:textId="77777777" w:rsidTr="008A63CF">
        <w:trPr>
          <w:trHeight w:val="418"/>
          <w:jc w:val="center"/>
        </w:trPr>
        <w:tc>
          <w:tcPr>
            <w:tcW w:w="8965" w:type="dxa"/>
            <w:gridSpan w:val="3"/>
            <w:tcBorders>
              <w:top w:val="single" w:sz="8" w:space="0" w:color="auto"/>
              <w:left w:val="single" w:sz="8" w:space="0" w:color="auto"/>
              <w:bottom w:val="single" w:sz="4" w:space="0" w:color="auto"/>
              <w:right w:val="single" w:sz="8" w:space="0" w:color="000000"/>
            </w:tcBorders>
            <w:shd w:val="clear" w:color="000000" w:fill="000000"/>
            <w:vAlign w:val="center"/>
            <w:hideMark/>
          </w:tcPr>
          <w:p w14:paraId="258DF01F"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 xml:space="preserve">NIVELES DE CLASIFICACIÓN POR CONFIDENCIALIDAD </w:t>
            </w:r>
          </w:p>
        </w:tc>
      </w:tr>
      <w:tr w:rsidR="00327686" w:rsidRPr="00DF0561" w14:paraId="390542C6" w14:textId="77777777" w:rsidTr="008A63CF">
        <w:trPr>
          <w:trHeight w:val="203"/>
          <w:jc w:val="center"/>
        </w:trPr>
        <w:tc>
          <w:tcPr>
            <w:tcW w:w="1861" w:type="dxa"/>
            <w:tcBorders>
              <w:top w:val="nil"/>
              <w:left w:val="single" w:sz="8" w:space="0" w:color="auto"/>
              <w:bottom w:val="single" w:sz="4" w:space="0" w:color="auto"/>
              <w:right w:val="single" w:sz="4" w:space="0" w:color="auto"/>
            </w:tcBorders>
            <w:shd w:val="clear" w:color="000000" w:fill="404040"/>
            <w:vAlign w:val="center"/>
            <w:hideMark/>
          </w:tcPr>
          <w:p w14:paraId="5F043455" w14:textId="77777777" w:rsidR="007F474B" w:rsidRPr="004E158B" w:rsidRDefault="007F474B" w:rsidP="008A63CF">
            <w:pPr>
              <w:jc w:val="center"/>
              <w:rPr>
                <w:rFonts w:ascii="Verdana" w:hAnsi="Verdana" w:cs="Arial"/>
                <w:b/>
                <w:bCs/>
                <w:color w:val="FFFFFF" w:themeColor="background1"/>
                <w:sz w:val="22"/>
                <w:szCs w:val="22"/>
              </w:rPr>
            </w:pPr>
            <w:r w:rsidRPr="004E158B">
              <w:rPr>
                <w:rFonts w:ascii="Verdana" w:hAnsi="Verdana" w:cs="Arial"/>
                <w:b/>
                <w:bCs/>
                <w:color w:val="FFFFFF" w:themeColor="background1"/>
                <w:sz w:val="22"/>
                <w:szCs w:val="22"/>
              </w:rPr>
              <w:t xml:space="preserve">Tipo de Clasificación </w:t>
            </w:r>
          </w:p>
        </w:tc>
        <w:tc>
          <w:tcPr>
            <w:tcW w:w="1365" w:type="dxa"/>
            <w:tcBorders>
              <w:top w:val="nil"/>
              <w:left w:val="nil"/>
              <w:bottom w:val="single" w:sz="4" w:space="0" w:color="auto"/>
              <w:right w:val="single" w:sz="4" w:space="0" w:color="auto"/>
            </w:tcBorders>
            <w:shd w:val="clear" w:color="000000" w:fill="404040"/>
            <w:vAlign w:val="center"/>
            <w:hideMark/>
          </w:tcPr>
          <w:p w14:paraId="3F588CED" w14:textId="77777777" w:rsidR="007F474B" w:rsidRPr="004E158B" w:rsidRDefault="007F474B" w:rsidP="008A63CF">
            <w:pPr>
              <w:jc w:val="center"/>
              <w:rPr>
                <w:rFonts w:ascii="Verdana" w:hAnsi="Verdana" w:cs="Arial"/>
                <w:b/>
                <w:bCs/>
                <w:color w:val="FFFFFF" w:themeColor="background1"/>
                <w:sz w:val="22"/>
                <w:szCs w:val="22"/>
              </w:rPr>
            </w:pPr>
            <w:r w:rsidRPr="004E158B">
              <w:rPr>
                <w:rFonts w:ascii="Verdana" w:hAnsi="Verdana" w:cs="Arial"/>
                <w:b/>
                <w:bCs/>
                <w:color w:val="FFFFFF" w:themeColor="background1"/>
                <w:sz w:val="22"/>
                <w:szCs w:val="22"/>
              </w:rPr>
              <w:t>Nivel</w:t>
            </w:r>
          </w:p>
        </w:tc>
        <w:tc>
          <w:tcPr>
            <w:tcW w:w="5738" w:type="dxa"/>
            <w:tcBorders>
              <w:top w:val="nil"/>
              <w:left w:val="nil"/>
              <w:bottom w:val="single" w:sz="4" w:space="0" w:color="auto"/>
              <w:right w:val="single" w:sz="8" w:space="0" w:color="auto"/>
            </w:tcBorders>
            <w:shd w:val="clear" w:color="000000" w:fill="404040"/>
            <w:vAlign w:val="center"/>
            <w:hideMark/>
          </w:tcPr>
          <w:p w14:paraId="43233717" w14:textId="77777777" w:rsidR="007F474B" w:rsidRPr="004E158B" w:rsidRDefault="007F474B" w:rsidP="008A63CF">
            <w:pPr>
              <w:jc w:val="center"/>
              <w:rPr>
                <w:rFonts w:ascii="Verdana" w:hAnsi="Verdana" w:cs="Arial"/>
                <w:b/>
                <w:bCs/>
                <w:color w:val="FFFFFF" w:themeColor="background1"/>
                <w:sz w:val="22"/>
                <w:szCs w:val="22"/>
              </w:rPr>
            </w:pPr>
            <w:r w:rsidRPr="004E158B">
              <w:rPr>
                <w:rFonts w:ascii="Verdana" w:hAnsi="Verdana" w:cs="Arial"/>
                <w:b/>
                <w:bCs/>
                <w:color w:val="FFFFFF" w:themeColor="background1"/>
                <w:sz w:val="22"/>
                <w:szCs w:val="22"/>
              </w:rPr>
              <w:t>Descripción</w:t>
            </w:r>
          </w:p>
        </w:tc>
      </w:tr>
      <w:tr w:rsidR="00327686" w:rsidRPr="00DF0561" w14:paraId="7576E9BF" w14:textId="77777777" w:rsidTr="008A63CF">
        <w:trPr>
          <w:trHeight w:val="1362"/>
          <w:jc w:val="center"/>
        </w:trPr>
        <w:tc>
          <w:tcPr>
            <w:tcW w:w="1861" w:type="dxa"/>
            <w:tcBorders>
              <w:top w:val="nil"/>
              <w:left w:val="single" w:sz="8" w:space="0" w:color="auto"/>
              <w:bottom w:val="single" w:sz="4" w:space="0" w:color="auto"/>
              <w:right w:val="single" w:sz="4" w:space="0" w:color="auto"/>
            </w:tcBorders>
            <w:vAlign w:val="center"/>
            <w:hideMark/>
          </w:tcPr>
          <w:p w14:paraId="19DF8278"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Información Pública Reservada</w:t>
            </w:r>
          </w:p>
        </w:tc>
        <w:tc>
          <w:tcPr>
            <w:tcW w:w="1365" w:type="dxa"/>
            <w:tcBorders>
              <w:top w:val="nil"/>
              <w:left w:val="nil"/>
              <w:bottom w:val="single" w:sz="4" w:space="0" w:color="auto"/>
              <w:right w:val="single" w:sz="4" w:space="0" w:color="auto"/>
            </w:tcBorders>
            <w:shd w:val="clear" w:color="000000" w:fill="FF0000"/>
            <w:vAlign w:val="center"/>
            <w:hideMark/>
          </w:tcPr>
          <w:p w14:paraId="2E9CF595"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Alta</w:t>
            </w:r>
          </w:p>
        </w:tc>
        <w:tc>
          <w:tcPr>
            <w:tcW w:w="5738" w:type="dxa"/>
            <w:tcBorders>
              <w:top w:val="nil"/>
              <w:left w:val="nil"/>
              <w:bottom w:val="single" w:sz="4" w:space="0" w:color="auto"/>
              <w:right w:val="single" w:sz="8" w:space="0" w:color="auto"/>
            </w:tcBorders>
            <w:vAlign w:val="center"/>
            <w:hideMark/>
          </w:tcPr>
          <w:p w14:paraId="5686339D"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Información disponible sólo para un proceso de la entidad y que en caso de ser conocida por terceros sin autorización puede conllevar un impacto negativo de índole legal, operativa, de pérdida de imagen o económica.</w:t>
            </w:r>
          </w:p>
        </w:tc>
      </w:tr>
      <w:tr w:rsidR="00327686" w:rsidRPr="00DF0561" w14:paraId="5DB10EA2" w14:textId="77777777" w:rsidTr="008A63CF">
        <w:trPr>
          <w:trHeight w:val="2725"/>
          <w:jc w:val="center"/>
        </w:trPr>
        <w:tc>
          <w:tcPr>
            <w:tcW w:w="1861" w:type="dxa"/>
            <w:tcBorders>
              <w:top w:val="nil"/>
              <w:left w:val="single" w:sz="8" w:space="0" w:color="auto"/>
              <w:bottom w:val="single" w:sz="4" w:space="0" w:color="auto"/>
              <w:right w:val="single" w:sz="4" w:space="0" w:color="auto"/>
            </w:tcBorders>
            <w:vAlign w:val="center"/>
            <w:hideMark/>
          </w:tcPr>
          <w:p w14:paraId="6DF22AD0"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Información Pública Clasificada</w:t>
            </w:r>
          </w:p>
        </w:tc>
        <w:tc>
          <w:tcPr>
            <w:tcW w:w="1365" w:type="dxa"/>
            <w:tcBorders>
              <w:top w:val="nil"/>
              <w:left w:val="nil"/>
              <w:bottom w:val="single" w:sz="4" w:space="0" w:color="auto"/>
              <w:right w:val="single" w:sz="4" w:space="0" w:color="auto"/>
            </w:tcBorders>
            <w:shd w:val="clear" w:color="000000" w:fill="FFFF00"/>
            <w:vAlign w:val="center"/>
            <w:hideMark/>
          </w:tcPr>
          <w:p w14:paraId="7E615316"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Media</w:t>
            </w:r>
          </w:p>
        </w:tc>
        <w:tc>
          <w:tcPr>
            <w:tcW w:w="5738" w:type="dxa"/>
            <w:tcBorders>
              <w:top w:val="nil"/>
              <w:left w:val="nil"/>
              <w:bottom w:val="single" w:sz="4" w:space="0" w:color="auto"/>
              <w:right w:val="single" w:sz="8" w:space="0" w:color="auto"/>
            </w:tcBorders>
            <w:vAlign w:val="center"/>
            <w:hideMark/>
          </w:tcPr>
          <w:p w14:paraId="76BD77FD"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Información disponible para todos los procesos de la entidad y que en caso de ser conocida por terceros sin autorización puede conllevar un impacto negativo para los procesos de esta.</w:t>
            </w:r>
            <w:r w:rsidRPr="00DF0561">
              <w:rPr>
                <w:rFonts w:ascii="Verdana" w:hAnsi="Verdana" w:cs="Arial"/>
                <w:sz w:val="22"/>
                <w:szCs w:val="22"/>
              </w:rPr>
              <w:br/>
            </w:r>
            <w:r w:rsidRPr="00DF0561">
              <w:rPr>
                <w:rFonts w:ascii="Verdana" w:hAnsi="Verdana" w:cs="Arial"/>
                <w:sz w:val="22"/>
                <w:szCs w:val="22"/>
              </w:rPr>
              <w:br/>
              <w:t>Esta información es propia de la entidad o de terceros y puede ser utilizada por todos los funcionarios de la entidad para realizar labores propias de los procesos, pero no puede ser conocida por terceros sin autorización del propietario.</w:t>
            </w:r>
          </w:p>
        </w:tc>
      </w:tr>
      <w:tr w:rsidR="00327686" w:rsidRPr="00DF0561" w14:paraId="0CD7F39F" w14:textId="77777777" w:rsidTr="008A63CF">
        <w:trPr>
          <w:trHeight w:val="1372"/>
          <w:jc w:val="center"/>
        </w:trPr>
        <w:tc>
          <w:tcPr>
            <w:tcW w:w="1861" w:type="dxa"/>
            <w:tcBorders>
              <w:top w:val="nil"/>
              <w:left w:val="single" w:sz="8" w:space="0" w:color="auto"/>
              <w:bottom w:val="single" w:sz="8" w:space="0" w:color="auto"/>
              <w:right w:val="single" w:sz="4" w:space="0" w:color="auto"/>
            </w:tcBorders>
            <w:vAlign w:val="center"/>
            <w:hideMark/>
          </w:tcPr>
          <w:p w14:paraId="6C8B4214"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Información Pública</w:t>
            </w:r>
          </w:p>
        </w:tc>
        <w:tc>
          <w:tcPr>
            <w:tcW w:w="1365" w:type="dxa"/>
            <w:tcBorders>
              <w:top w:val="nil"/>
              <w:left w:val="nil"/>
              <w:bottom w:val="single" w:sz="8" w:space="0" w:color="auto"/>
              <w:right w:val="single" w:sz="4" w:space="0" w:color="auto"/>
            </w:tcBorders>
            <w:shd w:val="clear" w:color="000000" w:fill="00B050"/>
            <w:vAlign w:val="center"/>
            <w:hideMark/>
          </w:tcPr>
          <w:p w14:paraId="3572E251" w14:textId="77777777" w:rsidR="007F474B" w:rsidRPr="00DF0561" w:rsidRDefault="007F474B" w:rsidP="008A63CF">
            <w:pPr>
              <w:jc w:val="center"/>
              <w:rPr>
                <w:rFonts w:ascii="Verdana" w:hAnsi="Verdana" w:cs="Arial"/>
                <w:b/>
                <w:bCs/>
                <w:sz w:val="22"/>
                <w:szCs w:val="22"/>
              </w:rPr>
            </w:pPr>
            <w:r w:rsidRPr="00DF0561">
              <w:rPr>
                <w:rFonts w:ascii="Verdana" w:hAnsi="Verdana" w:cs="Arial"/>
                <w:b/>
                <w:bCs/>
                <w:sz w:val="22"/>
                <w:szCs w:val="22"/>
              </w:rPr>
              <w:t>Baja</w:t>
            </w:r>
          </w:p>
        </w:tc>
        <w:tc>
          <w:tcPr>
            <w:tcW w:w="5738" w:type="dxa"/>
            <w:tcBorders>
              <w:top w:val="nil"/>
              <w:left w:val="nil"/>
              <w:bottom w:val="single" w:sz="8" w:space="0" w:color="auto"/>
              <w:right w:val="single" w:sz="8" w:space="0" w:color="auto"/>
            </w:tcBorders>
            <w:vAlign w:val="center"/>
            <w:hideMark/>
          </w:tcPr>
          <w:p w14:paraId="13610A61" w14:textId="77777777" w:rsidR="007F474B" w:rsidRPr="00DF0561" w:rsidRDefault="007F474B" w:rsidP="008A63CF">
            <w:pPr>
              <w:jc w:val="both"/>
              <w:rPr>
                <w:rFonts w:ascii="Verdana" w:hAnsi="Verdana" w:cs="Arial"/>
                <w:sz w:val="22"/>
                <w:szCs w:val="22"/>
              </w:rPr>
            </w:pPr>
            <w:r w:rsidRPr="00DF0561">
              <w:rPr>
                <w:rFonts w:ascii="Verdana" w:hAnsi="Verdana" w:cs="Arial"/>
                <w:sz w:val="22"/>
                <w:szCs w:val="22"/>
              </w:rPr>
              <w:t xml:space="preserve">Información que puede ser entregada o publicada sin restricciones a cualquier persona dentro y fuera de la entidad, sin que esto implique daños a terceros ni a las actividades y procesos de la entidad. </w:t>
            </w:r>
          </w:p>
        </w:tc>
      </w:tr>
    </w:tbl>
    <w:p w14:paraId="53A9E012" w14:textId="77777777" w:rsidR="007F474B" w:rsidRDefault="007F474B" w:rsidP="007F474B">
      <w:pPr>
        <w:ind w:left="1568"/>
        <w:rPr>
          <w:rFonts w:ascii="Verdana" w:hAnsi="Verdana" w:cs="Arial"/>
          <w:sz w:val="22"/>
          <w:szCs w:val="22"/>
        </w:rPr>
      </w:pPr>
    </w:p>
    <w:p w14:paraId="178A94EF" w14:textId="77777777" w:rsidR="000C14D1" w:rsidRPr="00DF0561" w:rsidRDefault="000C14D1" w:rsidP="007F474B">
      <w:pPr>
        <w:ind w:left="1568"/>
        <w:rPr>
          <w:rFonts w:ascii="Verdana" w:hAnsi="Verdana" w:cs="Arial"/>
          <w:sz w:val="22"/>
          <w:szCs w:val="22"/>
        </w:rPr>
      </w:pPr>
    </w:p>
    <w:p w14:paraId="3705ED0E" w14:textId="77777777" w:rsidR="007F474B" w:rsidRPr="00DF0561" w:rsidRDefault="007F474B" w:rsidP="007F474B">
      <w:pPr>
        <w:pStyle w:val="Prrafodelista"/>
        <w:numPr>
          <w:ilvl w:val="0"/>
          <w:numId w:val="16"/>
        </w:numPr>
        <w:suppressAutoHyphens w:val="0"/>
        <w:autoSpaceDN/>
        <w:spacing w:after="100" w:afterAutospacing="1"/>
        <w:contextualSpacing/>
        <w:jc w:val="both"/>
        <w:textAlignment w:val="auto"/>
        <w:rPr>
          <w:rFonts w:ascii="Verdana" w:hAnsi="Verdana" w:cs="Arial"/>
          <w:b/>
        </w:rPr>
      </w:pPr>
      <w:r w:rsidRPr="00DF0561">
        <w:rPr>
          <w:rFonts w:ascii="Verdana" w:hAnsi="Verdana" w:cs="Arial"/>
          <w:b/>
        </w:rPr>
        <w:t>Etiquetado de la Información</w:t>
      </w:r>
    </w:p>
    <w:p w14:paraId="7963F5BE" w14:textId="77777777" w:rsidR="007F474B" w:rsidRPr="00DF0561" w:rsidRDefault="007F474B" w:rsidP="007F474B">
      <w:pPr>
        <w:pStyle w:val="Prrafodelista"/>
        <w:spacing w:line="276" w:lineRule="auto"/>
        <w:ind w:left="1068"/>
        <w:rPr>
          <w:rFonts w:ascii="Verdana" w:hAnsi="Verdana" w:cs="Arial"/>
          <w:b/>
        </w:rPr>
      </w:pPr>
    </w:p>
    <w:p w14:paraId="0AD77B0E" w14:textId="77777777" w:rsidR="007F474B" w:rsidRPr="00DF0561" w:rsidRDefault="007F474B" w:rsidP="007F474B">
      <w:pPr>
        <w:spacing w:line="276" w:lineRule="auto"/>
        <w:jc w:val="both"/>
        <w:rPr>
          <w:rFonts w:ascii="Verdana" w:hAnsi="Verdana" w:cs="Arial"/>
          <w:sz w:val="22"/>
          <w:szCs w:val="22"/>
        </w:rPr>
      </w:pPr>
      <w:r w:rsidRPr="00DF0561">
        <w:rPr>
          <w:rFonts w:ascii="Verdana" w:hAnsi="Verdana" w:cs="Arial"/>
          <w:bCs/>
          <w:sz w:val="22"/>
          <w:szCs w:val="22"/>
        </w:rPr>
        <w:t>Este campo se calcula automáticamente y muestra el etiquetado del activo.</w:t>
      </w:r>
      <w:r w:rsidRPr="00DF0561">
        <w:rPr>
          <w:rFonts w:ascii="Verdana" w:hAnsi="Verdana" w:cs="Arial"/>
          <w:sz w:val="22"/>
          <w:szCs w:val="22"/>
        </w:rPr>
        <w:t xml:space="preserve"> El etiquetado de información está asociado a los niveles de clasificación definidos por la Superintendencia de Vigilancia y Seguridad Privada y están sujetas a revisión y modificación de acuerdo con lo requerido por Gestión Documental de la Entidad. A continuación, se presenta la etiqueta que se le debe dar a los diferentes tipos de clasificación de información: </w:t>
      </w:r>
    </w:p>
    <w:p w14:paraId="07987379" w14:textId="77777777" w:rsidR="007F474B" w:rsidRDefault="007F474B" w:rsidP="007F474B">
      <w:pPr>
        <w:spacing w:line="276" w:lineRule="auto"/>
        <w:jc w:val="both"/>
        <w:rPr>
          <w:rFonts w:ascii="Verdana" w:hAnsi="Verdana" w:cs="Arial"/>
          <w:sz w:val="22"/>
          <w:szCs w:val="22"/>
        </w:rPr>
      </w:pPr>
    </w:p>
    <w:p w14:paraId="7CEC8DF3" w14:textId="77777777" w:rsidR="000C14D1" w:rsidRPr="00DF0561" w:rsidRDefault="000C14D1" w:rsidP="007F474B">
      <w:pPr>
        <w:spacing w:line="276" w:lineRule="auto"/>
        <w:jc w:val="both"/>
        <w:rPr>
          <w:rFonts w:ascii="Verdana" w:hAnsi="Verdana" w:cs="Arial"/>
          <w:sz w:val="22"/>
          <w:szCs w:val="22"/>
        </w:rPr>
      </w:pPr>
    </w:p>
    <w:tbl>
      <w:tblPr>
        <w:tblW w:w="7837" w:type="dxa"/>
        <w:jc w:val="center"/>
        <w:tblCellMar>
          <w:left w:w="70" w:type="dxa"/>
          <w:right w:w="70" w:type="dxa"/>
        </w:tblCellMar>
        <w:tblLook w:val="04A0" w:firstRow="1" w:lastRow="0" w:firstColumn="1" w:lastColumn="0" w:noHBand="0" w:noVBand="1"/>
      </w:tblPr>
      <w:tblGrid>
        <w:gridCol w:w="4385"/>
        <w:gridCol w:w="3452"/>
      </w:tblGrid>
      <w:tr w:rsidR="00327686" w:rsidRPr="00DF0561" w14:paraId="502E4F97" w14:textId="77777777" w:rsidTr="008A63CF">
        <w:trPr>
          <w:trHeight w:val="117"/>
          <w:jc w:val="center"/>
        </w:trPr>
        <w:tc>
          <w:tcPr>
            <w:tcW w:w="4385" w:type="dxa"/>
            <w:tcBorders>
              <w:top w:val="single" w:sz="4" w:space="0" w:color="auto"/>
              <w:left w:val="single" w:sz="8" w:space="0" w:color="auto"/>
              <w:bottom w:val="single" w:sz="4" w:space="0" w:color="auto"/>
              <w:right w:val="single" w:sz="4" w:space="0" w:color="auto"/>
            </w:tcBorders>
            <w:shd w:val="clear" w:color="000000" w:fill="404040"/>
            <w:vAlign w:val="center"/>
            <w:hideMark/>
          </w:tcPr>
          <w:p w14:paraId="7E92A2F3" w14:textId="77777777" w:rsidR="007F474B" w:rsidRPr="004E158B" w:rsidRDefault="007F474B" w:rsidP="008A63CF">
            <w:pPr>
              <w:jc w:val="center"/>
              <w:rPr>
                <w:rFonts w:ascii="Verdana" w:hAnsi="Verdana" w:cs="Arial"/>
                <w:b/>
                <w:bCs/>
                <w:color w:val="FFFFFF" w:themeColor="background1"/>
                <w:sz w:val="22"/>
                <w:szCs w:val="22"/>
              </w:rPr>
            </w:pPr>
            <w:r w:rsidRPr="004E158B">
              <w:rPr>
                <w:rFonts w:ascii="Verdana" w:hAnsi="Verdana" w:cs="Arial"/>
                <w:b/>
                <w:bCs/>
                <w:color w:val="FFFFFF" w:themeColor="background1"/>
                <w:sz w:val="22"/>
                <w:szCs w:val="22"/>
              </w:rPr>
              <w:t xml:space="preserve">Tipo de Clasificación </w:t>
            </w:r>
          </w:p>
        </w:tc>
        <w:tc>
          <w:tcPr>
            <w:tcW w:w="3452" w:type="dxa"/>
            <w:tcBorders>
              <w:top w:val="single" w:sz="4" w:space="0" w:color="auto"/>
              <w:left w:val="nil"/>
              <w:bottom w:val="single" w:sz="4" w:space="0" w:color="auto"/>
              <w:right w:val="single" w:sz="4" w:space="0" w:color="auto"/>
            </w:tcBorders>
            <w:shd w:val="clear" w:color="000000" w:fill="404040"/>
            <w:vAlign w:val="center"/>
            <w:hideMark/>
          </w:tcPr>
          <w:p w14:paraId="5A8234BE" w14:textId="77777777" w:rsidR="007F474B" w:rsidRPr="004E158B" w:rsidRDefault="007F474B" w:rsidP="008A63CF">
            <w:pPr>
              <w:jc w:val="center"/>
              <w:rPr>
                <w:rFonts w:ascii="Verdana" w:hAnsi="Verdana" w:cs="Arial"/>
                <w:b/>
                <w:bCs/>
                <w:color w:val="FFFFFF" w:themeColor="background1"/>
                <w:sz w:val="22"/>
                <w:szCs w:val="22"/>
              </w:rPr>
            </w:pPr>
            <w:r w:rsidRPr="004E158B">
              <w:rPr>
                <w:rFonts w:ascii="Verdana" w:hAnsi="Verdana" w:cs="Arial"/>
                <w:b/>
                <w:bCs/>
                <w:color w:val="FFFFFF" w:themeColor="background1"/>
                <w:sz w:val="22"/>
                <w:szCs w:val="22"/>
              </w:rPr>
              <w:t>Etiquetado</w:t>
            </w:r>
          </w:p>
        </w:tc>
      </w:tr>
      <w:tr w:rsidR="00327686" w:rsidRPr="00DF0561" w14:paraId="567758D4" w14:textId="77777777" w:rsidTr="008A63CF">
        <w:trPr>
          <w:trHeight w:val="352"/>
          <w:jc w:val="center"/>
        </w:trPr>
        <w:tc>
          <w:tcPr>
            <w:tcW w:w="4385" w:type="dxa"/>
            <w:tcBorders>
              <w:top w:val="nil"/>
              <w:left w:val="single" w:sz="8" w:space="0" w:color="auto"/>
              <w:bottom w:val="single" w:sz="4" w:space="0" w:color="auto"/>
              <w:right w:val="single" w:sz="4" w:space="0" w:color="auto"/>
            </w:tcBorders>
            <w:vAlign w:val="center"/>
            <w:hideMark/>
          </w:tcPr>
          <w:p w14:paraId="1BB02348" w14:textId="77777777" w:rsidR="007F474B" w:rsidRPr="00DF0561" w:rsidRDefault="007F474B" w:rsidP="008A63CF">
            <w:pPr>
              <w:rPr>
                <w:rFonts w:ascii="Verdana" w:hAnsi="Verdana" w:cs="Arial"/>
                <w:bCs/>
                <w:sz w:val="22"/>
                <w:szCs w:val="22"/>
              </w:rPr>
            </w:pPr>
            <w:r w:rsidRPr="00DF0561">
              <w:rPr>
                <w:rFonts w:ascii="Verdana" w:hAnsi="Verdana" w:cs="Arial"/>
                <w:bCs/>
                <w:sz w:val="22"/>
                <w:szCs w:val="22"/>
              </w:rPr>
              <w:t>Información Pública Reservada</w:t>
            </w:r>
          </w:p>
        </w:tc>
        <w:tc>
          <w:tcPr>
            <w:tcW w:w="3452" w:type="dxa"/>
            <w:tcBorders>
              <w:top w:val="nil"/>
              <w:left w:val="nil"/>
              <w:bottom w:val="single" w:sz="4" w:space="0" w:color="auto"/>
              <w:right w:val="single" w:sz="4" w:space="0" w:color="auto"/>
            </w:tcBorders>
            <w:vAlign w:val="center"/>
            <w:hideMark/>
          </w:tcPr>
          <w:p w14:paraId="4F464950" w14:textId="77777777" w:rsidR="007F474B" w:rsidRPr="00DF0561" w:rsidRDefault="007F474B" w:rsidP="008A63CF">
            <w:pPr>
              <w:jc w:val="center"/>
              <w:rPr>
                <w:rFonts w:ascii="Verdana" w:hAnsi="Verdana" w:cs="Arial"/>
                <w:bCs/>
                <w:sz w:val="22"/>
                <w:szCs w:val="22"/>
              </w:rPr>
            </w:pPr>
            <w:r w:rsidRPr="00DF0561">
              <w:rPr>
                <w:rFonts w:ascii="Verdana" w:hAnsi="Verdana" w:cs="Arial"/>
                <w:bCs/>
                <w:sz w:val="22"/>
                <w:szCs w:val="22"/>
              </w:rPr>
              <w:t>RESERVADA</w:t>
            </w:r>
          </w:p>
        </w:tc>
      </w:tr>
      <w:tr w:rsidR="00327686" w:rsidRPr="00DF0561" w14:paraId="527AA6CC" w14:textId="77777777" w:rsidTr="008A63CF">
        <w:trPr>
          <w:trHeight w:val="352"/>
          <w:jc w:val="center"/>
        </w:trPr>
        <w:tc>
          <w:tcPr>
            <w:tcW w:w="4385" w:type="dxa"/>
            <w:tcBorders>
              <w:top w:val="nil"/>
              <w:left w:val="single" w:sz="8" w:space="0" w:color="auto"/>
              <w:bottom w:val="single" w:sz="4" w:space="0" w:color="auto"/>
              <w:right w:val="single" w:sz="4" w:space="0" w:color="auto"/>
            </w:tcBorders>
            <w:shd w:val="clear" w:color="000000" w:fill="D9D9D9"/>
            <w:vAlign w:val="center"/>
            <w:hideMark/>
          </w:tcPr>
          <w:p w14:paraId="3B97A3E5" w14:textId="77777777" w:rsidR="007F474B" w:rsidRPr="00DF0561" w:rsidRDefault="007F474B" w:rsidP="008A63CF">
            <w:pPr>
              <w:rPr>
                <w:rFonts w:ascii="Verdana" w:hAnsi="Verdana" w:cs="Arial"/>
                <w:bCs/>
                <w:sz w:val="22"/>
                <w:szCs w:val="22"/>
              </w:rPr>
            </w:pPr>
            <w:r w:rsidRPr="00DF0561">
              <w:rPr>
                <w:rFonts w:ascii="Verdana" w:hAnsi="Verdana" w:cs="Arial"/>
                <w:bCs/>
                <w:sz w:val="22"/>
                <w:szCs w:val="22"/>
              </w:rPr>
              <w:t>Información Pública Clasificada</w:t>
            </w:r>
          </w:p>
        </w:tc>
        <w:tc>
          <w:tcPr>
            <w:tcW w:w="3452" w:type="dxa"/>
            <w:tcBorders>
              <w:top w:val="nil"/>
              <w:left w:val="nil"/>
              <w:bottom w:val="single" w:sz="4" w:space="0" w:color="auto"/>
              <w:right w:val="single" w:sz="4" w:space="0" w:color="auto"/>
            </w:tcBorders>
            <w:shd w:val="clear" w:color="000000" w:fill="D9D9D9"/>
            <w:vAlign w:val="center"/>
            <w:hideMark/>
          </w:tcPr>
          <w:p w14:paraId="43774ABA" w14:textId="77777777" w:rsidR="007F474B" w:rsidRPr="00DF0561" w:rsidRDefault="007F474B" w:rsidP="008A63CF">
            <w:pPr>
              <w:jc w:val="center"/>
              <w:rPr>
                <w:rFonts w:ascii="Verdana" w:hAnsi="Verdana" w:cs="Arial"/>
                <w:bCs/>
                <w:sz w:val="22"/>
                <w:szCs w:val="22"/>
              </w:rPr>
            </w:pPr>
            <w:r w:rsidRPr="00DF0561">
              <w:rPr>
                <w:rFonts w:ascii="Verdana" w:hAnsi="Verdana" w:cs="Arial"/>
                <w:bCs/>
                <w:sz w:val="22"/>
                <w:szCs w:val="22"/>
              </w:rPr>
              <w:t>CLASIFICADA</w:t>
            </w:r>
          </w:p>
        </w:tc>
      </w:tr>
      <w:tr w:rsidR="007F474B" w:rsidRPr="00DF0561" w14:paraId="34D6EB79" w14:textId="77777777" w:rsidTr="008A63CF">
        <w:trPr>
          <w:trHeight w:val="240"/>
          <w:jc w:val="center"/>
        </w:trPr>
        <w:tc>
          <w:tcPr>
            <w:tcW w:w="4385" w:type="dxa"/>
            <w:tcBorders>
              <w:top w:val="nil"/>
              <w:left w:val="single" w:sz="8" w:space="0" w:color="auto"/>
              <w:bottom w:val="single" w:sz="8" w:space="0" w:color="auto"/>
              <w:right w:val="single" w:sz="4" w:space="0" w:color="auto"/>
            </w:tcBorders>
            <w:vAlign w:val="center"/>
            <w:hideMark/>
          </w:tcPr>
          <w:p w14:paraId="465DC929" w14:textId="77777777" w:rsidR="007F474B" w:rsidRPr="00DF0561" w:rsidRDefault="007F474B" w:rsidP="008A63CF">
            <w:pPr>
              <w:rPr>
                <w:rFonts w:ascii="Verdana" w:hAnsi="Verdana" w:cs="Arial"/>
                <w:bCs/>
                <w:sz w:val="22"/>
                <w:szCs w:val="22"/>
              </w:rPr>
            </w:pPr>
            <w:r w:rsidRPr="00DF0561">
              <w:rPr>
                <w:rFonts w:ascii="Verdana" w:hAnsi="Verdana" w:cs="Arial"/>
                <w:bCs/>
                <w:sz w:val="22"/>
                <w:szCs w:val="22"/>
              </w:rPr>
              <w:t>Información Pública</w:t>
            </w:r>
          </w:p>
        </w:tc>
        <w:tc>
          <w:tcPr>
            <w:tcW w:w="3452" w:type="dxa"/>
            <w:tcBorders>
              <w:top w:val="nil"/>
              <w:left w:val="nil"/>
              <w:bottom w:val="single" w:sz="8" w:space="0" w:color="auto"/>
              <w:right w:val="single" w:sz="4" w:space="0" w:color="auto"/>
            </w:tcBorders>
            <w:vAlign w:val="center"/>
            <w:hideMark/>
          </w:tcPr>
          <w:p w14:paraId="16FAF6B3" w14:textId="77777777" w:rsidR="007F474B" w:rsidRPr="00DF0561" w:rsidRDefault="007F474B" w:rsidP="008A63CF">
            <w:pPr>
              <w:jc w:val="center"/>
              <w:rPr>
                <w:rFonts w:ascii="Verdana" w:hAnsi="Verdana" w:cs="Arial"/>
                <w:bCs/>
                <w:sz w:val="22"/>
                <w:szCs w:val="22"/>
              </w:rPr>
            </w:pPr>
            <w:r w:rsidRPr="00DF0561">
              <w:rPr>
                <w:rFonts w:ascii="Verdana" w:hAnsi="Verdana" w:cs="Arial"/>
                <w:bCs/>
                <w:sz w:val="22"/>
                <w:szCs w:val="22"/>
              </w:rPr>
              <w:t>PÚBLICA</w:t>
            </w:r>
          </w:p>
        </w:tc>
      </w:tr>
    </w:tbl>
    <w:p w14:paraId="34144E82" w14:textId="77777777" w:rsidR="007F474B" w:rsidRDefault="007F474B" w:rsidP="007F474B">
      <w:pPr>
        <w:ind w:left="1568"/>
        <w:rPr>
          <w:rFonts w:ascii="Verdana" w:hAnsi="Verdana" w:cs="Arial"/>
          <w:sz w:val="22"/>
          <w:szCs w:val="22"/>
        </w:rPr>
      </w:pPr>
    </w:p>
    <w:p w14:paraId="6E1597E7" w14:textId="77777777" w:rsidR="003C3157" w:rsidRPr="00DF0561" w:rsidRDefault="003C3157" w:rsidP="007F474B">
      <w:pPr>
        <w:ind w:left="1568"/>
        <w:rPr>
          <w:rFonts w:ascii="Verdana" w:hAnsi="Verdana" w:cs="Arial"/>
          <w:sz w:val="22"/>
          <w:szCs w:val="22"/>
        </w:rPr>
      </w:pPr>
    </w:p>
    <w:p w14:paraId="0A14AAFF" w14:textId="77777777" w:rsidR="007F474B" w:rsidRPr="00DF0561" w:rsidRDefault="007F474B" w:rsidP="007F474B">
      <w:pPr>
        <w:pStyle w:val="Prrafodelista"/>
        <w:numPr>
          <w:ilvl w:val="0"/>
          <w:numId w:val="16"/>
        </w:numPr>
        <w:suppressAutoHyphens w:val="0"/>
        <w:autoSpaceDN/>
        <w:spacing w:after="100" w:afterAutospacing="1"/>
        <w:contextualSpacing/>
        <w:jc w:val="both"/>
        <w:textAlignment w:val="auto"/>
        <w:rPr>
          <w:rFonts w:ascii="Verdana" w:hAnsi="Verdana" w:cs="Arial"/>
          <w:b/>
        </w:rPr>
      </w:pPr>
      <w:r w:rsidRPr="00DF0561">
        <w:rPr>
          <w:rFonts w:ascii="Verdana" w:hAnsi="Verdana" w:cs="Arial"/>
          <w:b/>
        </w:rPr>
        <w:lastRenderedPageBreak/>
        <w:t>Datos personales</w:t>
      </w:r>
    </w:p>
    <w:p w14:paraId="55F09CFA" w14:textId="77777777" w:rsidR="007F474B" w:rsidRPr="00DF0561" w:rsidRDefault="007F474B" w:rsidP="007F474B">
      <w:pPr>
        <w:spacing w:line="276" w:lineRule="auto"/>
        <w:ind w:left="709"/>
        <w:jc w:val="both"/>
        <w:rPr>
          <w:rFonts w:ascii="Verdana" w:hAnsi="Verdana" w:cs="Arial"/>
          <w:sz w:val="22"/>
          <w:szCs w:val="22"/>
        </w:rPr>
      </w:pPr>
      <w:r w:rsidRPr="00DF0561">
        <w:rPr>
          <w:rFonts w:ascii="Verdana" w:hAnsi="Verdana" w:cs="Arial"/>
          <w:sz w:val="22"/>
          <w:szCs w:val="22"/>
        </w:rPr>
        <w:t>Ley 1581 de 2012 favor indicar con Si o No, si el activo registrado contiene Datos personales.</w:t>
      </w:r>
    </w:p>
    <w:p w14:paraId="0AC30056" w14:textId="77E9C2B4" w:rsidR="007F474B" w:rsidRPr="00DF0561" w:rsidRDefault="007F474B" w:rsidP="007F474B">
      <w:pPr>
        <w:spacing w:line="276" w:lineRule="auto"/>
        <w:ind w:left="709"/>
        <w:jc w:val="center"/>
        <w:rPr>
          <w:rFonts w:ascii="Verdana" w:hAnsi="Verdana" w:cs="Arial"/>
          <w:sz w:val="22"/>
          <w:szCs w:val="22"/>
        </w:rPr>
      </w:pPr>
      <w:r w:rsidRPr="00DF0561">
        <w:rPr>
          <w:rFonts w:ascii="Verdana" w:hAnsi="Verdana" w:cs="Arial"/>
          <w:noProof/>
          <w:sz w:val="22"/>
          <w:szCs w:val="22"/>
          <w:lang w:eastAsia="es-CO"/>
        </w:rPr>
        <mc:AlternateContent>
          <mc:Choice Requires="wps">
            <w:drawing>
              <wp:anchor distT="0" distB="0" distL="114299" distR="114299" simplePos="0" relativeHeight="251678720" behindDoc="0" locked="0" layoutInCell="1" allowOverlap="1" wp14:anchorId="226D4C5A" wp14:editId="44088755">
                <wp:simplePos x="0" y="0"/>
                <wp:positionH relativeFrom="column">
                  <wp:posOffset>3169036</wp:posOffset>
                </wp:positionH>
                <wp:positionV relativeFrom="paragraph">
                  <wp:posOffset>1895751</wp:posOffset>
                </wp:positionV>
                <wp:extent cx="0" cy="361950"/>
                <wp:effectExtent l="76200" t="0" r="76200" b="571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190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6C6634" id="_x0000_t32" coordsize="21600,21600" o:spt="32" o:oned="t" path="m,l21600,21600e" filled="f">
                <v:path arrowok="t" fillok="f" o:connecttype="none"/>
                <o:lock v:ext="edit" shapetype="t"/>
              </v:shapetype>
              <v:shape id="Conector recto de flecha 16" o:spid="_x0000_s1026" type="#_x0000_t32" style="position:absolute;margin-left:249.55pt;margin-top:149.25pt;width:0;height:28.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" strokecolor="#ed7d31" strokeweight="1.5pt">
                <v:stroke endarrow="block" joinstyle="miter"/>
                <o:lock v:ext="edit" shapetype="f"/>
              </v:shape>
            </w:pict>
          </mc:Fallback>
        </mc:AlternateContent>
      </w:r>
      <w:r w:rsidRPr="00DF0561">
        <w:rPr>
          <w:rFonts w:ascii="Verdana" w:hAnsi="Verdana" w:cs="Arial"/>
          <w:noProof/>
          <w:sz w:val="22"/>
          <w:szCs w:val="22"/>
          <w:lang w:eastAsia="es-CO"/>
        </w:rPr>
        <w:drawing>
          <wp:inline distT="0" distB="0" distL="0" distR="0" wp14:anchorId="3EA07CD0" wp14:editId="133D33CE">
            <wp:extent cx="898525" cy="21913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l="85141" t="30788" r="6522" b="33295"/>
                    <a:stretch>
                      <a:fillRect/>
                    </a:stretch>
                  </pic:blipFill>
                  <pic:spPr bwMode="auto">
                    <a:xfrm>
                      <a:off x="0" y="0"/>
                      <a:ext cx="898525" cy="2191385"/>
                    </a:xfrm>
                    <a:prstGeom prst="rect">
                      <a:avLst/>
                    </a:prstGeom>
                    <a:noFill/>
                    <a:ln>
                      <a:noFill/>
                    </a:ln>
                  </pic:spPr>
                </pic:pic>
              </a:graphicData>
            </a:graphic>
          </wp:inline>
        </w:drawing>
      </w:r>
    </w:p>
    <w:p w14:paraId="75F08ABA" w14:textId="77777777" w:rsidR="007F474B" w:rsidRPr="00DF0561" w:rsidRDefault="007F474B" w:rsidP="007F474B">
      <w:pPr>
        <w:ind w:left="1568"/>
        <w:rPr>
          <w:rFonts w:ascii="Verdana" w:hAnsi="Verdana" w:cs="Arial"/>
          <w:sz w:val="22"/>
          <w:szCs w:val="22"/>
        </w:rPr>
      </w:pPr>
    </w:p>
    <w:p w14:paraId="2806F736" w14:textId="77777777" w:rsidR="007F474B" w:rsidRPr="00DF0561" w:rsidRDefault="007F474B" w:rsidP="007F474B">
      <w:pPr>
        <w:ind w:left="4400" w:firstLine="556"/>
        <w:rPr>
          <w:rFonts w:ascii="Verdana" w:hAnsi="Verdana" w:cs="Arial"/>
          <w:sz w:val="22"/>
          <w:szCs w:val="22"/>
        </w:rPr>
      </w:pPr>
      <w:r w:rsidRPr="00DF0561">
        <w:rPr>
          <w:rFonts w:ascii="Verdana" w:hAnsi="Verdana" w:cs="Arial"/>
          <w:b/>
          <w:sz w:val="22"/>
          <w:szCs w:val="22"/>
        </w:rPr>
        <w:t xml:space="preserve">W                        </w:t>
      </w:r>
    </w:p>
    <w:p w14:paraId="2111863B" w14:textId="77777777" w:rsidR="004E158B" w:rsidRDefault="004E158B" w:rsidP="007F474B">
      <w:pPr>
        <w:jc w:val="both"/>
        <w:rPr>
          <w:rFonts w:ascii="Verdana" w:hAnsi="Verdana" w:cs="Arial"/>
          <w:sz w:val="22"/>
          <w:szCs w:val="22"/>
        </w:rPr>
      </w:pPr>
    </w:p>
    <w:p w14:paraId="07769A11" w14:textId="77777777" w:rsidR="004E158B" w:rsidRDefault="004E158B" w:rsidP="007F474B">
      <w:pPr>
        <w:jc w:val="both"/>
        <w:rPr>
          <w:rFonts w:ascii="Verdana" w:hAnsi="Verdana" w:cs="Arial"/>
          <w:sz w:val="22"/>
          <w:szCs w:val="22"/>
        </w:rPr>
      </w:pPr>
    </w:p>
    <w:p w14:paraId="639B8C7E" w14:textId="77777777" w:rsidR="007F474B" w:rsidRDefault="007F474B" w:rsidP="007F474B">
      <w:pPr>
        <w:jc w:val="both"/>
        <w:rPr>
          <w:rFonts w:ascii="Verdana" w:hAnsi="Verdana" w:cs="Arial"/>
          <w:sz w:val="22"/>
          <w:szCs w:val="22"/>
        </w:rPr>
      </w:pPr>
    </w:p>
    <w:p w14:paraId="5491B941" w14:textId="77777777" w:rsidR="004E158B" w:rsidRPr="00DF0561" w:rsidRDefault="004E158B" w:rsidP="007F474B">
      <w:pPr>
        <w:jc w:val="both"/>
        <w:rPr>
          <w:rFonts w:ascii="Verdana" w:hAnsi="Verdana" w:cs="Arial"/>
          <w:sz w:val="22"/>
          <w:szCs w:val="22"/>
        </w:rPr>
      </w:pPr>
    </w:p>
    <w:p w14:paraId="1D50BF4A" w14:textId="77777777" w:rsidR="003C3157" w:rsidRPr="00DF0561" w:rsidRDefault="003C3157" w:rsidP="0074441E">
      <w:pPr>
        <w:jc w:val="both"/>
        <w:rPr>
          <w:rFonts w:ascii="Verdana" w:hAnsi="Verdana" w:cs="Arial"/>
          <w:sz w:val="22"/>
          <w:szCs w:val="22"/>
        </w:rPr>
      </w:pPr>
    </w:p>
    <w:sectPr w:rsidR="003C3157" w:rsidRPr="00DF0561" w:rsidSect="006329C8">
      <w:headerReference w:type="default" r:id="rId17"/>
      <w:footerReference w:type="default" r:id="rId18"/>
      <w:pgSz w:w="12240" w:h="20160" w:code="5"/>
      <w:pgMar w:top="1418" w:right="1469" w:bottom="1418" w:left="1701" w:header="709" w:footer="18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22B6" w14:textId="77777777" w:rsidR="00105E3E" w:rsidRDefault="00105E3E" w:rsidP="008B51F5">
      <w:r>
        <w:separator/>
      </w:r>
    </w:p>
  </w:endnote>
  <w:endnote w:type="continuationSeparator" w:id="0">
    <w:p w14:paraId="0B8B1C17" w14:textId="77777777" w:rsidR="00105E3E" w:rsidRDefault="00105E3E"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30983194"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F0561" w:rsidRPr="00DF0561">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F0561" w:rsidRPr="00DF0561">
      <w:rPr>
        <w:rFonts w:ascii="Montserrat" w:hAnsi="Montserrat"/>
        <w:noProof/>
        <w:sz w:val="14"/>
        <w:lang w:val="es-ES"/>
      </w:rPr>
      <w:t>13</w:t>
    </w:r>
    <w:r w:rsidRPr="00D218F3">
      <w:rPr>
        <w:rFonts w:ascii="Montserrat" w:hAnsi="Montserrat"/>
        <w:sz w:val="14"/>
      </w:rPr>
      <w:fldChar w:fldCharType="end"/>
    </w:r>
  </w:p>
  <w:p w14:paraId="73F3F3A6" w14:textId="77B209D1" w:rsidR="00D218F3" w:rsidRPr="00D218F3" w:rsidRDefault="00D218F3" w:rsidP="00584FDA">
    <w:pPr>
      <w:pStyle w:val="Piedepgina"/>
      <w:jc w:val="center"/>
      <w:rPr>
        <w:b/>
        <w:color w:val="0070C0"/>
        <w:sz w:val="8"/>
        <w:szCs w:val="28"/>
      </w:rPr>
    </w:pPr>
  </w:p>
  <w:p w14:paraId="452BB000" w14:textId="2F6BFD5A" w:rsidR="00392618" w:rsidRDefault="005C015C"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556982D9">
              <wp:simplePos x="0" y="0"/>
              <wp:positionH relativeFrom="margin">
                <wp:posOffset>4491991</wp:posOffset>
              </wp:positionH>
              <wp:positionV relativeFrom="paragraph">
                <wp:posOffset>124460</wp:posOffset>
              </wp:positionV>
              <wp:extent cx="177165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28625"/>
                      </a:xfrm>
                      <a:prstGeom prst="rect">
                        <a:avLst/>
                      </a:prstGeom>
                      <a:solidFill>
                        <a:srgbClr val="FFFFFF"/>
                      </a:solidFill>
                      <a:ln>
                        <a:noFill/>
                        <a:prstDash/>
                      </a:ln>
                    </wps:spPr>
                    <wps:txbx>
                      <w:txbxContent>
                        <w:p w14:paraId="460A0BAE" w14:textId="3B003736" w:rsidR="00392618" w:rsidRPr="00DF0561" w:rsidRDefault="00392618" w:rsidP="00392618">
                          <w:pPr>
                            <w:pStyle w:val="NormalWeb"/>
                            <w:rPr>
                              <w:rFonts w:ascii="Verdana" w:hAnsi="Verdana" w:cs="Arial"/>
                              <w:b/>
                              <w:bCs/>
                              <w:kern w:val="24"/>
                              <w:sz w:val="14"/>
                              <w:szCs w:val="14"/>
                            </w:rPr>
                          </w:pPr>
                          <w:r w:rsidRPr="00DF0561">
                            <w:rPr>
                              <w:rFonts w:ascii="Verdana" w:hAnsi="Verdana" w:cs="Arial"/>
                              <w:b/>
                              <w:bCs/>
                              <w:kern w:val="24"/>
                              <w:sz w:val="14"/>
                              <w:szCs w:val="14"/>
                            </w:rPr>
                            <w:t xml:space="preserve">Código: </w:t>
                          </w:r>
                          <w:r w:rsidR="00862213" w:rsidRPr="00DF0561">
                            <w:rPr>
                              <w:rFonts w:ascii="Verdana" w:hAnsi="Verdana" w:cs="Arial"/>
                              <w:kern w:val="24"/>
                              <w:sz w:val="14"/>
                              <w:szCs w:val="14"/>
                            </w:rPr>
                            <w:t>INS</w:t>
                          </w:r>
                          <w:r w:rsidR="00A50418" w:rsidRPr="00DF0561">
                            <w:rPr>
                              <w:rFonts w:ascii="Verdana" w:hAnsi="Verdana" w:cs="Arial"/>
                              <w:kern w:val="24"/>
                              <w:sz w:val="14"/>
                              <w:szCs w:val="14"/>
                            </w:rPr>
                            <w:t xml:space="preserve">- </w:t>
                          </w:r>
                          <w:r w:rsidR="00A84D28" w:rsidRPr="00DF0561">
                            <w:rPr>
                              <w:rFonts w:ascii="Verdana" w:hAnsi="Verdana" w:cs="Arial"/>
                              <w:kern w:val="24"/>
                              <w:sz w:val="14"/>
                              <w:szCs w:val="14"/>
                            </w:rPr>
                            <w:t>GSI-140</w:t>
                          </w:r>
                          <w:r w:rsidR="005D712D" w:rsidRPr="00DF0561">
                            <w:rPr>
                              <w:rFonts w:ascii="Verdana" w:hAnsi="Verdana" w:cs="Arial"/>
                              <w:kern w:val="24"/>
                              <w:sz w:val="14"/>
                              <w:szCs w:val="14"/>
                            </w:rPr>
                            <w:t>-</w:t>
                          </w:r>
                          <w:r w:rsidR="007F474B" w:rsidRPr="00DF0561">
                            <w:rPr>
                              <w:rFonts w:ascii="Verdana" w:hAnsi="Verdana" w:cs="Arial"/>
                              <w:kern w:val="24"/>
                              <w:sz w:val="14"/>
                              <w:szCs w:val="14"/>
                            </w:rPr>
                            <w:t>017</w:t>
                          </w:r>
                        </w:p>
                        <w:p w14:paraId="7C0427F3" w14:textId="78ED0902" w:rsidR="00B8033A" w:rsidRDefault="00635A9D" w:rsidP="00392618">
                          <w:pPr>
                            <w:pStyle w:val="NormalWeb"/>
                            <w:rPr>
                              <w:rFonts w:ascii="Verdana" w:hAnsi="Verdana" w:cs="Arial"/>
                              <w:bCs/>
                              <w:kern w:val="24"/>
                              <w:sz w:val="14"/>
                              <w:szCs w:val="14"/>
                            </w:rPr>
                          </w:pPr>
                          <w:r w:rsidRPr="00DF0561">
                            <w:rPr>
                              <w:rFonts w:ascii="Verdana" w:hAnsi="Verdana" w:cs="Arial"/>
                              <w:b/>
                              <w:kern w:val="24"/>
                              <w:sz w:val="14"/>
                              <w:szCs w:val="14"/>
                            </w:rPr>
                            <w:t>Fecha aprobación</w:t>
                          </w:r>
                          <w:r w:rsidRPr="00DF0561">
                            <w:rPr>
                              <w:rFonts w:ascii="Verdana" w:hAnsi="Verdana" w:cs="Arial"/>
                              <w:bCs/>
                              <w:kern w:val="24"/>
                              <w:sz w:val="14"/>
                              <w:szCs w:val="14"/>
                            </w:rPr>
                            <w:t xml:space="preserve">: </w:t>
                          </w:r>
                          <w:r w:rsidR="00B8033A">
                            <w:rPr>
                              <w:rFonts w:ascii="Verdana" w:hAnsi="Verdana" w:cs="Arial"/>
                              <w:bCs/>
                              <w:kern w:val="24"/>
                              <w:sz w:val="14"/>
                              <w:szCs w:val="14"/>
                            </w:rPr>
                            <w:t>1</w:t>
                          </w:r>
                          <w:r w:rsidR="00992811">
                            <w:rPr>
                              <w:rFonts w:ascii="Verdana" w:hAnsi="Verdana" w:cs="Arial"/>
                              <w:bCs/>
                              <w:kern w:val="24"/>
                              <w:sz w:val="14"/>
                              <w:szCs w:val="14"/>
                            </w:rPr>
                            <w:t>2</w:t>
                          </w:r>
                          <w:r w:rsidR="00B8033A">
                            <w:rPr>
                              <w:rFonts w:ascii="Verdana" w:hAnsi="Verdana" w:cs="Arial"/>
                              <w:bCs/>
                              <w:kern w:val="24"/>
                              <w:sz w:val="14"/>
                              <w:szCs w:val="14"/>
                            </w:rPr>
                            <w:t>/0</w:t>
                          </w:r>
                          <w:r w:rsidR="00992811">
                            <w:rPr>
                              <w:rFonts w:ascii="Verdana" w:hAnsi="Verdana" w:cs="Arial"/>
                              <w:bCs/>
                              <w:kern w:val="24"/>
                              <w:sz w:val="14"/>
                              <w:szCs w:val="14"/>
                            </w:rPr>
                            <w:t>9</w:t>
                          </w:r>
                          <w:r w:rsidR="00B8033A">
                            <w:rPr>
                              <w:rFonts w:ascii="Verdana" w:hAnsi="Verdana" w:cs="Arial"/>
                              <w:bCs/>
                              <w:kern w:val="24"/>
                              <w:sz w:val="14"/>
                              <w:szCs w:val="14"/>
                            </w:rPr>
                            <w:t>/202</w:t>
                          </w:r>
                          <w:r w:rsidR="00992811">
                            <w:rPr>
                              <w:rFonts w:ascii="Verdana" w:hAnsi="Verdana" w:cs="Arial"/>
                              <w:bCs/>
                              <w:kern w:val="24"/>
                              <w:sz w:val="14"/>
                              <w:szCs w:val="14"/>
                            </w:rPr>
                            <w:t>5</w:t>
                          </w:r>
                        </w:p>
                        <w:p w14:paraId="5C00C4CA" w14:textId="3A80D8A6" w:rsidR="00392618" w:rsidRPr="00DF0561" w:rsidRDefault="005D712D" w:rsidP="00392618">
                          <w:pPr>
                            <w:pStyle w:val="NormalWeb"/>
                            <w:rPr>
                              <w:rFonts w:ascii="Verdana" w:hAnsi="Verdana" w:cs="Arial"/>
                              <w:bCs/>
                              <w:kern w:val="24"/>
                              <w:sz w:val="14"/>
                              <w:szCs w:val="14"/>
                            </w:rPr>
                          </w:pPr>
                          <w:r w:rsidRPr="00DF0561">
                            <w:rPr>
                              <w:rFonts w:ascii="Verdana" w:hAnsi="Verdana" w:cs="Arial"/>
                              <w:b/>
                              <w:kern w:val="24"/>
                              <w:sz w:val="14"/>
                              <w:szCs w:val="14"/>
                            </w:rPr>
                            <w:t>Versión:</w:t>
                          </w:r>
                          <w:r w:rsidRPr="00DF0561">
                            <w:rPr>
                              <w:rFonts w:ascii="Verdana" w:hAnsi="Verdana" w:cs="Arial"/>
                              <w:bCs/>
                              <w:kern w:val="24"/>
                              <w:sz w:val="14"/>
                              <w:szCs w:val="14"/>
                            </w:rPr>
                            <w:t xml:space="preserve"> </w:t>
                          </w:r>
                          <w:r w:rsidR="00B8033A">
                            <w:rPr>
                              <w:rFonts w:ascii="Verdana" w:hAnsi="Verdana" w:cs="Arial"/>
                              <w:bCs/>
                              <w:kern w:val="24"/>
                              <w:sz w:val="14"/>
                              <w:szCs w:val="14"/>
                            </w:rPr>
                            <w:t>4</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7" type="#_x0000_t202" style="position:absolute;margin-left:353.7pt;margin-top:9.8pt;width:139.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" stroked="f">
              <v:textbox>
                <w:txbxContent>
                  <w:p w14:paraId="460A0BAE" w14:textId="3B003736" w:rsidR="00392618" w:rsidRPr="00DF0561" w:rsidRDefault="00392618" w:rsidP="00392618">
                    <w:pPr>
                      <w:pStyle w:val="NormalWeb"/>
                      <w:rPr>
                        <w:rFonts w:ascii="Verdana" w:hAnsi="Verdana" w:cs="Arial"/>
                        <w:b/>
                        <w:bCs/>
                        <w:kern w:val="24"/>
                        <w:sz w:val="14"/>
                        <w:szCs w:val="14"/>
                      </w:rPr>
                    </w:pPr>
                    <w:r w:rsidRPr="00DF0561">
                      <w:rPr>
                        <w:rFonts w:ascii="Verdana" w:hAnsi="Verdana" w:cs="Arial"/>
                        <w:b/>
                        <w:bCs/>
                        <w:kern w:val="24"/>
                        <w:sz w:val="14"/>
                        <w:szCs w:val="14"/>
                      </w:rPr>
                      <w:t xml:space="preserve">Código: </w:t>
                    </w:r>
                    <w:r w:rsidR="00862213" w:rsidRPr="00DF0561">
                      <w:rPr>
                        <w:rFonts w:ascii="Verdana" w:hAnsi="Verdana" w:cs="Arial"/>
                        <w:kern w:val="24"/>
                        <w:sz w:val="14"/>
                        <w:szCs w:val="14"/>
                      </w:rPr>
                      <w:t>INS</w:t>
                    </w:r>
                    <w:r w:rsidR="00A50418" w:rsidRPr="00DF0561">
                      <w:rPr>
                        <w:rFonts w:ascii="Verdana" w:hAnsi="Verdana" w:cs="Arial"/>
                        <w:kern w:val="24"/>
                        <w:sz w:val="14"/>
                        <w:szCs w:val="14"/>
                      </w:rPr>
                      <w:t xml:space="preserve">- </w:t>
                    </w:r>
                    <w:r w:rsidR="00A84D28" w:rsidRPr="00DF0561">
                      <w:rPr>
                        <w:rFonts w:ascii="Verdana" w:hAnsi="Verdana" w:cs="Arial"/>
                        <w:kern w:val="24"/>
                        <w:sz w:val="14"/>
                        <w:szCs w:val="14"/>
                      </w:rPr>
                      <w:t>GSI-140</w:t>
                    </w:r>
                    <w:r w:rsidR="005D712D" w:rsidRPr="00DF0561">
                      <w:rPr>
                        <w:rFonts w:ascii="Verdana" w:hAnsi="Verdana" w:cs="Arial"/>
                        <w:kern w:val="24"/>
                        <w:sz w:val="14"/>
                        <w:szCs w:val="14"/>
                      </w:rPr>
                      <w:t>-</w:t>
                    </w:r>
                    <w:r w:rsidR="007F474B" w:rsidRPr="00DF0561">
                      <w:rPr>
                        <w:rFonts w:ascii="Verdana" w:hAnsi="Verdana" w:cs="Arial"/>
                        <w:kern w:val="24"/>
                        <w:sz w:val="14"/>
                        <w:szCs w:val="14"/>
                      </w:rPr>
                      <w:t>017</w:t>
                    </w:r>
                  </w:p>
                  <w:p w14:paraId="7C0427F3" w14:textId="78ED0902" w:rsidR="00B8033A" w:rsidRDefault="00635A9D" w:rsidP="00392618">
                    <w:pPr>
                      <w:pStyle w:val="NormalWeb"/>
                      <w:rPr>
                        <w:rFonts w:ascii="Verdana" w:hAnsi="Verdana" w:cs="Arial"/>
                        <w:bCs/>
                        <w:kern w:val="24"/>
                        <w:sz w:val="14"/>
                        <w:szCs w:val="14"/>
                      </w:rPr>
                    </w:pPr>
                    <w:r w:rsidRPr="00DF0561">
                      <w:rPr>
                        <w:rFonts w:ascii="Verdana" w:hAnsi="Verdana" w:cs="Arial"/>
                        <w:b/>
                        <w:kern w:val="24"/>
                        <w:sz w:val="14"/>
                        <w:szCs w:val="14"/>
                      </w:rPr>
                      <w:t>Fecha aprobación</w:t>
                    </w:r>
                    <w:r w:rsidRPr="00DF0561">
                      <w:rPr>
                        <w:rFonts w:ascii="Verdana" w:hAnsi="Verdana" w:cs="Arial"/>
                        <w:bCs/>
                        <w:kern w:val="24"/>
                        <w:sz w:val="14"/>
                        <w:szCs w:val="14"/>
                      </w:rPr>
                      <w:t xml:space="preserve">: </w:t>
                    </w:r>
                    <w:r w:rsidR="00B8033A">
                      <w:rPr>
                        <w:rFonts w:ascii="Verdana" w:hAnsi="Verdana" w:cs="Arial"/>
                        <w:bCs/>
                        <w:kern w:val="24"/>
                        <w:sz w:val="14"/>
                        <w:szCs w:val="14"/>
                      </w:rPr>
                      <w:t>1</w:t>
                    </w:r>
                    <w:r w:rsidR="00992811">
                      <w:rPr>
                        <w:rFonts w:ascii="Verdana" w:hAnsi="Verdana" w:cs="Arial"/>
                        <w:bCs/>
                        <w:kern w:val="24"/>
                        <w:sz w:val="14"/>
                        <w:szCs w:val="14"/>
                      </w:rPr>
                      <w:t>2</w:t>
                    </w:r>
                    <w:r w:rsidR="00B8033A">
                      <w:rPr>
                        <w:rFonts w:ascii="Verdana" w:hAnsi="Verdana" w:cs="Arial"/>
                        <w:bCs/>
                        <w:kern w:val="24"/>
                        <w:sz w:val="14"/>
                        <w:szCs w:val="14"/>
                      </w:rPr>
                      <w:t>/0</w:t>
                    </w:r>
                    <w:r w:rsidR="00992811">
                      <w:rPr>
                        <w:rFonts w:ascii="Verdana" w:hAnsi="Verdana" w:cs="Arial"/>
                        <w:bCs/>
                        <w:kern w:val="24"/>
                        <w:sz w:val="14"/>
                        <w:szCs w:val="14"/>
                      </w:rPr>
                      <w:t>9</w:t>
                    </w:r>
                    <w:r w:rsidR="00B8033A">
                      <w:rPr>
                        <w:rFonts w:ascii="Verdana" w:hAnsi="Verdana" w:cs="Arial"/>
                        <w:bCs/>
                        <w:kern w:val="24"/>
                        <w:sz w:val="14"/>
                        <w:szCs w:val="14"/>
                      </w:rPr>
                      <w:t>/202</w:t>
                    </w:r>
                    <w:r w:rsidR="00992811">
                      <w:rPr>
                        <w:rFonts w:ascii="Verdana" w:hAnsi="Verdana" w:cs="Arial"/>
                        <w:bCs/>
                        <w:kern w:val="24"/>
                        <w:sz w:val="14"/>
                        <w:szCs w:val="14"/>
                      </w:rPr>
                      <w:t>5</w:t>
                    </w:r>
                  </w:p>
                  <w:p w14:paraId="5C00C4CA" w14:textId="3A80D8A6" w:rsidR="00392618" w:rsidRPr="00DF0561" w:rsidRDefault="005D712D" w:rsidP="00392618">
                    <w:pPr>
                      <w:pStyle w:val="NormalWeb"/>
                      <w:rPr>
                        <w:rFonts w:ascii="Verdana" w:hAnsi="Verdana" w:cs="Arial"/>
                        <w:bCs/>
                        <w:kern w:val="24"/>
                        <w:sz w:val="14"/>
                        <w:szCs w:val="14"/>
                      </w:rPr>
                    </w:pPr>
                    <w:r w:rsidRPr="00DF0561">
                      <w:rPr>
                        <w:rFonts w:ascii="Verdana" w:hAnsi="Verdana" w:cs="Arial"/>
                        <w:b/>
                        <w:kern w:val="24"/>
                        <w:sz w:val="14"/>
                        <w:szCs w:val="14"/>
                      </w:rPr>
                      <w:t>Versión:</w:t>
                    </w:r>
                    <w:r w:rsidRPr="00DF0561">
                      <w:rPr>
                        <w:rFonts w:ascii="Verdana" w:hAnsi="Verdana" w:cs="Arial"/>
                        <w:bCs/>
                        <w:kern w:val="24"/>
                        <w:sz w:val="14"/>
                        <w:szCs w:val="14"/>
                      </w:rPr>
                      <w:t xml:space="preserve"> </w:t>
                    </w:r>
                    <w:r w:rsidR="00B8033A">
                      <w:rPr>
                        <w:rFonts w:ascii="Verdana" w:hAnsi="Verdana" w:cs="Arial"/>
                        <w:bCs/>
                        <w:kern w:val="24"/>
                        <w:sz w:val="14"/>
                        <w:szCs w:val="14"/>
                      </w:rPr>
                      <w:t>4</w:t>
                    </w:r>
                  </w:p>
                  <w:p w14:paraId="248A6BCD" w14:textId="77777777" w:rsidR="00392618" w:rsidRDefault="00392618" w:rsidP="00392618"/>
                </w:txbxContent>
              </v:textbox>
              <w10:wrap anchorx="margin"/>
            </v:shape>
          </w:pict>
        </mc:Fallback>
      </mc:AlternateContent>
    </w:r>
    <w:r w:rsidR="00137E8A">
      <w:rPr>
        <w:noProof/>
        <w:lang w:eastAsia="es-CO"/>
      </w:rPr>
      <mc:AlternateContent>
        <mc:Choice Requires="wps">
          <w:drawing>
            <wp:anchor distT="0" distB="0" distL="114300" distR="114300" simplePos="0" relativeHeight="251667456" behindDoc="0" locked="0" layoutInCell="1" allowOverlap="1" wp14:anchorId="3B72ECAD" wp14:editId="5219D55D">
              <wp:simplePos x="0" y="0"/>
              <wp:positionH relativeFrom="margin">
                <wp:posOffset>-417804</wp:posOffset>
              </wp:positionH>
              <wp:positionV relativeFrom="paragraph">
                <wp:posOffset>76149</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5C015C" w:rsidRDefault="00AF746E" w:rsidP="00392618">
                          <w:pPr>
                            <w:rPr>
                              <w:rFonts w:ascii="Verdana" w:eastAsia="Times New Roman" w:hAnsi="Verdana" w:cs="Arial"/>
                              <w:bCs/>
                              <w:color w:val="767171" w:themeColor="background2" w:themeShade="80"/>
                              <w:sz w:val="14"/>
                              <w:szCs w:val="16"/>
                              <w:lang w:eastAsia="es-CO"/>
                            </w:rPr>
                          </w:pPr>
                          <w:r w:rsidRPr="005C015C">
                            <w:rPr>
                              <w:rFonts w:ascii="Verdana" w:eastAsia="Times New Roman" w:hAnsi="Verdana" w:cs="Arial"/>
                              <w:b/>
                              <w:bCs/>
                              <w:color w:val="767171" w:themeColor="background2" w:themeShade="80"/>
                              <w:sz w:val="14"/>
                              <w:szCs w:val="16"/>
                              <w:lang w:eastAsia="es-CO"/>
                            </w:rPr>
                            <w:t>Dirección:</w:t>
                          </w:r>
                          <w:r w:rsidRPr="005C015C">
                            <w:rPr>
                              <w:rFonts w:ascii="Verdana" w:eastAsia="Times New Roman" w:hAnsi="Verdana" w:cs="Arial"/>
                              <w:bCs/>
                              <w:color w:val="767171" w:themeColor="background2" w:themeShade="80"/>
                              <w:sz w:val="14"/>
                              <w:szCs w:val="16"/>
                              <w:lang w:eastAsia="es-CO"/>
                            </w:rPr>
                            <w:t xml:space="preserve"> </w:t>
                          </w:r>
                          <w:r w:rsidR="00392618" w:rsidRPr="005C015C">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5C015C" w:rsidRDefault="00392618" w:rsidP="00392618">
                          <w:pPr>
                            <w:rPr>
                              <w:rFonts w:ascii="Verdana" w:eastAsia="Times New Roman" w:hAnsi="Verdana" w:cs="Arial"/>
                              <w:color w:val="767171" w:themeColor="background2" w:themeShade="80"/>
                              <w:sz w:val="14"/>
                              <w:szCs w:val="16"/>
                              <w:lang w:eastAsia="es-CO"/>
                            </w:rPr>
                          </w:pPr>
                          <w:r w:rsidRPr="005C015C">
                            <w:rPr>
                              <w:rFonts w:ascii="Verdana" w:eastAsia="Times New Roman" w:hAnsi="Verdana" w:cs="Arial"/>
                              <w:b/>
                              <w:bCs/>
                              <w:color w:val="767171" w:themeColor="background2" w:themeShade="80"/>
                              <w:sz w:val="14"/>
                              <w:szCs w:val="16"/>
                              <w:lang w:eastAsia="es-CO"/>
                            </w:rPr>
                            <w:t>Conmutador: </w:t>
                          </w:r>
                          <w:r w:rsidRPr="005C015C">
                            <w:rPr>
                              <w:rFonts w:ascii="Verdana" w:eastAsia="Times New Roman" w:hAnsi="Verdana" w:cs="Arial"/>
                              <w:color w:val="767171" w:themeColor="background2" w:themeShade="80"/>
                              <w:sz w:val="14"/>
                              <w:szCs w:val="16"/>
                              <w:lang w:eastAsia="es-CO"/>
                            </w:rPr>
                            <w:t>(+601) 307 8038</w:t>
                          </w:r>
                        </w:p>
                        <w:p w14:paraId="0897E3C7" w14:textId="78445C71" w:rsidR="00392618" w:rsidRPr="005C015C" w:rsidRDefault="00392618" w:rsidP="00392618">
                          <w:pPr>
                            <w:rPr>
                              <w:rFonts w:ascii="Verdana" w:eastAsia="Times New Roman" w:hAnsi="Verdana" w:cs="Arial"/>
                              <w:color w:val="767171" w:themeColor="background2" w:themeShade="80"/>
                              <w:sz w:val="14"/>
                              <w:szCs w:val="16"/>
                              <w:lang w:eastAsia="es-CO"/>
                            </w:rPr>
                          </w:pPr>
                          <w:r w:rsidRPr="005C015C">
                            <w:rPr>
                              <w:rFonts w:ascii="Verdana" w:eastAsia="Times New Roman" w:hAnsi="Verdana" w:cs="Arial"/>
                              <w:b/>
                              <w:bCs/>
                              <w:color w:val="767171" w:themeColor="background2" w:themeShade="80"/>
                              <w:sz w:val="14"/>
                              <w:szCs w:val="16"/>
                              <w:lang w:eastAsia="es-CO"/>
                            </w:rPr>
                            <w:t>Línea gratuita: </w:t>
                          </w:r>
                          <w:r w:rsidRPr="005C015C">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2ECAD" id="Cuadro de texto 1" o:spid="_x0000_s1028" type="#_x0000_t202" style="position:absolute;margin-left:-32.9pt;margin-top:6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" fillcolor="white [3201]" stroked="f" strokeweight=".5pt">
              <v:textbox>
                <w:txbxContent>
                  <w:p w14:paraId="6975B835" w14:textId="24814867" w:rsidR="00392618" w:rsidRPr="005C015C" w:rsidRDefault="00AF746E" w:rsidP="00392618">
                    <w:pPr>
                      <w:rPr>
                        <w:rFonts w:ascii="Verdana" w:eastAsia="Times New Roman" w:hAnsi="Verdana" w:cs="Arial"/>
                        <w:bCs/>
                        <w:color w:val="767171" w:themeColor="background2" w:themeShade="80"/>
                        <w:sz w:val="14"/>
                        <w:szCs w:val="16"/>
                        <w:lang w:eastAsia="es-CO"/>
                      </w:rPr>
                    </w:pPr>
                    <w:r w:rsidRPr="005C015C">
                      <w:rPr>
                        <w:rFonts w:ascii="Verdana" w:eastAsia="Times New Roman" w:hAnsi="Verdana" w:cs="Arial"/>
                        <w:b/>
                        <w:bCs/>
                        <w:color w:val="767171" w:themeColor="background2" w:themeShade="80"/>
                        <w:sz w:val="14"/>
                        <w:szCs w:val="16"/>
                        <w:lang w:eastAsia="es-CO"/>
                      </w:rPr>
                      <w:t>Dirección:</w:t>
                    </w:r>
                    <w:r w:rsidRPr="005C015C">
                      <w:rPr>
                        <w:rFonts w:ascii="Verdana" w:eastAsia="Times New Roman" w:hAnsi="Verdana" w:cs="Arial"/>
                        <w:bCs/>
                        <w:color w:val="767171" w:themeColor="background2" w:themeShade="80"/>
                        <w:sz w:val="14"/>
                        <w:szCs w:val="16"/>
                        <w:lang w:eastAsia="es-CO"/>
                      </w:rPr>
                      <w:t xml:space="preserve"> </w:t>
                    </w:r>
                    <w:r w:rsidR="00392618" w:rsidRPr="005C015C">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5C015C" w:rsidRDefault="00392618" w:rsidP="00392618">
                    <w:pPr>
                      <w:rPr>
                        <w:rFonts w:ascii="Verdana" w:eastAsia="Times New Roman" w:hAnsi="Verdana" w:cs="Arial"/>
                        <w:color w:val="767171" w:themeColor="background2" w:themeShade="80"/>
                        <w:sz w:val="14"/>
                        <w:szCs w:val="16"/>
                        <w:lang w:eastAsia="es-CO"/>
                      </w:rPr>
                    </w:pPr>
                    <w:r w:rsidRPr="005C015C">
                      <w:rPr>
                        <w:rFonts w:ascii="Verdana" w:eastAsia="Times New Roman" w:hAnsi="Verdana" w:cs="Arial"/>
                        <w:b/>
                        <w:bCs/>
                        <w:color w:val="767171" w:themeColor="background2" w:themeShade="80"/>
                        <w:sz w:val="14"/>
                        <w:szCs w:val="16"/>
                        <w:lang w:eastAsia="es-CO"/>
                      </w:rPr>
                      <w:t>Conmutador: </w:t>
                    </w:r>
                    <w:r w:rsidRPr="005C015C">
                      <w:rPr>
                        <w:rFonts w:ascii="Verdana" w:eastAsia="Times New Roman" w:hAnsi="Verdana" w:cs="Arial"/>
                        <w:color w:val="767171" w:themeColor="background2" w:themeShade="80"/>
                        <w:sz w:val="14"/>
                        <w:szCs w:val="16"/>
                        <w:lang w:eastAsia="es-CO"/>
                      </w:rPr>
                      <w:t>(+601) 307 8038</w:t>
                    </w:r>
                  </w:p>
                  <w:p w14:paraId="0897E3C7" w14:textId="78445C71" w:rsidR="00392618" w:rsidRPr="005C015C" w:rsidRDefault="00392618" w:rsidP="00392618">
                    <w:pPr>
                      <w:rPr>
                        <w:rFonts w:ascii="Verdana" w:eastAsia="Times New Roman" w:hAnsi="Verdana" w:cs="Arial"/>
                        <w:color w:val="767171" w:themeColor="background2" w:themeShade="80"/>
                        <w:sz w:val="14"/>
                        <w:szCs w:val="16"/>
                        <w:lang w:eastAsia="es-CO"/>
                      </w:rPr>
                    </w:pPr>
                    <w:r w:rsidRPr="005C015C">
                      <w:rPr>
                        <w:rFonts w:ascii="Verdana" w:eastAsia="Times New Roman" w:hAnsi="Verdana" w:cs="Arial"/>
                        <w:b/>
                        <w:bCs/>
                        <w:color w:val="767171" w:themeColor="background2" w:themeShade="80"/>
                        <w:sz w:val="14"/>
                        <w:szCs w:val="16"/>
                        <w:lang w:eastAsia="es-CO"/>
                      </w:rPr>
                      <w:t>Línea gratuita: </w:t>
                    </w:r>
                    <w:r w:rsidRPr="005C015C">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17B5AAF3" w:rsidR="00392618" w:rsidRDefault="00D217DE" w:rsidP="00392618">
    <w:pPr>
      <w:pStyle w:val="Piedepgina"/>
    </w:pPr>
    <w:r>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7FA6" w14:textId="77777777" w:rsidR="00105E3E" w:rsidRDefault="00105E3E" w:rsidP="008B51F5">
      <w:r>
        <w:separator/>
      </w:r>
    </w:p>
  </w:footnote>
  <w:footnote w:type="continuationSeparator" w:id="0">
    <w:p w14:paraId="37E65D94" w14:textId="77777777" w:rsidR="00105E3E" w:rsidRDefault="00105E3E"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CD7A03E" w:rsidR="008B51F5" w:rsidRDefault="005C015C"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6EF61C6A" wp14:editId="54EC4C25">
          <wp:simplePos x="0" y="0"/>
          <wp:positionH relativeFrom="margin">
            <wp:align>center</wp:align>
          </wp:positionH>
          <wp:positionV relativeFrom="paragraph">
            <wp:posOffset>-450215</wp:posOffset>
          </wp:positionV>
          <wp:extent cx="1447800" cy="896620"/>
          <wp:effectExtent l="0" t="0" r="0" b="0"/>
          <wp:wrapSquare wrapText="bothSides"/>
          <wp:docPr id="1056759627"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9627" name="Imagen 5"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3781" cy="900632"/>
                  </a:xfrm>
                  <a:prstGeom prst="rect">
                    <a:avLst/>
                  </a:prstGeom>
                </pic:spPr>
              </pic:pic>
            </a:graphicData>
          </a:graphic>
          <wp14:sizeRelH relativeFrom="page">
            <wp14:pctWidth>0</wp14:pctWidth>
          </wp14:sizeRelH>
          <wp14:sizeRelV relativeFrom="page">
            <wp14:pctHeight>0</wp14:pctHeight>
          </wp14:sizeRelV>
        </wp:anchor>
      </w:drawing>
    </w:r>
    <w:r w:rsidR="00FD125F">
      <w:tab/>
    </w:r>
  </w:p>
  <w:p w14:paraId="1BC57EC5" w14:textId="7E62136C" w:rsidR="000F5FD1" w:rsidRDefault="000F5FD1" w:rsidP="000F5FD1">
    <w:pPr>
      <w:pStyle w:val="Encabezado"/>
      <w:tabs>
        <w:tab w:val="clear" w:pos="4419"/>
        <w:tab w:val="clear" w:pos="8838"/>
        <w:tab w:val="left" w:pos="7275"/>
      </w:tabs>
      <w:ind w:left="-851"/>
      <w:jc w:val="right"/>
    </w:pPr>
  </w:p>
  <w:p w14:paraId="471C0BEC" w14:textId="70B90023" w:rsidR="005C015C" w:rsidRDefault="005C015C"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63F639BD">
              <wp:simplePos x="0" y="0"/>
              <wp:positionH relativeFrom="margin">
                <wp:align>left</wp:align>
              </wp:positionH>
              <wp:positionV relativeFrom="paragraph">
                <wp:posOffset>4712</wp:posOffset>
              </wp:positionV>
              <wp:extent cx="5480555" cy="523936"/>
              <wp:effectExtent l="0" t="0" r="6350" b="9525"/>
              <wp:wrapNone/>
              <wp:docPr id="233" name="Cuadro de texto 233"/>
              <wp:cNvGraphicFramePr/>
              <a:graphic xmlns:a="http://schemas.openxmlformats.org/drawingml/2006/main">
                <a:graphicData uri="http://schemas.microsoft.com/office/word/2010/wordprocessingShape">
                  <wps:wsp>
                    <wps:cNvSpPr txBox="1"/>
                    <wps:spPr>
                      <a:xfrm>
                        <a:off x="0" y="0"/>
                        <a:ext cx="5480555" cy="5239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3A2DF954" w:rsidR="000F5FD1" w:rsidRPr="00DF0561" w:rsidRDefault="007F474B" w:rsidP="00D218F3">
                          <w:pPr>
                            <w:jc w:val="center"/>
                            <w:rPr>
                              <w:rFonts w:ascii="Verdana" w:hAnsi="Verdana"/>
                              <w:b/>
                              <w:color w:val="4472C4" w:themeColor="accent1"/>
                              <w:sz w:val="22"/>
                              <w:szCs w:val="22"/>
                            </w:rPr>
                          </w:pPr>
                          <w:r w:rsidRPr="00DF0561">
                            <w:rPr>
                              <w:rFonts w:ascii="Verdana" w:hAnsi="Verdana" w:cs="Arial"/>
                              <w:b/>
                              <w:color w:val="4472C4" w:themeColor="accent1"/>
                              <w:sz w:val="22"/>
                              <w:szCs w:val="22"/>
                            </w:rPr>
                            <w:t>INSTRUCTIVO DILIGENCIAMIENTO MATRIZ INVENTARIO Y CLASIFICACIÓN DE ACTIVOS DE INFORMACION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35pt;width:431.55pt;height:41.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" fillcolor="white [3201]" stroked="f" strokeweight=".5pt">
              <v:textbox>
                <w:txbxContent>
                  <w:p w14:paraId="7F1FEAC5" w14:textId="3A2DF954" w:rsidR="000F5FD1" w:rsidRPr="00DF0561" w:rsidRDefault="007F474B" w:rsidP="00D218F3">
                    <w:pPr>
                      <w:jc w:val="center"/>
                      <w:rPr>
                        <w:rFonts w:ascii="Verdana" w:hAnsi="Verdana"/>
                        <w:b/>
                        <w:color w:val="4472C4" w:themeColor="accent1"/>
                        <w:sz w:val="22"/>
                        <w:szCs w:val="22"/>
                      </w:rPr>
                    </w:pPr>
                    <w:r w:rsidRPr="00DF0561">
                      <w:rPr>
                        <w:rFonts w:ascii="Verdana" w:hAnsi="Verdana" w:cs="Arial"/>
                        <w:b/>
                        <w:color w:val="4472C4" w:themeColor="accent1"/>
                        <w:sz w:val="22"/>
                        <w:szCs w:val="22"/>
                      </w:rPr>
                      <w:t>INSTRUCTIVO DILIGENCIAMIENTO MATRIZ INVENTARIO Y CLASIFICACIÓN DE ACTIVOS DE INFORMACION</w:t>
                    </w:r>
                  </w:p>
                </w:txbxContent>
              </v:textbox>
              <w10:wrap anchorx="margin"/>
            </v:shape>
          </w:pict>
        </mc:Fallback>
      </mc:AlternateContent>
    </w:r>
  </w:p>
  <w:p w14:paraId="029D1EF7" w14:textId="38F6D793" w:rsidR="000F5FD1" w:rsidRDefault="000F5FD1" w:rsidP="000F5FD1">
    <w:pPr>
      <w:pStyle w:val="Encabezado"/>
      <w:tabs>
        <w:tab w:val="clear" w:pos="4419"/>
        <w:tab w:val="clear" w:pos="8838"/>
        <w:tab w:val="left" w:pos="7275"/>
      </w:tabs>
      <w:ind w:left="-851"/>
      <w:jc w:val="right"/>
    </w:pPr>
  </w:p>
  <w:p w14:paraId="6716CF2A" w14:textId="77777777"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47"/>
    <w:multiLevelType w:val="hybridMultilevel"/>
    <w:tmpl w:val="0C88268E"/>
    <w:lvl w:ilvl="0" w:tplc="9AFADBAC">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373940"/>
    <w:multiLevelType w:val="hybridMultilevel"/>
    <w:tmpl w:val="2416D396"/>
    <w:lvl w:ilvl="0" w:tplc="240A0001">
      <w:start w:val="1"/>
      <w:numFmt w:val="bullet"/>
      <w:lvlText w:val=""/>
      <w:lvlJc w:val="left"/>
      <w:pPr>
        <w:ind w:left="1207" w:hanging="360"/>
      </w:pPr>
      <w:rPr>
        <w:rFonts w:ascii="Symbol" w:hAnsi="Symbol" w:hint="default"/>
      </w:rPr>
    </w:lvl>
    <w:lvl w:ilvl="1" w:tplc="240A0003" w:tentative="1">
      <w:start w:val="1"/>
      <w:numFmt w:val="bullet"/>
      <w:lvlText w:val="o"/>
      <w:lvlJc w:val="left"/>
      <w:pPr>
        <w:ind w:left="1927" w:hanging="360"/>
      </w:pPr>
      <w:rPr>
        <w:rFonts w:ascii="Courier New" w:hAnsi="Courier New" w:cs="Courier New" w:hint="default"/>
      </w:rPr>
    </w:lvl>
    <w:lvl w:ilvl="2" w:tplc="240A0005" w:tentative="1">
      <w:start w:val="1"/>
      <w:numFmt w:val="bullet"/>
      <w:lvlText w:val=""/>
      <w:lvlJc w:val="left"/>
      <w:pPr>
        <w:ind w:left="2647" w:hanging="360"/>
      </w:pPr>
      <w:rPr>
        <w:rFonts w:ascii="Wingdings" w:hAnsi="Wingdings" w:hint="default"/>
      </w:rPr>
    </w:lvl>
    <w:lvl w:ilvl="3" w:tplc="240A0001" w:tentative="1">
      <w:start w:val="1"/>
      <w:numFmt w:val="bullet"/>
      <w:lvlText w:val=""/>
      <w:lvlJc w:val="left"/>
      <w:pPr>
        <w:ind w:left="3367" w:hanging="360"/>
      </w:pPr>
      <w:rPr>
        <w:rFonts w:ascii="Symbol" w:hAnsi="Symbol" w:hint="default"/>
      </w:rPr>
    </w:lvl>
    <w:lvl w:ilvl="4" w:tplc="240A0003" w:tentative="1">
      <w:start w:val="1"/>
      <w:numFmt w:val="bullet"/>
      <w:lvlText w:val="o"/>
      <w:lvlJc w:val="left"/>
      <w:pPr>
        <w:ind w:left="4087" w:hanging="360"/>
      </w:pPr>
      <w:rPr>
        <w:rFonts w:ascii="Courier New" w:hAnsi="Courier New" w:cs="Courier New" w:hint="default"/>
      </w:rPr>
    </w:lvl>
    <w:lvl w:ilvl="5" w:tplc="240A0005" w:tentative="1">
      <w:start w:val="1"/>
      <w:numFmt w:val="bullet"/>
      <w:lvlText w:val=""/>
      <w:lvlJc w:val="left"/>
      <w:pPr>
        <w:ind w:left="4807" w:hanging="360"/>
      </w:pPr>
      <w:rPr>
        <w:rFonts w:ascii="Wingdings" w:hAnsi="Wingdings" w:hint="default"/>
      </w:rPr>
    </w:lvl>
    <w:lvl w:ilvl="6" w:tplc="240A0001" w:tentative="1">
      <w:start w:val="1"/>
      <w:numFmt w:val="bullet"/>
      <w:lvlText w:val=""/>
      <w:lvlJc w:val="left"/>
      <w:pPr>
        <w:ind w:left="5527" w:hanging="360"/>
      </w:pPr>
      <w:rPr>
        <w:rFonts w:ascii="Symbol" w:hAnsi="Symbol" w:hint="default"/>
      </w:rPr>
    </w:lvl>
    <w:lvl w:ilvl="7" w:tplc="240A0003" w:tentative="1">
      <w:start w:val="1"/>
      <w:numFmt w:val="bullet"/>
      <w:lvlText w:val="o"/>
      <w:lvlJc w:val="left"/>
      <w:pPr>
        <w:ind w:left="6247" w:hanging="360"/>
      </w:pPr>
      <w:rPr>
        <w:rFonts w:ascii="Courier New" w:hAnsi="Courier New" w:cs="Courier New" w:hint="default"/>
      </w:rPr>
    </w:lvl>
    <w:lvl w:ilvl="8" w:tplc="240A0005" w:tentative="1">
      <w:start w:val="1"/>
      <w:numFmt w:val="bullet"/>
      <w:lvlText w:val=""/>
      <w:lvlJc w:val="left"/>
      <w:pPr>
        <w:ind w:left="6967" w:hanging="360"/>
      </w:pPr>
      <w:rPr>
        <w:rFonts w:ascii="Wingdings" w:hAnsi="Wingding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392772"/>
    <w:multiLevelType w:val="hybridMultilevel"/>
    <w:tmpl w:val="DF1254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F15954"/>
    <w:multiLevelType w:val="hybridMultilevel"/>
    <w:tmpl w:val="7B248850"/>
    <w:lvl w:ilvl="0" w:tplc="240A000D">
      <w:start w:val="1"/>
      <w:numFmt w:val="bullet"/>
      <w:lvlText w:val=""/>
      <w:lvlJc w:val="left"/>
      <w:pPr>
        <w:ind w:left="1636" w:hanging="360"/>
      </w:pPr>
      <w:rPr>
        <w:rFonts w:ascii="Wingdings" w:hAnsi="Wingdings" w:hint="default"/>
      </w:rPr>
    </w:lvl>
    <w:lvl w:ilvl="1" w:tplc="240A0003" w:tentative="1">
      <w:start w:val="1"/>
      <w:numFmt w:val="bullet"/>
      <w:lvlText w:val="o"/>
      <w:lvlJc w:val="left"/>
      <w:pPr>
        <w:ind w:left="2356" w:hanging="360"/>
      </w:pPr>
      <w:rPr>
        <w:rFonts w:ascii="Courier New" w:hAnsi="Courier New" w:cs="Courier New" w:hint="default"/>
      </w:rPr>
    </w:lvl>
    <w:lvl w:ilvl="2" w:tplc="240A0005" w:tentative="1">
      <w:start w:val="1"/>
      <w:numFmt w:val="bullet"/>
      <w:lvlText w:val=""/>
      <w:lvlJc w:val="left"/>
      <w:pPr>
        <w:ind w:left="3076" w:hanging="360"/>
      </w:pPr>
      <w:rPr>
        <w:rFonts w:ascii="Wingdings" w:hAnsi="Wingdings" w:hint="default"/>
      </w:rPr>
    </w:lvl>
    <w:lvl w:ilvl="3" w:tplc="240A0001" w:tentative="1">
      <w:start w:val="1"/>
      <w:numFmt w:val="bullet"/>
      <w:lvlText w:val=""/>
      <w:lvlJc w:val="left"/>
      <w:pPr>
        <w:ind w:left="3796" w:hanging="360"/>
      </w:pPr>
      <w:rPr>
        <w:rFonts w:ascii="Symbol" w:hAnsi="Symbol" w:hint="default"/>
      </w:rPr>
    </w:lvl>
    <w:lvl w:ilvl="4" w:tplc="240A0003" w:tentative="1">
      <w:start w:val="1"/>
      <w:numFmt w:val="bullet"/>
      <w:lvlText w:val="o"/>
      <w:lvlJc w:val="left"/>
      <w:pPr>
        <w:ind w:left="4516" w:hanging="360"/>
      </w:pPr>
      <w:rPr>
        <w:rFonts w:ascii="Courier New" w:hAnsi="Courier New" w:cs="Courier New" w:hint="default"/>
      </w:rPr>
    </w:lvl>
    <w:lvl w:ilvl="5" w:tplc="240A0005" w:tentative="1">
      <w:start w:val="1"/>
      <w:numFmt w:val="bullet"/>
      <w:lvlText w:val=""/>
      <w:lvlJc w:val="left"/>
      <w:pPr>
        <w:ind w:left="5236" w:hanging="360"/>
      </w:pPr>
      <w:rPr>
        <w:rFonts w:ascii="Wingdings" w:hAnsi="Wingdings" w:hint="default"/>
      </w:rPr>
    </w:lvl>
    <w:lvl w:ilvl="6" w:tplc="240A0001" w:tentative="1">
      <w:start w:val="1"/>
      <w:numFmt w:val="bullet"/>
      <w:lvlText w:val=""/>
      <w:lvlJc w:val="left"/>
      <w:pPr>
        <w:ind w:left="5956" w:hanging="360"/>
      </w:pPr>
      <w:rPr>
        <w:rFonts w:ascii="Symbol" w:hAnsi="Symbol" w:hint="default"/>
      </w:rPr>
    </w:lvl>
    <w:lvl w:ilvl="7" w:tplc="240A0003" w:tentative="1">
      <w:start w:val="1"/>
      <w:numFmt w:val="bullet"/>
      <w:lvlText w:val="o"/>
      <w:lvlJc w:val="left"/>
      <w:pPr>
        <w:ind w:left="6676" w:hanging="360"/>
      </w:pPr>
      <w:rPr>
        <w:rFonts w:ascii="Courier New" w:hAnsi="Courier New" w:cs="Courier New" w:hint="default"/>
      </w:rPr>
    </w:lvl>
    <w:lvl w:ilvl="8" w:tplc="240A0005" w:tentative="1">
      <w:start w:val="1"/>
      <w:numFmt w:val="bullet"/>
      <w:lvlText w:val=""/>
      <w:lvlJc w:val="left"/>
      <w:pPr>
        <w:ind w:left="7396" w:hanging="360"/>
      </w:pPr>
      <w:rPr>
        <w:rFonts w:ascii="Wingdings" w:hAnsi="Wingdings" w:hint="default"/>
      </w:rPr>
    </w:lvl>
  </w:abstractNum>
  <w:abstractNum w:abstractNumId="7"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1" w15:restartNumberingAfterBreak="0">
    <w:nsid w:val="638E78BD"/>
    <w:multiLevelType w:val="hybridMultilevel"/>
    <w:tmpl w:val="83421438"/>
    <w:lvl w:ilvl="0" w:tplc="1554BA26">
      <w:start w:val="1"/>
      <w:numFmt w:val="lowerLetter"/>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E03D92">
      <w:start w:val="1"/>
      <w:numFmt w:val="bullet"/>
      <w:lvlText w:val="•"/>
      <w:lvlJc w:val="left"/>
      <w:pPr>
        <w:ind w:left="48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39CA1F0">
      <w:start w:val="1"/>
      <w:numFmt w:val="bullet"/>
      <w:lvlText w:val="▪"/>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18E9F26">
      <w:start w:val="1"/>
      <w:numFmt w:val="bullet"/>
      <w:lvlText w:val="•"/>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0BEB646">
      <w:start w:val="1"/>
      <w:numFmt w:val="bullet"/>
      <w:lvlText w:val="o"/>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9C276B0">
      <w:start w:val="1"/>
      <w:numFmt w:val="bullet"/>
      <w:lvlText w:val="▪"/>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2DCEA70">
      <w:start w:val="1"/>
      <w:numFmt w:val="bullet"/>
      <w:lvlText w:val="•"/>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17EE3B4">
      <w:start w:val="1"/>
      <w:numFmt w:val="bullet"/>
      <w:lvlText w:val="o"/>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26C2BE4">
      <w:start w:val="1"/>
      <w:numFmt w:val="bullet"/>
      <w:lvlText w:val="▪"/>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746370"/>
    <w:multiLevelType w:val="hybridMultilevel"/>
    <w:tmpl w:val="FAF06A96"/>
    <w:lvl w:ilvl="0" w:tplc="D2383072">
      <w:start w:val="15"/>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4472B2C"/>
    <w:multiLevelType w:val="hybridMultilevel"/>
    <w:tmpl w:val="BEFA245A"/>
    <w:lvl w:ilvl="0" w:tplc="CB9EEDEA">
      <w:start w:val="17"/>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D05DE7"/>
    <w:multiLevelType w:val="hybridMultilevel"/>
    <w:tmpl w:val="75CECD46"/>
    <w:lvl w:ilvl="0" w:tplc="54466764">
      <w:start w:val="20"/>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484700"/>
    <w:multiLevelType w:val="multilevel"/>
    <w:tmpl w:val="34087060"/>
    <w:lvl w:ilvl="0">
      <w:start w:val="1"/>
      <w:numFmt w:val="decimal"/>
      <w:lvlText w:val="%1."/>
      <w:lvlJc w:val="left"/>
      <w:pPr>
        <w:ind w:left="360" w:hanging="360"/>
      </w:pPr>
      <w:rPr>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8966543">
    <w:abstractNumId w:val="12"/>
  </w:num>
  <w:num w:numId="2" w16cid:durableId="1489856312">
    <w:abstractNumId w:val="3"/>
  </w:num>
  <w:num w:numId="3" w16cid:durableId="1405446531">
    <w:abstractNumId w:val="2"/>
  </w:num>
  <w:num w:numId="4" w16cid:durableId="2045858662">
    <w:abstractNumId w:val="10"/>
  </w:num>
  <w:num w:numId="5" w16cid:durableId="528572649">
    <w:abstractNumId w:val="8"/>
  </w:num>
  <w:num w:numId="6" w16cid:durableId="1043821292">
    <w:abstractNumId w:val="4"/>
  </w:num>
  <w:num w:numId="7" w16cid:durableId="128713066">
    <w:abstractNumId w:val="7"/>
  </w:num>
  <w:num w:numId="8" w16cid:durableId="1338770489">
    <w:abstractNumId w:val="9"/>
  </w:num>
  <w:num w:numId="9" w16cid:durableId="389425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390404">
    <w:abstractNumId w:val="11"/>
    <w:lvlOverride w:ilvl="0">
      <w:startOverride w:val="1"/>
    </w:lvlOverride>
    <w:lvlOverride w:ilvl="1"/>
    <w:lvlOverride w:ilvl="2"/>
    <w:lvlOverride w:ilvl="3"/>
    <w:lvlOverride w:ilvl="4"/>
    <w:lvlOverride w:ilvl="5"/>
    <w:lvlOverride w:ilvl="6"/>
    <w:lvlOverride w:ilvl="7"/>
    <w:lvlOverride w:ilvl="8"/>
  </w:num>
  <w:num w:numId="11" w16cid:durableId="1441098073">
    <w:abstractNumId w:val="5"/>
  </w:num>
  <w:num w:numId="12" w16cid:durableId="223611363">
    <w:abstractNumId w:val="0"/>
  </w:num>
  <w:num w:numId="13" w16cid:durableId="1911503958">
    <w:abstractNumId w:val="6"/>
  </w:num>
  <w:num w:numId="14" w16cid:durableId="1615137429">
    <w:abstractNumId w:val="13"/>
  </w:num>
  <w:num w:numId="15" w16cid:durableId="620959772">
    <w:abstractNumId w:val="14"/>
  </w:num>
  <w:num w:numId="16" w16cid:durableId="1037194100">
    <w:abstractNumId w:val="15"/>
  </w:num>
  <w:num w:numId="17" w16cid:durableId="102560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548CA"/>
    <w:rsid w:val="00071F65"/>
    <w:rsid w:val="000A05DB"/>
    <w:rsid w:val="000C14D1"/>
    <w:rsid w:val="000C329A"/>
    <w:rsid w:val="000C4FFB"/>
    <w:rsid w:val="000F5FD1"/>
    <w:rsid w:val="00105E3E"/>
    <w:rsid w:val="00115C16"/>
    <w:rsid w:val="001359AE"/>
    <w:rsid w:val="00137E8A"/>
    <w:rsid w:val="00150EFE"/>
    <w:rsid w:val="0019674D"/>
    <w:rsid w:val="001B1855"/>
    <w:rsid w:val="001D7CFC"/>
    <w:rsid w:val="001F1E8E"/>
    <w:rsid w:val="00252B69"/>
    <w:rsid w:val="00252EA8"/>
    <w:rsid w:val="002C2C4B"/>
    <w:rsid w:val="002F1AF1"/>
    <w:rsid w:val="00315119"/>
    <w:rsid w:val="00327686"/>
    <w:rsid w:val="00331A55"/>
    <w:rsid w:val="003507A4"/>
    <w:rsid w:val="003602F8"/>
    <w:rsid w:val="00361B78"/>
    <w:rsid w:val="0036217D"/>
    <w:rsid w:val="0036469B"/>
    <w:rsid w:val="003673DF"/>
    <w:rsid w:val="003808B3"/>
    <w:rsid w:val="00392618"/>
    <w:rsid w:val="0039722C"/>
    <w:rsid w:val="003A6A30"/>
    <w:rsid w:val="003B4311"/>
    <w:rsid w:val="003C08B3"/>
    <w:rsid w:val="003C3157"/>
    <w:rsid w:val="003E0E1B"/>
    <w:rsid w:val="00420AD3"/>
    <w:rsid w:val="00433C82"/>
    <w:rsid w:val="004350FB"/>
    <w:rsid w:val="004377BD"/>
    <w:rsid w:val="00453C12"/>
    <w:rsid w:val="00462D41"/>
    <w:rsid w:val="004723EA"/>
    <w:rsid w:val="004730C4"/>
    <w:rsid w:val="0048742D"/>
    <w:rsid w:val="004A7B69"/>
    <w:rsid w:val="004C6193"/>
    <w:rsid w:val="004E158B"/>
    <w:rsid w:val="004F3731"/>
    <w:rsid w:val="004F5399"/>
    <w:rsid w:val="00502E6B"/>
    <w:rsid w:val="00523CF8"/>
    <w:rsid w:val="00527E4E"/>
    <w:rsid w:val="005352B6"/>
    <w:rsid w:val="005402B8"/>
    <w:rsid w:val="00544409"/>
    <w:rsid w:val="0054566C"/>
    <w:rsid w:val="00551C5B"/>
    <w:rsid w:val="00553562"/>
    <w:rsid w:val="005664AF"/>
    <w:rsid w:val="005832A1"/>
    <w:rsid w:val="00584FDA"/>
    <w:rsid w:val="005A4964"/>
    <w:rsid w:val="005B7EAC"/>
    <w:rsid w:val="005C015C"/>
    <w:rsid w:val="005D712D"/>
    <w:rsid w:val="005F3176"/>
    <w:rsid w:val="00615F4A"/>
    <w:rsid w:val="00624E1B"/>
    <w:rsid w:val="006329C8"/>
    <w:rsid w:val="00635A9D"/>
    <w:rsid w:val="0069091C"/>
    <w:rsid w:val="00691730"/>
    <w:rsid w:val="0069785C"/>
    <w:rsid w:val="006A0488"/>
    <w:rsid w:val="006A0D58"/>
    <w:rsid w:val="006A38B9"/>
    <w:rsid w:val="006C2ED6"/>
    <w:rsid w:val="006D4BAB"/>
    <w:rsid w:val="006E2693"/>
    <w:rsid w:val="00714695"/>
    <w:rsid w:val="0072206E"/>
    <w:rsid w:val="00740CD4"/>
    <w:rsid w:val="0074441E"/>
    <w:rsid w:val="007524DD"/>
    <w:rsid w:val="00752BBC"/>
    <w:rsid w:val="007B7197"/>
    <w:rsid w:val="007D006F"/>
    <w:rsid w:val="007F02DE"/>
    <w:rsid w:val="007F474B"/>
    <w:rsid w:val="008072FE"/>
    <w:rsid w:val="008247D1"/>
    <w:rsid w:val="008268E0"/>
    <w:rsid w:val="00840A1A"/>
    <w:rsid w:val="008427E6"/>
    <w:rsid w:val="00862213"/>
    <w:rsid w:val="008A795A"/>
    <w:rsid w:val="008B0BAC"/>
    <w:rsid w:val="008B3812"/>
    <w:rsid w:val="008B51F5"/>
    <w:rsid w:val="008D0C22"/>
    <w:rsid w:val="00901B26"/>
    <w:rsid w:val="00950324"/>
    <w:rsid w:val="009821FB"/>
    <w:rsid w:val="00992811"/>
    <w:rsid w:val="009C5913"/>
    <w:rsid w:val="00A2048E"/>
    <w:rsid w:val="00A30CF1"/>
    <w:rsid w:val="00A50418"/>
    <w:rsid w:val="00A50D8A"/>
    <w:rsid w:val="00A74B90"/>
    <w:rsid w:val="00A75278"/>
    <w:rsid w:val="00A84D28"/>
    <w:rsid w:val="00A95AD8"/>
    <w:rsid w:val="00AA16F7"/>
    <w:rsid w:val="00AA3F20"/>
    <w:rsid w:val="00AC0682"/>
    <w:rsid w:val="00AF746E"/>
    <w:rsid w:val="00B07A1D"/>
    <w:rsid w:val="00B42D45"/>
    <w:rsid w:val="00B449FB"/>
    <w:rsid w:val="00B663D7"/>
    <w:rsid w:val="00B77CEC"/>
    <w:rsid w:val="00B8033A"/>
    <w:rsid w:val="00B91859"/>
    <w:rsid w:val="00BA187F"/>
    <w:rsid w:val="00BB02DF"/>
    <w:rsid w:val="00BC3626"/>
    <w:rsid w:val="00BC50E2"/>
    <w:rsid w:val="00BF17CC"/>
    <w:rsid w:val="00BF513B"/>
    <w:rsid w:val="00C37D57"/>
    <w:rsid w:val="00C40277"/>
    <w:rsid w:val="00C46B74"/>
    <w:rsid w:val="00C53646"/>
    <w:rsid w:val="00C67EEF"/>
    <w:rsid w:val="00C876D6"/>
    <w:rsid w:val="00C96E05"/>
    <w:rsid w:val="00C96E6E"/>
    <w:rsid w:val="00CF4E87"/>
    <w:rsid w:val="00D156EF"/>
    <w:rsid w:val="00D1639C"/>
    <w:rsid w:val="00D16424"/>
    <w:rsid w:val="00D217DE"/>
    <w:rsid w:val="00D218F3"/>
    <w:rsid w:val="00D2621A"/>
    <w:rsid w:val="00D34615"/>
    <w:rsid w:val="00D611B4"/>
    <w:rsid w:val="00D71437"/>
    <w:rsid w:val="00D83FF3"/>
    <w:rsid w:val="00D840C6"/>
    <w:rsid w:val="00DA7F07"/>
    <w:rsid w:val="00DB5EEB"/>
    <w:rsid w:val="00DD4E9A"/>
    <w:rsid w:val="00DD784F"/>
    <w:rsid w:val="00DE3E38"/>
    <w:rsid w:val="00DE630B"/>
    <w:rsid w:val="00DE735F"/>
    <w:rsid w:val="00DF0561"/>
    <w:rsid w:val="00E1130F"/>
    <w:rsid w:val="00E62C73"/>
    <w:rsid w:val="00E67612"/>
    <w:rsid w:val="00EA2436"/>
    <w:rsid w:val="00EF1699"/>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47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7F474B"/>
    <w:rPr>
      <w:rFonts w:asciiTheme="majorHAnsi" w:eastAsiaTheme="majorEastAsia" w:hAnsiTheme="majorHAnsi" w:cstheme="majorBidi"/>
      <w:color w:val="2F5496" w:themeColor="accent1" w:themeShade="BF"/>
      <w:sz w:val="32"/>
      <w:szCs w:val="32"/>
    </w:rPr>
  </w:style>
  <w:style w:type="character" w:customStyle="1" w:styleId="PrrafodelistaCar">
    <w:name w:val="Párrafo de lista Car"/>
    <w:link w:val="Prrafodelista"/>
    <w:uiPriority w:val="34"/>
    <w:locked/>
    <w:rsid w:val="007F474B"/>
    <w:rPr>
      <w:rFonts w:ascii="Calibri" w:eastAsia="Calibri" w:hAnsi="Calibri" w:cs="Calibri"/>
      <w:sz w:val="22"/>
      <w:szCs w:val="22"/>
      <w:lang w:eastAsia="es-CO"/>
    </w:rPr>
  </w:style>
  <w:style w:type="paragraph" w:styleId="TtuloTDC">
    <w:name w:val="TOC Heading"/>
    <w:basedOn w:val="Ttulo1"/>
    <w:next w:val="Normal"/>
    <w:uiPriority w:val="39"/>
    <w:unhideWhenUsed/>
    <w:qFormat/>
    <w:rsid w:val="00327686"/>
    <w:pPr>
      <w:spacing w:line="259" w:lineRule="auto"/>
      <w:outlineLvl w:val="9"/>
    </w:pPr>
    <w:rPr>
      <w:lang w:eastAsia="es-CO"/>
    </w:rPr>
  </w:style>
  <w:style w:type="paragraph" w:styleId="TDC1">
    <w:name w:val="toc 1"/>
    <w:basedOn w:val="Normal"/>
    <w:next w:val="Normal"/>
    <w:autoRedefine/>
    <w:uiPriority w:val="39"/>
    <w:unhideWhenUsed/>
    <w:rsid w:val="00C37D57"/>
    <w:pPr>
      <w:tabs>
        <w:tab w:val="left" w:pos="567"/>
        <w:tab w:val="right" w:leader="dot" w:pos="9062"/>
      </w:tabs>
      <w:spacing w:after="100"/>
    </w:pPr>
  </w:style>
  <w:style w:type="character" w:styleId="Hipervnculo">
    <w:name w:val="Hyperlink"/>
    <w:basedOn w:val="Fuentedeprrafopredeter"/>
    <w:uiPriority w:val="99"/>
    <w:unhideWhenUsed/>
    <w:rsid w:val="00327686"/>
    <w:rPr>
      <w:color w:val="0563C1" w:themeColor="hyperlink"/>
      <w:u w:val="single"/>
    </w:rPr>
  </w:style>
  <w:style w:type="character" w:styleId="Mencinsinresolver">
    <w:name w:val="Unresolved Mention"/>
    <w:basedOn w:val="Fuentedeprrafopredeter"/>
    <w:uiPriority w:val="99"/>
    <w:semiHidden/>
    <w:unhideWhenUsed/>
    <w:rsid w:val="00C67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bing.com/ck/a?!&amp;&amp;p=34e24d8418d58e2987476723d72fc72f89c6e6d815a12cc0f185b7bdbcfa5b25JmltdHM9MTc1MjQ1MTIwMA&amp;ptn=3&amp;ver=2&amp;hsh=4&amp;fclid=0fa0cf00-072f-6bb3-348a-dadd06806a69&amp;u=a1aHR0cHM6Ly9jaWdyZWNvbG9tYmlhLnhtLmNvbS5jby9Eb2N1bWVudHMvTWVtb3JpYXMvSm9ybmFkYS1yaWVzZ29zLTIwMTgvMi1SaWVzZ28lMjB5JTIwY2liZXJzZWd1cmlkYWQlMjBlbiUyMFNDQURBJTIwLUNJR1JFLUNvbC0yMDE4LnBkZg&amp;ntb=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C3C19-5F13-470D-9BC7-D8375463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3650</Words>
  <Characters>20076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DiAnItA M</cp:lastModifiedBy>
  <cp:revision>22</cp:revision>
  <cp:lastPrinted>2023-06-29T15:02:00Z</cp:lastPrinted>
  <dcterms:created xsi:type="dcterms:W3CDTF">2025-07-14T20:26:00Z</dcterms:created>
  <dcterms:modified xsi:type="dcterms:W3CDTF">2025-09-12T20:44:00Z</dcterms:modified>
</cp:coreProperties>
</file>