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FCD69" w14:textId="77777777" w:rsidR="00615DA7" w:rsidRPr="00F85EE1" w:rsidRDefault="00615DA7" w:rsidP="00615DA7">
      <w:pPr>
        <w:keepNext/>
        <w:keepLines/>
        <w:spacing w:before="320"/>
        <w:ind w:left="708" w:hanging="708"/>
        <w:jc w:val="center"/>
        <w:rPr>
          <w:rFonts w:ascii="Verdana" w:eastAsia="SimSun" w:hAnsi="Verdana" w:cs="Arial"/>
          <w:b/>
          <w:lang w:val="es-ES"/>
        </w:rPr>
      </w:pPr>
      <w:r w:rsidRPr="00F85EE1">
        <w:rPr>
          <w:rFonts w:ascii="Verdana" w:eastAsia="SimSun" w:hAnsi="Verdana" w:cs="Arial"/>
          <w:b/>
          <w:lang w:val="es-ES"/>
        </w:rPr>
        <w:t>TABLA DE CONTENIDO</w:t>
      </w:r>
    </w:p>
    <w:p w14:paraId="36D80099" w14:textId="77777777" w:rsidR="00615DA7" w:rsidRPr="00F85EE1" w:rsidRDefault="00615DA7" w:rsidP="00615DA7">
      <w:pPr>
        <w:spacing w:after="120" w:line="264" w:lineRule="auto"/>
        <w:ind w:left="-142"/>
        <w:jc w:val="both"/>
        <w:rPr>
          <w:rFonts w:ascii="Verdana" w:eastAsia="Times New Roman" w:hAnsi="Verdana" w:cs="Arial"/>
          <w:lang w:val="es-ES"/>
        </w:rPr>
      </w:pPr>
    </w:p>
    <w:p w14:paraId="179BC40D" w14:textId="77777777" w:rsidR="00615DA7" w:rsidRPr="00F85EE1" w:rsidRDefault="00615DA7" w:rsidP="00615DA7">
      <w:pPr>
        <w:spacing w:after="120" w:line="264" w:lineRule="auto"/>
        <w:jc w:val="both"/>
        <w:rPr>
          <w:rFonts w:ascii="Verdana" w:eastAsia="Times New Roman" w:hAnsi="Verdana" w:cs="Arial"/>
          <w:lang w:val="es-ES"/>
        </w:rPr>
      </w:pPr>
    </w:p>
    <w:p w14:paraId="020CE6E0" w14:textId="28BA7A4E" w:rsidR="009E4CF1" w:rsidRDefault="00615DA7">
      <w:pPr>
        <w:pStyle w:val="TDC1"/>
        <w:rPr>
          <w:rFonts w:asciiTheme="minorHAnsi" w:eastAsiaTheme="minorEastAsia" w:hAnsiTheme="minorHAnsi" w:cstheme="minorBidi"/>
          <w:noProof/>
          <w:kern w:val="2"/>
          <w:sz w:val="24"/>
          <w:szCs w:val="24"/>
          <w14:ligatures w14:val="standardContextual"/>
        </w:rPr>
      </w:pPr>
      <w:r w:rsidRPr="00F85EE1">
        <w:rPr>
          <w:rFonts w:ascii="Verdana" w:hAnsi="Verdana" w:cs="Arial"/>
        </w:rPr>
        <w:fldChar w:fldCharType="begin"/>
      </w:r>
      <w:r w:rsidRPr="00F85EE1">
        <w:rPr>
          <w:rFonts w:ascii="Verdana" w:hAnsi="Verdana" w:cs="Arial"/>
        </w:rPr>
        <w:instrText xml:space="preserve"> TOC \o "1-3" \h \z \u </w:instrText>
      </w:r>
      <w:r w:rsidRPr="00F85EE1">
        <w:rPr>
          <w:rFonts w:ascii="Verdana" w:hAnsi="Verdana" w:cs="Arial"/>
        </w:rPr>
        <w:fldChar w:fldCharType="separate"/>
      </w:r>
      <w:hyperlink w:anchor="_Toc202791003" w:history="1">
        <w:r w:rsidR="009E4CF1" w:rsidRPr="008F4B2A">
          <w:rPr>
            <w:rStyle w:val="Hipervnculo"/>
            <w:rFonts w:ascii="Verdana" w:eastAsia="Arial" w:hAnsi="Verdana"/>
            <w:b/>
            <w:noProof/>
          </w:rPr>
          <w:t>1.</w:t>
        </w:r>
        <w:r w:rsidR="009E4CF1">
          <w:rPr>
            <w:rFonts w:asciiTheme="minorHAnsi" w:eastAsiaTheme="minorEastAsia" w:hAnsiTheme="minorHAnsi" w:cstheme="minorBidi"/>
            <w:noProof/>
            <w:kern w:val="2"/>
            <w:sz w:val="24"/>
            <w:szCs w:val="24"/>
            <w14:ligatures w14:val="standardContextual"/>
          </w:rPr>
          <w:tab/>
        </w:r>
        <w:r w:rsidR="009E4CF1" w:rsidRPr="008F4B2A">
          <w:rPr>
            <w:rStyle w:val="Hipervnculo"/>
            <w:rFonts w:ascii="Verdana" w:eastAsia="Arial" w:hAnsi="Verdana"/>
            <w:b/>
            <w:noProof/>
          </w:rPr>
          <w:t>Objetivo</w:t>
        </w:r>
        <w:r w:rsidR="009E4CF1">
          <w:rPr>
            <w:noProof/>
            <w:webHidden/>
          </w:rPr>
          <w:tab/>
        </w:r>
        <w:r w:rsidR="009E4CF1">
          <w:rPr>
            <w:noProof/>
            <w:webHidden/>
          </w:rPr>
          <w:fldChar w:fldCharType="begin"/>
        </w:r>
        <w:r w:rsidR="009E4CF1">
          <w:rPr>
            <w:noProof/>
            <w:webHidden/>
          </w:rPr>
          <w:instrText xml:space="preserve"> PAGEREF _Toc202791003 \h </w:instrText>
        </w:r>
        <w:r w:rsidR="009E4CF1">
          <w:rPr>
            <w:noProof/>
            <w:webHidden/>
          </w:rPr>
        </w:r>
        <w:r w:rsidR="009E4CF1">
          <w:rPr>
            <w:noProof/>
            <w:webHidden/>
          </w:rPr>
          <w:fldChar w:fldCharType="separate"/>
        </w:r>
        <w:r w:rsidR="009E4CF1">
          <w:rPr>
            <w:noProof/>
            <w:webHidden/>
          </w:rPr>
          <w:t>2</w:t>
        </w:r>
        <w:r w:rsidR="009E4CF1">
          <w:rPr>
            <w:noProof/>
            <w:webHidden/>
          </w:rPr>
          <w:fldChar w:fldCharType="end"/>
        </w:r>
      </w:hyperlink>
    </w:p>
    <w:p w14:paraId="4401C164" w14:textId="4340642B" w:rsidR="009E4CF1" w:rsidRDefault="009E4CF1">
      <w:pPr>
        <w:pStyle w:val="TDC1"/>
        <w:rPr>
          <w:rFonts w:asciiTheme="minorHAnsi" w:eastAsiaTheme="minorEastAsia" w:hAnsiTheme="minorHAnsi" w:cstheme="minorBidi"/>
          <w:noProof/>
          <w:kern w:val="2"/>
          <w:sz w:val="24"/>
          <w:szCs w:val="24"/>
          <w14:ligatures w14:val="standardContextual"/>
        </w:rPr>
      </w:pPr>
      <w:hyperlink w:anchor="_Toc202791004" w:history="1">
        <w:r w:rsidRPr="008F4B2A">
          <w:rPr>
            <w:rStyle w:val="Hipervnculo"/>
            <w:rFonts w:ascii="Verdana" w:eastAsia="Arial" w:hAnsi="Verdana"/>
            <w:b/>
            <w:noProof/>
          </w:rPr>
          <w:t>2.</w:t>
        </w:r>
        <w:r>
          <w:rPr>
            <w:rFonts w:asciiTheme="minorHAnsi" w:eastAsiaTheme="minorEastAsia" w:hAnsiTheme="minorHAnsi" w:cstheme="minorBidi"/>
            <w:noProof/>
            <w:kern w:val="2"/>
            <w:sz w:val="24"/>
            <w:szCs w:val="24"/>
            <w14:ligatures w14:val="standardContextual"/>
          </w:rPr>
          <w:tab/>
        </w:r>
        <w:r w:rsidRPr="008F4B2A">
          <w:rPr>
            <w:rStyle w:val="Hipervnculo"/>
            <w:rFonts w:ascii="Verdana" w:eastAsia="Arial" w:hAnsi="Verdana"/>
            <w:b/>
            <w:noProof/>
          </w:rPr>
          <w:t>Alcance</w:t>
        </w:r>
        <w:r>
          <w:rPr>
            <w:noProof/>
            <w:webHidden/>
          </w:rPr>
          <w:tab/>
        </w:r>
        <w:r>
          <w:rPr>
            <w:noProof/>
            <w:webHidden/>
          </w:rPr>
          <w:fldChar w:fldCharType="begin"/>
        </w:r>
        <w:r>
          <w:rPr>
            <w:noProof/>
            <w:webHidden/>
          </w:rPr>
          <w:instrText xml:space="preserve"> PAGEREF _Toc202791004 \h </w:instrText>
        </w:r>
        <w:r>
          <w:rPr>
            <w:noProof/>
            <w:webHidden/>
          </w:rPr>
        </w:r>
        <w:r>
          <w:rPr>
            <w:noProof/>
            <w:webHidden/>
          </w:rPr>
          <w:fldChar w:fldCharType="separate"/>
        </w:r>
        <w:r>
          <w:rPr>
            <w:noProof/>
            <w:webHidden/>
          </w:rPr>
          <w:t>2</w:t>
        </w:r>
        <w:r>
          <w:rPr>
            <w:noProof/>
            <w:webHidden/>
          </w:rPr>
          <w:fldChar w:fldCharType="end"/>
        </w:r>
      </w:hyperlink>
    </w:p>
    <w:p w14:paraId="12650501" w14:textId="403DF3B4" w:rsidR="009E4CF1" w:rsidRDefault="009E4CF1">
      <w:pPr>
        <w:pStyle w:val="TDC1"/>
        <w:rPr>
          <w:rFonts w:asciiTheme="minorHAnsi" w:eastAsiaTheme="minorEastAsia" w:hAnsiTheme="minorHAnsi" w:cstheme="minorBidi"/>
          <w:noProof/>
          <w:kern w:val="2"/>
          <w:sz w:val="24"/>
          <w:szCs w:val="24"/>
          <w14:ligatures w14:val="standardContextual"/>
        </w:rPr>
      </w:pPr>
      <w:hyperlink w:anchor="_Toc202791005" w:history="1">
        <w:r w:rsidRPr="008F4B2A">
          <w:rPr>
            <w:rStyle w:val="Hipervnculo"/>
            <w:rFonts w:ascii="Verdana" w:eastAsia="Arial" w:hAnsi="Verdana"/>
            <w:b/>
            <w:noProof/>
          </w:rPr>
          <w:t>3.</w:t>
        </w:r>
        <w:r>
          <w:rPr>
            <w:rFonts w:asciiTheme="minorHAnsi" w:eastAsiaTheme="minorEastAsia" w:hAnsiTheme="minorHAnsi" w:cstheme="minorBidi"/>
            <w:noProof/>
            <w:kern w:val="2"/>
            <w:sz w:val="24"/>
            <w:szCs w:val="24"/>
            <w14:ligatures w14:val="standardContextual"/>
          </w:rPr>
          <w:tab/>
        </w:r>
        <w:r w:rsidRPr="008F4B2A">
          <w:rPr>
            <w:rStyle w:val="Hipervnculo"/>
            <w:rFonts w:ascii="Verdana" w:eastAsia="Arial" w:hAnsi="Verdana"/>
            <w:b/>
            <w:noProof/>
          </w:rPr>
          <w:t>Responsabilidades</w:t>
        </w:r>
        <w:r>
          <w:rPr>
            <w:noProof/>
            <w:webHidden/>
          </w:rPr>
          <w:tab/>
        </w:r>
        <w:r>
          <w:rPr>
            <w:noProof/>
            <w:webHidden/>
          </w:rPr>
          <w:fldChar w:fldCharType="begin"/>
        </w:r>
        <w:r>
          <w:rPr>
            <w:noProof/>
            <w:webHidden/>
          </w:rPr>
          <w:instrText xml:space="preserve"> PAGEREF _Toc202791005 \h </w:instrText>
        </w:r>
        <w:r>
          <w:rPr>
            <w:noProof/>
            <w:webHidden/>
          </w:rPr>
        </w:r>
        <w:r>
          <w:rPr>
            <w:noProof/>
            <w:webHidden/>
          </w:rPr>
          <w:fldChar w:fldCharType="separate"/>
        </w:r>
        <w:r>
          <w:rPr>
            <w:noProof/>
            <w:webHidden/>
          </w:rPr>
          <w:t>2</w:t>
        </w:r>
        <w:r>
          <w:rPr>
            <w:noProof/>
            <w:webHidden/>
          </w:rPr>
          <w:fldChar w:fldCharType="end"/>
        </w:r>
      </w:hyperlink>
    </w:p>
    <w:p w14:paraId="487DC284" w14:textId="5E4E5F8F" w:rsidR="009E4CF1" w:rsidRDefault="009E4CF1">
      <w:pPr>
        <w:pStyle w:val="TDC1"/>
        <w:rPr>
          <w:rFonts w:asciiTheme="minorHAnsi" w:eastAsiaTheme="minorEastAsia" w:hAnsiTheme="minorHAnsi" w:cstheme="minorBidi"/>
          <w:noProof/>
          <w:kern w:val="2"/>
          <w:sz w:val="24"/>
          <w:szCs w:val="24"/>
          <w14:ligatures w14:val="standardContextual"/>
        </w:rPr>
      </w:pPr>
      <w:hyperlink w:anchor="_Toc202791006" w:history="1">
        <w:r w:rsidRPr="008F4B2A">
          <w:rPr>
            <w:rStyle w:val="Hipervnculo"/>
            <w:rFonts w:ascii="Verdana" w:eastAsia="Arial" w:hAnsi="Verdana"/>
            <w:b/>
            <w:noProof/>
          </w:rPr>
          <w:t>4.</w:t>
        </w:r>
        <w:r>
          <w:rPr>
            <w:rFonts w:asciiTheme="minorHAnsi" w:eastAsiaTheme="minorEastAsia" w:hAnsiTheme="minorHAnsi" w:cstheme="minorBidi"/>
            <w:noProof/>
            <w:kern w:val="2"/>
            <w:sz w:val="24"/>
            <w:szCs w:val="24"/>
            <w14:ligatures w14:val="standardContextual"/>
          </w:rPr>
          <w:tab/>
        </w:r>
        <w:r w:rsidRPr="008F4B2A">
          <w:rPr>
            <w:rStyle w:val="Hipervnculo"/>
            <w:rFonts w:ascii="Verdana" w:eastAsia="Arial" w:hAnsi="Verdana"/>
            <w:b/>
            <w:noProof/>
          </w:rPr>
          <w:t>Glosario</w:t>
        </w:r>
        <w:r>
          <w:rPr>
            <w:noProof/>
            <w:webHidden/>
          </w:rPr>
          <w:tab/>
        </w:r>
        <w:r>
          <w:rPr>
            <w:noProof/>
            <w:webHidden/>
          </w:rPr>
          <w:fldChar w:fldCharType="begin"/>
        </w:r>
        <w:r>
          <w:rPr>
            <w:noProof/>
            <w:webHidden/>
          </w:rPr>
          <w:instrText xml:space="preserve"> PAGEREF _Toc202791006 \h </w:instrText>
        </w:r>
        <w:r>
          <w:rPr>
            <w:noProof/>
            <w:webHidden/>
          </w:rPr>
        </w:r>
        <w:r>
          <w:rPr>
            <w:noProof/>
            <w:webHidden/>
          </w:rPr>
          <w:fldChar w:fldCharType="separate"/>
        </w:r>
        <w:r>
          <w:rPr>
            <w:noProof/>
            <w:webHidden/>
          </w:rPr>
          <w:t>2</w:t>
        </w:r>
        <w:r>
          <w:rPr>
            <w:noProof/>
            <w:webHidden/>
          </w:rPr>
          <w:fldChar w:fldCharType="end"/>
        </w:r>
      </w:hyperlink>
    </w:p>
    <w:p w14:paraId="1B9C22EA" w14:textId="567291F1" w:rsidR="009E4CF1" w:rsidRDefault="009E4CF1">
      <w:pPr>
        <w:pStyle w:val="TDC1"/>
        <w:rPr>
          <w:rFonts w:asciiTheme="minorHAnsi" w:eastAsiaTheme="minorEastAsia" w:hAnsiTheme="minorHAnsi" w:cstheme="minorBidi"/>
          <w:noProof/>
          <w:kern w:val="2"/>
          <w:sz w:val="24"/>
          <w:szCs w:val="24"/>
          <w14:ligatures w14:val="standardContextual"/>
        </w:rPr>
      </w:pPr>
      <w:hyperlink w:anchor="_Toc202791007" w:history="1">
        <w:r w:rsidRPr="008F4B2A">
          <w:rPr>
            <w:rStyle w:val="Hipervnculo"/>
            <w:rFonts w:ascii="Verdana" w:eastAsia="Arial" w:hAnsi="Verdana"/>
            <w:b/>
            <w:noProof/>
          </w:rPr>
          <w:t>5.</w:t>
        </w:r>
        <w:r>
          <w:rPr>
            <w:rFonts w:asciiTheme="minorHAnsi" w:eastAsiaTheme="minorEastAsia" w:hAnsiTheme="minorHAnsi" w:cstheme="minorBidi"/>
            <w:noProof/>
            <w:kern w:val="2"/>
            <w:sz w:val="24"/>
            <w:szCs w:val="24"/>
            <w14:ligatures w14:val="standardContextual"/>
          </w:rPr>
          <w:tab/>
        </w:r>
        <w:r w:rsidRPr="008F4B2A">
          <w:rPr>
            <w:rStyle w:val="Hipervnculo"/>
            <w:rFonts w:ascii="Verdana" w:eastAsia="Arial" w:hAnsi="Verdana"/>
            <w:b/>
            <w:noProof/>
          </w:rPr>
          <w:t>Normatividad</w:t>
        </w:r>
        <w:r>
          <w:rPr>
            <w:noProof/>
            <w:webHidden/>
          </w:rPr>
          <w:tab/>
        </w:r>
        <w:r>
          <w:rPr>
            <w:noProof/>
            <w:webHidden/>
          </w:rPr>
          <w:fldChar w:fldCharType="begin"/>
        </w:r>
        <w:r>
          <w:rPr>
            <w:noProof/>
            <w:webHidden/>
          </w:rPr>
          <w:instrText xml:space="preserve"> PAGEREF _Toc202791007 \h </w:instrText>
        </w:r>
        <w:r>
          <w:rPr>
            <w:noProof/>
            <w:webHidden/>
          </w:rPr>
        </w:r>
        <w:r>
          <w:rPr>
            <w:noProof/>
            <w:webHidden/>
          </w:rPr>
          <w:fldChar w:fldCharType="separate"/>
        </w:r>
        <w:r>
          <w:rPr>
            <w:noProof/>
            <w:webHidden/>
          </w:rPr>
          <w:t>4</w:t>
        </w:r>
        <w:r>
          <w:rPr>
            <w:noProof/>
            <w:webHidden/>
          </w:rPr>
          <w:fldChar w:fldCharType="end"/>
        </w:r>
      </w:hyperlink>
    </w:p>
    <w:p w14:paraId="4FF42022" w14:textId="65091C91" w:rsidR="009E4CF1" w:rsidRDefault="009E4CF1">
      <w:pPr>
        <w:pStyle w:val="TDC1"/>
        <w:rPr>
          <w:rFonts w:asciiTheme="minorHAnsi" w:eastAsiaTheme="minorEastAsia" w:hAnsiTheme="minorHAnsi" w:cstheme="minorBidi"/>
          <w:noProof/>
          <w:kern w:val="2"/>
          <w:sz w:val="24"/>
          <w:szCs w:val="24"/>
          <w14:ligatures w14:val="standardContextual"/>
        </w:rPr>
      </w:pPr>
      <w:hyperlink w:anchor="_Toc202791008" w:history="1">
        <w:r w:rsidRPr="008F4B2A">
          <w:rPr>
            <w:rStyle w:val="Hipervnculo"/>
            <w:rFonts w:ascii="Verdana" w:eastAsia="Arial" w:hAnsi="Verdana"/>
            <w:b/>
            <w:noProof/>
          </w:rPr>
          <w:t>6.</w:t>
        </w:r>
        <w:r>
          <w:rPr>
            <w:rFonts w:asciiTheme="minorHAnsi" w:eastAsiaTheme="minorEastAsia" w:hAnsiTheme="minorHAnsi" w:cstheme="minorBidi"/>
            <w:noProof/>
            <w:kern w:val="2"/>
            <w:sz w:val="24"/>
            <w:szCs w:val="24"/>
            <w14:ligatures w14:val="standardContextual"/>
          </w:rPr>
          <w:tab/>
        </w:r>
        <w:r w:rsidRPr="008F4B2A">
          <w:rPr>
            <w:rStyle w:val="Hipervnculo"/>
            <w:rFonts w:ascii="Verdana" w:eastAsia="Arial" w:hAnsi="Verdana"/>
            <w:b/>
            <w:noProof/>
          </w:rPr>
          <w:t>Generalidades</w:t>
        </w:r>
        <w:r>
          <w:rPr>
            <w:noProof/>
            <w:webHidden/>
          </w:rPr>
          <w:tab/>
        </w:r>
        <w:r>
          <w:rPr>
            <w:noProof/>
            <w:webHidden/>
          </w:rPr>
          <w:fldChar w:fldCharType="begin"/>
        </w:r>
        <w:r>
          <w:rPr>
            <w:noProof/>
            <w:webHidden/>
          </w:rPr>
          <w:instrText xml:space="preserve"> PAGEREF _Toc202791008 \h </w:instrText>
        </w:r>
        <w:r>
          <w:rPr>
            <w:noProof/>
            <w:webHidden/>
          </w:rPr>
        </w:r>
        <w:r>
          <w:rPr>
            <w:noProof/>
            <w:webHidden/>
          </w:rPr>
          <w:fldChar w:fldCharType="separate"/>
        </w:r>
        <w:r>
          <w:rPr>
            <w:noProof/>
            <w:webHidden/>
          </w:rPr>
          <w:t>4</w:t>
        </w:r>
        <w:r>
          <w:rPr>
            <w:noProof/>
            <w:webHidden/>
          </w:rPr>
          <w:fldChar w:fldCharType="end"/>
        </w:r>
      </w:hyperlink>
    </w:p>
    <w:p w14:paraId="638189DF" w14:textId="0D38BA13" w:rsidR="009E4CF1" w:rsidRDefault="009E4CF1">
      <w:pPr>
        <w:pStyle w:val="TDC1"/>
        <w:rPr>
          <w:rFonts w:asciiTheme="minorHAnsi" w:eastAsiaTheme="minorEastAsia" w:hAnsiTheme="minorHAnsi" w:cstheme="minorBidi"/>
          <w:noProof/>
          <w:kern w:val="2"/>
          <w:sz w:val="24"/>
          <w:szCs w:val="24"/>
          <w14:ligatures w14:val="standardContextual"/>
        </w:rPr>
      </w:pPr>
      <w:hyperlink w:anchor="_Toc202791009" w:history="1">
        <w:r w:rsidRPr="008F4B2A">
          <w:rPr>
            <w:rStyle w:val="Hipervnculo"/>
            <w:rFonts w:ascii="Verdana" w:eastAsia="Arial" w:hAnsi="Verdana"/>
            <w:b/>
            <w:noProof/>
          </w:rPr>
          <w:t>7.</w:t>
        </w:r>
        <w:r>
          <w:rPr>
            <w:rFonts w:asciiTheme="minorHAnsi" w:eastAsiaTheme="minorEastAsia" w:hAnsiTheme="minorHAnsi" w:cstheme="minorBidi"/>
            <w:noProof/>
            <w:kern w:val="2"/>
            <w:sz w:val="24"/>
            <w:szCs w:val="24"/>
            <w14:ligatures w14:val="standardContextual"/>
          </w:rPr>
          <w:tab/>
        </w:r>
        <w:r w:rsidRPr="008F4B2A">
          <w:rPr>
            <w:rStyle w:val="Hipervnculo"/>
            <w:rFonts w:ascii="Verdana" w:eastAsia="Arial" w:hAnsi="Verdana"/>
            <w:b/>
            <w:noProof/>
          </w:rPr>
          <w:t>Pasos para la gestión segura de usuarios</w:t>
        </w:r>
        <w:r>
          <w:rPr>
            <w:noProof/>
            <w:webHidden/>
          </w:rPr>
          <w:tab/>
        </w:r>
        <w:r>
          <w:rPr>
            <w:noProof/>
            <w:webHidden/>
          </w:rPr>
          <w:fldChar w:fldCharType="begin"/>
        </w:r>
        <w:r>
          <w:rPr>
            <w:noProof/>
            <w:webHidden/>
          </w:rPr>
          <w:instrText xml:space="preserve"> PAGEREF _Toc202791009 \h </w:instrText>
        </w:r>
        <w:r>
          <w:rPr>
            <w:noProof/>
            <w:webHidden/>
          </w:rPr>
        </w:r>
        <w:r>
          <w:rPr>
            <w:noProof/>
            <w:webHidden/>
          </w:rPr>
          <w:fldChar w:fldCharType="separate"/>
        </w:r>
        <w:r>
          <w:rPr>
            <w:noProof/>
            <w:webHidden/>
          </w:rPr>
          <w:t>4</w:t>
        </w:r>
        <w:r>
          <w:rPr>
            <w:noProof/>
            <w:webHidden/>
          </w:rPr>
          <w:fldChar w:fldCharType="end"/>
        </w:r>
      </w:hyperlink>
    </w:p>
    <w:p w14:paraId="7B9321D3" w14:textId="461D8FA7" w:rsidR="009E4CF1" w:rsidRDefault="009E4CF1">
      <w:pPr>
        <w:pStyle w:val="TDC1"/>
        <w:tabs>
          <w:tab w:val="left" w:pos="720"/>
        </w:tabs>
        <w:rPr>
          <w:rFonts w:asciiTheme="minorHAnsi" w:eastAsiaTheme="minorEastAsia" w:hAnsiTheme="minorHAnsi" w:cstheme="minorBidi"/>
          <w:noProof/>
          <w:kern w:val="2"/>
          <w:sz w:val="24"/>
          <w:szCs w:val="24"/>
          <w14:ligatures w14:val="standardContextual"/>
        </w:rPr>
      </w:pPr>
      <w:hyperlink w:anchor="_Toc202791010" w:history="1">
        <w:r w:rsidRPr="008F4B2A">
          <w:rPr>
            <w:rStyle w:val="Hipervnculo"/>
            <w:rFonts w:ascii="Verdana" w:eastAsia="Arial" w:hAnsi="Verdana"/>
            <w:b/>
            <w:noProof/>
          </w:rPr>
          <w:t>7.1.</w:t>
        </w:r>
        <w:r>
          <w:rPr>
            <w:rFonts w:asciiTheme="minorHAnsi" w:eastAsiaTheme="minorEastAsia" w:hAnsiTheme="minorHAnsi" w:cstheme="minorBidi"/>
            <w:noProof/>
            <w:kern w:val="2"/>
            <w:sz w:val="24"/>
            <w:szCs w:val="24"/>
            <w14:ligatures w14:val="standardContextual"/>
          </w:rPr>
          <w:tab/>
        </w:r>
        <w:r w:rsidRPr="008F4B2A">
          <w:rPr>
            <w:rStyle w:val="Hipervnculo"/>
            <w:rFonts w:ascii="Verdana" w:eastAsia="Arial" w:hAnsi="Verdana"/>
            <w:b/>
            <w:noProof/>
          </w:rPr>
          <w:t>Creación de usuarios</w:t>
        </w:r>
        <w:r>
          <w:rPr>
            <w:noProof/>
            <w:webHidden/>
          </w:rPr>
          <w:tab/>
        </w:r>
        <w:r>
          <w:rPr>
            <w:noProof/>
            <w:webHidden/>
          </w:rPr>
          <w:fldChar w:fldCharType="begin"/>
        </w:r>
        <w:r>
          <w:rPr>
            <w:noProof/>
            <w:webHidden/>
          </w:rPr>
          <w:instrText xml:space="preserve"> PAGEREF _Toc202791010 \h </w:instrText>
        </w:r>
        <w:r>
          <w:rPr>
            <w:noProof/>
            <w:webHidden/>
          </w:rPr>
        </w:r>
        <w:r>
          <w:rPr>
            <w:noProof/>
            <w:webHidden/>
          </w:rPr>
          <w:fldChar w:fldCharType="separate"/>
        </w:r>
        <w:r>
          <w:rPr>
            <w:noProof/>
            <w:webHidden/>
          </w:rPr>
          <w:t>5</w:t>
        </w:r>
        <w:r>
          <w:rPr>
            <w:noProof/>
            <w:webHidden/>
          </w:rPr>
          <w:fldChar w:fldCharType="end"/>
        </w:r>
      </w:hyperlink>
    </w:p>
    <w:p w14:paraId="5685987B" w14:textId="2943E462" w:rsidR="009E4CF1" w:rsidRDefault="009E4CF1">
      <w:pPr>
        <w:pStyle w:val="TDC1"/>
        <w:tabs>
          <w:tab w:val="left" w:pos="720"/>
        </w:tabs>
        <w:rPr>
          <w:rFonts w:asciiTheme="minorHAnsi" w:eastAsiaTheme="minorEastAsia" w:hAnsiTheme="minorHAnsi" w:cstheme="minorBidi"/>
          <w:noProof/>
          <w:kern w:val="2"/>
          <w:sz w:val="24"/>
          <w:szCs w:val="24"/>
          <w14:ligatures w14:val="standardContextual"/>
        </w:rPr>
      </w:pPr>
      <w:hyperlink w:anchor="_Toc202791011" w:history="1">
        <w:r w:rsidRPr="008F4B2A">
          <w:rPr>
            <w:rStyle w:val="Hipervnculo"/>
            <w:rFonts w:ascii="Verdana" w:eastAsia="Arial" w:hAnsi="Verdana"/>
            <w:b/>
            <w:noProof/>
          </w:rPr>
          <w:t>7.2.</w:t>
        </w:r>
        <w:r>
          <w:rPr>
            <w:rFonts w:asciiTheme="minorHAnsi" w:eastAsiaTheme="minorEastAsia" w:hAnsiTheme="minorHAnsi" w:cstheme="minorBidi"/>
            <w:noProof/>
            <w:kern w:val="2"/>
            <w:sz w:val="24"/>
            <w:szCs w:val="24"/>
            <w14:ligatures w14:val="standardContextual"/>
          </w:rPr>
          <w:tab/>
        </w:r>
        <w:r w:rsidRPr="008F4B2A">
          <w:rPr>
            <w:rStyle w:val="Hipervnculo"/>
            <w:rFonts w:ascii="Verdana" w:eastAsia="Arial" w:hAnsi="Verdana"/>
            <w:b/>
            <w:noProof/>
          </w:rPr>
          <w:t>Creación usuarios administradores plataformas tecnológicas</w:t>
        </w:r>
        <w:r>
          <w:rPr>
            <w:noProof/>
            <w:webHidden/>
          </w:rPr>
          <w:tab/>
        </w:r>
        <w:r>
          <w:rPr>
            <w:noProof/>
            <w:webHidden/>
          </w:rPr>
          <w:fldChar w:fldCharType="begin"/>
        </w:r>
        <w:r>
          <w:rPr>
            <w:noProof/>
            <w:webHidden/>
          </w:rPr>
          <w:instrText xml:space="preserve"> PAGEREF _Toc202791011 \h </w:instrText>
        </w:r>
        <w:r>
          <w:rPr>
            <w:noProof/>
            <w:webHidden/>
          </w:rPr>
        </w:r>
        <w:r>
          <w:rPr>
            <w:noProof/>
            <w:webHidden/>
          </w:rPr>
          <w:fldChar w:fldCharType="separate"/>
        </w:r>
        <w:r>
          <w:rPr>
            <w:noProof/>
            <w:webHidden/>
          </w:rPr>
          <w:t>6</w:t>
        </w:r>
        <w:r>
          <w:rPr>
            <w:noProof/>
            <w:webHidden/>
          </w:rPr>
          <w:fldChar w:fldCharType="end"/>
        </w:r>
      </w:hyperlink>
    </w:p>
    <w:p w14:paraId="5E379833" w14:textId="26EC4537" w:rsidR="009E4CF1" w:rsidRDefault="009E4CF1">
      <w:pPr>
        <w:pStyle w:val="TDC1"/>
        <w:tabs>
          <w:tab w:val="left" w:pos="720"/>
        </w:tabs>
        <w:rPr>
          <w:rFonts w:asciiTheme="minorHAnsi" w:eastAsiaTheme="minorEastAsia" w:hAnsiTheme="minorHAnsi" w:cstheme="minorBidi"/>
          <w:noProof/>
          <w:kern w:val="2"/>
          <w:sz w:val="24"/>
          <w:szCs w:val="24"/>
          <w14:ligatures w14:val="standardContextual"/>
        </w:rPr>
      </w:pPr>
      <w:hyperlink w:anchor="_Toc202791012" w:history="1">
        <w:r w:rsidRPr="008F4B2A">
          <w:rPr>
            <w:rStyle w:val="Hipervnculo"/>
            <w:rFonts w:ascii="Verdana" w:eastAsia="Arial" w:hAnsi="Verdana"/>
            <w:b/>
            <w:noProof/>
          </w:rPr>
          <w:t>7.3.</w:t>
        </w:r>
        <w:r>
          <w:rPr>
            <w:rFonts w:asciiTheme="minorHAnsi" w:eastAsiaTheme="minorEastAsia" w:hAnsiTheme="minorHAnsi" w:cstheme="minorBidi"/>
            <w:noProof/>
            <w:kern w:val="2"/>
            <w:sz w:val="24"/>
            <w:szCs w:val="24"/>
            <w14:ligatures w14:val="standardContextual"/>
          </w:rPr>
          <w:tab/>
        </w:r>
        <w:r w:rsidRPr="008F4B2A">
          <w:rPr>
            <w:rStyle w:val="Hipervnculo"/>
            <w:rFonts w:ascii="Verdana" w:eastAsia="Arial" w:hAnsi="Verdana"/>
            <w:b/>
            <w:noProof/>
          </w:rPr>
          <w:t>Traslado de área</w:t>
        </w:r>
        <w:r>
          <w:rPr>
            <w:noProof/>
            <w:webHidden/>
          </w:rPr>
          <w:tab/>
        </w:r>
        <w:r>
          <w:rPr>
            <w:noProof/>
            <w:webHidden/>
          </w:rPr>
          <w:fldChar w:fldCharType="begin"/>
        </w:r>
        <w:r>
          <w:rPr>
            <w:noProof/>
            <w:webHidden/>
          </w:rPr>
          <w:instrText xml:space="preserve"> PAGEREF _Toc202791012 \h </w:instrText>
        </w:r>
        <w:r>
          <w:rPr>
            <w:noProof/>
            <w:webHidden/>
          </w:rPr>
        </w:r>
        <w:r>
          <w:rPr>
            <w:noProof/>
            <w:webHidden/>
          </w:rPr>
          <w:fldChar w:fldCharType="separate"/>
        </w:r>
        <w:r>
          <w:rPr>
            <w:noProof/>
            <w:webHidden/>
          </w:rPr>
          <w:t>6</w:t>
        </w:r>
        <w:r>
          <w:rPr>
            <w:noProof/>
            <w:webHidden/>
          </w:rPr>
          <w:fldChar w:fldCharType="end"/>
        </w:r>
      </w:hyperlink>
    </w:p>
    <w:p w14:paraId="15D6BD7D" w14:textId="0943398A" w:rsidR="009E4CF1" w:rsidRDefault="009E4CF1">
      <w:pPr>
        <w:pStyle w:val="TDC1"/>
        <w:tabs>
          <w:tab w:val="left" w:pos="720"/>
        </w:tabs>
        <w:rPr>
          <w:rFonts w:asciiTheme="minorHAnsi" w:eastAsiaTheme="minorEastAsia" w:hAnsiTheme="minorHAnsi" w:cstheme="minorBidi"/>
          <w:noProof/>
          <w:kern w:val="2"/>
          <w:sz w:val="24"/>
          <w:szCs w:val="24"/>
          <w14:ligatures w14:val="standardContextual"/>
        </w:rPr>
      </w:pPr>
      <w:hyperlink w:anchor="_Toc202791013" w:history="1">
        <w:r w:rsidRPr="008F4B2A">
          <w:rPr>
            <w:rStyle w:val="Hipervnculo"/>
            <w:rFonts w:ascii="Verdana" w:eastAsia="Arial" w:hAnsi="Verdana"/>
            <w:b/>
            <w:noProof/>
          </w:rPr>
          <w:t>7.4.</w:t>
        </w:r>
        <w:r>
          <w:rPr>
            <w:rFonts w:asciiTheme="minorHAnsi" w:eastAsiaTheme="minorEastAsia" w:hAnsiTheme="minorHAnsi" w:cstheme="minorBidi"/>
            <w:noProof/>
            <w:kern w:val="2"/>
            <w:sz w:val="24"/>
            <w:szCs w:val="24"/>
            <w14:ligatures w14:val="standardContextual"/>
          </w:rPr>
          <w:tab/>
        </w:r>
        <w:r w:rsidRPr="008F4B2A">
          <w:rPr>
            <w:rStyle w:val="Hipervnculo"/>
            <w:rFonts w:ascii="Verdana" w:eastAsia="Arial" w:hAnsi="Verdana"/>
            <w:b/>
            <w:noProof/>
          </w:rPr>
          <w:t>Inactivación o reactivación de usuarios</w:t>
        </w:r>
        <w:r>
          <w:rPr>
            <w:noProof/>
            <w:webHidden/>
          </w:rPr>
          <w:tab/>
        </w:r>
        <w:r>
          <w:rPr>
            <w:noProof/>
            <w:webHidden/>
          </w:rPr>
          <w:fldChar w:fldCharType="begin"/>
        </w:r>
        <w:r>
          <w:rPr>
            <w:noProof/>
            <w:webHidden/>
          </w:rPr>
          <w:instrText xml:space="preserve"> PAGEREF _Toc202791013 \h </w:instrText>
        </w:r>
        <w:r>
          <w:rPr>
            <w:noProof/>
            <w:webHidden/>
          </w:rPr>
        </w:r>
        <w:r>
          <w:rPr>
            <w:noProof/>
            <w:webHidden/>
          </w:rPr>
          <w:fldChar w:fldCharType="separate"/>
        </w:r>
        <w:r>
          <w:rPr>
            <w:noProof/>
            <w:webHidden/>
          </w:rPr>
          <w:t>7</w:t>
        </w:r>
        <w:r>
          <w:rPr>
            <w:noProof/>
            <w:webHidden/>
          </w:rPr>
          <w:fldChar w:fldCharType="end"/>
        </w:r>
      </w:hyperlink>
    </w:p>
    <w:p w14:paraId="6A301988" w14:textId="57B839A7" w:rsidR="009E4CF1" w:rsidRDefault="009E4CF1">
      <w:pPr>
        <w:pStyle w:val="TDC1"/>
        <w:tabs>
          <w:tab w:val="left" w:pos="960"/>
        </w:tabs>
        <w:rPr>
          <w:rFonts w:asciiTheme="minorHAnsi" w:eastAsiaTheme="minorEastAsia" w:hAnsiTheme="minorHAnsi" w:cstheme="minorBidi"/>
          <w:noProof/>
          <w:kern w:val="2"/>
          <w:sz w:val="24"/>
          <w:szCs w:val="24"/>
          <w14:ligatures w14:val="standardContextual"/>
        </w:rPr>
      </w:pPr>
      <w:hyperlink w:anchor="_Toc202791014" w:history="1">
        <w:r w:rsidRPr="008F4B2A">
          <w:rPr>
            <w:rStyle w:val="Hipervnculo"/>
            <w:rFonts w:ascii="Verdana" w:eastAsia="Arial" w:hAnsi="Verdana"/>
            <w:b/>
            <w:noProof/>
          </w:rPr>
          <w:t>7.4.1.</w:t>
        </w:r>
        <w:r>
          <w:rPr>
            <w:rFonts w:asciiTheme="minorHAnsi" w:eastAsiaTheme="minorEastAsia" w:hAnsiTheme="minorHAnsi" w:cstheme="minorBidi"/>
            <w:noProof/>
            <w:kern w:val="2"/>
            <w:sz w:val="24"/>
            <w:szCs w:val="24"/>
            <w14:ligatures w14:val="standardContextual"/>
          </w:rPr>
          <w:tab/>
        </w:r>
        <w:r w:rsidRPr="008F4B2A">
          <w:rPr>
            <w:rStyle w:val="Hipervnculo"/>
            <w:rFonts w:ascii="Verdana" w:eastAsia="Arial" w:hAnsi="Verdana"/>
            <w:b/>
            <w:noProof/>
          </w:rPr>
          <w:t>Inactivar</w:t>
        </w:r>
        <w:r>
          <w:rPr>
            <w:noProof/>
            <w:webHidden/>
          </w:rPr>
          <w:tab/>
        </w:r>
        <w:r>
          <w:rPr>
            <w:noProof/>
            <w:webHidden/>
          </w:rPr>
          <w:fldChar w:fldCharType="begin"/>
        </w:r>
        <w:r>
          <w:rPr>
            <w:noProof/>
            <w:webHidden/>
          </w:rPr>
          <w:instrText xml:space="preserve"> PAGEREF _Toc202791014 \h </w:instrText>
        </w:r>
        <w:r>
          <w:rPr>
            <w:noProof/>
            <w:webHidden/>
          </w:rPr>
        </w:r>
        <w:r>
          <w:rPr>
            <w:noProof/>
            <w:webHidden/>
          </w:rPr>
          <w:fldChar w:fldCharType="separate"/>
        </w:r>
        <w:r>
          <w:rPr>
            <w:noProof/>
            <w:webHidden/>
          </w:rPr>
          <w:t>7</w:t>
        </w:r>
        <w:r>
          <w:rPr>
            <w:noProof/>
            <w:webHidden/>
          </w:rPr>
          <w:fldChar w:fldCharType="end"/>
        </w:r>
      </w:hyperlink>
    </w:p>
    <w:p w14:paraId="52506E4A" w14:textId="0409BDCB" w:rsidR="009E4CF1" w:rsidRDefault="009E4CF1">
      <w:pPr>
        <w:pStyle w:val="TDC1"/>
        <w:tabs>
          <w:tab w:val="left" w:pos="960"/>
        </w:tabs>
        <w:rPr>
          <w:rFonts w:asciiTheme="minorHAnsi" w:eastAsiaTheme="minorEastAsia" w:hAnsiTheme="minorHAnsi" w:cstheme="minorBidi"/>
          <w:noProof/>
          <w:kern w:val="2"/>
          <w:sz w:val="24"/>
          <w:szCs w:val="24"/>
          <w14:ligatures w14:val="standardContextual"/>
        </w:rPr>
      </w:pPr>
      <w:hyperlink w:anchor="_Toc202791015" w:history="1">
        <w:r w:rsidRPr="008F4B2A">
          <w:rPr>
            <w:rStyle w:val="Hipervnculo"/>
            <w:rFonts w:ascii="Verdana" w:eastAsia="Arial" w:hAnsi="Verdana"/>
            <w:b/>
            <w:noProof/>
          </w:rPr>
          <w:t>7.4.2.</w:t>
        </w:r>
        <w:r>
          <w:rPr>
            <w:rFonts w:asciiTheme="minorHAnsi" w:eastAsiaTheme="minorEastAsia" w:hAnsiTheme="minorHAnsi" w:cstheme="minorBidi"/>
            <w:noProof/>
            <w:kern w:val="2"/>
            <w:sz w:val="24"/>
            <w:szCs w:val="24"/>
            <w14:ligatures w14:val="standardContextual"/>
          </w:rPr>
          <w:tab/>
        </w:r>
        <w:r w:rsidRPr="008F4B2A">
          <w:rPr>
            <w:rStyle w:val="Hipervnculo"/>
            <w:rFonts w:ascii="Verdana" w:eastAsia="Arial" w:hAnsi="Verdana"/>
            <w:b/>
            <w:noProof/>
          </w:rPr>
          <w:t>Reactivar</w:t>
        </w:r>
        <w:r>
          <w:rPr>
            <w:noProof/>
            <w:webHidden/>
          </w:rPr>
          <w:tab/>
        </w:r>
        <w:r>
          <w:rPr>
            <w:noProof/>
            <w:webHidden/>
          </w:rPr>
          <w:fldChar w:fldCharType="begin"/>
        </w:r>
        <w:r>
          <w:rPr>
            <w:noProof/>
            <w:webHidden/>
          </w:rPr>
          <w:instrText xml:space="preserve"> PAGEREF _Toc202791015 \h </w:instrText>
        </w:r>
        <w:r>
          <w:rPr>
            <w:noProof/>
            <w:webHidden/>
          </w:rPr>
        </w:r>
        <w:r>
          <w:rPr>
            <w:noProof/>
            <w:webHidden/>
          </w:rPr>
          <w:fldChar w:fldCharType="separate"/>
        </w:r>
        <w:r>
          <w:rPr>
            <w:noProof/>
            <w:webHidden/>
          </w:rPr>
          <w:t>8</w:t>
        </w:r>
        <w:r>
          <w:rPr>
            <w:noProof/>
            <w:webHidden/>
          </w:rPr>
          <w:fldChar w:fldCharType="end"/>
        </w:r>
      </w:hyperlink>
    </w:p>
    <w:p w14:paraId="72A3FEB2" w14:textId="3FB04292" w:rsidR="009E4CF1" w:rsidRDefault="009E4CF1">
      <w:pPr>
        <w:pStyle w:val="TDC1"/>
        <w:tabs>
          <w:tab w:val="left" w:pos="960"/>
        </w:tabs>
        <w:rPr>
          <w:rFonts w:asciiTheme="minorHAnsi" w:eastAsiaTheme="minorEastAsia" w:hAnsiTheme="minorHAnsi" w:cstheme="minorBidi"/>
          <w:noProof/>
          <w:kern w:val="2"/>
          <w:sz w:val="24"/>
          <w:szCs w:val="24"/>
          <w14:ligatures w14:val="standardContextual"/>
        </w:rPr>
      </w:pPr>
      <w:hyperlink w:anchor="_Toc202791016" w:history="1">
        <w:r w:rsidRPr="008F4B2A">
          <w:rPr>
            <w:rStyle w:val="Hipervnculo"/>
            <w:rFonts w:ascii="Verdana" w:eastAsia="Arial" w:hAnsi="Verdana"/>
            <w:b/>
            <w:noProof/>
          </w:rPr>
          <w:t>7.4.3.</w:t>
        </w:r>
        <w:r>
          <w:rPr>
            <w:rFonts w:asciiTheme="minorHAnsi" w:eastAsiaTheme="minorEastAsia" w:hAnsiTheme="minorHAnsi" w:cstheme="minorBidi"/>
            <w:noProof/>
            <w:kern w:val="2"/>
            <w:sz w:val="24"/>
            <w:szCs w:val="24"/>
            <w14:ligatures w14:val="standardContextual"/>
          </w:rPr>
          <w:tab/>
        </w:r>
        <w:r w:rsidRPr="008F4B2A">
          <w:rPr>
            <w:rStyle w:val="Hipervnculo"/>
            <w:rFonts w:ascii="Verdana" w:eastAsia="Arial" w:hAnsi="Verdana"/>
            <w:b/>
            <w:noProof/>
          </w:rPr>
          <w:t>Revisar las solicitudes de creación, modificación, inactivación o reactivación de usuarios.</w:t>
        </w:r>
        <w:r>
          <w:rPr>
            <w:noProof/>
            <w:webHidden/>
          </w:rPr>
          <w:tab/>
        </w:r>
        <w:r>
          <w:rPr>
            <w:noProof/>
            <w:webHidden/>
          </w:rPr>
          <w:fldChar w:fldCharType="begin"/>
        </w:r>
        <w:r>
          <w:rPr>
            <w:noProof/>
            <w:webHidden/>
          </w:rPr>
          <w:instrText xml:space="preserve"> PAGEREF _Toc202791016 \h </w:instrText>
        </w:r>
        <w:r>
          <w:rPr>
            <w:noProof/>
            <w:webHidden/>
          </w:rPr>
        </w:r>
        <w:r>
          <w:rPr>
            <w:noProof/>
            <w:webHidden/>
          </w:rPr>
          <w:fldChar w:fldCharType="separate"/>
        </w:r>
        <w:r>
          <w:rPr>
            <w:noProof/>
            <w:webHidden/>
          </w:rPr>
          <w:t>8</w:t>
        </w:r>
        <w:r>
          <w:rPr>
            <w:noProof/>
            <w:webHidden/>
          </w:rPr>
          <w:fldChar w:fldCharType="end"/>
        </w:r>
      </w:hyperlink>
    </w:p>
    <w:p w14:paraId="186EEF7F" w14:textId="7B8F0F8D" w:rsidR="009E4CF1" w:rsidRDefault="009E4CF1">
      <w:pPr>
        <w:pStyle w:val="TDC1"/>
        <w:tabs>
          <w:tab w:val="left" w:pos="960"/>
        </w:tabs>
        <w:rPr>
          <w:rFonts w:asciiTheme="minorHAnsi" w:eastAsiaTheme="minorEastAsia" w:hAnsiTheme="minorHAnsi" w:cstheme="minorBidi"/>
          <w:noProof/>
          <w:kern w:val="2"/>
          <w:sz w:val="24"/>
          <w:szCs w:val="24"/>
          <w14:ligatures w14:val="standardContextual"/>
        </w:rPr>
      </w:pPr>
      <w:hyperlink w:anchor="_Toc202791017" w:history="1">
        <w:r w:rsidRPr="008F4B2A">
          <w:rPr>
            <w:rStyle w:val="Hipervnculo"/>
            <w:rFonts w:ascii="Verdana" w:eastAsia="Arial" w:hAnsi="Verdana"/>
            <w:b/>
            <w:noProof/>
          </w:rPr>
          <w:t>7.4.4.</w:t>
        </w:r>
        <w:r>
          <w:rPr>
            <w:rFonts w:asciiTheme="minorHAnsi" w:eastAsiaTheme="minorEastAsia" w:hAnsiTheme="minorHAnsi" w:cstheme="minorBidi"/>
            <w:noProof/>
            <w:kern w:val="2"/>
            <w:sz w:val="24"/>
            <w:szCs w:val="24"/>
            <w14:ligatures w14:val="standardContextual"/>
          </w:rPr>
          <w:tab/>
        </w:r>
        <w:r w:rsidRPr="008F4B2A">
          <w:rPr>
            <w:rStyle w:val="Hipervnculo"/>
            <w:rFonts w:ascii="Verdana" w:eastAsia="Arial" w:hAnsi="Verdana"/>
            <w:b/>
            <w:noProof/>
          </w:rPr>
          <w:t>Seguimiento por parte de la Oficina de Sistemas a las solicitudes de creación, modificación, inactivación o reactivación de usuarios</w:t>
        </w:r>
        <w:r>
          <w:rPr>
            <w:noProof/>
            <w:webHidden/>
          </w:rPr>
          <w:tab/>
        </w:r>
        <w:r>
          <w:rPr>
            <w:noProof/>
            <w:webHidden/>
          </w:rPr>
          <w:fldChar w:fldCharType="begin"/>
        </w:r>
        <w:r>
          <w:rPr>
            <w:noProof/>
            <w:webHidden/>
          </w:rPr>
          <w:instrText xml:space="preserve"> PAGEREF _Toc202791017 \h </w:instrText>
        </w:r>
        <w:r>
          <w:rPr>
            <w:noProof/>
            <w:webHidden/>
          </w:rPr>
        </w:r>
        <w:r>
          <w:rPr>
            <w:noProof/>
            <w:webHidden/>
          </w:rPr>
          <w:fldChar w:fldCharType="separate"/>
        </w:r>
        <w:r>
          <w:rPr>
            <w:noProof/>
            <w:webHidden/>
          </w:rPr>
          <w:t>8</w:t>
        </w:r>
        <w:r>
          <w:rPr>
            <w:noProof/>
            <w:webHidden/>
          </w:rPr>
          <w:fldChar w:fldCharType="end"/>
        </w:r>
      </w:hyperlink>
    </w:p>
    <w:p w14:paraId="72E6A649" w14:textId="560ED68A" w:rsidR="009E4CF1" w:rsidRDefault="009E4CF1">
      <w:pPr>
        <w:pStyle w:val="TDC1"/>
        <w:rPr>
          <w:rFonts w:asciiTheme="minorHAnsi" w:eastAsiaTheme="minorEastAsia" w:hAnsiTheme="minorHAnsi" w:cstheme="minorBidi"/>
          <w:noProof/>
          <w:kern w:val="2"/>
          <w:sz w:val="24"/>
          <w:szCs w:val="24"/>
          <w14:ligatures w14:val="standardContextual"/>
        </w:rPr>
      </w:pPr>
      <w:hyperlink w:anchor="_Toc202791018" w:history="1">
        <w:r w:rsidRPr="008F4B2A">
          <w:rPr>
            <w:rStyle w:val="Hipervnculo"/>
            <w:rFonts w:ascii="Verdana" w:eastAsia="Arial" w:hAnsi="Verdana"/>
            <w:b/>
            <w:noProof/>
          </w:rPr>
          <w:t>8.</w:t>
        </w:r>
        <w:r>
          <w:rPr>
            <w:rFonts w:asciiTheme="minorHAnsi" w:eastAsiaTheme="minorEastAsia" w:hAnsiTheme="minorHAnsi" w:cstheme="minorBidi"/>
            <w:noProof/>
            <w:kern w:val="2"/>
            <w:sz w:val="24"/>
            <w:szCs w:val="24"/>
            <w14:ligatures w14:val="standardContextual"/>
          </w:rPr>
          <w:tab/>
        </w:r>
        <w:r w:rsidRPr="008F4B2A">
          <w:rPr>
            <w:rStyle w:val="Hipervnculo"/>
            <w:rFonts w:ascii="Verdana" w:eastAsia="Arial" w:hAnsi="Verdana"/>
            <w:b/>
            <w:noProof/>
          </w:rPr>
          <w:t>Procedimiento para crear, modificar inactivar o reactivar usuarios.</w:t>
        </w:r>
        <w:r>
          <w:rPr>
            <w:noProof/>
            <w:webHidden/>
          </w:rPr>
          <w:tab/>
        </w:r>
        <w:r>
          <w:rPr>
            <w:noProof/>
            <w:webHidden/>
          </w:rPr>
          <w:fldChar w:fldCharType="begin"/>
        </w:r>
        <w:r>
          <w:rPr>
            <w:noProof/>
            <w:webHidden/>
          </w:rPr>
          <w:instrText xml:space="preserve"> PAGEREF _Toc202791018 \h </w:instrText>
        </w:r>
        <w:r>
          <w:rPr>
            <w:noProof/>
            <w:webHidden/>
          </w:rPr>
        </w:r>
        <w:r>
          <w:rPr>
            <w:noProof/>
            <w:webHidden/>
          </w:rPr>
          <w:fldChar w:fldCharType="separate"/>
        </w:r>
        <w:r>
          <w:rPr>
            <w:noProof/>
            <w:webHidden/>
          </w:rPr>
          <w:t>9</w:t>
        </w:r>
        <w:r>
          <w:rPr>
            <w:noProof/>
            <w:webHidden/>
          </w:rPr>
          <w:fldChar w:fldCharType="end"/>
        </w:r>
      </w:hyperlink>
    </w:p>
    <w:p w14:paraId="158645D8" w14:textId="20560FE6" w:rsidR="009E4CF1" w:rsidRDefault="009E4CF1">
      <w:pPr>
        <w:pStyle w:val="TDC1"/>
        <w:tabs>
          <w:tab w:val="left" w:pos="720"/>
        </w:tabs>
        <w:rPr>
          <w:rFonts w:asciiTheme="minorHAnsi" w:eastAsiaTheme="minorEastAsia" w:hAnsiTheme="minorHAnsi" w:cstheme="minorBidi"/>
          <w:noProof/>
          <w:kern w:val="2"/>
          <w:sz w:val="24"/>
          <w:szCs w:val="24"/>
          <w14:ligatures w14:val="standardContextual"/>
        </w:rPr>
      </w:pPr>
      <w:hyperlink w:anchor="_Toc202791019" w:history="1">
        <w:r w:rsidRPr="008F4B2A">
          <w:rPr>
            <w:rStyle w:val="Hipervnculo"/>
            <w:rFonts w:ascii="Verdana" w:eastAsia="Arial" w:hAnsi="Verdana"/>
            <w:b/>
            <w:noProof/>
          </w:rPr>
          <w:t>8.1.</w:t>
        </w:r>
        <w:r>
          <w:rPr>
            <w:rFonts w:asciiTheme="minorHAnsi" w:eastAsiaTheme="minorEastAsia" w:hAnsiTheme="minorHAnsi" w:cstheme="minorBidi"/>
            <w:noProof/>
            <w:kern w:val="2"/>
            <w:sz w:val="24"/>
            <w:szCs w:val="24"/>
            <w14:ligatures w14:val="standardContextual"/>
          </w:rPr>
          <w:tab/>
        </w:r>
        <w:r w:rsidRPr="008F4B2A">
          <w:rPr>
            <w:rStyle w:val="Hipervnculo"/>
            <w:rFonts w:ascii="Verdana" w:eastAsia="Arial" w:hAnsi="Verdana"/>
            <w:b/>
            <w:noProof/>
          </w:rPr>
          <w:t>Creación</w:t>
        </w:r>
        <w:r>
          <w:rPr>
            <w:noProof/>
            <w:webHidden/>
          </w:rPr>
          <w:tab/>
        </w:r>
        <w:r>
          <w:rPr>
            <w:noProof/>
            <w:webHidden/>
          </w:rPr>
          <w:fldChar w:fldCharType="begin"/>
        </w:r>
        <w:r>
          <w:rPr>
            <w:noProof/>
            <w:webHidden/>
          </w:rPr>
          <w:instrText xml:space="preserve"> PAGEREF _Toc202791019 \h </w:instrText>
        </w:r>
        <w:r>
          <w:rPr>
            <w:noProof/>
            <w:webHidden/>
          </w:rPr>
        </w:r>
        <w:r>
          <w:rPr>
            <w:noProof/>
            <w:webHidden/>
          </w:rPr>
          <w:fldChar w:fldCharType="separate"/>
        </w:r>
        <w:r>
          <w:rPr>
            <w:noProof/>
            <w:webHidden/>
          </w:rPr>
          <w:t>9</w:t>
        </w:r>
        <w:r>
          <w:rPr>
            <w:noProof/>
            <w:webHidden/>
          </w:rPr>
          <w:fldChar w:fldCharType="end"/>
        </w:r>
      </w:hyperlink>
    </w:p>
    <w:p w14:paraId="5B3224BE" w14:textId="1AF4F689" w:rsidR="009E4CF1" w:rsidRDefault="009E4CF1">
      <w:pPr>
        <w:pStyle w:val="TDC1"/>
        <w:tabs>
          <w:tab w:val="left" w:pos="720"/>
        </w:tabs>
        <w:rPr>
          <w:rFonts w:asciiTheme="minorHAnsi" w:eastAsiaTheme="minorEastAsia" w:hAnsiTheme="minorHAnsi" w:cstheme="minorBidi"/>
          <w:noProof/>
          <w:kern w:val="2"/>
          <w:sz w:val="24"/>
          <w:szCs w:val="24"/>
          <w14:ligatures w14:val="standardContextual"/>
        </w:rPr>
      </w:pPr>
      <w:hyperlink w:anchor="_Toc202791020" w:history="1">
        <w:r w:rsidRPr="008F4B2A">
          <w:rPr>
            <w:rStyle w:val="Hipervnculo"/>
            <w:rFonts w:ascii="Verdana" w:eastAsia="Arial" w:hAnsi="Verdana"/>
            <w:b/>
            <w:noProof/>
          </w:rPr>
          <w:t>8.2.</w:t>
        </w:r>
        <w:r>
          <w:rPr>
            <w:rFonts w:asciiTheme="minorHAnsi" w:eastAsiaTheme="minorEastAsia" w:hAnsiTheme="minorHAnsi" w:cstheme="minorBidi"/>
            <w:noProof/>
            <w:kern w:val="2"/>
            <w:sz w:val="24"/>
            <w:szCs w:val="24"/>
            <w14:ligatures w14:val="standardContextual"/>
          </w:rPr>
          <w:tab/>
        </w:r>
        <w:r w:rsidRPr="008F4B2A">
          <w:rPr>
            <w:rStyle w:val="Hipervnculo"/>
            <w:rFonts w:ascii="Verdana" w:eastAsia="Arial" w:hAnsi="Verdana"/>
            <w:b/>
            <w:noProof/>
          </w:rPr>
          <w:t>Sistema de gestión de contraseñas</w:t>
        </w:r>
        <w:r>
          <w:rPr>
            <w:noProof/>
            <w:webHidden/>
          </w:rPr>
          <w:tab/>
        </w:r>
        <w:r>
          <w:rPr>
            <w:noProof/>
            <w:webHidden/>
          </w:rPr>
          <w:fldChar w:fldCharType="begin"/>
        </w:r>
        <w:r>
          <w:rPr>
            <w:noProof/>
            <w:webHidden/>
          </w:rPr>
          <w:instrText xml:space="preserve"> PAGEREF _Toc202791020 \h </w:instrText>
        </w:r>
        <w:r>
          <w:rPr>
            <w:noProof/>
            <w:webHidden/>
          </w:rPr>
        </w:r>
        <w:r>
          <w:rPr>
            <w:noProof/>
            <w:webHidden/>
          </w:rPr>
          <w:fldChar w:fldCharType="separate"/>
        </w:r>
        <w:r>
          <w:rPr>
            <w:noProof/>
            <w:webHidden/>
          </w:rPr>
          <w:t>9</w:t>
        </w:r>
        <w:r>
          <w:rPr>
            <w:noProof/>
            <w:webHidden/>
          </w:rPr>
          <w:fldChar w:fldCharType="end"/>
        </w:r>
      </w:hyperlink>
    </w:p>
    <w:p w14:paraId="2DB86C7C" w14:textId="74CF212F" w:rsidR="009E4CF1" w:rsidRDefault="009E4CF1">
      <w:pPr>
        <w:pStyle w:val="TDC1"/>
        <w:tabs>
          <w:tab w:val="left" w:pos="720"/>
        </w:tabs>
        <w:rPr>
          <w:rFonts w:asciiTheme="minorHAnsi" w:eastAsiaTheme="minorEastAsia" w:hAnsiTheme="minorHAnsi" w:cstheme="minorBidi"/>
          <w:noProof/>
          <w:kern w:val="2"/>
          <w:sz w:val="24"/>
          <w:szCs w:val="24"/>
          <w14:ligatures w14:val="standardContextual"/>
        </w:rPr>
      </w:pPr>
      <w:hyperlink w:anchor="_Toc202791021" w:history="1">
        <w:r w:rsidRPr="008F4B2A">
          <w:rPr>
            <w:rStyle w:val="Hipervnculo"/>
            <w:rFonts w:ascii="Verdana" w:eastAsia="Arial" w:hAnsi="Verdana"/>
            <w:b/>
            <w:noProof/>
          </w:rPr>
          <w:t>8.3.</w:t>
        </w:r>
        <w:r>
          <w:rPr>
            <w:rFonts w:asciiTheme="minorHAnsi" w:eastAsiaTheme="minorEastAsia" w:hAnsiTheme="minorHAnsi" w:cstheme="minorBidi"/>
            <w:noProof/>
            <w:kern w:val="2"/>
            <w:sz w:val="24"/>
            <w:szCs w:val="24"/>
            <w14:ligatures w14:val="standardContextual"/>
          </w:rPr>
          <w:tab/>
        </w:r>
        <w:r w:rsidRPr="008F4B2A">
          <w:rPr>
            <w:rStyle w:val="Hipervnculo"/>
            <w:rFonts w:ascii="Verdana" w:eastAsia="Arial" w:hAnsi="Verdana"/>
            <w:b/>
            <w:noProof/>
          </w:rPr>
          <w:t>Modificación</w:t>
        </w:r>
        <w:r>
          <w:rPr>
            <w:noProof/>
            <w:webHidden/>
          </w:rPr>
          <w:tab/>
        </w:r>
        <w:r>
          <w:rPr>
            <w:noProof/>
            <w:webHidden/>
          </w:rPr>
          <w:fldChar w:fldCharType="begin"/>
        </w:r>
        <w:r>
          <w:rPr>
            <w:noProof/>
            <w:webHidden/>
          </w:rPr>
          <w:instrText xml:space="preserve"> PAGEREF _Toc202791021 \h </w:instrText>
        </w:r>
        <w:r>
          <w:rPr>
            <w:noProof/>
            <w:webHidden/>
          </w:rPr>
        </w:r>
        <w:r>
          <w:rPr>
            <w:noProof/>
            <w:webHidden/>
          </w:rPr>
          <w:fldChar w:fldCharType="separate"/>
        </w:r>
        <w:r>
          <w:rPr>
            <w:noProof/>
            <w:webHidden/>
          </w:rPr>
          <w:t>10</w:t>
        </w:r>
        <w:r>
          <w:rPr>
            <w:noProof/>
            <w:webHidden/>
          </w:rPr>
          <w:fldChar w:fldCharType="end"/>
        </w:r>
      </w:hyperlink>
    </w:p>
    <w:p w14:paraId="17269443" w14:textId="2892A510" w:rsidR="009E4CF1" w:rsidRDefault="009E4CF1">
      <w:pPr>
        <w:pStyle w:val="TDC1"/>
        <w:tabs>
          <w:tab w:val="left" w:pos="720"/>
        </w:tabs>
        <w:rPr>
          <w:rFonts w:asciiTheme="minorHAnsi" w:eastAsiaTheme="minorEastAsia" w:hAnsiTheme="minorHAnsi" w:cstheme="minorBidi"/>
          <w:noProof/>
          <w:kern w:val="2"/>
          <w:sz w:val="24"/>
          <w:szCs w:val="24"/>
          <w14:ligatures w14:val="standardContextual"/>
        </w:rPr>
      </w:pPr>
      <w:hyperlink w:anchor="_Toc202791022" w:history="1">
        <w:r w:rsidRPr="008F4B2A">
          <w:rPr>
            <w:rStyle w:val="Hipervnculo"/>
            <w:rFonts w:ascii="Verdana" w:eastAsia="Arial" w:hAnsi="Verdana"/>
            <w:b/>
            <w:noProof/>
          </w:rPr>
          <w:t>8.4.</w:t>
        </w:r>
        <w:r>
          <w:rPr>
            <w:rFonts w:asciiTheme="minorHAnsi" w:eastAsiaTheme="minorEastAsia" w:hAnsiTheme="minorHAnsi" w:cstheme="minorBidi"/>
            <w:noProof/>
            <w:kern w:val="2"/>
            <w:sz w:val="24"/>
            <w:szCs w:val="24"/>
            <w14:ligatures w14:val="standardContextual"/>
          </w:rPr>
          <w:tab/>
        </w:r>
        <w:r w:rsidRPr="008F4B2A">
          <w:rPr>
            <w:rStyle w:val="Hipervnculo"/>
            <w:rFonts w:ascii="Verdana" w:eastAsia="Arial" w:hAnsi="Verdana"/>
            <w:b/>
            <w:noProof/>
          </w:rPr>
          <w:t>Deshabilitación</w:t>
        </w:r>
        <w:r>
          <w:rPr>
            <w:noProof/>
            <w:webHidden/>
          </w:rPr>
          <w:tab/>
        </w:r>
        <w:r>
          <w:rPr>
            <w:noProof/>
            <w:webHidden/>
          </w:rPr>
          <w:fldChar w:fldCharType="begin"/>
        </w:r>
        <w:r>
          <w:rPr>
            <w:noProof/>
            <w:webHidden/>
          </w:rPr>
          <w:instrText xml:space="preserve"> PAGEREF _Toc202791022 \h </w:instrText>
        </w:r>
        <w:r>
          <w:rPr>
            <w:noProof/>
            <w:webHidden/>
          </w:rPr>
        </w:r>
        <w:r>
          <w:rPr>
            <w:noProof/>
            <w:webHidden/>
          </w:rPr>
          <w:fldChar w:fldCharType="separate"/>
        </w:r>
        <w:r>
          <w:rPr>
            <w:noProof/>
            <w:webHidden/>
          </w:rPr>
          <w:t>10</w:t>
        </w:r>
        <w:r>
          <w:rPr>
            <w:noProof/>
            <w:webHidden/>
          </w:rPr>
          <w:fldChar w:fldCharType="end"/>
        </w:r>
      </w:hyperlink>
    </w:p>
    <w:p w14:paraId="3E127F32" w14:textId="67E822EC" w:rsidR="009E4CF1" w:rsidRDefault="009E4CF1">
      <w:pPr>
        <w:pStyle w:val="TDC1"/>
        <w:tabs>
          <w:tab w:val="left" w:pos="720"/>
        </w:tabs>
        <w:rPr>
          <w:rFonts w:asciiTheme="minorHAnsi" w:eastAsiaTheme="minorEastAsia" w:hAnsiTheme="minorHAnsi" w:cstheme="minorBidi"/>
          <w:noProof/>
          <w:kern w:val="2"/>
          <w:sz w:val="24"/>
          <w:szCs w:val="24"/>
          <w14:ligatures w14:val="standardContextual"/>
        </w:rPr>
      </w:pPr>
      <w:hyperlink w:anchor="_Toc202791023" w:history="1">
        <w:r w:rsidRPr="008F4B2A">
          <w:rPr>
            <w:rStyle w:val="Hipervnculo"/>
            <w:rFonts w:ascii="Verdana" w:eastAsia="Arial" w:hAnsi="Verdana"/>
            <w:b/>
            <w:noProof/>
          </w:rPr>
          <w:t>8.5.</w:t>
        </w:r>
        <w:r>
          <w:rPr>
            <w:rFonts w:asciiTheme="minorHAnsi" w:eastAsiaTheme="minorEastAsia" w:hAnsiTheme="minorHAnsi" w:cstheme="minorBidi"/>
            <w:noProof/>
            <w:kern w:val="2"/>
            <w:sz w:val="24"/>
            <w:szCs w:val="24"/>
            <w14:ligatures w14:val="standardContextual"/>
          </w:rPr>
          <w:tab/>
        </w:r>
        <w:r w:rsidRPr="008F4B2A">
          <w:rPr>
            <w:rStyle w:val="Hipervnculo"/>
            <w:rFonts w:ascii="Verdana" w:eastAsia="Arial" w:hAnsi="Verdana"/>
            <w:b/>
            <w:noProof/>
          </w:rPr>
          <w:t>Inactivación</w:t>
        </w:r>
        <w:r>
          <w:rPr>
            <w:noProof/>
            <w:webHidden/>
          </w:rPr>
          <w:tab/>
        </w:r>
        <w:r>
          <w:rPr>
            <w:noProof/>
            <w:webHidden/>
          </w:rPr>
          <w:fldChar w:fldCharType="begin"/>
        </w:r>
        <w:r>
          <w:rPr>
            <w:noProof/>
            <w:webHidden/>
          </w:rPr>
          <w:instrText xml:space="preserve"> PAGEREF _Toc202791023 \h </w:instrText>
        </w:r>
        <w:r>
          <w:rPr>
            <w:noProof/>
            <w:webHidden/>
          </w:rPr>
        </w:r>
        <w:r>
          <w:rPr>
            <w:noProof/>
            <w:webHidden/>
          </w:rPr>
          <w:fldChar w:fldCharType="separate"/>
        </w:r>
        <w:r>
          <w:rPr>
            <w:noProof/>
            <w:webHidden/>
          </w:rPr>
          <w:t>11</w:t>
        </w:r>
        <w:r>
          <w:rPr>
            <w:noProof/>
            <w:webHidden/>
          </w:rPr>
          <w:fldChar w:fldCharType="end"/>
        </w:r>
      </w:hyperlink>
    </w:p>
    <w:p w14:paraId="66A6651F" w14:textId="7BEABB01" w:rsidR="009E4CF1" w:rsidRDefault="009E4CF1">
      <w:pPr>
        <w:pStyle w:val="TDC1"/>
        <w:tabs>
          <w:tab w:val="left" w:pos="720"/>
        </w:tabs>
        <w:rPr>
          <w:rFonts w:asciiTheme="minorHAnsi" w:eastAsiaTheme="minorEastAsia" w:hAnsiTheme="minorHAnsi" w:cstheme="minorBidi"/>
          <w:noProof/>
          <w:kern w:val="2"/>
          <w:sz w:val="24"/>
          <w:szCs w:val="24"/>
          <w14:ligatures w14:val="standardContextual"/>
        </w:rPr>
      </w:pPr>
      <w:hyperlink w:anchor="_Toc202791024" w:history="1">
        <w:r w:rsidRPr="008F4B2A">
          <w:rPr>
            <w:rStyle w:val="Hipervnculo"/>
            <w:rFonts w:ascii="Verdana" w:eastAsia="Arial" w:hAnsi="Verdana"/>
            <w:b/>
            <w:noProof/>
          </w:rPr>
          <w:t>8.6.</w:t>
        </w:r>
        <w:r>
          <w:rPr>
            <w:rFonts w:asciiTheme="minorHAnsi" w:eastAsiaTheme="minorEastAsia" w:hAnsiTheme="minorHAnsi" w:cstheme="minorBidi"/>
            <w:noProof/>
            <w:kern w:val="2"/>
            <w:sz w:val="24"/>
            <w:szCs w:val="24"/>
            <w14:ligatures w14:val="standardContextual"/>
          </w:rPr>
          <w:tab/>
        </w:r>
        <w:r w:rsidRPr="008F4B2A">
          <w:rPr>
            <w:rStyle w:val="Hipervnculo"/>
            <w:rFonts w:ascii="Verdana" w:eastAsia="Arial" w:hAnsi="Verdana"/>
            <w:b/>
            <w:noProof/>
          </w:rPr>
          <w:t>Reactivación</w:t>
        </w:r>
        <w:r>
          <w:rPr>
            <w:noProof/>
            <w:webHidden/>
          </w:rPr>
          <w:tab/>
        </w:r>
        <w:r>
          <w:rPr>
            <w:noProof/>
            <w:webHidden/>
          </w:rPr>
          <w:fldChar w:fldCharType="begin"/>
        </w:r>
        <w:r>
          <w:rPr>
            <w:noProof/>
            <w:webHidden/>
          </w:rPr>
          <w:instrText xml:space="preserve"> PAGEREF _Toc202791024 \h </w:instrText>
        </w:r>
        <w:r>
          <w:rPr>
            <w:noProof/>
            <w:webHidden/>
          </w:rPr>
        </w:r>
        <w:r>
          <w:rPr>
            <w:noProof/>
            <w:webHidden/>
          </w:rPr>
          <w:fldChar w:fldCharType="separate"/>
        </w:r>
        <w:r>
          <w:rPr>
            <w:noProof/>
            <w:webHidden/>
          </w:rPr>
          <w:t>11</w:t>
        </w:r>
        <w:r>
          <w:rPr>
            <w:noProof/>
            <w:webHidden/>
          </w:rPr>
          <w:fldChar w:fldCharType="end"/>
        </w:r>
      </w:hyperlink>
    </w:p>
    <w:p w14:paraId="18824CCD" w14:textId="00283F26" w:rsidR="009E4CF1" w:rsidRDefault="009E4CF1">
      <w:pPr>
        <w:pStyle w:val="TDC1"/>
        <w:tabs>
          <w:tab w:val="left" w:pos="720"/>
        </w:tabs>
        <w:rPr>
          <w:rFonts w:asciiTheme="minorHAnsi" w:eastAsiaTheme="minorEastAsia" w:hAnsiTheme="minorHAnsi" w:cstheme="minorBidi"/>
          <w:noProof/>
          <w:kern w:val="2"/>
          <w:sz w:val="24"/>
          <w:szCs w:val="24"/>
          <w14:ligatures w14:val="standardContextual"/>
        </w:rPr>
      </w:pPr>
      <w:hyperlink w:anchor="_Toc202791025" w:history="1">
        <w:r w:rsidRPr="008F4B2A">
          <w:rPr>
            <w:rStyle w:val="Hipervnculo"/>
            <w:rFonts w:ascii="Verdana" w:eastAsia="Arial" w:hAnsi="Verdana"/>
            <w:b/>
            <w:noProof/>
          </w:rPr>
          <w:t>8.7.</w:t>
        </w:r>
        <w:r>
          <w:rPr>
            <w:rFonts w:asciiTheme="minorHAnsi" w:eastAsiaTheme="minorEastAsia" w:hAnsiTheme="minorHAnsi" w:cstheme="minorBidi"/>
            <w:noProof/>
            <w:kern w:val="2"/>
            <w:sz w:val="24"/>
            <w:szCs w:val="24"/>
            <w14:ligatures w14:val="standardContextual"/>
          </w:rPr>
          <w:tab/>
        </w:r>
        <w:r w:rsidRPr="008F4B2A">
          <w:rPr>
            <w:rStyle w:val="Hipervnculo"/>
            <w:rFonts w:ascii="Verdana" w:eastAsia="Arial" w:hAnsi="Verdana"/>
            <w:b/>
            <w:noProof/>
          </w:rPr>
          <w:t>Cierre de requerimiento</w:t>
        </w:r>
        <w:r>
          <w:rPr>
            <w:noProof/>
            <w:webHidden/>
          </w:rPr>
          <w:tab/>
        </w:r>
        <w:r>
          <w:rPr>
            <w:noProof/>
            <w:webHidden/>
          </w:rPr>
          <w:fldChar w:fldCharType="begin"/>
        </w:r>
        <w:r>
          <w:rPr>
            <w:noProof/>
            <w:webHidden/>
          </w:rPr>
          <w:instrText xml:space="preserve"> PAGEREF _Toc202791025 \h </w:instrText>
        </w:r>
        <w:r>
          <w:rPr>
            <w:noProof/>
            <w:webHidden/>
          </w:rPr>
        </w:r>
        <w:r>
          <w:rPr>
            <w:noProof/>
            <w:webHidden/>
          </w:rPr>
          <w:fldChar w:fldCharType="separate"/>
        </w:r>
        <w:r>
          <w:rPr>
            <w:noProof/>
            <w:webHidden/>
          </w:rPr>
          <w:t>11</w:t>
        </w:r>
        <w:r>
          <w:rPr>
            <w:noProof/>
            <w:webHidden/>
          </w:rPr>
          <w:fldChar w:fldCharType="end"/>
        </w:r>
      </w:hyperlink>
    </w:p>
    <w:p w14:paraId="2C5EE8A1" w14:textId="59C91596" w:rsidR="00615DA7" w:rsidRPr="00F85EE1" w:rsidRDefault="00615DA7" w:rsidP="00615DA7">
      <w:pPr>
        <w:tabs>
          <w:tab w:val="left" w:pos="2955"/>
        </w:tabs>
        <w:spacing w:after="120" w:line="264" w:lineRule="auto"/>
        <w:jc w:val="both"/>
        <w:rPr>
          <w:rFonts w:ascii="Verdana" w:eastAsia="Times New Roman" w:hAnsi="Verdana" w:cs="Arial"/>
        </w:rPr>
      </w:pPr>
      <w:r w:rsidRPr="00F85EE1">
        <w:rPr>
          <w:rFonts w:ascii="Verdana" w:eastAsia="Times New Roman" w:hAnsi="Verdana" w:cs="Arial"/>
          <w:b/>
          <w:bCs/>
          <w:lang w:val="es-ES"/>
        </w:rPr>
        <w:fldChar w:fldCharType="end"/>
      </w:r>
      <w:r w:rsidRPr="00F85EE1">
        <w:rPr>
          <w:rFonts w:ascii="Verdana" w:eastAsia="Times New Roman" w:hAnsi="Verdana" w:cs="Arial"/>
          <w:b/>
          <w:bCs/>
          <w:lang w:val="es-ES"/>
        </w:rPr>
        <w:tab/>
      </w:r>
    </w:p>
    <w:p w14:paraId="500F2212" w14:textId="77777777" w:rsidR="00615DA7" w:rsidRPr="00F85EE1" w:rsidRDefault="00615DA7" w:rsidP="00615DA7">
      <w:pPr>
        <w:tabs>
          <w:tab w:val="left" w:pos="2758"/>
        </w:tabs>
        <w:jc w:val="both"/>
        <w:rPr>
          <w:rFonts w:ascii="Verdana" w:eastAsia="Times New Roman" w:hAnsi="Verdana" w:cs="Arial"/>
          <w:b/>
        </w:rPr>
      </w:pPr>
    </w:p>
    <w:p w14:paraId="6F9AE9DC" w14:textId="77777777" w:rsidR="00615DA7" w:rsidRPr="00F85EE1" w:rsidRDefault="00615DA7" w:rsidP="00615DA7">
      <w:pPr>
        <w:tabs>
          <w:tab w:val="left" w:pos="2758"/>
        </w:tabs>
        <w:jc w:val="both"/>
        <w:rPr>
          <w:rFonts w:ascii="Verdana" w:eastAsia="Times New Roman" w:hAnsi="Verdana" w:cs="Arial"/>
          <w:b/>
        </w:rPr>
      </w:pPr>
    </w:p>
    <w:p w14:paraId="250A92DC" w14:textId="77777777" w:rsidR="00615DA7" w:rsidRPr="00F85EE1" w:rsidRDefault="00615DA7" w:rsidP="00615DA7">
      <w:pPr>
        <w:tabs>
          <w:tab w:val="left" w:pos="2758"/>
        </w:tabs>
        <w:jc w:val="both"/>
        <w:rPr>
          <w:rFonts w:ascii="Verdana" w:eastAsia="Times New Roman" w:hAnsi="Verdana" w:cs="Arial"/>
          <w:b/>
        </w:rPr>
      </w:pPr>
    </w:p>
    <w:p w14:paraId="21B0D82B" w14:textId="77777777" w:rsidR="00615DA7" w:rsidRPr="00F85EE1" w:rsidRDefault="00615DA7" w:rsidP="00615DA7">
      <w:pPr>
        <w:tabs>
          <w:tab w:val="left" w:pos="2758"/>
        </w:tabs>
        <w:jc w:val="both"/>
        <w:rPr>
          <w:rFonts w:ascii="Verdana" w:eastAsia="Times New Roman" w:hAnsi="Verdana" w:cs="Arial"/>
          <w:b/>
        </w:rPr>
      </w:pPr>
    </w:p>
    <w:p w14:paraId="18619FB9" w14:textId="77777777" w:rsidR="00615DA7" w:rsidRPr="00F85EE1" w:rsidRDefault="00615DA7" w:rsidP="00615DA7">
      <w:pPr>
        <w:tabs>
          <w:tab w:val="left" w:pos="2758"/>
        </w:tabs>
        <w:jc w:val="both"/>
        <w:rPr>
          <w:rFonts w:ascii="Verdana" w:eastAsia="Times New Roman" w:hAnsi="Verdana" w:cs="Arial"/>
          <w:b/>
        </w:rPr>
      </w:pPr>
    </w:p>
    <w:p w14:paraId="74393539" w14:textId="77777777" w:rsidR="00615DA7" w:rsidRPr="00F85EE1" w:rsidRDefault="00615DA7" w:rsidP="00615DA7">
      <w:pPr>
        <w:tabs>
          <w:tab w:val="left" w:pos="2758"/>
        </w:tabs>
        <w:jc w:val="both"/>
        <w:rPr>
          <w:rFonts w:ascii="Verdana" w:eastAsia="Times New Roman" w:hAnsi="Verdana" w:cs="Arial"/>
          <w:b/>
        </w:rPr>
      </w:pPr>
    </w:p>
    <w:p w14:paraId="51BBD4AD" w14:textId="77777777" w:rsidR="00615DA7" w:rsidRPr="00F85EE1" w:rsidRDefault="00615DA7" w:rsidP="00615DA7">
      <w:pPr>
        <w:tabs>
          <w:tab w:val="left" w:pos="2758"/>
        </w:tabs>
        <w:jc w:val="both"/>
        <w:rPr>
          <w:rFonts w:ascii="Verdana" w:eastAsia="Times New Roman" w:hAnsi="Verdana" w:cs="Arial"/>
          <w:b/>
        </w:rPr>
      </w:pPr>
    </w:p>
    <w:p w14:paraId="2DDACC30" w14:textId="77777777" w:rsidR="00615DA7" w:rsidRPr="00F85EE1" w:rsidRDefault="00615DA7" w:rsidP="00615DA7">
      <w:pPr>
        <w:tabs>
          <w:tab w:val="left" w:pos="2758"/>
        </w:tabs>
        <w:jc w:val="both"/>
        <w:rPr>
          <w:rFonts w:ascii="Verdana" w:eastAsia="Times New Roman" w:hAnsi="Verdana" w:cs="Arial"/>
          <w:b/>
        </w:rPr>
      </w:pPr>
    </w:p>
    <w:p w14:paraId="3DD81106" w14:textId="77777777" w:rsidR="00615DA7" w:rsidRPr="00F85EE1" w:rsidRDefault="00615DA7" w:rsidP="00615DA7">
      <w:pPr>
        <w:tabs>
          <w:tab w:val="left" w:pos="2758"/>
        </w:tabs>
        <w:jc w:val="both"/>
        <w:rPr>
          <w:rFonts w:ascii="Verdana" w:eastAsia="Times New Roman" w:hAnsi="Verdana" w:cs="Arial"/>
          <w:b/>
        </w:rPr>
      </w:pPr>
    </w:p>
    <w:p w14:paraId="2511E6E0" w14:textId="77777777" w:rsidR="00615DA7" w:rsidRPr="00F85EE1" w:rsidRDefault="00615DA7" w:rsidP="00615DA7">
      <w:pPr>
        <w:tabs>
          <w:tab w:val="left" w:pos="2758"/>
        </w:tabs>
        <w:jc w:val="both"/>
        <w:rPr>
          <w:rFonts w:ascii="Verdana" w:eastAsia="Times New Roman" w:hAnsi="Verdana" w:cs="Arial"/>
          <w:b/>
        </w:rPr>
      </w:pPr>
      <w:r w:rsidRPr="00F85EE1">
        <w:rPr>
          <w:rFonts w:ascii="Verdana" w:eastAsia="Times New Roman" w:hAnsi="Verdana" w:cs="Arial"/>
          <w:b/>
        </w:rPr>
        <w:tab/>
      </w:r>
    </w:p>
    <w:p w14:paraId="3AD2F518" w14:textId="77777777" w:rsidR="00615DA7" w:rsidRPr="00F85EE1" w:rsidRDefault="00615DA7" w:rsidP="00615DA7">
      <w:pPr>
        <w:tabs>
          <w:tab w:val="left" w:pos="2758"/>
        </w:tabs>
        <w:jc w:val="both"/>
        <w:rPr>
          <w:rFonts w:ascii="Verdana" w:eastAsia="Times New Roman" w:hAnsi="Verdana" w:cs="Arial"/>
          <w:b/>
        </w:rPr>
      </w:pPr>
    </w:p>
    <w:p w14:paraId="4A116BC4" w14:textId="77777777" w:rsidR="00615DA7" w:rsidRPr="00F85EE1" w:rsidRDefault="00615DA7" w:rsidP="00615DA7">
      <w:pPr>
        <w:tabs>
          <w:tab w:val="left" w:pos="2758"/>
        </w:tabs>
        <w:jc w:val="both"/>
        <w:rPr>
          <w:rFonts w:ascii="Verdana" w:eastAsia="Times New Roman" w:hAnsi="Verdana" w:cs="Arial"/>
          <w:b/>
        </w:rPr>
      </w:pPr>
    </w:p>
    <w:p w14:paraId="5F3CC322" w14:textId="1D3C17C5" w:rsidR="00615DA7" w:rsidRPr="00F85EE1" w:rsidRDefault="00615DA7" w:rsidP="00F46EF0">
      <w:pPr>
        <w:pStyle w:val="Ttulo1"/>
        <w:numPr>
          <w:ilvl w:val="0"/>
          <w:numId w:val="37"/>
        </w:numPr>
        <w:rPr>
          <w:rFonts w:ascii="Verdana" w:eastAsia="Arial" w:hAnsi="Verdana"/>
          <w:b/>
          <w:color w:val="auto"/>
          <w:sz w:val="24"/>
          <w:szCs w:val="24"/>
        </w:rPr>
      </w:pPr>
      <w:bookmarkStart w:id="0" w:name="_Toc202791003"/>
      <w:r w:rsidRPr="00F85EE1">
        <w:rPr>
          <w:rFonts w:ascii="Verdana" w:eastAsia="Arial" w:hAnsi="Verdana"/>
          <w:b/>
          <w:color w:val="auto"/>
          <w:sz w:val="24"/>
          <w:szCs w:val="24"/>
        </w:rPr>
        <w:t>Objetivo</w:t>
      </w:r>
      <w:bookmarkEnd w:id="0"/>
    </w:p>
    <w:p w14:paraId="25689312" w14:textId="77777777" w:rsidR="00F46EF0" w:rsidRPr="00F85EE1" w:rsidRDefault="00F46EF0" w:rsidP="00F46EF0">
      <w:pPr>
        <w:rPr>
          <w:rFonts w:ascii="Verdana" w:hAnsi="Verdana"/>
        </w:rPr>
      </w:pPr>
    </w:p>
    <w:p w14:paraId="3916C751" w14:textId="3A857BE9" w:rsidR="00615DA7" w:rsidRPr="00F85EE1" w:rsidRDefault="00615DA7" w:rsidP="00832358">
      <w:pPr>
        <w:jc w:val="both"/>
        <w:rPr>
          <w:rFonts w:ascii="Verdana" w:hAnsi="Verdana"/>
        </w:rPr>
      </w:pPr>
      <w:r w:rsidRPr="00F85EE1">
        <w:rPr>
          <w:rFonts w:ascii="Verdana" w:hAnsi="Verdana"/>
        </w:rPr>
        <w:t xml:space="preserve">Establecer los parámetros de seguridad de la información aplicables a la administración y verificación de las cuentas privilegiadas y de usuarios asignadas a funcionarios, contratistas de la Superintendencia de Vigilancia y Seguridad Privada. </w:t>
      </w:r>
    </w:p>
    <w:p w14:paraId="39E951B5" w14:textId="77777777" w:rsidR="00615DA7" w:rsidRPr="00F85EE1" w:rsidRDefault="00615DA7" w:rsidP="00F46EF0">
      <w:pPr>
        <w:pStyle w:val="Ttulo1"/>
        <w:numPr>
          <w:ilvl w:val="0"/>
          <w:numId w:val="37"/>
        </w:numPr>
        <w:rPr>
          <w:rFonts w:ascii="Verdana" w:eastAsia="Arial" w:hAnsi="Verdana"/>
          <w:b/>
          <w:color w:val="auto"/>
          <w:sz w:val="24"/>
          <w:szCs w:val="24"/>
        </w:rPr>
      </w:pPr>
      <w:bookmarkStart w:id="1" w:name="_Toc458673159"/>
      <w:bookmarkStart w:id="2" w:name="_Toc202791004"/>
      <w:r w:rsidRPr="00F85EE1">
        <w:rPr>
          <w:rFonts w:ascii="Verdana" w:eastAsia="Arial" w:hAnsi="Verdana"/>
          <w:b/>
          <w:color w:val="auto"/>
          <w:sz w:val="24"/>
          <w:szCs w:val="24"/>
        </w:rPr>
        <w:t>Alcance</w:t>
      </w:r>
      <w:bookmarkEnd w:id="1"/>
      <w:bookmarkEnd w:id="2"/>
    </w:p>
    <w:p w14:paraId="46F05A14" w14:textId="77777777" w:rsidR="00615DA7" w:rsidRPr="00F85EE1" w:rsidRDefault="00615DA7" w:rsidP="00615DA7">
      <w:pPr>
        <w:jc w:val="both"/>
        <w:rPr>
          <w:rFonts w:ascii="Verdana" w:eastAsia="Times New Roman" w:hAnsi="Verdana" w:cs="Arial"/>
        </w:rPr>
      </w:pPr>
    </w:p>
    <w:p w14:paraId="0DBC9C7E" w14:textId="77777777" w:rsidR="00615DA7" w:rsidRPr="00F85EE1" w:rsidRDefault="00615DA7" w:rsidP="00615DA7">
      <w:pPr>
        <w:jc w:val="both"/>
        <w:rPr>
          <w:rFonts w:ascii="Verdana" w:eastAsia="Arial" w:hAnsi="Verdana" w:cs="Arial"/>
        </w:rPr>
      </w:pPr>
      <w:r w:rsidRPr="00F85EE1">
        <w:rPr>
          <w:rFonts w:ascii="Verdana" w:eastAsia="Arial" w:hAnsi="Verdana" w:cs="Arial"/>
        </w:rPr>
        <w:t xml:space="preserve">Aplica para todos los funcionarios, contratistas que hacen uso de los sistemas de información de la </w:t>
      </w:r>
      <w:r w:rsidRPr="00F85EE1">
        <w:rPr>
          <w:rFonts w:ascii="Verdana" w:eastAsia="Arial,Times New Roman" w:hAnsi="Verdana" w:cs="Arial"/>
          <w:lang w:eastAsia="es-ES"/>
        </w:rPr>
        <w:t>Superintendencia de Vigilancia y Seguridad Privada</w:t>
      </w:r>
      <w:r w:rsidRPr="00F85EE1">
        <w:rPr>
          <w:rFonts w:ascii="Verdana" w:eastAsia="Arial" w:hAnsi="Verdana" w:cs="Arial"/>
        </w:rPr>
        <w:t xml:space="preserve">. </w:t>
      </w:r>
      <w:bookmarkStart w:id="3" w:name="_Toc458673160"/>
    </w:p>
    <w:p w14:paraId="17CC3E7B" w14:textId="77777777" w:rsidR="00615DA7" w:rsidRPr="00F85EE1" w:rsidRDefault="00615DA7" w:rsidP="00F46EF0">
      <w:pPr>
        <w:pStyle w:val="Ttulo1"/>
        <w:numPr>
          <w:ilvl w:val="0"/>
          <w:numId w:val="37"/>
        </w:numPr>
        <w:rPr>
          <w:rFonts w:ascii="Verdana" w:eastAsia="Arial" w:hAnsi="Verdana"/>
          <w:b/>
          <w:color w:val="auto"/>
          <w:sz w:val="24"/>
          <w:szCs w:val="24"/>
        </w:rPr>
      </w:pPr>
      <w:bookmarkStart w:id="4" w:name="_Toc202791005"/>
      <w:r w:rsidRPr="00F85EE1">
        <w:rPr>
          <w:rFonts w:ascii="Verdana" w:eastAsia="Arial" w:hAnsi="Verdana"/>
          <w:b/>
          <w:color w:val="auto"/>
          <w:sz w:val="24"/>
          <w:szCs w:val="24"/>
        </w:rPr>
        <w:t>Responsabilidades</w:t>
      </w:r>
      <w:bookmarkEnd w:id="3"/>
      <w:bookmarkEnd w:id="4"/>
    </w:p>
    <w:p w14:paraId="1185AAB6" w14:textId="77777777" w:rsidR="00615DA7" w:rsidRPr="00F85EE1" w:rsidRDefault="00615DA7" w:rsidP="00615DA7">
      <w:pPr>
        <w:jc w:val="both"/>
        <w:rPr>
          <w:rFonts w:ascii="Verdana" w:eastAsia="Times New Roman" w:hAnsi="Verdana" w:cs="Arial"/>
        </w:rPr>
      </w:pPr>
    </w:p>
    <w:p w14:paraId="4FF2BA2B" w14:textId="77777777" w:rsidR="00615DA7" w:rsidRPr="00F85EE1" w:rsidRDefault="00615DA7" w:rsidP="00615DA7">
      <w:pPr>
        <w:numPr>
          <w:ilvl w:val="0"/>
          <w:numId w:val="19"/>
        </w:numPr>
        <w:spacing w:after="120" w:line="264" w:lineRule="auto"/>
        <w:jc w:val="both"/>
        <w:rPr>
          <w:rFonts w:ascii="Verdana" w:eastAsia="Arial" w:hAnsi="Verdana" w:cs="Arial"/>
        </w:rPr>
      </w:pPr>
      <w:r w:rsidRPr="00F85EE1">
        <w:rPr>
          <w:rFonts w:ascii="Verdana" w:eastAsia="Arial" w:hAnsi="Verdana" w:cs="Arial"/>
          <w:b/>
          <w:bCs/>
        </w:rPr>
        <w:t>Oficial de Seguridad de la Información:</w:t>
      </w:r>
      <w:r w:rsidRPr="00F85EE1">
        <w:rPr>
          <w:rFonts w:ascii="Verdana" w:eastAsia="Arial" w:hAnsi="Verdana" w:cs="Arial"/>
        </w:rPr>
        <w:t xml:space="preserve"> Velar por el cumplimiento de las normas establecidas en el presente instructivo. Además, es la persona responsable de planear, coordinar, administrar y promover los procesos y las normas de seguridad de la información en la </w:t>
      </w:r>
      <w:r w:rsidRPr="00F85EE1">
        <w:rPr>
          <w:rFonts w:ascii="Verdana" w:eastAsia="Arial,Times New Roman" w:hAnsi="Verdana" w:cs="Arial"/>
          <w:lang w:eastAsia="es-ES"/>
        </w:rPr>
        <w:t>Superintendencia de Vigilancia y Seguridad Privada</w:t>
      </w:r>
      <w:r w:rsidRPr="00F85EE1">
        <w:rPr>
          <w:rFonts w:ascii="Verdana" w:eastAsia="Arial" w:hAnsi="Verdana" w:cs="Arial"/>
        </w:rPr>
        <w:t>.</w:t>
      </w:r>
    </w:p>
    <w:p w14:paraId="2DDCEA59" w14:textId="77777777" w:rsidR="00615DA7" w:rsidRPr="00F85EE1" w:rsidRDefault="00615DA7" w:rsidP="00615DA7">
      <w:pPr>
        <w:numPr>
          <w:ilvl w:val="0"/>
          <w:numId w:val="19"/>
        </w:numPr>
        <w:spacing w:after="120" w:line="264" w:lineRule="auto"/>
        <w:jc w:val="both"/>
        <w:rPr>
          <w:rFonts w:ascii="Verdana" w:eastAsia="Arial" w:hAnsi="Verdana" w:cs="Arial"/>
        </w:rPr>
      </w:pPr>
      <w:r w:rsidRPr="00F85EE1">
        <w:rPr>
          <w:rFonts w:ascii="Verdana" w:eastAsia="Arial" w:hAnsi="Verdana" w:cs="Arial"/>
          <w:b/>
          <w:bCs/>
        </w:rPr>
        <w:t xml:space="preserve">Administradores de sistemas de información: </w:t>
      </w:r>
      <w:r w:rsidRPr="00F85EE1">
        <w:rPr>
          <w:rFonts w:ascii="Verdana" w:eastAsia="Arial" w:hAnsi="Verdana" w:cs="Arial"/>
        </w:rPr>
        <w:t xml:space="preserve">Asegurar el cumplimiento de las normas establecidas por la </w:t>
      </w:r>
      <w:r w:rsidRPr="00F85EE1">
        <w:rPr>
          <w:rFonts w:ascii="Verdana" w:eastAsia="Arial,Times New Roman" w:hAnsi="Verdana" w:cs="Arial"/>
          <w:lang w:eastAsia="es-ES"/>
        </w:rPr>
        <w:t>Superintendencia de Vigilancia y Seguridad Privada</w:t>
      </w:r>
      <w:r w:rsidRPr="00F85EE1">
        <w:rPr>
          <w:rFonts w:ascii="Verdana" w:eastAsia="Arial" w:hAnsi="Verdana" w:cs="Arial"/>
        </w:rPr>
        <w:t>.</w:t>
      </w:r>
    </w:p>
    <w:p w14:paraId="0F17334C" w14:textId="77777777" w:rsidR="00615DA7" w:rsidRPr="00F85EE1" w:rsidRDefault="00615DA7" w:rsidP="00615DA7">
      <w:pPr>
        <w:numPr>
          <w:ilvl w:val="0"/>
          <w:numId w:val="19"/>
        </w:numPr>
        <w:spacing w:after="120" w:line="264" w:lineRule="auto"/>
        <w:jc w:val="both"/>
        <w:rPr>
          <w:rFonts w:ascii="Verdana" w:eastAsia="Arial" w:hAnsi="Verdana" w:cs="Arial"/>
          <w:b/>
          <w:bCs/>
        </w:rPr>
      </w:pPr>
      <w:r w:rsidRPr="00F85EE1">
        <w:rPr>
          <w:rFonts w:ascii="Verdana" w:eastAsia="Arial" w:hAnsi="Verdana" w:cs="Arial"/>
          <w:b/>
          <w:bCs/>
        </w:rPr>
        <w:t xml:space="preserve">Usuarios de la </w:t>
      </w:r>
      <w:r w:rsidRPr="00F85EE1">
        <w:rPr>
          <w:rFonts w:ascii="Verdana" w:eastAsia="Arial,Times New Roman" w:hAnsi="Verdana" w:cs="Arial"/>
          <w:b/>
          <w:lang w:eastAsia="es-ES"/>
        </w:rPr>
        <w:t>Superintendencia de Vigilancia y Seguridad Privada</w:t>
      </w:r>
      <w:r w:rsidRPr="00F85EE1">
        <w:rPr>
          <w:rFonts w:ascii="Verdana" w:eastAsia="Arial" w:hAnsi="Verdana" w:cs="Arial"/>
          <w:b/>
          <w:bCs/>
        </w:rPr>
        <w:t xml:space="preserve">:   </w:t>
      </w:r>
      <w:r w:rsidRPr="00F85EE1">
        <w:rPr>
          <w:rFonts w:ascii="Verdana" w:eastAsia="Arial" w:hAnsi="Verdana" w:cs="Arial"/>
          <w:bCs/>
        </w:rPr>
        <w:t>C</w:t>
      </w:r>
      <w:r w:rsidRPr="00F85EE1">
        <w:rPr>
          <w:rFonts w:ascii="Verdana" w:eastAsia="Arial" w:hAnsi="Verdana" w:cs="Arial"/>
        </w:rPr>
        <w:t>umplir las normas establecidas en el presente instructivo.</w:t>
      </w:r>
    </w:p>
    <w:p w14:paraId="0817B1B8" w14:textId="612D6035" w:rsidR="00615DA7" w:rsidRPr="00F85EE1" w:rsidRDefault="00615DA7" w:rsidP="00F46EF0">
      <w:pPr>
        <w:pStyle w:val="Ttulo1"/>
        <w:numPr>
          <w:ilvl w:val="0"/>
          <w:numId w:val="37"/>
        </w:numPr>
        <w:rPr>
          <w:rFonts w:ascii="Verdana" w:eastAsia="Arial" w:hAnsi="Verdana"/>
          <w:b/>
          <w:color w:val="auto"/>
          <w:sz w:val="24"/>
          <w:szCs w:val="24"/>
        </w:rPr>
      </w:pPr>
      <w:bookmarkStart w:id="5" w:name="_Toc202791006"/>
      <w:r w:rsidRPr="00F85EE1">
        <w:rPr>
          <w:rFonts w:ascii="Verdana" w:eastAsia="Arial" w:hAnsi="Verdana"/>
          <w:b/>
          <w:color w:val="auto"/>
          <w:sz w:val="24"/>
          <w:szCs w:val="24"/>
        </w:rPr>
        <w:t>Glosario</w:t>
      </w:r>
      <w:bookmarkEnd w:id="5"/>
      <w:r w:rsidRPr="00F85EE1">
        <w:rPr>
          <w:rFonts w:ascii="Verdana" w:eastAsia="Arial" w:hAnsi="Verdana"/>
          <w:b/>
          <w:color w:val="auto"/>
          <w:sz w:val="24"/>
          <w:szCs w:val="24"/>
        </w:rPr>
        <w:t xml:space="preserve"> </w:t>
      </w:r>
    </w:p>
    <w:p w14:paraId="79F5D0FE" w14:textId="77777777" w:rsidR="00832358" w:rsidRPr="00F85EE1" w:rsidRDefault="00832358" w:rsidP="00615DA7">
      <w:pPr>
        <w:spacing w:after="120" w:line="264" w:lineRule="auto"/>
        <w:jc w:val="both"/>
        <w:rPr>
          <w:rFonts w:ascii="Verdana" w:eastAsia="Arial" w:hAnsi="Verdana" w:cs="Arial"/>
          <w:b/>
          <w:bCs/>
        </w:rPr>
      </w:pPr>
    </w:p>
    <w:p w14:paraId="1009A1C9" w14:textId="0989790E" w:rsidR="00615DA7" w:rsidRPr="00F85EE1" w:rsidRDefault="00615DA7" w:rsidP="00615DA7">
      <w:pPr>
        <w:spacing w:after="120" w:line="264" w:lineRule="auto"/>
        <w:jc w:val="both"/>
        <w:rPr>
          <w:rFonts w:ascii="Verdana" w:eastAsia="Arial" w:hAnsi="Verdana" w:cs="Arial"/>
        </w:rPr>
      </w:pPr>
      <w:r w:rsidRPr="00F85EE1">
        <w:rPr>
          <w:rFonts w:ascii="Verdana" w:eastAsia="Arial" w:hAnsi="Verdana" w:cs="Arial"/>
          <w:b/>
          <w:bCs/>
        </w:rPr>
        <w:t>Activo de información</w:t>
      </w:r>
      <w:r w:rsidRPr="00F85EE1">
        <w:rPr>
          <w:rFonts w:ascii="Verdana" w:eastAsia="Arial" w:hAnsi="Verdana" w:cs="Arial"/>
        </w:rPr>
        <w:t>: Cualquier componente (humano, tecnológico, software, documental o de infraestructura) que soporta uno o más procesos de negocios de la Entidad y, en consecuencia, debe ser protegido.</w:t>
      </w:r>
    </w:p>
    <w:p w14:paraId="5C904980" w14:textId="0331F8A1" w:rsidR="00615DA7" w:rsidRDefault="00615DA7" w:rsidP="00615DA7">
      <w:pPr>
        <w:spacing w:after="120" w:line="264" w:lineRule="auto"/>
        <w:jc w:val="both"/>
        <w:rPr>
          <w:rFonts w:ascii="Verdana" w:eastAsia="Arial" w:hAnsi="Verdana" w:cs="Arial"/>
        </w:rPr>
      </w:pPr>
      <w:r w:rsidRPr="00F85EE1">
        <w:rPr>
          <w:rFonts w:ascii="Verdana" w:eastAsia="Arial" w:hAnsi="Verdana" w:cs="Arial"/>
          <w:b/>
          <w:bCs/>
        </w:rPr>
        <w:t>Confidencialidad</w:t>
      </w:r>
      <w:r w:rsidRPr="00F85EE1">
        <w:rPr>
          <w:rFonts w:ascii="Verdana" w:eastAsia="Arial" w:hAnsi="Verdana" w:cs="Arial"/>
        </w:rPr>
        <w:t>: Es la garantía de que la información no sea divulgada a personas, entidades o procesos no autorizados.</w:t>
      </w:r>
    </w:p>
    <w:p w14:paraId="2F1BF1A9" w14:textId="438DDF91" w:rsidR="009B6E49" w:rsidRPr="00F85EE1" w:rsidRDefault="009B6E49" w:rsidP="00615DA7">
      <w:pPr>
        <w:spacing w:after="120" w:line="264" w:lineRule="auto"/>
        <w:jc w:val="both"/>
        <w:rPr>
          <w:rFonts w:ascii="Verdana" w:eastAsia="Arial" w:hAnsi="Verdana" w:cs="Arial"/>
        </w:rPr>
      </w:pPr>
      <w:r w:rsidRPr="00F85EE1">
        <w:rPr>
          <w:rFonts w:ascii="Verdana" w:eastAsia="Arial" w:hAnsi="Verdana" w:cs="Arial"/>
          <w:b/>
          <w:bCs/>
        </w:rPr>
        <w:t>Contr</w:t>
      </w:r>
      <w:r>
        <w:rPr>
          <w:rFonts w:ascii="Verdana" w:eastAsia="Arial" w:hAnsi="Verdana" w:cs="Arial"/>
          <w:b/>
          <w:bCs/>
        </w:rPr>
        <w:t>ato</w:t>
      </w:r>
      <w:r w:rsidRPr="00F85EE1">
        <w:rPr>
          <w:rFonts w:ascii="Verdana" w:eastAsia="Arial" w:hAnsi="Verdana" w:cs="Arial"/>
          <w:b/>
          <w:bCs/>
        </w:rPr>
        <w:t>:</w:t>
      </w:r>
      <w:r>
        <w:rPr>
          <w:rFonts w:ascii="Verdana" w:eastAsia="Arial" w:hAnsi="Verdana" w:cs="Arial"/>
          <w:b/>
          <w:bCs/>
        </w:rPr>
        <w:t xml:space="preserve"> </w:t>
      </w:r>
      <w:r w:rsidRPr="009B6E49">
        <w:rPr>
          <w:rFonts w:ascii="Verdana" w:eastAsia="Arial" w:hAnsi="Verdana" w:cs="Arial"/>
          <w:bCs/>
        </w:rPr>
        <w:t>A</w:t>
      </w:r>
      <w:r>
        <w:rPr>
          <w:rFonts w:ascii="Verdana" w:eastAsia="Arial" w:hAnsi="Verdana" w:cs="Arial"/>
          <w:bCs/>
        </w:rPr>
        <w:t>cuerdo vinculante.</w:t>
      </w:r>
    </w:p>
    <w:p w14:paraId="26609728" w14:textId="77777777" w:rsidR="00615DA7" w:rsidRPr="00F85EE1" w:rsidRDefault="00615DA7" w:rsidP="00615DA7">
      <w:pPr>
        <w:spacing w:after="120" w:line="264" w:lineRule="auto"/>
        <w:jc w:val="both"/>
        <w:rPr>
          <w:rFonts w:ascii="Verdana" w:eastAsia="Arial" w:hAnsi="Verdana" w:cs="Arial"/>
        </w:rPr>
      </w:pPr>
      <w:r w:rsidRPr="00F85EE1">
        <w:rPr>
          <w:rFonts w:ascii="Verdana" w:eastAsia="Arial" w:hAnsi="Verdana" w:cs="Arial"/>
          <w:b/>
          <w:bCs/>
        </w:rPr>
        <w:t>Control:</w:t>
      </w:r>
      <w:r w:rsidRPr="00F85EE1">
        <w:rPr>
          <w:rFonts w:ascii="Verdana" w:eastAsia="Arial" w:hAnsi="Verdana" w:cs="Arial"/>
        </w:rPr>
        <w:t xml:space="preserve"> Es toda actividad o proceso encaminado a mitigar o minimizar el impacto asociado a un riesgo.  Incluye políticas, procedimientos, guías, estructuras organizacionales y buenas prácticas, que pueden ser de carácter administrativo, tecnológico, físico o legal. </w:t>
      </w:r>
    </w:p>
    <w:p w14:paraId="6293A355" w14:textId="7C93CF00" w:rsidR="00615DA7" w:rsidRDefault="00615DA7" w:rsidP="00615DA7">
      <w:pPr>
        <w:spacing w:after="120" w:line="264" w:lineRule="auto"/>
        <w:jc w:val="both"/>
        <w:rPr>
          <w:rFonts w:ascii="Verdana" w:eastAsia="Arial" w:hAnsi="Verdana" w:cs="Arial"/>
        </w:rPr>
      </w:pPr>
      <w:r w:rsidRPr="00F85EE1">
        <w:rPr>
          <w:rFonts w:ascii="Verdana" w:eastAsia="Arial" w:hAnsi="Verdana" w:cs="Arial"/>
          <w:b/>
          <w:bCs/>
        </w:rPr>
        <w:t>Disponibilidad:</w:t>
      </w:r>
      <w:r w:rsidRPr="00F85EE1">
        <w:rPr>
          <w:rFonts w:ascii="Verdana" w:eastAsia="Arial" w:hAnsi="Verdana" w:cs="Arial"/>
        </w:rPr>
        <w:t xml:space="preserve"> Es la garantía de que los usuarios autorizados tienen acceso a la información y a los activos de información asociados cuando lo requieren.</w:t>
      </w:r>
    </w:p>
    <w:p w14:paraId="4D793467" w14:textId="3CC63491" w:rsidR="00DD3CCF" w:rsidRPr="00F85EE1" w:rsidRDefault="00DD3CCF" w:rsidP="00DD3CCF">
      <w:pPr>
        <w:spacing w:after="120" w:line="264" w:lineRule="auto"/>
        <w:jc w:val="both"/>
        <w:rPr>
          <w:rFonts w:ascii="Verdana" w:eastAsia="Arial" w:hAnsi="Verdana" w:cs="Arial"/>
        </w:rPr>
      </w:pPr>
      <w:r w:rsidRPr="00F85EE1">
        <w:rPr>
          <w:rFonts w:ascii="Verdana" w:eastAsia="Arial" w:hAnsi="Verdana" w:cs="Arial"/>
          <w:b/>
          <w:bCs/>
        </w:rPr>
        <w:t>I</w:t>
      </w:r>
      <w:r>
        <w:rPr>
          <w:rFonts w:ascii="Verdana" w:eastAsia="Arial" w:hAnsi="Verdana" w:cs="Arial"/>
          <w:b/>
          <w:bCs/>
        </w:rPr>
        <w:t>nfraestructura:</w:t>
      </w:r>
      <w:r>
        <w:rPr>
          <w:rFonts w:ascii="Verdana" w:eastAsia="Arial" w:hAnsi="Verdana" w:cs="Arial"/>
        </w:rPr>
        <w:t xml:space="preserve"> Sistema de instalaciones, equipos y servicios necesarios para el funcionamiento de una organización. </w:t>
      </w:r>
    </w:p>
    <w:p w14:paraId="54EDF0DC" w14:textId="7CC65780" w:rsidR="00615DA7" w:rsidRDefault="00615DA7" w:rsidP="00615DA7">
      <w:pPr>
        <w:spacing w:after="120" w:line="264" w:lineRule="auto"/>
        <w:jc w:val="both"/>
        <w:rPr>
          <w:rFonts w:ascii="Verdana" w:eastAsia="Arial" w:hAnsi="Verdana" w:cs="Arial"/>
        </w:rPr>
      </w:pPr>
      <w:r w:rsidRPr="00F85EE1">
        <w:rPr>
          <w:rFonts w:ascii="Verdana" w:eastAsia="Arial" w:hAnsi="Verdana" w:cs="Arial"/>
          <w:b/>
          <w:bCs/>
        </w:rPr>
        <w:t>Integridad:</w:t>
      </w:r>
      <w:r w:rsidRPr="00F85EE1">
        <w:rPr>
          <w:rFonts w:ascii="Verdana" w:eastAsia="Arial" w:hAnsi="Verdana" w:cs="Arial"/>
        </w:rPr>
        <w:t xml:space="preserve"> Es la protección de la exactitud y estado completo de los activos.</w:t>
      </w:r>
    </w:p>
    <w:p w14:paraId="6017C6A1" w14:textId="687D115B" w:rsidR="00982FD2" w:rsidRPr="00982FD2" w:rsidRDefault="00982FD2" w:rsidP="00615DA7">
      <w:pPr>
        <w:spacing w:after="120" w:line="264" w:lineRule="auto"/>
        <w:jc w:val="both"/>
        <w:rPr>
          <w:rFonts w:ascii="Verdana" w:eastAsia="Arial" w:hAnsi="Verdana" w:cs="Arial"/>
        </w:rPr>
      </w:pPr>
      <w:r>
        <w:rPr>
          <w:rFonts w:ascii="Verdana" w:eastAsia="Arial" w:hAnsi="Verdana" w:cs="Arial"/>
          <w:b/>
          <w:bCs/>
        </w:rPr>
        <w:lastRenderedPageBreak/>
        <w:t>Mesa de servicios</w:t>
      </w:r>
      <w:r w:rsidRPr="00F85EE1">
        <w:rPr>
          <w:rFonts w:ascii="Verdana" w:eastAsia="Arial" w:hAnsi="Verdana" w:cs="Arial"/>
          <w:b/>
          <w:bCs/>
        </w:rPr>
        <w:t>:</w:t>
      </w:r>
      <w:r>
        <w:rPr>
          <w:rFonts w:ascii="Verdana" w:eastAsia="Arial" w:hAnsi="Verdana" w:cs="Arial"/>
          <w:b/>
          <w:bCs/>
        </w:rPr>
        <w:t xml:space="preserve"> </w:t>
      </w:r>
      <w:r w:rsidRPr="00982FD2">
        <w:rPr>
          <w:rFonts w:ascii="Verdana" w:eastAsia="Arial" w:hAnsi="Verdana" w:cs="Arial"/>
          <w:bCs/>
        </w:rPr>
        <w:t>Componente de soporte para gestionar solicitudes e incidentes de los usuarios internos y externos de una empresa, así como para facilitar la comunicación con dichos usuarios</w:t>
      </w:r>
      <w:r w:rsidR="005C67E6">
        <w:rPr>
          <w:rFonts w:ascii="Verdana" w:eastAsia="Arial" w:hAnsi="Verdana" w:cs="Arial"/>
          <w:bCs/>
        </w:rPr>
        <w:t>.</w:t>
      </w:r>
    </w:p>
    <w:p w14:paraId="7BB2E3EA" w14:textId="1569C231" w:rsidR="0098597A" w:rsidRDefault="0098597A" w:rsidP="0098597A">
      <w:pPr>
        <w:spacing w:after="120" w:line="264" w:lineRule="auto"/>
        <w:jc w:val="both"/>
        <w:rPr>
          <w:rFonts w:ascii="Verdana" w:eastAsia="Arial" w:hAnsi="Verdana" w:cs="Arial"/>
          <w:color w:val="FF0000"/>
        </w:rPr>
      </w:pPr>
      <w:r>
        <w:rPr>
          <w:rFonts w:ascii="Verdana" w:eastAsia="Arial" w:hAnsi="Verdana" w:cs="Arial"/>
          <w:b/>
          <w:bCs/>
        </w:rPr>
        <w:t>Norma ISO 27001</w:t>
      </w:r>
      <w:r w:rsidRPr="00F85EE1">
        <w:rPr>
          <w:rFonts w:ascii="Verdana" w:eastAsia="Arial" w:hAnsi="Verdana" w:cs="Arial"/>
          <w:b/>
          <w:bCs/>
        </w:rPr>
        <w:t>:</w:t>
      </w:r>
      <w:r w:rsidRPr="00F85EE1">
        <w:rPr>
          <w:rFonts w:ascii="Verdana" w:eastAsia="Arial" w:hAnsi="Verdana" w:cs="Arial"/>
        </w:rPr>
        <w:t xml:space="preserve"> Es</w:t>
      </w:r>
      <w:r>
        <w:rPr>
          <w:rFonts w:ascii="Verdana" w:eastAsia="Arial" w:hAnsi="Verdana" w:cs="Arial"/>
        </w:rPr>
        <w:t xml:space="preserve"> una norma internacional emitida por la Organización Internacional de Normalización (ISO) que describe cómo gestionar la seguridad de la información de una empresa</w:t>
      </w:r>
      <w:r w:rsidR="005C67E6">
        <w:rPr>
          <w:rFonts w:ascii="Verdana" w:eastAsia="Arial" w:hAnsi="Verdana" w:cs="Arial"/>
        </w:rPr>
        <w:t>.</w:t>
      </w:r>
    </w:p>
    <w:p w14:paraId="2276A4B1" w14:textId="03822368" w:rsidR="00D7592F" w:rsidRPr="00D7592F" w:rsidRDefault="00D7592F" w:rsidP="0098597A">
      <w:pPr>
        <w:spacing w:after="120" w:line="264" w:lineRule="auto"/>
        <w:jc w:val="both"/>
        <w:rPr>
          <w:rFonts w:ascii="Verdana" w:eastAsia="Arial" w:hAnsi="Verdana" w:cs="Arial"/>
          <w:b/>
          <w:bCs/>
        </w:rPr>
      </w:pPr>
      <w:r w:rsidRPr="00D7592F">
        <w:rPr>
          <w:rFonts w:ascii="Verdana" w:eastAsia="Arial" w:hAnsi="Verdana" w:cs="Arial"/>
          <w:b/>
          <w:bCs/>
        </w:rPr>
        <w:t>Política:</w:t>
      </w:r>
      <w:r>
        <w:rPr>
          <w:rFonts w:ascii="Verdana" w:eastAsia="Arial" w:hAnsi="Verdana" w:cs="Arial"/>
          <w:b/>
          <w:bCs/>
        </w:rPr>
        <w:t xml:space="preserve"> </w:t>
      </w:r>
      <w:r w:rsidRPr="00D7592F">
        <w:rPr>
          <w:rFonts w:ascii="Verdana" w:eastAsia="Arial" w:hAnsi="Verdana" w:cs="Arial"/>
        </w:rPr>
        <w:t>Intenciones y dirección de una organización, como las expresa formalmente la alta dirección.</w:t>
      </w:r>
    </w:p>
    <w:p w14:paraId="4DDC06A3" w14:textId="613A2B93" w:rsidR="009F29ED" w:rsidRPr="00F85EE1" w:rsidRDefault="009F29ED" w:rsidP="009F29ED">
      <w:pPr>
        <w:spacing w:after="120" w:line="264" w:lineRule="auto"/>
        <w:jc w:val="both"/>
        <w:rPr>
          <w:rFonts w:ascii="Verdana" w:eastAsia="Times New Roman" w:hAnsi="Verdana" w:cs="Arial"/>
        </w:rPr>
      </w:pPr>
      <w:r w:rsidRPr="00F85EE1">
        <w:rPr>
          <w:rFonts w:ascii="Verdana" w:eastAsia="Arial" w:hAnsi="Verdana" w:cs="Arial"/>
          <w:b/>
          <w:bCs/>
        </w:rPr>
        <w:t>Pro</w:t>
      </w:r>
      <w:r>
        <w:rPr>
          <w:rFonts w:ascii="Verdana" w:eastAsia="Arial" w:hAnsi="Verdana" w:cs="Arial"/>
          <w:b/>
          <w:bCs/>
        </w:rPr>
        <w:t>cedimiento</w:t>
      </w:r>
      <w:r w:rsidRPr="00F85EE1">
        <w:rPr>
          <w:rFonts w:ascii="Verdana" w:eastAsia="Arial" w:hAnsi="Verdana" w:cs="Arial"/>
          <w:b/>
          <w:bCs/>
        </w:rPr>
        <w:t>:</w:t>
      </w:r>
      <w:r>
        <w:rPr>
          <w:rFonts w:ascii="Verdana" w:eastAsia="Arial" w:hAnsi="Verdana" w:cs="Arial"/>
          <w:b/>
          <w:bCs/>
        </w:rPr>
        <w:t xml:space="preserve"> </w:t>
      </w:r>
      <w:r w:rsidRPr="009F29ED">
        <w:rPr>
          <w:rFonts w:ascii="Verdana" w:eastAsia="Arial" w:hAnsi="Verdana" w:cs="Arial"/>
        </w:rPr>
        <w:t>Forma especificada de llevar a cabo una actividad o un proceso.</w:t>
      </w:r>
    </w:p>
    <w:p w14:paraId="473E00DD" w14:textId="7B30D142" w:rsidR="00615DA7" w:rsidRPr="00F85EE1" w:rsidRDefault="00615DA7" w:rsidP="00615DA7">
      <w:pPr>
        <w:spacing w:after="120" w:line="264" w:lineRule="auto"/>
        <w:jc w:val="both"/>
        <w:rPr>
          <w:rFonts w:ascii="Verdana" w:eastAsia="Arial" w:hAnsi="Verdana" w:cs="Arial"/>
        </w:rPr>
      </w:pPr>
      <w:r w:rsidRPr="00F85EE1">
        <w:rPr>
          <w:rFonts w:ascii="Verdana" w:eastAsia="Arial" w:hAnsi="Verdana" w:cs="Arial"/>
          <w:b/>
          <w:bCs/>
        </w:rPr>
        <w:t>Propietario de la información:</w:t>
      </w:r>
      <w:r w:rsidRPr="00F85EE1">
        <w:rPr>
          <w:rFonts w:ascii="Verdana" w:eastAsia="Arial" w:hAnsi="Verdana" w:cs="Arial"/>
        </w:rPr>
        <w:t xml:space="preserve"> Es la unidad organizacional o proceso donde se crean los activos de información. </w:t>
      </w:r>
    </w:p>
    <w:p w14:paraId="30B3E911" w14:textId="77777777" w:rsidR="00615DA7" w:rsidRPr="00F85EE1" w:rsidRDefault="00615DA7" w:rsidP="00615DA7">
      <w:pPr>
        <w:spacing w:after="120" w:line="264" w:lineRule="auto"/>
        <w:jc w:val="both"/>
        <w:rPr>
          <w:rFonts w:ascii="Verdana" w:eastAsia="Arial" w:hAnsi="Verdana" w:cs="Arial"/>
        </w:rPr>
      </w:pPr>
      <w:r w:rsidRPr="00F85EE1">
        <w:rPr>
          <w:rFonts w:ascii="Verdana" w:eastAsia="Arial" w:hAnsi="Verdana" w:cs="Arial"/>
          <w:b/>
          <w:bCs/>
        </w:rPr>
        <w:t>Recursos tecnológicos</w:t>
      </w:r>
      <w:r w:rsidRPr="00F85EE1">
        <w:rPr>
          <w:rFonts w:ascii="Verdana" w:eastAsia="Arial" w:hAnsi="Verdana" w:cs="Arial"/>
        </w:rPr>
        <w:t xml:space="preserve">: Son los componentes de hardware y software tales como: servidores (de aplicaciones y de Servicios de red), estaciones de trabajo, equipos portátiles, dispositivos de comunicaciones y de seguridad, Servicios de red de datos y bases de datos, entre otros, los cuales tienen como finalidad apoyar las tareas administrativas necesarias para el buen funcionamiento y la optimización del trabajo al interior de la </w:t>
      </w:r>
      <w:r w:rsidRPr="00F85EE1">
        <w:rPr>
          <w:rFonts w:ascii="Verdana" w:eastAsia="Arial,Times New Roman" w:hAnsi="Verdana" w:cs="Arial"/>
          <w:lang w:val="es-ES" w:eastAsia="es-ES"/>
        </w:rPr>
        <w:t>Superintendencia de Vigilancia y Seguridad Privada</w:t>
      </w:r>
      <w:r w:rsidRPr="00F85EE1">
        <w:rPr>
          <w:rFonts w:ascii="Verdana" w:eastAsia="Arial" w:hAnsi="Verdana" w:cs="Arial"/>
        </w:rPr>
        <w:t xml:space="preserve">. </w:t>
      </w:r>
    </w:p>
    <w:p w14:paraId="0100EF4C" w14:textId="1BCA964D" w:rsidR="00615DA7" w:rsidRDefault="00615DA7" w:rsidP="00615DA7">
      <w:pPr>
        <w:spacing w:after="120" w:line="264" w:lineRule="auto"/>
        <w:jc w:val="both"/>
        <w:rPr>
          <w:rFonts w:ascii="Verdana" w:eastAsia="Arial" w:hAnsi="Verdana" w:cs="Arial"/>
        </w:rPr>
      </w:pPr>
      <w:r w:rsidRPr="00F85EE1">
        <w:rPr>
          <w:rFonts w:ascii="Verdana" w:eastAsia="Arial" w:hAnsi="Verdana" w:cs="Arial"/>
          <w:b/>
          <w:bCs/>
        </w:rPr>
        <w:t>Responsable por el activo de información</w:t>
      </w:r>
      <w:r w:rsidRPr="00F85EE1">
        <w:rPr>
          <w:rFonts w:ascii="Verdana" w:eastAsia="Arial" w:hAnsi="Verdana" w:cs="Arial"/>
        </w:rPr>
        <w:t xml:space="preserve">: Es la persona o grupo de personas, </w:t>
      </w:r>
      <w:proofErr w:type="spellStart"/>
      <w:r w:rsidRPr="00F85EE1">
        <w:rPr>
          <w:rFonts w:ascii="Verdana" w:eastAsia="Arial" w:hAnsi="Verdana" w:cs="Arial"/>
        </w:rPr>
        <w:t>ddas</w:t>
      </w:r>
      <w:proofErr w:type="spellEnd"/>
      <w:r w:rsidRPr="00F85EE1">
        <w:rPr>
          <w:rFonts w:ascii="Verdana" w:eastAsia="Arial" w:hAnsi="Verdana" w:cs="Arial"/>
        </w:rPr>
        <w:t xml:space="preserve"> por los propietarios, encargados de velar por la confidencialidad, la integridad y disponibilidad de los activos de información y decidir la forma de usar, identificar, clasificar y proteger dichos activos a su cargo. </w:t>
      </w:r>
    </w:p>
    <w:p w14:paraId="4EB2102A" w14:textId="2D500DFE" w:rsidR="00982FD2" w:rsidRDefault="00982FD2" w:rsidP="00982FD2">
      <w:pPr>
        <w:spacing w:after="120" w:line="264" w:lineRule="auto"/>
        <w:jc w:val="both"/>
        <w:rPr>
          <w:rFonts w:ascii="Verdana" w:eastAsia="Arial" w:hAnsi="Verdana" w:cs="Arial"/>
        </w:rPr>
      </w:pPr>
      <w:r w:rsidRPr="00F85EE1">
        <w:rPr>
          <w:rFonts w:ascii="Verdana" w:eastAsia="Arial" w:hAnsi="Verdana" w:cs="Arial"/>
          <w:b/>
          <w:bCs/>
        </w:rPr>
        <w:t>S</w:t>
      </w:r>
      <w:r>
        <w:rPr>
          <w:rFonts w:ascii="Verdana" w:eastAsia="Arial" w:hAnsi="Verdana" w:cs="Arial"/>
          <w:b/>
          <w:bCs/>
        </w:rPr>
        <w:t xml:space="preserve">atisfacción del cliente: </w:t>
      </w:r>
      <w:r w:rsidRPr="00982FD2">
        <w:rPr>
          <w:rFonts w:ascii="Verdana" w:eastAsia="Arial" w:hAnsi="Verdana" w:cs="Arial"/>
        </w:rPr>
        <w:t>Percepción del cliente sobre el grado que se han cumplido las expectativas de los clientes.</w:t>
      </w:r>
    </w:p>
    <w:p w14:paraId="3D571887" w14:textId="4811FE0F" w:rsidR="009F29ED" w:rsidRDefault="009F29ED" w:rsidP="009F29ED">
      <w:pPr>
        <w:spacing w:after="120" w:line="264" w:lineRule="auto"/>
        <w:jc w:val="both"/>
        <w:rPr>
          <w:rFonts w:ascii="Verdana" w:eastAsia="Arial" w:hAnsi="Verdana" w:cs="Arial"/>
          <w:color w:val="FF0000"/>
        </w:rPr>
      </w:pPr>
      <w:r w:rsidRPr="00F85EE1">
        <w:rPr>
          <w:rFonts w:ascii="Verdana" w:eastAsia="Arial" w:hAnsi="Verdana" w:cs="Arial"/>
          <w:b/>
          <w:bCs/>
        </w:rPr>
        <w:t>S</w:t>
      </w:r>
      <w:r>
        <w:rPr>
          <w:rFonts w:ascii="Verdana" w:eastAsia="Arial" w:hAnsi="Verdana" w:cs="Arial"/>
          <w:b/>
          <w:bCs/>
        </w:rPr>
        <w:t xml:space="preserve">eguimiento: </w:t>
      </w:r>
      <w:r w:rsidRPr="009F29ED">
        <w:rPr>
          <w:rFonts w:ascii="Verdana" w:eastAsia="Arial" w:hAnsi="Verdana" w:cs="Arial"/>
        </w:rPr>
        <w:t>Determinación del estado de un sistema, un proceso, un producto, un servicio o una actividad</w:t>
      </w:r>
      <w:r w:rsidR="005C67E6" w:rsidRPr="005C67E6">
        <w:rPr>
          <w:rFonts w:ascii="Verdana" w:eastAsia="Arial" w:hAnsi="Verdana" w:cs="Arial"/>
        </w:rPr>
        <w:t>.</w:t>
      </w:r>
    </w:p>
    <w:p w14:paraId="5A8125E3" w14:textId="1128EF04" w:rsidR="00321EF5" w:rsidRPr="00F85EE1" w:rsidRDefault="00321EF5" w:rsidP="00321EF5">
      <w:pPr>
        <w:spacing w:after="120" w:line="264" w:lineRule="auto"/>
        <w:jc w:val="both"/>
        <w:rPr>
          <w:rFonts w:ascii="Verdana" w:eastAsia="Arial" w:hAnsi="Verdana" w:cs="Arial"/>
        </w:rPr>
      </w:pPr>
      <w:r w:rsidRPr="00F85EE1">
        <w:rPr>
          <w:rFonts w:ascii="Verdana" w:eastAsia="Arial" w:hAnsi="Verdana" w:cs="Arial"/>
          <w:b/>
          <w:bCs/>
        </w:rPr>
        <w:t xml:space="preserve">Sistema de </w:t>
      </w:r>
      <w:r>
        <w:rPr>
          <w:rFonts w:ascii="Verdana" w:eastAsia="Arial" w:hAnsi="Verdana" w:cs="Arial"/>
          <w:b/>
          <w:bCs/>
        </w:rPr>
        <w:t>gestión</w:t>
      </w:r>
      <w:r w:rsidRPr="00F85EE1">
        <w:rPr>
          <w:rFonts w:ascii="Verdana" w:eastAsia="Arial" w:hAnsi="Verdana" w:cs="Arial"/>
          <w:b/>
          <w:bCs/>
        </w:rPr>
        <w:t>:</w:t>
      </w:r>
      <w:r>
        <w:rPr>
          <w:rFonts w:ascii="Verdana" w:eastAsia="Arial" w:hAnsi="Verdana" w:cs="Arial"/>
          <w:b/>
          <w:bCs/>
        </w:rPr>
        <w:t xml:space="preserve"> </w:t>
      </w:r>
      <w:r w:rsidRPr="00321EF5">
        <w:rPr>
          <w:rFonts w:ascii="Verdana" w:eastAsia="Arial" w:hAnsi="Verdana" w:cs="Arial"/>
        </w:rPr>
        <w:t>Conjunto de elementos de una organización interrelacionados o que interactúan para establecer políticas, objetivos y procesos para lograr estos objetivos.</w:t>
      </w:r>
    </w:p>
    <w:p w14:paraId="1BE8D9FA" w14:textId="77777777" w:rsidR="00615DA7" w:rsidRPr="00F85EE1" w:rsidRDefault="00615DA7" w:rsidP="00615DA7">
      <w:pPr>
        <w:spacing w:after="120" w:line="264" w:lineRule="auto"/>
        <w:jc w:val="both"/>
        <w:rPr>
          <w:rFonts w:ascii="Verdana" w:eastAsia="Arial" w:hAnsi="Verdana" w:cs="Arial"/>
        </w:rPr>
      </w:pPr>
      <w:r w:rsidRPr="00F85EE1">
        <w:rPr>
          <w:rFonts w:ascii="Verdana" w:eastAsia="Arial" w:hAnsi="Verdana" w:cs="Arial"/>
          <w:b/>
          <w:bCs/>
        </w:rPr>
        <w:t>Sistema de información:</w:t>
      </w:r>
      <w:r w:rsidRPr="00F85EE1">
        <w:rPr>
          <w:rFonts w:ascii="Verdana" w:eastAsia="Arial" w:hAnsi="Verdana" w:cs="Arial"/>
        </w:rPr>
        <w:t xml:space="preserve"> Es un conjunto organizado de datos, operaciones y transacciones que interactúan para el almacenamiento y procesamiento de la información que, a su vez, requiere la interacción de uno o más activos de información para efectuar sus tareas. Un sistema de información es todo componente de software ya sea de origen interno, es decir desarrollado por la </w:t>
      </w:r>
      <w:r w:rsidRPr="00F85EE1">
        <w:rPr>
          <w:rFonts w:ascii="Verdana" w:eastAsia="Arial,Times New Roman" w:hAnsi="Verdana" w:cs="Arial"/>
          <w:lang w:val="es-ES" w:eastAsia="es-ES"/>
        </w:rPr>
        <w:t>Superintendencia de Vigilancia y Seguridad Privada</w:t>
      </w:r>
      <w:r w:rsidRPr="00F85EE1">
        <w:rPr>
          <w:rFonts w:ascii="Verdana" w:eastAsia="Arial" w:hAnsi="Verdana" w:cs="Arial"/>
        </w:rPr>
        <w:t xml:space="preserve"> o de origen externo ya sea adquirido por la entidad como un producto estándar de mercado o desarrollado para las necesidades de ésta. </w:t>
      </w:r>
    </w:p>
    <w:p w14:paraId="4EFF1B78" w14:textId="034935C5" w:rsidR="00615DA7" w:rsidRPr="00F85EE1" w:rsidRDefault="00615DA7" w:rsidP="00615DA7">
      <w:pPr>
        <w:spacing w:after="120" w:line="264" w:lineRule="auto"/>
        <w:jc w:val="both"/>
        <w:rPr>
          <w:rFonts w:ascii="Verdana" w:eastAsia="Arial" w:hAnsi="Verdana" w:cs="Arial"/>
        </w:rPr>
      </w:pPr>
      <w:r w:rsidRPr="00F85EE1">
        <w:rPr>
          <w:rFonts w:ascii="Verdana" w:eastAsia="Arial" w:hAnsi="Verdana" w:cs="Arial"/>
          <w:b/>
          <w:bCs/>
        </w:rPr>
        <w:t xml:space="preserve">Personal del Grupo de Soporte: </w:t>
      </w:r>
      <w:r w:rsidRPr="00F85EE1">
        <w:rPr>
          <w:rFonts w:ascii="Verdana" w:eastAsia="Arial" w:hAnsi="Verdana" w:cs="Arial"/>
        </w:rPr>
        <w:t>Es el personal operativo de</w:t>
      </w:r>
      <w:r w:rsidR="002D22BF">
        <w:rPr>
          <w:rFonts w:ascii="Verdana" w:eastAsia="Arial" w:hAnsi="Verdana" w:cs="Arial"/>
        </w:rPr>
        <w:t xml:space="preserve"> </w:t>
      </w:r>
      <w:r w:rsidRPr="00F85EE1">
        <w:rPr>
          <w:rFonts w:ascii="Verdana" w:eastAsia="Arial" w:hAnsi="Verdana" w:cs="Arial"/>
        </w:rPr>
        <w:t>l</w:t>
      </w:r>
      <w:r w:rsidR="002D22BF">
        <w:rPr>
          <w:rFonts w:ascii="Verdana" w:eastAsia="Arial" w:hAnsi="Verdana" w:cs="Arial"/>
        </w:rPr>
        <w:t>a</w:t>
      </w:r>
      <w:r w:rsidRPr="00F85EE1">
        <w:rPr>
          <w:rFonts w:ascii="Verdana" w:eastAsia="Arial" w:hAnsi="Verdana" w:cs="Arial"/>
        </w:rPr>
        <w:t xml:space="preserve"> </w:t>
      </w:r>
      <w:r w:rsidR="002D22BF">
        <w:rPr>
          <w:rFonts w:ascii="Verdana" w:eastAsia="Arial" w:hAnsi="Verdana" w:cs="Arial"/>
        </w:rPr>
        <w:t>oficina</w:t>
      </w:r>
      <w:r w:rsidRPr="00F85EE1">
        <w:rPr>
          <w:rFonts w:ascii="Verdana" w:eastAsia="Arial" w:hAnsi="Verdana" w:cs="Arial"/>
        </w:rPr>
        <w:t xml:space="preserve"> de  sistemas que proporciona asistencia a los usuarios, que presentan algún incidente en un producto o Servicio, hardware o software, </w:t>
      </w:r>
      <w:hyperlink r:id="rId8" w:tooltip="Periféricos" w:history="1">
        <w:r w:rsidRPr="00F85EE1">
          <w:rPr>
            <w:rFonts w:ascii="Verdana" w:eastAsia="Arial" w:hAnsi="Verdana" w:cs="Arial"/>
          </w:rPr>
          <w:t>periféricos</w:t>
        </w:r>
      </w:hyperlink>
      <w:r w:rsidRPr="00F85EE1">
        <w:rPr>
          <w:rFonts w:ascii="Verdana" w:eastAsia="Arial" w:hAnsi="Verdana" w:cs="Arial"/>
        </w:rPr>
        <w:t>, o cualquier otro sistema informático.</w:t>
      </w:r>
    </w:p>
    <w:p w14:paraId="2BCDB328" w14:textId="7919990E" w:rsidR="00615DA7" w:rsidRPr="00F85EE1" w:rsidRDefault="00615DA7" w:rsidP="00F46EF0">
      <w:pPr>
        <w:pStyle w:val="Ttulo1"/>
        <w:numPr>
          <w:ilvl w:val="0"/>
          <w:numId w:val="37"/>
        </w:numPr>
        <w:rPr>
          <w:rFonts w:ascii="Verdana" w:eastAsia="Arial" w:hAnsi="Verdana"/>
          <w:b/>
          <w:color w:val="auto"/>
          <w:sz w:val="24"/>
          <w:szCs w:val="24"/>
        </w:rPr>
      </w:pPr>
      <w:bookmarkStart w:id="6" w:name="_Toc202791007"/>
      <w:r w:rsidRPr="00F85EE1">
        <w:rPr>
          <w:rFonts w:ascii="Verdana" w:eastAsia="Arial" w:hAnsi="Verdana"/>
          <w:b/>
          <w:color w:val="auto"/>
          <w:sz w:val="24"/>
          <w:szCs w:val="24"/>
        </w:rPr>
        <w:lastRenderedPageBreak/>
        <w:t>Normatividad</w:t>
      </w:r>
      <w:bookmarkEnd w:id="6"/>
    </w:p>
    <w:p w14:paraId="6611B10F" w14:textId="77777777" w:rsidR="00F46EF0" w:rsidRPr="00F85EE1" w:rsidRDefault="00F46EF0" w:rsidP="00F46EF0">
      <w:pPr>
        <w:rPr>
          <w:rFonts w:ascii="Verdana" w:hAnsi="Verdana"/>
        </w:rPr>
      </w:pPr>
    </w:p>
    <w:p w14:paraId="0D5EDE8D" w14:textId="77777777" w:rsidR="00615DA7" w:rsidRPr="00F85EE1" w:rsidRDefault="00615DA7" w:rsidP="00615DA7">
      <w:pPr>
        <w:jc w:val="both"/>
        <w:rPr>
          <w:rFonts w:ascii="Verdana" w:eastAsia="Arial,Calibri" w:hAnsi="Verdana" w:cs="Arial"/>
          <w:lang w:val="es-VE"/>
        </w:rPr>
      </w:pPr>
      <w:r w:rsidRPr="00F85EE1">
        <w:rPr>
          <w:rFonts w:ascii="Verdana" w:eastAsia="Arial" w:hAnsi="Verdana" w:cs="Arial"/>
        </w:rPr>
        <w:t xml:space="preserve"> </w:t>
      </w:r>
      <w:bookmarkStart w:id="7" w:name="_Toc458673162"/>
      <w:r w:rsidRPr="00F85EE1">
        <w:rPr>
          <w:rFonts w:ascii="Verdana" w:eastAsia="Arial,Calibri" w:hAnsi="Verdana" w:cs="Arial"/>
          <w:lang w:val="es-VE"/>
        </w:rPr>
        <w:t>Éste Instructivo se encuentra alineado con:</w:t>
      </w:r>
    </w:p>
    <w:p w14:paraId="0B8C729C" w14:textId="77777777" w:rsidR="00615DA7" w:rsidRPr="00F85EE1" w:rsidRDefault="00615DA7" w:rsidP="00615DA7">
      <w:pPr>
        <w:jc w:val="both"/>
        <w:rPr>
          <w:rFonts w:ascii="Verdana" w:eastAsia="Arial,Calibri" w:hAnsi="Verdana" w:cs="Arial"/>
          <w:lang w:val="es-VE"/>
        </w:rPr>
      </w:pPr>
    </w:p>
    <w:p w14:paraId="261584AB" w14:textId="77777777" w:rsidR="00615DA7" w:rsidRPr="00F85EE1" w:rsidRDefault="00615DA7" w:rsidP="00615DA7">
      <w:pPr>
        <w:numPr>
          <w:ilvl w:val="0"/>
          <w:numId w:val="34"/>
        </w:numPr>
        <w:spacing w:after="120" w:line="264" w:lineRule="auto"/>
        <w:jc w:val="both"/>
        <w:rPr>
          <w:rFonts w:ascii="Verdana" w:hAnsi="Verdana" w:cs="Arial"/>
          <w:lang w:val="es-VE"/>
        </w:rPr>
      </w:pPr>
      <w:r w:rsidRPr="00F85EE1">
        <w:rPr>
          <w:rFonts w:ascii="Verdana" w:eastAsia="Arial,Calibri" w:hAnsi="Verdana" w:cs="Arial"/>
          <w:lang w:val="es-VE"/>
        </w:rPr>
        <w:t>Gestión de Gobierno de TI de la Supervigilancia.</w:t>
      </w:r>
    </w:p>
    <w:p w14:paraId="228F5E3A" w14:textId="1B3211C2" w:rsidR="00615DA7" w:rsidRPr="00F85EE1" w:rsidRDefault="00615DA7" w:rsidP="00615DA7">
      <w:pPr>
        <w:numPr>
          <w:ilvl w:val="0"/>
          <w:numId w:val="34"/>
        </w:numPr>
        <w:spacing w:after="120" w:line="264" w:lineRule="auto"/>
        <w:jc w:val="both"/>
        <w:rPr>
          <w:rFonts w:ascii="Verdana" w:hAnsi="Verdana" w:cs="Arial"/>
          <w:lang w:val="es-VE"/>
        </w:rPr>
      </w:pPr>
      <w:r w:rsidRPr="00F85EE1">
        <w:rPr>
          <w:rFonts w:ascii="Verdana" w:eastAsia="Arial,Calibri" w:hAnsi="Verdana" w:cs="Arial"/>
          <w:lang w:val="es-VE"/>
        </w:rPr>
        <w:t>Manual de Gobierno Digital</w:t>
      </w:r>
      <w:r w:rsidR="00D6294C">
        <w:rPr>
          <w:rFonts w:ascii="Verdana" w:eastAsia="Arial,Calibri" w:hAnsi="Verdana" w:cs="Arial"/>
          <w:lang w:val="es-VE"/>
        </w:rPr>
        <w:t xml:space="preserve"> MINTIC</w:t>
      </w:r>
    </w:p>
    <w:p w14:paraId="711EA332" w14:textId="526BEA2C" w:rsidR="00615DA7" w:rsidRPr="00F85EE1" w:rsidRDefault="0098597A" w:rsidP="00615DA7">
      <w:pPr>
        <w:numPr>
          <w:ilvl w:val="0"/>
          <w:numId w:val="34"/>
        </w:numPr>
        <w:spacing w:after="120" w:line="264" w:lineRule="auto"/>
        <w:jc w:val="both"/>
        <w:rPr>
          <w:rFonts w:ascii="Verdana" w:hAnsi="Verdana" w:cs="Arial"/>
          <w:lang w:val="es-VE"/>
        </w:rPr>
      </w:pPr>
      <w:r>
        <w:rPr>
          <w:rFonts w:ascii="Verdana" w:eastAsia="Arial,Calibri" w:hAnsi="Verdana" w:cs="Arial"/>
          <w:lang w:val="es-VE"/>
        </w:rPr>
        <w:t xml:space="preserve">Norma ISO/IEC </w:t>
      </w:r>
      <w:r w:rsidR="00615DA7" w:rsidRPr="00F85EE1">
        <w:rPr>
          <w:rFonts w:ascii="Verdana" w:eastAsia="Arial,Calibri" w:hAnsi="Verdana" w:cs="Arial"/>
          <w:lang w:val="es-VE"/>
        </w:rPr>
        <w:t>27001:</w:t>
      </w:r>
      <w:r w:rsidR="00615DA7" w:rsidRPr="005C67E6">
        <w:rPr>
          <w:rFonts w:ascii="Verdana" w:eastAsia="Arial,Calibri" w:hAnsi="Verdana" w:cs="Arial"/>
          <w:lang w:val="es-VE"/>
        </w:rPr>
        <w:t>20</w:t>
      </w:r>
      <w:r w:rsidR="007D2E39" w:rsidRPr="005C67E6">
        <w:rPr>
          <w:rFonts w:ascii="Verdana" w:eastAsia="Arial,Calibri" w:hAnsi="Verdana" w:cs="Arial"/>
          <w:lang w:val="es-VE"/>
        </w:rPr>
        <w:t>22</w:t>
      </w:r>
    </w:p>
    <w:p w14:paraId="3F67A3FC" w14:textId="6D709DE9" w:rsidR="00615DA7" w:rsidRPr="00F85EE1" w:rsidRDefault="00615DA7" w:rsidP="00F46EF0">
      <w:pPr>
        <w:pStyle w:val="Ttulo1"/>
        <w:numPr>
          <w:ilvl w:val="0"/>
          <w:numId w:val="37"/>
        </w:numPr>
        <w:rPr>
          <w:rFonts w:ascii="Verdana" w:eastAsia="Arial" w:hAnsi="Verdana"/>
          <w:b/>
          <w:color w:val="auto"/>
          <w:sz w:val="24"/>
          <w:szCs w:val="24"/>
        </w:rPr>
      </w:pPr>
      <w:bookmarkStart w:id="8" w:name="_Toc202791008"/>
      <w:r w:rsidRPr="00F85EE1">
        <w:rPr>
          <w:rFonts w:ascii="Verdana" w:eastAsia="Arial" w:hAnsi="Verdana"/>
          <w:b/>
          <w:color w:val="auto"/>
          <w:sz w:val="24"/>
          <w:szCs w:val="24"/>
        </w:rPr>
        <w:t>Generalidades</w:t>
      </w:r>
      <w:bookmarkEnd w:id="7"/>
      <w:bookmarkEnd w:id="8"/>
    </w:p>
    <w:p w14:paraId="1466F499" w14:textId="27ECB239" w:rsidR="00F46EF0" w:rsidRDefault="00F46EF0" w:rsidP="00F46EF0">
      <w:pPr>
        <w:rPr>
          <w:rFonts w:ascii="Verdana" w:hAnsi="Verdana"/>
        </w:rPr>
      </w:pPr>
    </w:p>
    <w:p w14:paraId="6E7CF148" w14:textId="77777777" w:rsidR="00615DA7" w:rsidRPr="00F85EE1" w:rsidRDefault="00615DA7" w:rsidP="00615DA7">
      <w:pPr>
        <w:autoSpaceDE w:val="0"/>
        <w:adjustRightInd w:val="0"/>
        <w:jc w:val="both"/>
        <w:rPr>
          <w:rFonts w:ascii="Verdana" w:eastAsia="Times New Roman" w:hAnsi="Verdana" w:cs="Arial"/>
        </w:rPr>
      </w:pPr>
      <w:r w:rsidRPr="00F85EE1">
        <w:rPr>
          <w:rFonts w:ascii="Verdana" w:eastAsia="Arial" w:hAnsi="Verdana" w:cs="Arial"/>
        </w:rPr>
        <w:t>El Grupo de Infraestructura, Soporte de TI y el Grupo de Seguridad de la Información de la Oficina de Sistemas de la Superintendencia de Vigilancia y Seguridad Privada; deben proveer los mecanismos para brindar controles de seguridad a la red e infraestructura, Igualmente, los funcionarios y contratistas deben adoptar y cumplir los controles de seguridad establecidos.</w:t>
      </w:r>
    </w:p>
    <w:p w14:paraId="4A415509" w14:textId="77777777" w:rsidR="00615DA7" w:rsidRPr="00F85EE1" w:rsidRDefault="00615DA7" w:rsidP="00615DA7">
      <w:pPr>
        <w:autoSpaceDE w:val="0"/>
        <w:adjustRightInd w:val="0"/>
        <w:jc w:val="both"/>
        <w:rPr>
          <w:rFonts w:ascii="Verdana" w:eastAsia="Times New Roman" w:hAnsi="Verdana" w:cs="Arial"/>
        </w:rPr>
      </w:pPr>
    </w:p>
    <w:p w14:paraId="47681A1A" w14:textId="77777777" w:rsidR="00615DA7" w:rsidRPr="00F85EE1" w:rsidRDefault="00615DA7" w:rsidP="00615DA7">
      <w:pPr>
        <w:autoSpaceDE w:val="0"/>
        <w:adjustRightInd w:val="0"/>
        <w:jc w:val="both"/>
        <w:rPr>
          <w:rFonts w:ascii="Verdana" w:eastAsia="Times New Roman" w:hAnsi="Verdana" w:cs="Arial"/>
        </w:rPr>
      </w:pPr>
    </w:p>
    <w:p w14:paraId="7FBE3D7E" w14:textId="77777777" w:rsidR="00615DA7" w:rsidRPr="00F85EE1" w:rsidRDefault="00615DA7" w:rsidP="00615DA7">
      <w:pPr>
        <w:numPr>
          <w:ilvl w:val="0"/>
          <w:numId w:val="20"/>
        </w:numPr>
        <w:autoSpaceDE w:val="0"/>
        <w:adjustRightInd w:val="0"/>
        <w:spacing w:after="120" w:line="264" w:lineRule="auto"/>
        <w:contextualSpacing/>
        <w:jc w:val="both"/>
        <w:rPr>
          <w:rFonts w:ascii="Verdana" w:eastAsia="Arial" w:hAnsi="Verdana" w:cs="Arial"/>
        </w:rPr>
      </w:pPr>
      <w:r w:rsidRPr="00F85EE1">
        <w:rPr>
          <w:rFonts w:ascii="Verdana" w:eastAsia="Arial" w:hAnsi="Verdana" w:cs="Arial"/>
        </w:rPr>
        <w:t>La Mesa de Servicios es el punto único de contacto para que los administradores de los diversos sistemas de información de la Entidad, otorguen el acceso y permisos a los sistemas de información tanto a funcionarios como contratistas, lo anterior por solicitud del jefe del área o supervisor del contrato donde labora el funcionario o contratista.</w:t>
      </w:r>
    </w:p>
    <w:p w14:paraId="404A1A1D" w14:textId="77777777" w:rsidR="00615DA7" w:rsidRPr="00F85EE1" w:rsidRDefault="00615DA7" w:rsidP="00615DA7">
      <w:pPr>
        <w:autoSpaceDE w:val="0"/>
        <w:adjustRightInd w:val="0"/>
        <w:ind w:left="720"/>
        <w:contextualSpacing/>
        <w:jc w:val="both"/>
        <w:rPr>
          <w:rFonts w:ascii="Verdana" w:eastAsia="Arial" w:hAnsi="Verdana" w:cs="Arial"/>
        </w:rPr>
      </w:pPr>
    </w:p>
    <w:p w14:paraId="75D89071" w14:textId="77777777" w:rsidR="00615DA7" w:rsidRPr="00F85EE1" w:rsidRDefault="00615DA7" w:rsidP="00615DA7">
      <w:pPr>
        <w:numPr>
          <w:ilvl w:val="0"/>
          <w:numId w:val="20"/>
        </w:numPr>
        <w:autoSpaceDE w:val="0"/>
        <w:adjustRightInd w:val="0"/>
        <w:spacing w:after="120" w:line="264" w:lineRule="auto"/>
        <w:contextualSpacing/>
        <w:jc w:val="both"/>
        <w:rPr>
          <w:rFonts w:ascii="Verdana" w:eastAsia="Arial" w:hAnsi="Verdana" w:cs="Arial"/>
        </w:rPr>
      </w:pPr>
      <w:r w:rsidRPr="00F85EE1">
        <w:rPr>
          <w:rFonts w:ascii="Verdana" w:eastAsia="Arial" w:hAnsi="Verdana" w:cs="Arial"/>
        </w:rPr>
        <w:t xml:space="preserve">Cada Sistema de Información de la </w:t>
      </w:r>
      <w:r w:rsidRPr="00F85EE1">
        <w:rPr>
          <w:rFonts w:ascii="Verdana" w:eastAsia="Arial,Times New Roman" w:hAnsi="Verdana" w:cs="Arial"/>
          <w:lang w:val="es-ES" w:eastAsia="es-ES"/>
        </w:rPr>
        <w:t>Superintendencia de Vigilancia y Seguridad Privada</w:t>
      </w:r>
      <w:r w:rsidRPr="00F85EE1">
        <w:rPr>
          <w:rFonts w:ascii="Verdana" w:eastAsia="Arial" w:hAnsi="Verdana" w:cs="Arial"/>
        </w:rPr>
        <w:t xml:space="preserve"> debe proveer la gestión y administración de los usuarios (internos, externos de ser requerido), crear, editar e inactivar perfiles de acuerdo con lo requerido para el desarrollo de sus actividades; De igual manera, se debe generar un listado de usuarios, perfiles, e identificar los privilegios que tienen dentro de los mismos.</w:t>
      </w:r>
    </w:p>
    <w:p w14:paraId="102A2AF3" w14:textId="77777777" w:rsidR="00615DA7" w:rsidRPr="00F85EE1" w:rsidRDefault="00615DA7" w:rsidP="00615DA7">
      <w:pPr>
        <w:autoSpaceDE w:val="0"/>
        <w:adjustRightInd w:val="0"/>
        <w:ind w:left="720"/>
        <w:contextualSpacing/>
        <w:jc w:val="both"/>
        <w:rPr>
          <w:rFonts w:ascii="Verdana" w:eastAsia="Arial" w:hAnsi="Verdana" w:cs="Arial"/>
        </w:rPr>
      </w:pPr>
    </w:p>
    <w:p w14:paraId="3CBE7555" w14:textId="77777777" w:rsidR="00615DA7" w:rsidRPr="00F85EE1" w:rsidRDefault="00615DA7" w:rsidP="00615DA7">
      <w:pPr>
        <w:numPr>
          <w:ilvl w:val="0"/>
          <w:numId w:val="20"/>
        </w:numPr>
        <w:spacing w:after="120" w:line="264" w:lineRule="auto"/>
        <w:contextualSpacing/>
        <w:jc w:val="both"/>
        <w:rPr>
          <w:rFonts w:ascii="Verdana" w:eastAsia="Arial,Calibri" w:hAnsi="Verdana" w:cs="Arial"/>
          <w:lang w:val="es-VE"/>
        </w:rPr>
      </w:pPr>
      <w:r w:rsidRPr="00F85EE1">
        <w:rPr>
          <w:rFonts w:ascii="Verdana" w:eastAsia="Arial,Calibri" w:hAnsi="Verdana" w:cs="Arial"/>
          <w:lang w:val="es-VE"/>
        </w:rPr>
        <w:t>Para el acceso a los sistemas de información, los usuarios deben hacer uso de las claves de acceso asignadas de acuerdo con los lineamientos definidos en la política de Seguridad de la Información de la Supervigilancia.</w:t>
      </w:r>
      <w:bookmarkStart w:id="9" w:name="_Toc458673163"/>
    </w:p>
    <w:p w14:paraId="71A81B89" w14:textId="77777777" w:rsidR="00615DA7" w:rsidRPr="00F85EE1" w:rsidRDefault="00615DA7" w:rsidP="00615DA7">
      <w:pPr>
        <w:spacing w:after="120" w:line="264" w:lineRule="auto"/>
        <w:contextualSpacing/>
        <w:jc w:val="both"/>
        <w:rPr>
          <w:rFonts w:ascii="Verdana" w:eastAsia="Arial,Calibri" w:hAnsi="Verdana" w:cs="Arial"/>
          <w:lang w:val="es-VE"/>
        </w:rPr>
      </w:pPr>
    </w:p>
    <w:p w14:paraId="593558EB" w14:textId="77777777" w:rsidR="00615DA7" w:rsidRPr="00F85EE1" w:rsidRDefault="00615DA7" w:rsidP="00F46EF0">
      <w:pPr>
        <w:pStyle w:val="Ttulo1"/>
        <w:numPr>
          <w:ilvl w:val="0"/>
          <w:numId w:val="37"/>
        </w:numPr>
        <w:rPr>
          <w:rFonts w:ascii="Verdana" w:eastAsia="Arial" w:hAnsi="Verdana"/>
          <w:b/>
          <w:color w:val="auto"/>
          <w:sz w:val="24"/>
          <w:szCs w:val="24"/>
        </w:rPr>
      </w:pPr>
      <w:bookmarkStart w:id="10" w:name="_Toc202791009"/>
      <w:r w:rsidRPr="00F85EE1">
        <w:rPr>
          <w:rFonts w:ascii="Verdana" w:eastAsia="Arial" w:hAnsi="Verdana"/>
          <w:b/>
          <w:color w:val="auto"/>
          <w:sz w:val="24"/>
          <w:szCs w:val="24"/>
        </w:rPr>
        <w:t>Pasos para la gestión segura de usuarios</w:t>
      </w:r>
      <w:bookmarkEnd w:id="9"/>
      <w:bookmarkEnd w:id="10"/>
    </w:p>
    <w:p w14:paraId="6EA11CD7" w14:textId="77777777" w:rsidR="00615DA7" w:rsidRPr="00F85EE1" w:rsidRDefault="00615DA7" w:rsidP="00615DA7">
      <w:pPr>
        <w:spacing w:after="120" w:line="264" w:lineRule="auto"/>
        <w:contextualSpacing/>
        <w:jc w:val="both"/>
        <w:rPr>
          <w:rFonts w:ascii="Verdana" w:eastAsia="Arial,Droid Sans Fallback" w:hAnsi="Verdana" w:cs="Arial"/>
          <w:b/>
          <w:lang w:eastAsia="zh-CN" w:bidi="hi-IN"/>
        </w:rPr>
      </w:pPr>
    </w:p>
    <w:p w14:paraId="35DC4C68" w14:textId="77777777" w:rsidR="00615DA7" w:rsidRPr="00F85EE1" w:rsidRDefault="00615DA7" w:rsidP="00615DA7">
      <w:pPr>
        <w:spacing w:line="264" w:lineRule="auto"/>
        <w:contextualSpacing/>
        <w:jc w:val="both"/>
        <w:rPr>
          <w:rFonts w:ascii="Verdana" w:eastAsia="Arial,Droid Sans Fallback" w:hAnsi="Verdana" w:cs="Arial"/>
          <w:lang w:eastAsia="zh-CN" w:bidi="hi-IN"/>
        </w:rPr>
      </w:pPr>
      <w:r w:rsidRPr="00F85EE1">
        <w:rPr>
          <w:rFonts w:ascii="Verdana" w:eastAsia="Arial,Droid Sans Fallback" w:hAnsi="Verdana" w:cs="Arial"/>
          <w:lang w:eastAsia="zh-CN" w:bidi="hi-IN"/>
        </w:rPr>
        <w:t xml:space="preserve">La Oficina de Sistemas de la Superintendencia de Vigilancia y Seguridad privada desarrolla diferentes actividades para gestionar de forma segura la creación, eliminación o modificación de usuarios de acuerdo a cada una de las solicitudes realizadas mediante la mesa de Servicios. </w:t>
      </w:r>
    </w:p>
    <w:p w14:paraId="5F6C05A0" w14:textId="77777777" w:rsidR="00615DA7" w:rsidRPr="00F85EE1" w:rsidRDefault="00615DA7" w:rsidP="00615DA7">
      <w:pPr>
        <w:spacing w:line="264" w:lineRule="auto"/>
        <w:contextualSpacing/>
        <w:jc w:val="both"/>
        <w:rPr>
          <w:rFonts w:ascii="Verdana" w:eastAsia="Arial,Droid Sans Fallback" w:hAnsi="Verdana" w:cs="Arial"/>
          <w:lang w:eastAsia="zh-CN" w:bidi="hi-IN"/>
        </w:rPr>
      </w:pPr>
    </w:p>
    <w:p w14:paraId="4E20AEC7" w14:textId="48924027" w:rsidR="00615DA7" w:rsidRDefault="001560A0" w:rsidP="001560A0">
      <w:pPr>
        <w:spacing w:line="264" w:lineRule="auto"/>
        <w:contextualSpacing/>
        <w:jc w:val="center"/>
        <w:rPr>
          <w:rFonts w:ascii="Verdana" w:hAnsi="Verdana"/>
          <w:noProof/>
        </w:rPr>
      </w:pPr>
      <w:r>
        <w:rPr>
          <w:noProof/>
          <w:lang w:eastAsia="es-CO"/>
        </w:rPr>
        <w:lastRenderedPageBreak/>
        <w:drawing>
          <wp:inline distT="0" distB="0" distL="0" distR="0" wp14:anchorId="0B927FD6" wp14:editId="3FDA82A0">
            <wp:extent cx="5062855" cy="1602029"/>
            <wp:effectExtent l="0" t="0" r="444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4053" b="46492"/>
                    <a:stretch>
                      <a:fillRect/>
                    </a:stretch>
                  </pic:blipFill>
                  <pic:spPr bwMode="auto">
                    <a:xfrm>
                      <a:off x="0" y="0"/>
                      <a:ext cx="5065536" cy="1602877"/>
                    </a:xfrm>
                    <a:prstGeom prst="rect">
                      <a:avLst/>
                    </a:prstGeom>
                    <a:ln>
                      <a:noFill/>
                    </a:ln>
                    <a:extLst>
                      <a:ext uri="{53640926-AAD7-44D8-BBD7-CCE9431645EC}">
                        <a14:shadowObscured xmlns:a14="http://schemas.microsoft.com/office/drawing/2010/main"/>
                      </a:ext>
                    </a:extLst>
                  </pic:spPr>
                </pic:pic>
              </a:graphicData>
            </a:graphic>
          </wp:inline>
        </w:drawing>
      </w:r>
    </w:p>
    <w:p w14:paraId="56DDF876" w14:textId="77777777" w:rsidR="00615DA7" w:rsidRPr="00F85EE1" w:rsidRDefault="00615DA7" w:rsidP="00615DA7">
      <w:pPr>
        <w:spacing w:line="264" w:lineRule="auto"/>
        <w:contextualSpacing/>
        <w:jc w:val="both"/>
        <w:rPr>
          <w:rFonts w:ascii="Verdana" w:eastAsia="Arial,Droid Sans Fallback" w:hAnsi="Verdana" w:cs="Arial"/>
          <w:lang w:eastAsia="zh-CN" w:bidi="hi-IN"/>
        </w:rPr>
      </w:pPr>
    </w:p>
    <w:p w14:paraId="1C919D7D" w14:textId="21B617E9" w:rsidR="00615DA7" w:rsidRPr="00F85EE1" w:rsidRDefault="00615DA7" w:rsidP="00F46EF0">
      <w:pPr>
        <w:pStyle w:val="Ttulo1"/>
        <w:numPr>
          <w:ilvl w:val="1"/>
          <w:numId w:val="37"/>
        </w:numPr>
        <w:ind w:left="426"/>
        <w:rPr>
          <w:rFonts w:ascii="Verdana" w:eastAsia="Arial" w:hAnsi="Verdana"/>
          <w:b/>
          <w:color w:val="auto"/>
          <w:sz w:val="24"/>
          <w:szCs w:val="24"/>
        </w:rPr>
      </w:pPr>
      <w:bookmarkStart w:id="11" w:name="_Toc202791010"/>
      <w:r w:rsidRPr="00F85EE1">
        <w:rPr>
          <w:rFonts w:ascii="Verdana" w:eastAsia="Arial" w:hAnsi="Verdana"/>
          <w:b/>
          <w:color w:val="auto"/>
          <w:sz w:val="24"/>
          <w:szCs w:val="24"/>
        </w:rPr>
        <w:t>Creación de usuarios</w:t>
      </w:r>
      <w:bookmarkEnd w:id="11"/>
    </w:p>
    <w:p w14:paraId="61C01897" w14:textId="77777777" w:rsidR="00F46EF0" w:rsidRPr="00F85EE1" w:rsidRDefault="00F46EF0" w:rsidP="00F46EF0">
      <w:pPr>
        <w:rPr>
          <w:rFonts w:ascii="Verdana" w:hAnsi="Verdana"/>
        </w:rPr>
      </w:pPr>
    </w:p>
    <w:p w14:paraId="195376FD" w14:textId="77777777" w:rsidR="00615DA7" w:rsidRPr="00F85EE1" w:rsidRDefault="00615DA7" w:rsidP="00615DA7">
      <w:pPr>
        <w:spacing w:after="120" w:line="264" w:lineRule="auto"/>
        <w:jc w:val="both"/>
        <w:rPr>
          <w:rFonts w:ascii="Verdana" w:eastAsia="Times New Roman" w:hAnsi="Verdana" w:cs="Arial"/>
        </w:rPr>
      </w:pPr>
      <w:r w:rsidRPr="00F85EE1">
        <w:rPr>
          <w:rFonts w:ascii="Verdana" w:eastAsia="Times New Roman" w:hAnsi="Verdana" w:cs="Arial"/>
        </w:rPr>
        <w:t>El Superintendente, Secretario General, Delegado para la operación, Delegado para el control, jefes y coordinadores, deben solicitar la creación o modificación de usuarios a las diferentes aplicaciones de la entidad, mediante la solicitud de un ticket a través del aplicativo de mesa de Servicios.</w:t>
      </w:r>
    </w:p>
    <w:p w14:paraId="320892B1" w14:textId="77777777" w:rsidR="00615DA7" w:rsidRPr="00F85EE1" w:rsidRDefault="00615DA7" w:rsidP="00615DA7">
      <w:pPr>
        <w:contextualSpacing/>
        <w:jc w:val="both"/>
        <w:rPr>
          <w:rFonts w:ascii="Verdana" w:eastAsia="Times New Roman" w:hAnsi="Verdana" w:cs="Arial"/>
        </w:rPr>
      </w:pPr>
      <w:r w:rsidRPr="00F85EE1">
        <w:rPr>
          <w:rFonts w:ascii="Verdana" w:eastAsia="Times New Roman" w:hAnsi="Verdana" w:cs="Arial"/>
        </w:rPr>
        <w:t>El área de Recursos Humanos, jefes de área, coordinadores o supervisor de contrato deben reportar al área de Seguridad Física el listado de los nuevos colaboradores como máximo el día anterior a su ingreso a la entidad, el reporte que debe incluir mínimo los siguientes datos:</w:t>
      </w:r>
    </w:p>
    <w:p w14:paraId="0DF04E6B" w14:textId="77777777" w:rsidR="00615DA7" w:rsidRPr="00F85EE1" w:rsidRDefault="00615DA7" w:rsidP="00615DA7">
      <w:pPr>
        <w:jc w:val="both"/>
        <w:rPr>
          <w:rFonts w:ascii="Verdana" w:eastAsia="Times New Roman" w:hAnsi="Verdana" w:cs="Arial"/>
        </w:rPr>
      </w:pPr>
    </w:p>
    <w:p w14:paraId="56FD2899" w14:textId="77777777" w:rsidR="00615DA7" w:rsidRPr="00F85EE1" w:rsidRDefault="00615DA7" w:rsidP="00615DA7">
      <w:pPr>
        <w:numPr>
          <w:ilvl w:val="0"/>
          <w:numId w:val="35"/>
        </w:numPr>
        <w:spacing w:after="120" w:line="264" w:lineRule="auto"/>
        <w:jc w:val="both"/>
        <w:rPr>
          <w:rFonts w:ascii="Verdana" w:eastAsia="Times New Roman" w:hAnsi="Verdana" w:cs="Arial"/>
        </w:rPr>
      </w:pPr>
      <w:r w:rsidRPr="00F85EE1">
        <w:rPr>
          <w:rFonts w:ascii="Verdana" w:eastAsia="Times New Roman" w:hAnsi="Verdana" w:cs="Arial"/>
        </w:rPr>
        <w:t xml:space="preserve">Nombre completo </w:t>
      </w:r>
    </w:p>
    <w:p w14:paraId="490B6B98" w14:textId="77777777" w:rsidR="00615DA7" w:rsidRPr="00F85EE1" w:rsidRDefault="00615DA7" w:rsidP="00615DA7">
      <w:pPr>
        <w:numPr>
          <w:ilvl w:val="0"/>
          <w:numId w:val="35"/>
        </w:numPr>
        <w:spacing w:after="120" w:line="264" w:lineRule="auto"/>
        <w:jc w:val="both"/>
        <w:rPr>
          <w:rFonts w:ascii="Verdana" w:eastAsia="Times New Roman" w:hAnsi="Verdana" w:cs="Arial"/>
        </w:rPr>
      </w:pPr>
      <w:r w:rsidRPr="00F85EE1">
        <w:rPr>
          <w:rFonts w:ascii="Verdana" w:eastAsia="Times New Roman" w:hAnsi="Verdana" w:cs="Arial"/>
        </w:rPr>
        <w:t xml:space="preserve">Número de Cédula  </w:t>
      </w:r>
    </w:p>
    <w:p w14:paraId="562B8347" w14:textId="77777777" w:rsidR="00615DA7" w:rsidRPr="00F85EE1" w:rsidRDefault="00615DA7" w:rsidP="00615DA7">
      <w:pPr>
        <w:numPr>
          <w:ilvl w:val="0"/>
          <w:numId w:val="35"/>
        </w:numPr>
        <w:spacing w:after="120" w:line="264" w:lineRule="auto"/>
        <w:jc w:val="both"/>
        <w:rPr>
          <w:rFonts w:ascii="Verdana" w:eastAsia="Times New Roman" w:hAnsi="Verdana" w:cs="Arial"/>
        </w:rPr>
      </w:pPr>
      <w:r w:rsidRPr="00F85EE1">
        <w:rPr>
          <w:rFonts w:ascii="Verdana" w:eastAsia="Times New Roman" w:hAnsi="Verdana" w:cs="Arial"/>
        </w:rPr>
        <w:t>Área a la que será asignado</w:t>
      </w:r>
    </w:p>
    <w:p w14:paraId="5E582B8F" w14:textId="77777777" w:rsidR="00615DA7" w:rsidRPr="00F85EE1" w:rsidRDefault="00615DA7" w:rsidP="00615DA7">
      <w:pPr>
        <w:numPr>
          <w:ilvl w:val="0"/>
          <w:numId w:val="35"/>
        </w:numPr>
        <w:spacing w:after="120" w:line="264" w:lineRule="auto"/>
        <w:jc w:val="both"/>
        <w:rPr>
          <w:rFonts w:ascii="Verdana" w:eastAsia="Times New Roman" w:hAnsi="Verdana" w:cs="Arial"/>
        </w:rPr>
      </w:pPr>
      <w:r w:rsidRPr="00F85EE1">
        <w:rPr>
          <w:rFonts w:ascii="Verdana" w:eastAsia="Times New Roman" w:hAnsi="Verdana" w:cs="Arial"/>
        </w:rPr>
        <w:t xml:space="preserve">Cargo </w:t>
      </w:r>
    </w:p>
    <w:p w14:paraId="778BF4F2" w14:textId="77777777" w:rsidR="00615DA7" w:rsidRPr="00F85EE1" w:rsidRDefault="00615DA7" w:rsidP="00615DA7">
      <w:pPr>
        <w:numPr>
          <w:ilvl w:val="0"/>
          <w:numId w:val="35"/>
        </w:numPr>
        <w:spacing w:after="120" w:line="264" w:lineRule="auto"/>
        <w:jc w:val="both"/>
        <w:rPr>
          <w:rFonts w:ascii="Verdana" w:eastAsia="Times New Roman" w:hAnsi="Verdana" w:cs="Arial"/>
        </w:rPr>
      </w:pPr>
      <w:r w:rsidRPr="00F85EE1">
        <w:rPr>
          <w:rFonts w:ascii="Verdana" w:eastAsia="Times New Roman" w:hAnsi="Verdana" w:cs="Arial"/>
        </w:rPr>
        <w:t xml:space="preserve">Tipo contrato </w:t>
      </w:r>
    </w:p>
    <w:p w14:paraId="4F40EC9D" w14:textId="77777777" w:rsidR="00615DA7" w:rsidRPr="00F85EE1" w:rsidRDefault="00615DA7" w:rsidP="00615DA7">
      <w:pPr>
        <w:numPr>
          <w:ilvl w:val="0"/>
          <w:numId w:val="35"/>
        </w:numPr>
        <w:spacing w:after="120" w:line="264" w:lineRule="auto"/>
        <w:jc w:val="both"/>
        <w:rPr>
          <w:rFonts w:ascii="Verdana" w:eastAsia="Times New Roman" w:hAnsi="Verdana" w:cs="Arial"/>
        </w:rPr>
      </w:pPr>
      <w:r w:rsidRPr="00F85EE1">
        <w:rPr>
          <w:rFonts w:ascii="Verdana" w:eastAsia="Times New Roman" w:hAnsi="Verdana" w:cs="Arial"/>
        </w:rPr>
        <w:t xml:space="preserve">Fecha de ingreso </w:t>
      </w:r>
    </w:p>
    <w:p w14:paraId="08C210E4" w14:textId="77777777" w:rsidR="00615DA7" w:rsidRPr="00F85EE1" w:rsidRDefault="00615DA7" w:rsidP="00615DA7">
      <w:pPr>
        <w:numPr>
          <w:ilvl w:val="0"/>
          <w:numId w:val="35"/>
        </w:numPr>
        <w:spacing w:after="120" w:line="264" w:lineRule="auto"/>
        <w:jc w:val="both"/>
        <w:rPr>
          <w:rFonts w:ascii="Verdana" w:eastAsia="Times New Roman" w:hAnsi="Verdana" w:cs="Arial"/>
        </w:rPr>
      </w:pPr>
      <w:r w:rsidRPr="00F85EE1">
        <w:rPr>
          <w:rFonts w:ascii="Verdana" w:eastAsia="Times New Roman" w:hAnsi="Verdana" w:cs="Arial"/>
        </w:rPr>
        <w:t xml:space="preserve">Dirección de residencia </w:t>
      </w:r>
    </w:p>
    <w:p w14:paraId="180EA3BE" w14:textId="77777777" w:rsidR="00615DA7" w:rsidRPr="00F85EE1" w:rsidRDefault="00615DA7" w:rsidP="00615DA7">
      <w:pPr>
        <w:numPr>
          <w:ilvl w:val="0"/>
          <w:numId w:val="35"/>
        </w:numPr>
        <w:spacing w:after="120" w:line="264" w:lineRule="auto"/>
        <w:jc w:val="both"/>
        <w:rPr>
          <w:rFonts w:ascii="Verdana" w:eastAsia="Times New Roman" w:hAnsi="Verdana" w:cs="Arial"/>
        </w:rPr>
      </w:pPr>
      <w:r w:rsidRPr="00F85EE1">
        <w:rPr>
          <w:rFonts w:ascii="Verdana" w:eastAsia="Times New Roman" w:hAnsi="Verdana" w:cs="Arial"/>
        </w:rPr>
        <w:t>Teléfono de residencia y numero de celular</w:t>
      </w:r>
    </w:p>
    <w:p w14:paraId="04AC6A3F" w14:textId="6E75D8DB" w:rsidR="00615DA7" w:rsidRDefault="00615DA7" w:rsidP="00615DA7">
      <w:pPr>
        <w:numPr>
          <w:ilvl w:val="0"/>
          <w:numId w:val="35"/>
        </w:numPr>
        <w:spacing w:after="120" w:line="264" w:lineRule="auto"/>
        <w:jc w:val="both"/>
        <w:rPr>
          <w:rFonts w:ascii="Verdana" w:eastAsia="Times New Roman" w:hAnsi="Verdana" w:cs="Arial"/>
        </w:rPr>
      </w:pPr>
      <w:r w:rsidRPr="00F85EE1">
        <w:rPr>
          <w:rFonts w:ascii="Verdana" w:eastAsia="Times New Roman" w:hAnsi="Verdana" w:cs="Arial"/>
        </w:rPr>
        <w:t>Nombre del Jefe Inmediato</w:t>
      </w:r>
    </w:p>
    <w:p w14:paraId="3A0D4B09" w14:textId="585CA610" w:rsidR="001559EE" w:rsidRDefault="001559EE" w:rsidP="00615DA7">
      <w:pPr>
        <w:numPr>
          <w:ilvl w:val="0"/>
          <w:numId w:val="35"/>
        </w:numPr>
        <w:spacing w:after="120" w:line="264" w:lineRule="auto"/>
        <w:jc w:val="both"/>
        <w:rPr>
          <w:rFonts w:ascii="Verdana" w:eastAsia="Times New Roman" w:hAnsi="Verdana" w:cs="Arial"/>
        </w:rPr>
      </w:pPr>
      <w:r>
        <w:rPr>
          <w:rFonts w:ascii="Verdana" w:eastAsia="Times New Roman" w:hAnsi="Verdana" w:cs="Arial"/>
        </w:rPr>
        <w:t>Correo electrónico de contacto</w:t>
      </w:r>
    </w:p>
    <w:p w14:paraId="755BA088" w14:textId="15C26F3E" w:rsidR="001559EE" w:rsidRPr="00F85EE1" w:rsidRDefault="001559EE" w:rsidP="00615DA7">
      <w:pPr>
        <w:numPr>
          <w:ilvl w:val="0"/>
          <w:numId w:val="35"/>
        </w:numPr>
        <w:spacing w:after="120" w:line="264" w:lineRule="auto"/>
        <w:jc w:val="both"/>
        <w:rPr>
          <w:rFonts w:ascii="Verdana" w:eastAsia="Times New Roman" w:hAnsi="Verdana" w:cs="Arial"/>
        </w:rPr>
      </w:pPr>
      <w:r>
        <w:rPr>
          <w:rFonts w:ascii="Verdana" w:eastAsia="Times New Roman" w:hAnsi="Verdana" w:cs="Arial"/>
        </w:rPr>
        <w:t>Tipo sanguíneo RH</w:t>
      </w:r>
    </w:p>
    <w:p w14:paraId="6574AB88" w14:textId="77777777" w:rsidR="00615DA7" w:rsidRPr="00F85EE1" w:rsidRDefault="00615DA7" w:rsidP="00615DA7">
      <w:pPr>
        <w:contextualSpacing/>
        <w:jc w:val="both"/>
        <w:rPr>
          <w:rFonts w:ascii="Verdana" w:eastAsia="Times New Roman" w:hAnsi="Verdana" w:cs="Arial"/>
        </w:rPr>
      </w:pPr>
    </w:p>
    <w:p w14:paraId="47E56689" w14:textId="77777777" w:rsidR="00615DA7" w:rsidRPr="00F85EE1" w:rsidRDefault="00615DA7" w:rsidP="00615DA7">
      <w:pPr>
        <w:spacing w:after="120" w:line="264" w:lineRule="auto"/>
        <w:contextualSpacing/>
        <w:jc w:val="both"/>
        <w:rPr>
          <w:rFonts w:ascii="Verdana" w:eastAsia="Times New Roman" w:hAnsi="Verdana" w:cs="Arial"/>
        </w:rPr>
      </w:pPr>
      <w:r w:rsidRPr="00F85EE1">
        <w:rPr>
          <w:rFonts w:ascii="Verdana" w:eastAsia="Times New Roman" w:hAnsi="Verdana" w:cs="Arial"/>
        </w:rPr>
        <w:t>Para el personal de planta o contratista que requieran cuentas de usuario (ID) en los sistemas de información de la compañía; los jefes de área, coordinadores o supervisor de contrato, deben radicar un ticket en la mesa de Servicios, solicitando la creación de cuentas de usuario para los sistemas de información requeridos y otros Servicios tecnológicos (dominio, correo electrónico, mesa de Servicios, etc.) de acuerdo con la matriz de roles y responsabilidades vigente y aprobada por cada dueño de proceso o en su defecto por los roles definidos en las diferentes aplicaciones o Servicios requeridos, de acuerdo con los lineamientos definidos en el portafolio de Servicios tecnológicos de la entidad.</w:t>
      </w:r>
    </w:p>
    <w:p w14:paraId="469B5F59" w14:textId="77777777" w:rsidR="00615DA7" w:rsidRPr="00F85EE1" w:rsidRDefault="00615DA7" w:rsidP="00615DA7">
      <w:pPr>
        <w:spacing w:after="120" w:line="264" w:lineRule="auto"/>
        <w:contextualSpacing/>
        <w:jc w:val="both"/>
        <w:rPr>
          <w:rFonts w:ascii="Verdana" w:eastAsia="Times New Roman" w:hAnsi="Verdana" w:cs="Arial"/>
        </w:rPr>
      </w:pPr>
    </w:p>
    <w:p w14:paraId="51A5C168" w14:textId="3218091D" w:rsidR="00615DA7" w:rsidRPr="00F85EE1" w:rsidRDefault="002D22BF" w:rsidP="00615DA7">
      <w:pPr>
        <w:contextualSpacing/>
        <w:jc w:val="both"/>
        <w:rPr>
          <w:rFonts w:ascii="Verdana" w:eastAsia="Times New Roman" w:hAnsi="Verdana" w:cs="Arial"/>
        </w:rPr>
      </w:pPr>
      <w:r>
        <w:rPr>
          <w:rFonts w:ascii="Verdana" w:eastAsia="Times New Roman" w:hAnsi="Verdana" w:cs="Arial"/>
        </w:rPr>
        <w:t>La oficina de</w:t>
      </w:r>
      <w:r w:rsidR="00615DA7" w:rsidRPr="00F85EE1">
        <w:rPr>
          <w:rFonts w:ascii="Verdana" w:eastAsia="Times New Roman" w:hAnsi="Verdana" w:cs="Arial"/>
        </w:rPr>
        <w:t xml:space="preserve"> Sistemas debe registrar a los colaboradores en los sistemas de información requeridos y validados por el jefe directo del mismo, en un tiempo máximo de tres (3) días hábiles, a partir de la recepción del reporte de Recursos Humanos.</w:t>
      </w:r>
    </w:p>
    <w:p w14:paraId="5EF99815" w14:textId="77777777" w:rsidR="00615DA7" w:rsidRPr="00F85EE1" w:rsidRDefault="00615DA7" w:rsidP="00615DA7">
      <w:pPr>
        <w:contextualSpacing/>
        <w:jc w:val="both"/>
        <w:rPr>
          <w:rFonts w:ascii="Verdana" w:eastAsia="Times New Roman" w:hAnsi="Verdana" w:cs="Arial"/>
        </w:rPr>
      </w:pPr>
    </w:p>
    <w:p w14:paraId="284C4DA6" w14:textId="77777777" w:rsidR="00615DA7" w:rsidRPr="00F85EE1" w:rsidRDefault="00615DA7" w:rsidP="00615DA7">
      <w:pPr>
        <w:contextualSpacing/>
        <w:jc w:val="both"/>
        <w:rPr>
          <w:rFonts w:ascii="Verdana" w:eastAsia="Times New Roman" w:hAnsi="Verdana" w:cs="Arial"/>
        </w:rPr>
      </w:pPr>
      <w:r w:rsidRPr="00F85EE1">
        <w:rPr>
          <w:rFonts w:ascii="Verdana" w:eastAsia="Times New Roman" w:hAnsi="Verdana" w:cs="Arial"/>
        </w:rPr>
        <w:t>En el primer inicio de sesión, los usuarios deben cambiar la contraseña temporal asignada inicialmente, sin excepción.</w:t>
      </w:r>
    </w:p>
    <w:p w14:paraId="124BA1FD" w14:textId="77777777" w:rsidR="00615DA7" w:rsidRPr="00F85EE1" w:rsidRDefault="00615DA7" w:rsidP="00615DA7">
      <w:pPr>
        <w:contextualSpacing/>
        <w:jc w:val="both"/>
        <w:rPr>
          <w:rFonts w:ascii="Verdana" w:eastAsia="Times New Roman" w:hAnsi="Verdana" w:cs="Arial"/>
        </w:rPr>
      </w:pPr>
    </w:p>
    <w:p w14:paraId="7A9221BA" w14:textId="1BCDCE64" w:rsidR="00615DA7" w:rsidRPr="00F85EE1" w:rsidRDefault="00615DA7" w:rsidP="00615DA7">
      <w:pPr>
        <w:contextualSpacing/>
        <w:jc w:val="both"/>
        <w:rPr>
          <w:rFonts w:ascii="Verdana" w:eastAsia="Times New Roman" w:hAnsi="Verdana" w:cs="Arial"/>
        </w:rPr>
      </w:pPr>
      <w:r w:rsidRPr="00F85EE1">
        <w:rPr>
          <w:rFonts w:ascii="Verdana" w:eastAsia="Times New Roman" w:hAnsi="Verdana" w:cs="Arial"/>
        </w:rPr>
        <w:t>NOTA: Para el caso de</w:t>
      </w:r>
      <w:r w:rsidR="005353E4" w:rsidRPr="00F85EE1">
        <w:rPr>
          <w:rFonts w:ascii="Verdana" w:eastAsia="Times New Roman" w:hAnsi="Verdana" w:cs="Arial"/>
        </w:rPr>
        <w:t>l gestor documental</w:t>
      </w:r>
      <w:r w:rsidR="00AF6E63">
        <w:rPr>
          <w:rFonts w:ascii="Verdana" w:eastAsia="Times New Roman" w:hAnsi="Verdana" w:cs="Arial"/>
        </w:rPr>
        <w:t xml:space="preserve"> </w:t>
      </w:r>
      <w:r w:rsidRPr="00F85EE1">
        <w:rPr>
          <w:rFonts w:ascii="Verdana" w:eastAsia="Times New Roman" w:hAnsi="Verdana" w:cs="Arial"/>
        </w:rPr>
        <w:t>el usuario ingresa con la contraseña asignada de manera manual y es potestad del usuario si desean cambiarla o no, es decir, que el sistema no le solicita cambio de contraseña en el primer inicio de sesión</w:t>
      </w:r>
    </w:p>
    <w:p w14:paraId="45D7E4E4" w14:textId="795B20C1" w:rsidR="00615DA7" w:rsidRPr="00F85EE1" w:rsidRDefault="00832358" w:rsidP="00F46EF0">
      <w:pPr>
        <w:pStyle w:val="Ttulo1"/>
        <w:numPr>
          <w:ilvl w:val="1"/>
          <w:numId w:val="37"/>
        </w:numPr>
        <w:ind w:left="426"/>
        <w:rPr>
          <w:rFonts w:ascii="Verdana" w:eastAsia="Arial" w:hAnsi="Verdana"/>
          <w:b/>
          <w:color w:val="auto"/>
          <w:sz w:val="24"/>
          <w:szCs w:val="24"/>
        </w:rPr>
      </w:pPr>
      <w:r w:rsidRPr="00F85EE1">
        <w:rPr>
          <w:rFonts w:ascii="Verdana" w:eastAsia="Arial" w:hAnsi="Verdana"/>
          <w:b/>
          <w:color w:val="auto"/>
          <w:sz w:val="24"/>
          <w:szCs w:val="24"/>
        </w:rPr>
        <w:t xml:space="preserve"> </w:t>
      </w:r>
      <w:bookmarkStart w:id="12" w:name="_Toc202791011"/>
      <w:r w:rsidR="00615DA7" w:rsidRPr="00F85EE1">
        <w:rPr>
          <w:rFonts w:ascii="Verdana" w:eastAsia="Arial" w:hAnsi="Verdana"/>
          <w:b/>
          <w:color w:val="auto"/>
          <w:sz w:val="24"/>
          <w:szCs w:val="24"/>
        </w:rPr>
        <w:t>Creación usuarios administradores plataformas tecnológicas</w:t>
      </w:r>
      <w:bookmarkEnd w:id="12"/>
      <w:r w:rsidR="00615DA7" w:rsidRPr="00F85EE1">
        <w:rPr>
          <w:rFonts w:ascii="Verdana" w:eastAsia="Arial" w:hAnsi="Verdana"/>
          <w:b/>
          <w:color w:val="auto"/>
          <w:sz w:val="24"/>
          <w:szCs w:val="24"/>
        </w:rPr>
        <w:t xml:space="preserve"> </w:t>
      </w:r>
    </w:p>
    <w:p w14:paraId="38048E44" w14:textId="77777777" w:rsidR="00F46EF0" w:rsidRPr="00F85EE1" w:rsidRDefault="00F46EF0" w:rsidP="00F46EF0">
      <w:pPr>
        <w:rPr>
          <w:rFonts w:ascii="Verdana" w:hAnsi="Verdana"/>
        </w:rPr>
      </w:pPr>
    </w:p>
    <w:p w14:paraId="0674CB69" w14:textId="3DB63CDC" w:rsidR="00615DA7" w:rsidRPr="00F85EE1" w:rsidRDefault="00615DA7" w:rsidP="00615DA7">
      <w:pPr>
        <w:spacing w:after="120" w:line="264" w:lineRule="auto"/>
        <w:jc w:val="both"/>
        <w:rPr>
          <w:rFonts w:ascii="Verdana" w:eastAsia="Times New Roman" w:hAnsi="Verdana" w:cs="Arial"/>
        </w:rPr>
      </w:pPr>
      <w:r w:rsidRPr="00F85EE1">
        <w:rPr>
          <w:rFonts w:ascii="Verdana" w:eastAsia="Times New Roman" w:hAnsi="Verdana" w:cs="Arial"/>
        </w:rPr>
        <w:t>El Jefe de la Oficina de Sistemas de la entidad realiza la solicitud de creación o modificación de usuarios administradores (</w:t>
      </w:r>
      <w:r w:rsidR="002D22BF">
        <w:rPr>
          <w:rFonts w:ascii="Verdana" w:eastAsia="Times New Roman" w:hAnsi="Verdana" w:cs="Arial"/>
        </w:rPr>
        <w:t>oficina de</w:t>
      </w:r>
      <w:r w:rsidRPr="00F85EE1">
        <w:rPr>
          <w:rFonts w:ascii="Verdana" w:eastAsia="Times New Roman" w:hAnsi="Verdana" w:cs="Arial"/>
        </w:rPr>
        <w:t xml:space="preserve"> sistemas). Esto se debe solicitar mediante la creación de un ticket a través del aplicativo de la mesa de Servicios teniendo en cuenta los siguientes roles: </w:t>
      </w:r>
    </w:p>
    <w:p w14:paraId="49AC20AF" w14:textId="77777777" w:rsidR="00615DA7" w:rsidRPr="00F85EE1" w:rsidRDefault="00615DA7" w:rsidP="00615DA7">
      <w:pPr>
        <w:numPr>
          <w:ilvl w:val="0"/>
          <w:numId w:val="22"/>
        </w:numPr>
        <w:spacing w:after="120" w:line="264" w:lineRule="auto"/>
        <w:contextualSpacing/>
        <w:jc w:val="both"/>
        <w:rPr>
          <w:rFonts w:ascii="Verdana" w:hAnsi="Verdana" w:cs="Arial"/>
          <w:lang w:val="es-VE"/>
        </w:rPr>
      </w:pPr>
      <w:r w:rsidRPr="00F85EE1">
        <w:rPr>
          <w:rFonts w:ascii="Verdana" w:hAnsi="Verdana" w:cs="Arial"/>
          <w:lang w:val="es-VE"/>
        </w:rPr>
        <w:t>Usuarios de aplicaciones.</w:t>
      </w:r>
    </w:p>
    <w:p w14:paraId="6B6EB37C" w14:textId="77777777" w:rsidR="00615DA7" w:rsidRPr="00F85EE1" w:rsidRDefault="00615DA7" w:rsidP="00615DA7">
      <w:pPr>
        <w:numPr>
          <w:ilvl w:val="0"/>
          <w:numId w:val="22"/>
        </w:numPr>
        <w:spacing w:after="120" w:line="264" w:lineRule="auto"/>
        <w:contextualSpacing/>
        <w:jc w:val="both"/>
        <w:rPr>
          <w:rFonts w:ascii="Verdana" w:hAnsi="Verdana" w:cs="Arial"/>
          <w:lang w:val="es-VE"/>
        </w:rPr>
      </w:pPr>
      <w:r w:rsidRPr="00F85EE1">
        <w:rPr>
          <w:rFonts w:ascii="Verdana" w:hAnsi="Verdana" w:cs="Arial"/>
          <w:lang w:val="es-VE"/>
        </w:rPr>
        <w:t>Usuarios con acceso a los equipos servidores.</w:t>
      </w:r>
    </w:p>
    <w:p w14:paraId="10E89B0E" w14:textId="77777777" w:rsidR="00615DA7" w:rsidRPr="00F85EE1" w:rsidRDefault="00615DA7" w:rsidP="00615DA7">
      <w:pPr>
        <w:numPr>
          <w:ilvl w:val="0"/>
          <w:numId w:val="22"/>
        </w:numPr>
        <w:spacing w:after="120" w:line="264" w:lineRule="auto"/>
        <w:contextualSpacing/>
        <w:jc w:val="both"/>
        <w:rPr>
          <w:rFonts w:ascii="Verdana" w:hAnsi="Verdana" w:cs="Arial"/>
          <w:lang w:val="es-VE"/>
        </w:rPr>
      </w:pPr>
      <w:r w:rsidRPr="00F85EE1">
        <w:rPr>
          <w:rFonts w:ascii="Verdana" w:hAnsi="Verdana" w:cs="Arial"/>
          <w:lang w:val="es-VE"/>
        </w:rPr>
        <w:t>Usuarios con acceso a los equipos de comunicaciones y seguridad.</w:t>
      </w:r>
    </w:p>
    <w:p w14:paraId="472EBCBE" w14:textId="682FB379" w:rsidR="00615DA7" w:rsidRPr="00F85EE1" w:rsidRDefault="00832358" w:rsidP="00F46EF0">
      <w:pPr>
        <w:pStyle w:val="Ttulo1"/>
        <w:numPr>
          <w:ilvl w:val="1"/>
          <w:numId w:val="37"/>
        </w:numPr>
        <w:ind w:left="426"/>
        <w:rPr>
          <w:rFonts w:ascii="Verdana" w:eastAsia="Arial" w:hAnsi="Verdana"/>
          <w:b/>
          <w:color w:val="auto"/>
          <w:sz w:val="24"/>
          <w:szCs w:val="24"/>
        </w:rPr>
      </w:pPr>
      <w:r w:rsidRPr="00F85EE1">
        <w:rPr>
          <w:rFonts w:ascii="Verdana" w:eastAsia="Arial" w:hAnsi="Verdana"/>
          <w:b/>
          <w:color w:val="auto"/>
          <w:sz w:val="24"/>
          <w:szCs w:val="24"/>
        </w:rPr>
        <w:t xml:space="preserve"> </w:t>
      </w:r>
      <w:bookmarkStart w:id="13" w:name="_Toc202791012"/>
      <w:r w:rsidR="00615DA7" w:rsidRPr="00F85EE1">
        <w:rPr>
          <w:rFonts w:ascii="Verdana" w:eastAsia="Arial" w:hAnsi="Verdana"/>
          <w:b/>
          <w:color w:val="auto"/>
          <w:sz w:val="24"/>
          <w:szCs w:val="24"/>
        </w:rPr>
        <w:t>Traslado de área</w:t>
      </w:r>
      <w:bookmarkEnd w:id="13"/>
    </w:p>
    <w:p w14:paraId="090509B1" w14:textId="77777777" w:rsidR="00F46EF0" w:rsidRPr="00F85EE1" w:rsidRDefault="00F46EF0" w:rsidP="00F46EF0">
      <w:pPr>
        <w:rPr>
          <w:rFonts w:ascii="Verdana" w:hAnsi="Verdana"/>
        </w:rPr>
      </w:pPr>
    </w:p>
    <w:p w14:paraId="670BAF7F" w14:textId="656EE89F" w:rsidR="00615DA7" w:rsidRPr="00F85EE1" w:rsidRDefault="00615DA7" w:rsidP="00615DA7">
      <w:pPr>
        <w:spacing w:after="120" w:line="264" w:lineRule="auto"/>
        <w:jc w:val="both"/>
        <w:rPr>
          <w:rFonts w:ascii="Verdana" w:eastAsia="Times New Roman" w:hAnsi="Verdana" w:cs="Arial"/>
        </w:rPr>
      </w:pPr>
      <w:r w:rsidRPr="00F85EE1">
        <w:rPr>
          <w:rFonts w:ascii="Verdana" w:eastAsia="Times New Roman" w:hAnsi="Verdana" w:cs="Arial"/>
        </w:rPr>
        <w:t xml:space="preserve">Cuando se realice la solicitud de un traslado entre dependencias de un funcionario </w:t>
      </w:r>
      <w:r w:rsidR="005353E4" w:rsidRPr="00F85EE1">
        <w:rPr>
          <w:rFonts w:ascii="Verdana" w:eastAsia="Times New Roman" w:hAnsi="Verdana" w:cs="Arial"/>
        </w:rPr>
        <w:t>o</w:t>
      </w:r>
      <w:r w:rsidRPr="00F85EE1">
        <w:rPr>
          <w:rFonts w:ascii="Verdana" w:eastAsia="Times New Roman" w:hAnsi="Verdana" w:cs="Arial"/>
        </w:rPr>
        <w:t xml:space="preserve"> contratista, se deben seguir los siguientes lineamientos: </w:t>
      </w:r>
    </w:p>
    <w:p w14:paraId="4658793F" w14:textId="77777777" w:rsidR="00615DA7" w:rsidRPr="00F85EE1" w:rsidRDefault="00615DA7" w:rsidP="00615DA7">
      <w:pPr>
        <w:numPr>
          <w:ilvl w:val="0"/>
          <w:numId w:val="29"/>
        </w:numPr>
        <w:spacing w:after="120" w:line="264" w:lineRule="auto"/>
        <w:jc w:val="both"/>
        <w:rPr>
          <w:rFonts w:ascii="Verdana" w:eastAsia="Times New Roman" w:hAnsi="Verdana" w:cs="Arial"/>
        </w:rPr>
      </w:pPr>
      <w:r w:rsidRPr="00F85EE1">
        <w:rPr>
          <w:rFonts w:ascii="Verdana" w:eastAsia="Times New Roman" w:hAnsi="Verdana" w:cs="Arial"/>
        </w:rPr>
        <w:t>El Coordinador del Grupo de Recursos Humanos o el supervisor del contratista, según corresponda, enviará por medio de un ticket a través de la Mesa de Servicios la solicitud para su respectiva des habilitación en los aplicativos que tiene asignados en el área actual.</w:t>
      </w:r>
    </w:p>
    <w:p w14:paraId="4B30451F" w14:textId="288379A0" w:rsidR="00615DA7" w:rsidRPr="00F85EE1" w:rsidRDefault="00615DA7" w:rsidP="00615DA7">
      <w:pPr>
        <w:numPr>
          <w:ilvl w:val="0"/>
          <w:numId w:val="29"/>
        </w:numPr>
        <w:spacing w:after="120" w:line="264" w:lineRule="auto"/>
        <w:jc w:val="both"/>
        <w:rPr>
          <w:rFonts w:ascii="Verdana" w:eastAsia="Times New Roman" w:hAnsi="Verdana" w:cs="Arial"/>
        </w:rPr>
      </w:pPr>
      <w:r w:rsidRPr="00F85EE1">
        <w:rPr>
          <w:rFonts w:ascii="Verdana" w:eastAsia="Times New Roman" w:hAnsi="Verdana" w:cs="Arial"/>
        </w:rPr>
        <w:t>Es deber del Coordinador del Grupo de Recursos Humanos o el supervisor del contratista, según corresponda validar que el usuario trasladado de grupo debe cumplir con las tareas asignadas en el gestor documental y demostrar que no tiene tareas pendientes en su bandeja de entrada, de esta manera se procederá a realizar el cambio de dependencia en</w:t>
      </w:r>
      <w:r w:rsidR="009E4CF1">
        <w:rPr>
          <w:rFonts w:ascii="Verdana" w:eastAsia="Times New Roman" w:hAnsi="Verdana" w:cs="Arial"/>
        </w:rPr>
        <w:t xml:space="preserve"> </w:t>
      </w:r>
      <w:r w:rsidR="009E4CF1" w:rsidRPr="00F85EE1">
        <w:rPr>
          <w:rFonts w:ascii="Verdana" w:eastAsia="Times New Roman" w:hAnsi="Verdana" w:cs="Arial"/>
        </w:rPr>
        <w:t xml:space="preserve">gestor </w:t>
      </w:r>
      <w:r w:rsidR="009E4CF1" w:rsidRPr="00F85EE1">
        <w:rPr>
          <w:rFonts w:ascii="Verdana" w:eastAsia="Times New Roman" w:hAnsi="Verdana" w:cs="Arial"/>
        </w:rPr>
        <w:t>documental.</w:t>
      </w:r>
      <w:r w:rsidRPr="00F85EE1">
        <w:rPr>
          <w:rFonts w:ascii="Verdana" w:eastAsia="Times New Roman" w:hAnsi="Verdana" w:cs="Arial"/>
        </w:rPr>
        <w:t xml:space="preserve"> </w:t>
      </w:r>
    </w:p>
    <w:p w14:paraId="15D88AEF" w14:textId="40453197" w:rsidR="00615DA7" w:rsidRPr="00F85EE1" w:rsidRDefault="00615DA7" w:rsidP="00615DA7">
      <w:pPr>
        <w:numPr>
          <w:ilvl w:val="0"/>
          <w:numId w:val="29"/>
        </w:numPr>
        <w:spacing w:after="120" w:line="264" w:lineRule="auto"/>
        <w:jc w:val="both"/>
        <w:rPr>
          <w:rFonts w:ascii="Verdana" w:eastAsia="Times New Roman" w:hAnsi="Verdana" w:cs="Arial"/>
        </w:rPr>
      </w:pPr>
      <w:r w:rsidRPr="00F85EE1">
        <w:rPr>
          <w:rFonts w:ascii="Verdana" w:eastAsia="Times New Roman" w:hAnsi="Verdana" w:cs="Arial"/>
        </w:rPr>
        <w:t>En el caso que la persona aun tenga tareas pendientes en   y no las pueda terminar de gestionar, el coordinador, jefe o supervisor, deberá dar la directriz a la oficina de sistemas ya sea de crear un buzón con estas tareas pendientes, las cuales después deberán ser delegadas por el coordinador, supervisor o jefe, a la persona que ellos designen para la misma. O la otra opción es que se informe a la oficina de sistemas a quien se le van a delegar estas tareas a través de un proceso de delegación automática.</w:t>
      </w:r>
    </w:p>
    <w:p w14:paraId="2F56B00B" w14:textId="77777777" w:rsidR="00615DA7" w:rsidRPr="00F85EE1" w:rsidRDefault="00615DA7" w:rsidP="00615DA7">
      <w:pPr>
        <w:numPr>
          <w:ilvl w:val="0"/>
          <w:numId w:val="29"/>
        </w:numPr>
        <w:spacing w:after="120" w:line="264" w:lineRule="auto"/>
        <w:jc w:val="both"/>
        <w:rPr>
          <w:rFonts w:ascii="Verdana" w:eastAsia="Times New Roman" w:hAnsi="Verdana" w:cs="Arial"/>
        </w:rPr>
      </w:pPr>
      <w:r w:rsidRPr="00F85EE1">
        <w:rPr>
          <w:rFonts w:ascii="Verdana" w:eastAsia="Times New Roman" w:hAnsi="Verdana" w:cs="Arial"/>
        </w:rPr>
        <w:t xml:space="preserve">Se debe crear un segundo ticket solicitando los nuevos permisos a los aplicativos que requiere el usuario en la nueva dependencia. </w:t>
      </w:r>
    </w:p>
    <w:p w14:paraId="0DD8BE1F" w14:textId="290F6608" w:rsidR="00615DA7" w:rsidRPr="00F85EE1" w:rsidRDefault="00615DA7" w:rsidP="00F46EF0">
      <w:pPr>
        <w:pStyle w:val="Ttulo1"/>
        <w:numPr>
          <w:ilvl w:val="1"/>
          <w:numId w:val="37"/>
        </w:numPr>
        <w:ind w:left="426"/>
        <w:rPr>
          <w:rFonts w:ascii="Verdana" w:eastAsia="Arial" w:hAnsi="Verdana"/>
          <w:b/>
          <w:color w:val="auto"/>
          <w:sz w:val="24"/>
          <w:szCs w:val="24"/>
        </w:rPr>
      </w:pPr>
      <w:r w:rsidRPr="00F85EE1">
        <w:rPr>
          <w:rFonts w:ascii="Verdana" w:eastAsia="Arial" w:hAnsi="Verdana"/>
          <w:b/>
          <w:color w:val="auto"/>
          <w:sz w:val="24"/>
          <w:szCs w:val="24"/>
        </w:rPr>
        <w:lastRenderedPageBreak/>
        <w:t xml:space="preserve"> </w:t>
      </w:r>
      <w:bookmarkStart w:id="14" w:name="_Toc202791013"/>
      <w:r w:rsidRPr="00F85EE1">
        <w:rPr>
          <w:rFonts w:ascii="Verdana" w:eastAsia="Arial" w:hAnsi="Verdana"/>
          <w:b/>
          <w:color w:val="auto"/>
          <w:sz w:val="24"/>
          <w:szCs w:val="24"/>
        </w:rPr>
        <w:t>Inactivación o reactivación de usuarios</w:t>
      </w:r>
      <w:bookmarkEnd w:id="14"/>
    </w:p>
    <w:p w14:paraId="4ECA0145" w14:textId="77777777" w:rsidR="00F46EF0" w:rsidRPr="00F85EE1" w:rsidRDefault="00F46EF0" w:rsidP="00F46EF0">
      <w:pPr>
        <w:rPr>
          <w:rFonts w:ascii="Verdana" w:hAnsi="Verdana"/>
        </w:rPr>
      </w:pPr>
    </w:p>
    <w:p w14:paraId="4F025D77" w14:textId="65481B85" w:rsidR="00615DA7" w:rsidRPr="00F85EE1" w:rsidRDefault="00615DA7" w:rsidP="00615DA7">
      <w:pPr>
        <w:spacing w:after="120" w:line="264" w:lineRule="auto"/>
        <w:jc w:val="both"/>
        <w:rPr>
          <w:rFonts w:ascii="Verdana" w:eastAsia="Times New Roman" w:hAnsi="Verdana" w:cs="Arial"/>
        </w:rPr>
      </w:pPr>
      <w:r w:rsidRPr="00F85EE1">
        <w:rPr>
          <w:rFonts w:ascii="Verdana" w:eastAsia="Times New Roman" w:hAnsi="Verdana" w:cs="Arial"/>
        </w:rPr>
        <w:t>Cuando se requiera inactivar o reactivar usuarios, se debe realiza los siguientes pasos:</w:t>
      </w:r>
    </w:p>
    <w:p w14:paraId="28C86C88" w14:textId="23604244" w:rsidR="00615DA7" w:rsidRPr="00F85EE1" w:rsidRDefault="00615DA7" w:rsidP="00F46EF0">
      <w:pPr>
        <w:pStyle w:val="Ttulo1"/>
        <w:numPr>
          <w:ilvl w:val="2"/>
          <w:numId w:val="37"/>
        </w:numPr>
        <w:ind w:left="426"/>
        <w:rPr>
          <w:rFonts w:ascii="Verdana" w:eastAsia="Arial" w:hAnsi="Verdana"/>
          <w:b/>
          <w:color w:val="auto"/>
          <w:sz w:val="24"/>
          <w:szCs w:val="24"/>
        </w:rPr>
      </w:pPr>
      <w:bookmarkStart w:id="15" w:name="_Toc202791014"/>
      <w:r w:rsidRPr="00F85EE1">
        <w:rPr>
          <w:rFonts w:ascii="Verdana" w:eastAsia="Arial" w:hAnsi="Verdana"/>
          <w:b/>
          <w:color w:val="auto"/>
          <w:sz w:val="24"/>
          <w:szCs w:val="24"/>
        </w:rPr>
        <w:t>Inactivar</w:t>
      </w:r>
      <w:bookmarkEnd w:id="15"/>
    </w:p>
    <w:p w14:paraId="2BF87021" w14:textId="77777777" w:rsidR="00615DA7" w:rsidRPr="00F85EE1" w:rsidRDefault="00615DA7" w:rsidP="00615DA7">
      <w:pPr>
        <w:spacing w:after="120" w:line="264" w:lineRule="auto"/>
        <w:ind w:left="1068"/>
        <w:jc w:val="both"/>
        <w:rPr>
          <w:rFonts w:ascii="Verdana" w:eastAsia="Times New Roman" w:hAnsi="Verdana" w:cs="Arial"/>
        </w:rPr>
      </w:pPr>
    </w:p>
    <w:p w14:paraId="74F269D7" w14:textId="77777777" w:rsidR="00615DA7" w:rsidRPr="00F85EE1" w:rsidRDefault="00615DA7" w:rsidP="00615DA7">
      <w:pPr>
        <w:numPr>
          <w:ilvl w:val="0"/>
          <w:numId w:val="31"/>
        </w:numPr>
        <w:spacing w:after="120" w:line="264" w:lineRule="auto"/>
        <w:jc w:val="both"/>
        <w:rPr>
          <w:rFonts w:ascii="Verdana" w:eastAsia="Times New Roman" w:hAnsi="Verdana" w:cs="Arial"/>
        </w:rPr>
      </w:pPr>
      <w:r w:rsidRPr="00F85EE1">
        <w:rPr>
          <w:rFonts w:ascii="Verdana" w:eastAsia="Times New Roman" w:hAnsi="Verdana" w:cs="Arial"/>
        </w:rPr>
        <w:t>El Coordinador del Grupo de Recursos Humanos o el supervisor del contratista, según corresponda, enviará por medio de un ticket a través de la Mesa de Servicios la solicitud respectiva con los funcionarios o contratistas que se desvinculen de la entidad con la fecha a partir de la cual queda oficializado este cambio, esta actividad se debe hacer cada vez que se presente la novedad.</w:t>
      </w:r>
    </w:p>
    <w:p w14:paraId="12D364BB" w14:textId="12967E62" w:rsidR="00615DA7" w:rsidRPr="00F85EE1" w:rsidRDefault="00615DA7" w:rsidP="00615DA7">
      <w:pPr>
        <w:numPr>
          <w:ilvl w:val="0"/>
          <w:numId w:val="31"/>
        </w:numPr>
        <w:spacing w:after="120" w:line="264" w:lineRule="auto"/>
        <w:jc w:val="both"/>
        <w:rPr>
          <w:rFonts w:ascii="Verdana" w:eastAsia="Times New Roman" w:hAnsi="Verdana" w:cs="Arial"/>
        </w:rPr>
      </w:pPr>
      <w:r w:rsidRPr="00F85EE1">
        <w:rPr>
          <w:rFonts w:ascii="Verdana" w:eastAsia="Times New Roman" w:hAnsi="Verdana" w:cs="Arial"/>
        </w:rPr>
        <w:t xml:space="preserve">Para atender la solicitud en el gestor </w:t>
      </w:r>
      <w:r w:rsidR="009E4CF1" w:rsidRPr="00F85EE1">
        <w:rPr>
          <w:rFonts w:ascii="Verdana" w:eastAsia="Times New Roman" w:hAnsi="Verdana" w:cs="Arial"/>
        </w:rPr>
        <w:t>documental,</w:t>
      </w:r>
      <w:r w:rsidRPr="00F85EE1">
        <w:rPr>
          <w:rFonts w:ascii="Verdana" w:eastAsia="Times New Roman" w:hAnsi="Verdana" w:cs="Arial"/>
        </w:rPr>
        <w:t xml:space="preserve"> es necesario que el usuario no presente tareas pendientes en el aplicativo para proceder con el proceso de desactivación de usuario.</w:t>
      </w:r>
    </w:p>
    <w:p w14:paraId="52CC04B8" w14:textId="785014FF" w:rsidR="00615DA7" w:rsidRPr="00F85EE1" w:rsidRDefault="00615DA7" w:rsidP="00615DA7">
      <w:pPr>
        <w:numPr>
          <w:ilvl w:val="0"/>
          <w:numId w:val="31"/>
        </w:numPr>
        <w:spacing w:after="120" w:line="264" w:lineRule="auto"/>
        <w:jc w:val="both"/>
        <w:rPr>
          <w:rFonts w:ascii="Verdana" w:eastAsia="Times New Roman" w:hAnsi="Verdana" w:cs="Arial"/>
        </w:rPr>
      </w:pPr>
      <w:r w:rsidRPr="00F85EE1">
        <w:rPr>
          <w:rFonts w:ascii="Verdana" w:eastAsia="Times New Roman" w:hAnsi="Verdana" w:cs="Arial"/>
        </w:rPr>
        <w:t>En el caso que la persona aun tenga tareas pendientes en</w:t>
      </w:r>
      <w:r w:rsidR="009E4CF1">
        <w:rPr>
          <w:rFonts w:ascii="Verdana" w:eastAsia="Times New Roman" w:hAnsi="Verdana" w:cs="Arial"/>
        </w:rPr>
        <w:t xml:space="preserve"> </w:t>
      </w:r>
      <w:r w:rsidR="009E4CF1" w:rsidRPr="00F85EE1">
        <w:rPr>
          <w:rFonts w:ascii="Verdana" w:eastAsia="Times New Roman" w:hAnsi="Verdana" w:cs="Arial"/>
        </w:rPr>
        <w:t xml:space="preserve">gestor </w:t>
      </w:r>
      <w:r w:rsidR="009E4CF1" w:rsidRPr="00F85EE1">
        <w:rPr>
          <w:rFonts w:ascii="Verdana" w:eastAsia="Times New Roman" w:hAnsi="Verdana" w:cs="Arial"/>
        </w:rPr>
        <w:t>documental y</w:t>
      </w:r>
      <w:r w:rsidRPr="00F85EE1">
        <w:rPr>
          <w:rFonts w:ascii="Verdana" w:eastAsia="Times New Roman" w:hAnsi="Verdana" w:cs="Arial"/>
        </w:rPr>
        <w:t xml:space="preserve"> no las pueda terminar de gestionar, el coordinador, jefe o supervisor, deberá dar la directriz a la oficina de sistemas ya sea de crear un buzón con estas tareas pendientes, las cuales después deberán ser delegadas por el coordinador, supervisor o jefe, a la persona que ellos designen para la misma. O la otra opción es que se informe a la oficina de sistemas a quien se le van a delegar estas tareas a través de un proceso de delegación automática.</w:t>
      </w:r>
    </w:p>
    <w:p w14:paraId="77DDD5D1" w14:textId="77777777" w:rsidR="00615DA7" w:rsidRPr="00F85EE1" w:rsidRDefault="00615DA7" w:rsidP="00615DA7">
      <w:pPr>
        <w:numPr>
          <w:ilvl w:val="0"/>
          <w:numId w:val="30"/>
        </w:numPr>
        <w:spacing w:after="120" w:line="264" w:lineRule="auto"/>
        <w:jc w:val="both"/>
        <w:rPr>
          <w:rFonts w:ascii="Verdana" w:eastAsia="Times New Roman" w:hAnsi="Verdana" w:cs="Arial"/>
        </w:rPr>
      </w:pPr>
      <w:r w:rsidRPr="00F85EE1">
        <w:rPr>
          <w:rFonts w:ascii="Verdana" w:eastAsia="Times New Roman" w:hAnsi="Verdana" w:cs="Arial"/>
        </w:rPr>
        <w:t xml:space="preserve">El supervisor del contratista, enviará por medio de un ticket a través de la Mesa de Servicios la solicitud respectiva con los contratistas que culminen sus contratos o se realicen adiciones, con las fechas a partir de la cual es efectivo el cambio, esta actividad se debe hacer cada vez que se presente la novedad. </w:t>
      </w:r>
    </w:p>
    <w:p w14:paraId="14609E00" w14:textId="77777777" w:rsidR="00615DA7" w:rsidRPr="00F85EE1" w:rsidRDefault="00615DA7" w:rsidP="00615DA7">
      <w:pPr>
        <w:numPr>
          <w:ilvl w:val="0"/>
          <w:numId w:val="30"/>
        </w:numPr>
        <w:spacing w:after="120" w:line="264" w:lineRule="auto"/>
        <w:jc w:val="both"/>
        <w:rPr>
          <w:rFonts w:ascii="Verdana" w:eastAsia="Times New Roman" w:hAnsi="Verdana" w:cs="Arial"/>
        </w:rPr>
      </w:pPr>
      <w:r w:rsidRPr="00F85EE1">
        <w:rPr>
          <w:rFonts w:ascii="Verdana" w:eastAsia="Times New Roman" w:hAnsi="Verdana" w:cs="Arial"/>
        </w:rPr>
        <w:t>El Coordinador del Grupo de Recursos Humanos o el supervisor del contratista, según corresponda, enviará por medio de un ticket a través de la Mesa de Servicios la solicitud respectiva con los funcionarios que se encuentren en situaciones administrativas que excedan los 30 días calendario de ausencia al lugar de trabajo, esta actividad se debe hacer cada vez que se presente una novedad, informando la fecha de inicio y fecha final de la ausencia del funcionario y/o contratista.</w:t>
      </w:r>
    </w:p>
    <w:p w14:paraId="599A2F34" w14:textId="2412679A" w:rsidR="00615DA7" w:rsidRPr="00F85EE1" w:rsidRDefault="00615DA7" w:rsidP="00615DA7">
      <w:pPr>
        <w:numPr>
          <w:ilvl w:val="0"/>
          <w:numId w:val="30"/>
        </w:numPr>
        <w:spacing w:after="120" w:line="264" w:lineRule="auto"/>
        <w:jc w:val="both"/>
        <w:rPr>
          <w:rFonts w:ascii="Verdana" w:eastAsia="Times New Roman" w:hAnsi="Verdana" w:cs="Arial"/>
        </w:rPr>
      </w:pPr>
      <w:r w:rsidRPr="00F85EE1">
        <w:rPr>
          <w:rFonts w:ascii="Verdana" w:eastAsia="Times New Roman" w:hAnsi="Verdana" w:cs="Arial"/>
        </w:rPr>
        <w:t xml:space="preserve">El Superintendente, </w:t>
      </w:r>
      <w:proofErr w:type="gramStart"/>
      <w:r w:rsidRPr="00F85EE1">
        <w:rPr>
          <w:rFonts w:ascii="Verdana" w:eastAsia="Times New Roman" w:hAnsi="Verdana" w:cs="Arial"/>
        </w:rPr>
        <w:t>Secretario General</w:t>
      </w:r>
      <w:proofErr w:type="gramEnd"/>
      <w:r w:rsidRPr="00F85EE1">
        <w:rPr>
          <w:rFonts w:ascii="Verdana" w:eastAsia="Times New Roman" w:hAnsi="Verdana" w:cs="Arial"/>
        </w:rPr>
        <w:t xml:space="preserve">, </w:t>
      </w:r>
      <w:proofErr w:type="gramStart"/>
      <w:r w:rsidRPr="00F85EE1">
        <w:rPr>
          <w:rFonts w:ascii="Verdana" w:eastAsia="Times New Roman" w:hAnsi="Verdana" w:cs="Arial"/>
        </w:rPr>
        <w:t>Delegado</w:t>
      </w:r>
      <w:proofErr w:type="gramEnd"/>
      <w:r w:rsidRPr="00F85EE1">
        <w:rPr>
          <w:rFonts w:ascii="Verdana" w:eastAsia="Times New Roman" w:hAnsi="Verdana" w:cs="Arial"/>
        </w:rPr>
        <w:t xml:space="preserve"> para la </w:t>
      </w:r>
      <w:r w:rsidR="009E4CF1" w:rsidRPr="00F85EE1">
        <w:rPr>
          <w:rFonts w:ascii="Verdana" w:eastAsia="Times New Roman" w:hAnsi="Verdana" w:cs="Arial"/>
        </w:rPr>
        <w:t>Operación</w:t>
      </w:r>
      <w:r w:rsidRPr="00F85EE1">
        <w:rPr>
          <w:rFonts w:ascii="Verdana" w:eastAsia="Times New Roman" w:hAnsi="Verdana" w:cs="Arial"/>
        </w:rPr>
        <w:t xml:space="preserve">, </w:t>
      </w:r>
      <w:proofErr w:type="gramStart"/>
      <w:r w:rsidRPr="00F85EE1">
        <w:rPr>
          <w:rFonts w:ascii="Verdana" w:eastAsia="Times New Roman" w:hAnsi="Verdana" w:cs="Arial"/>
        </w:rPr>
        <w:t>Delegado</w:t>
      </w:r>
      <w:proofErr w:type="gramEnd"/>
      <w:r w:rsidRPr="00F85EE1">
        <w:rPr>
          <w:rFonts w:ascii="Verdana" w:eastAsia="Times New Roman" w:hAnsi="Verdana" w:cs="Arial"/>
        </w:rPr>
        <w:t xml:space="preserve"> para el </w:t>
      </w:r>
      <w:r w:rsidR="009E4CF1" w:rsidRPr="00F85EE1">
        <w:rPr>
          <w:rFonts w:ascii="Verdana" w:eastAsia="Times New Roman" w:hAnsi="Verdana" w:cs="Arial"/>
        </w:rPr>
        <w:t>Control</w:t>
      </w:r>
      <w:r w:rsidRPr="00F85EE1">
        <w:rPr>
          <w:rFonts w:ascii="Verdana" w:eastAsia="Times New Roman" w:hAnsi="Verdana" w:cs="Arial"/>
        </w:rPr>
        <w:t xml:space="preserve">, </w:t>
      </w:r>
      <w:proofErr w:type="gramStart"/>
      <w:r w:rsidR="009E4CF1" w:rsidRPr="00F85EE1">
        <w:rPr>
          <w:rFonts w:ascii="Verdana" w:eastAsia="Times New Roman" w:hAnsi="Verdana" w:cs="Arial"/>
        </w:rPr>
        <w:t>Jefes</w:t>
      </w:r>
      <w:proofErr w:type="gramEnd"/>
      <w:r w:rsidR="009E4CF1" w:rsidRPr="00F85EE1">
        <w:rPr>
          <w:rFonts w:ascii="Verdana" w:eastAsia="Times New Roman" w:hAnsi="Verdana" w:cs="Arial"/>
        </w:rPr>
        <w:t xml:space="preserve"> </w:t>
      </w:r>
      <w:r w:rsidRPr="00F85EE1">
        <w:rPr>
          <w:rFonts w:ascii="Verdana" w:eastAsia="Times New Roman" w:hAnsi="Verdana" w:cs="Arial"/>
        </w:rPr>
        <w:t xml:space="preserve">y </w:t>
      </w:r>
      <w:r w:rsidR="009E4CF1" w:rsidRPr="00F85EE1">
        <w:rPr>
          <w:rFonts w:ascii="Verdana" w:eastAsia="Times New Roman" w:hAnsi="Verdana" w:cs="Arial"/>
        </w:rPr>
        <w:t>Coordinadores</w:t>
      </w:r>
      <w:r w:rsidRPr="00F85EE1">
        <w:rPr>
          <w:rFonts w:ascii="Verdana" w:eastAsia="Times New Roman" w:hAnsi="Verdana" w:cs="Arial"/>
        </w:rPr>
        <w:t>, podrán escalar la solicitud de inactivar usuarios de manera inmediata; (casos especiales). Se debe solicitar un ticket a través de la Mesa de Servicios y el personal del Grupo de Soporte registrará el caso en el sistema de Gestión de la Mesa de Servicios y procederá a realizar la inactivación inmediata del usuario en la red de la entidad, correo electrónico y demás aplicativos.</w:t>
      </w:r>
    </w:p>
    <w:p w14:paraId="0B11C97E" w14:textId="711D42FA" w:rsidR="00615DA7" w:rsidRPr="00F85EE1" w:rsidRDefault="00615DA7" w:rsidP="00615DA7">
      <w:pPr>
        <w:numPr>
          <w:ilvl w:val="0"/>
          <w:numId w:val="30"/>
        </w:numPr>
        <w:spacing w:after="120" w:line="264" w:lineRule="auto"/>
        <w:jc w:val="both"/>
        <w:rPr>
          <w:rStyle w:val="eop"/>
          <w:rFonts w:ascii="Verdana" w:eastAsia="Times New Roman" w:hAnsi="Verdana" w:cs="Arial"/>
        </w:rPr>
      </w:pPr>
      <w:r w:rsidRPr="00F85EE1">
        <w:rPr>
          <w:rFonts w:ascii="Verdana" w:eastAsia="Times New Roman" w:hAnsi="Verdana" w:cs="Arial"/>
        </w:rPr>
        <w:t xml:space="preserve">Trimestralmente los administradores de las plataformas y/o aplicaciones deberán enviar un reporte de usuarios inactivos (usuarios que no accedieron a las aplicaciones durante el último mes calendario) al jefe </w:t>
      </w:r>
      <w:r w:rsidRPr="00F85EE1">
        <w:rPr>
          <w:rFonts w:ascii="Verdana" w:eastAsia="Times New Roman" w:hAnsi="Verdana" w:cs="Arial"/>
        </w:rPr>
        <w:lastRenderedPageBreak/>
        <w:t>de</w:t>
      </w:r>
      <w:r w:rsidR="002D22BF">
        <w:rPr>
          <w:rFonts w:ascii="Verdana" w:eastAsia="Times New Roman" w:hAnsi="Verdana" w:cs="Arial"/>
        </w:rPr>
        <w:t xml:space="preserve"> la oficina de sistemas</w:t>
      </w:r>
      <w:r w:rsidRPr="00F85EE1">
        <w:rPr>
          <w:rFonts w:ascii="Verdana" w:eastAsia="Times New Roman" w:hAnsi="Verdana" w:cs="Arial"/>
        </w:rPr>
        <w:t xml:space="preserve">, quien redirigirá la consulta a los encargados de las diferentes áreas.  Nota: Esto no aplica para </w:t>
      </w:r>
      <w:r w:rsidR="009E4CF1" w:rsidRPr="00F85EE1">
        <w:rPr>
          <w:rFonts w:ascii="Verdana" w:eastAsia="Times New Roman" w:hAnsi="Verdana" w:cs="Arial"/>
        </w:rPr>
        <w:t>gestor documental</w:t>
      </w:r>
      <w:r w:rsidRPr="00F85EE1">
        <w:rPr>
          <w:rFonts w:ascii="Verdana" w:eastAsia="Times New Roman" w:hAnsi="Verdana" w:cs="Arial"/>
        </w:rPr>
        <w:t>, la plataforma no permite determinar la inactividad del ingreso al aplicativo.</w:t>
      </w:r>
      <w:r w:rsidRPr="00F85EE1">
        <w:rPr>
          <w:rStyle w:val="eop"/>
          <w:rFonts w:ascii="Verdana" w:hAnsi="Verdana"/>
          <w:shd w:val="clear" w:color="auto" w:fill="FFFFFF"/>
        </w:rPr>
        <w:t> </w:t>
      </w:r>
    </w:p>
    <w:p w14:paraId="446B93F5" w14:textId="5A772234" w:rsidR="00615DA7" w:rsidRDefault="00615DA7" w:rsidP="00615DA7">
      <w:pPr>
        <w:numPr>
          <w:ilvl w:val="0"/>
          <w:numId w:val="30"/>
        </w:numPr>
        <w:spacing w:after="120" w:line="264" w:lineRule="auto"/>
        <w:jc w:val="both"/>
        <w:rPr>
          <w:rFonts w:ascii="Verdana" w:eastAsia="Times New Roman" w:hAnsi="Verdana" w:cs="Arial"/>
        </w:rPr>
      </w:pPr>
      <w:r w:rsidRPr="00F85EE1">
        <w:rPr>
          <w:rFonts w:ascii="Verdana" w:eastAsia="Times New Roman" w:hAnsi="Verdana" w:cs="Arial"/>
        </w:rPr>
        <w:t xml:space="preserve">En el caso de vacaciones, </w:t>
      </w:r>
      <w:r w:rsidR="009E4CF1">
        <w:rPr>
          <w:rFonts w:ascii="Verdana" w:eastAsia="Times New Roman" w:hAnsi="Verdana" w:cs="Arial"/>
        </w:rPr>
        <w:t>del</w:t>
      </w:r>
      <w:r w:rsidRPr="00F85EE1">
        <w:rPr>
          <w:rFonts w:ascii="Verdana" w:eastAsia="Times New Roman" w:hAnsi="Verdana" w:cs="Arial"/>
        </w:rPr>
        <w:t xml:space="preserve"> Superintendente, </w:t>
      </w:r>
      <w:proofErr w:type="gramStart"/>
      <w:r w:rsidRPr="00F85EE1">
        <w:rPr>
          <w:rFonts w:ascii="Verdana" w:eastAsia="Times New Roman" w:hAnsi="Verdana" w:cs="Arial"/>
        </w:rPr>
        <w:t>Secretario General</w:t>
      </w:r>
      <w:proofErr w:type="gramEnd"/>
      <w:r w:rsidRPr="00F85EE1">
        <w:rPr>
          <w:rFonts w:ascii="Verdana" w:eastAsia="Times New Roman" w:hAnsi="Verdana" w:cs="Arial"/>
        </w:rPr>
        <w:t xml:space="preserve">, </w:t>
      </w:r>
      <w:proofErr w:type="gramStart"/>
      <w:r w:rsidRPr="00F85EE1">
        <w:rPr>
          <w:rFonts w:ascii="Verdana" w:eastAsia="Times New Roman" w:hAnsi="Verdana" w:cs="Arial"/>
        </w:rPr>
        <w:t>Delegado</w:t>
      </w:r>
      <w:proofErr w:type="gramEnd"/>
      <w:r w:rsidRPr="00F85EE1">
        <w:rPr>
          <w:rFonts w:ascii="Verdana" w:eastAsia="Times New Roman" w:hAnsi="Verdana" w:cs="Arial"/>
        </w:rPr>
        <w:t xml:space="preserve"> para la </w:t>
      </w:r>
      <w:r w:rsidR="009E4CF1" w:rsidRPr="00F85EE1">
        <w:rPr>
          <w:rFonts w:ascii="Verdana" w:eastAsia="Times New Roman" w:hAnsi="Verdana" w:cs="Arial"/>
        </w:rPr>
        <w:t>Operación</w:t>
      </w:r>
      <w:r w:rsidRPr="00F85EE1">
        <w:rPr>
          <w:rFonts w:ascii="Verdana" w:eastAsia="Times New Roman" w:hAnsi="Verdana" w:cs="Arial"/>
        </w:rPr>
        <w:t xml:space="preserve">, </w:t>
      </w:r>
      <w:proofErr w:type="gramStart"/>
      <w:r w:rsidRPr="00F85EE1">
        <w:rPr>
          <w:rFonts w:ascii="Verdana" w:eastAsia="Times New Roman" w:hAnsi="Verdana" w:cs="Arial"/>
        </w:rPr>
        <w:t>Delegado</w:t>
      </w:r>
      <w:proofErr w:type="gramEnd"/>
      <w:r w:rsidRPr="00F85EE1">
        <w:rPr>
          <w:rFonts w:ascii="Verdana" w:eastAsia="Times New Roman" w:hAnsi="Verdana" w:cs="Arial"/>
        </w:rPr>
        <w:t xml:space="preserve"> para el </w:t>
      </w:r>
      <w:r w:rsidR="009E4CF1" w:rsidRPr="00F85EE1">
        <w:rPr>
          <w:rFonts w:ascii="Verdana" w:eastAsia="Times New Roman" w:hAnsi="Verdana" w:cs="Arial"/>
        </w:rPr>
        <w:t>Control</w:t>
      </w:r>
      <w:r w:rsidRPr="00F85EE1">
        <w:rPr>
          <w:rFonts w:ascii="Verdana" w:eastAsia="Times New Roman" w:hAnsi="Verdana" w:cs="Arial"/>
        </w:rPr>
        <w:t xml:space="preserve">, </w:t>
      </w:r>
      <w:proofErr w:type="gramStart"/>
      <w:r w:rsidR="009E4CF1" w:rsidRPr="00F85EE1">
        <w:rPr>
          <w:rFonts w:ascii="Verdana" w:eastAsia="Times New Roman" w:hAnsi="Verdana" w:cs="Arial"/>
        </w:rPr>
        <w:t>Jefes</w:t>
      </w:r>
      <w:proofErr w:type="gramEnd"/>
      <w:r w:rsidR="009E4CF1" w:rsidRPr="00F85EE1">
        <w:rPr>
          <w:rFonts w:ascii="Verdana" w:eastAsia="Times New Roman" w:hAnsi="Verdana" w:cs="Arial"/>
        </w:rPr>
        <w:t xml:space="preserve"> </w:t>
      </w:r>
      <w:r w:rsidRPr="00F85EE1">
        <w:rPr>
          <w:rFonts w:ascii="Verdana" w:eastAsia="Times New Roman" w:hAnsi="Verdana" w:cs="Arial"/>
        </w:rPr>
        <w:t xml:space="preserve">y </w:t>
      </w:r>
      <w:r w:rsidR="009E4CF1" w:rsidRPr="00F85EE1">
        <w:rPr>
          <w:rFonts w:ascii="Verdana" w:eastAsia="Times New Roman" w:hAnsi="Verdana" w:cs="Arial"/>
        </w:rPr>
        <w:t xml:space="preserve">Coordinadores </w:t>
      </w:r>
      <w:r w:rsidRPr="00F85EE1">
        <w:rPr>
          <w:rFonts w:ascii="Verdana" w:eastAsia="Times New Roman" w:hAnsi="Verdana" w:cs="Arial"/>
        </w:rPr>
        <w:t>deberán informar por medio de un ticket a través de la Mesa de Servicios dirigido a la Oficina de Sistemas, la solicitud de inactivación de un usuario indicando la suspensión temporal de las credenciales donde se evidencie fecha de Inicio de vacaciones y Fecha de ingreso de vacaciones.</w:t>
      </w:r>
    </w:p>
    <w:p w14:paraId="25D72A4F" w14:textId="23BBCB5D" w:rsidR="00615DA7" w:rsidRPr="00F85EE1" w:rsidRDefault="00615DA7" w:rsidP="00F46EF0">
      <w:pPr>
        <w:pStyle w:val="Ttulo1"/>
        <w:numPr>
          <w:ilvl w:val="2"/>
          <w:numId w:val="37"/>
        </w:numPr>
        <w:ind w:left="426"/>
        <w:rPr>
          <w:rFonts w:ascii="Verdana" w:eastAsia="Arial" w:hAnsi="Verdana"/>
          <w:b/>
          <w:color w:val="auto"/>
          <w:sz w:val="24"/>
          <w:szCs w:val="24"/>
        </w:rPr>
      </w:pPr>
      <w:bookmarkStart w:id="16" w:name="_Toc202791015"/>
      <w:r w:rsidRPr="00F85EE1">
        <w:rPr>
          <w:rFonts w:ascii="Verdana" w:eastAsia="Arial" w:hAnsi="Verdana"/>
          <w:b/>
          <w:color w:val="auto"/>
          <w:sz w:val="24"/>
          <w:szCs w:val="24"/>
        </w:rPr>
        <w:t>Reactivar</w:t>
      </w:r>
      <w:bookmarkEnd w:id="16"/>
    </w:p>
    <w:p w14:paraId="4A7EEDE4" w14:textId="77777777" w:rsidR="00615DA7" w:rsidRPr="00F85EE1" w:rsidRDefault="00615DA7" w:rsidP="00615DA7">
      <w:pPr>
        <w:spacing w:after="120" w:line="264" w:lineRule="auto"/>
        <w:ind w:left="720"/>
        <w:jc w:val="both"/>
        <w:rPr>
          <w:rFonts w:ascii="Verdana" w:eastAsia="Times New Roman" w:hAnsi="Verdana" w:cs="Arial"/>
          <w:b/>
        </w:rPr>
      </w:pPr>
    </w:p>
    <w:p w14:paraId="027931D4" w14:textId="11A690B2" w:rsidR="00615DA7" w:rsidRPr="00F85EE1" w:rsidRDefault="00615DA7" w:rsidP="00615DA7">
      <w:pPr>
        <w:numPr>
          <w:ilvl w:val="0"/>
          <w:numId w:val="32"/>
        </w:numPr>
        <w:spacing w:after="120" w:line="264" w:lineRule="auto"/>
        <w:jc w:val="both"/>
        <w:rPr>
          <w:rFonts w:ascii="Verdana" w:eastAsia="Times New Roman" w:hAnsi="Verdana" w:cs="Arial"/>
        </w:rPr>
      </w:pPr>
      <w:r w:rsidRPr="00F85EE1">
        <w:rPr>
          <w:rFonts w:ascii="Verdana" w:eastAsia="Times New Roman" w:hAnsi="Verdana" w:cs="Arial"/>
        </w:rPr>
        <w:t>El Grupo de Soporte de</w:t>
      </w:r>
      <w:r w:rsidR="002D22BF">
        <w:rPr>
          <w:rFonts w:ascii="Verdana" w:eastAsia="Times New Roman" w:hAnsi="Verdana" w:cs="Arial"/>
        </w:rPr>
        <w:t xml:space="preserve"> la oficina de </w:t>
      </w:r>
      <w:r w:rsidRPr="00F85EE1">
        <w:rPr>
          <w:rFonts w:ascii="Verdana" w:eastAsia="Times New Roman" w:hAnsi="Verdana" w:cs="Arial"/>
        </w:rPr>
        <w:t xml:space="preserve">sistemas reactivará a los usuarios que hayan cumplido el tiempo inactividad en el momento que su superior lo requiera. </w:t>
      </w:r>
    </w:p>
    <w:p w14:paraId="0B665BBB" w14:textId="77777777" w:rsidR="00615DA7" w:rsidRPr="00F85EE1" w:rsidRDefault="00615DA7" w:rsidP="00615DA7">
      <w:pPr>
        <w:numPr>
          <w:ilvl w:val="0"/>
          <w:numId w:val="32"/>
        </w:numPr>
        <w:spacing w:after="120" w:line="264" w:lineRule="auto"/>
        <w:jc w:val="both"/>
        <w:rPr>
          <w:rFonts w:ascii="Verdana" w:eastAsia="Times New Roman" w:hAnsi="Verdana" w:cs="Arial"/>
        </w:rPr>
      </w:pPr>
      <w:r w:rsidRPr="00F85EE1">
        <w:rPr>
          <w:rFonts w:ascii="Verdana" w:eastAsia="Times New Roman" w:hAnsi="Verdana" w:cs="Arial"/>
        </w:rPr>
        <w:t>El Superintendente, Secretario General, Delegado para la operación, Delegado para el control, jefes y coordinadores, podrán elevar la solicitud de reactivación de usuarios mediante un ticket a través de la Mesa de Servicios.</w:t>
      </w:r>
    </w:p>
    <w:p w14:paraId="6D7CFABA" w14:textId="5B103524" w:rsidR="00615DA7" w:rsidRPr="00F85EE1" w:rsidRDefault="00615DA7" w:rsidP="00F46EF0">
      <w:pPr>
        <w:pStyle w:val="Ttulo1"/>
        <w:numPr>
          <w:ilvl w:val="2"/>
          <w:numId w:val="37"/>
        </w:numPr>
        <w:ind w:left="426"/>
        <w:rPr>
          <w:rFonts w:ascii="Verdana" w:eastAsia="Arial" w:hAnsi="Verdana"/>
          <w:b/>
          <w:color w:val="auto"/>
          <w:sz w:val="24"/>
          <w:szCs w:val="24"/>
        </w:rPr>
      </w:pPr>
      <w:bookmarkStart w:id="17" w:name="_Toc202791016"/>
      <w:r w:rsidRPr="00F85EE1">
        <w:rPr>
          <w:rFonts w:ascii="Verdana" w:eastAsia="Arial" w:hAnsi="Verdana"/>
          <w:b/>
          <w:color w:val="auto"/>
          <w:sz w:val="24"/>
          <w:szCs w:val="24"/>
        </w:rPr>
        <w:t>Revisar las solicitudes de creación, modificación, inactivación o reactivación de usuarios.</w:t>
      </w:r>
      <w:bookmarkEnd w:id="17"/>
    </w:p>
    <w:p w14:paraId="6EABB478" w14:textId="77777777" w:rsidR="00615DA7" w:rsidRPr="00F85EE1" w:rsidRDefault="00615DA7" w:rsidP="00615DA7">
      <w:pPr>
        <w:spacing w:after="120" w:line="264" w:lineRule="auto"/>
        <w:jc w:val="both"/>
        <w:rPr>
          <w:rFonts w:ascii="Verdana" w:eastAsia="Arial,Calibri" w:hAnsi="Verdana" w:cs="Arial"/>
        </w:rPr>
      </w:pPr>
    </w:p>
    <w:p w14:paraId="4C374605" w14:textId="7EC751CE" w:rsidR="00615DA7" w:rsidRPr="00F85EE1" w:rsidRDefault="00615DA7" w:rsidP="00615DA7">
      <w:pPr>
        <w:spacing w:after="120" w:line="264" w:lineRule="auto"/>
        <w:jc w:val="both"/>
        <w:rPr>
          <w:rFonts w:ascii="Verdana" w:eastAsia="Times New Roman" w:hAnsi="Verdana" w:cs="Arial"/>
        </w:rPr>
      </w:pPr>
      <w:r w:rsidRPr="00F85EE1">
        <w:rPr>
          <w:rFonts w:ascii="Verdana" w:eastAsia="Times New Roman" w:hAnsi="Verdana" w:cs="Arial"/>
        </w:rPr>
        <w:t>Las solicitudes son revisadas por el Grupo de Soporte de</w:t>
      </w:r>
      <w:r w:rsidR="002D22BF">
        <w:rPr>
          <w:rFonts w:ascii="Verdana" w:eastAsia="Times New Roman" w:hAnsi="Verdana" w:cs="Arial"/>
        </w:rPr>
        <w:t xml:space="preserve"> la oficina de sistemas</w:t>
      </w:r>
      <w:r w:rsidRPr="00F85EE1">
        <w:rPr>
          <w:rFonts w:ascii="Verdana" w:eastAsia="Times New Roman" w:hAnsi="Verdana" w:cs="Arial"/>
        </w:rPr>
        <w:t xml:space="preserve"> mediante la Mesa de Servicios, para validar que los datos requeridos estén totalmente diligenciados y los solicitantes se encuentren autorizados de acuerdo a este procedimiento. Realizar la asignación de la solicitud al encargado del Grupo de Soporte Tecnológico o de la Oficina de Sistemas según sea el caso. </w:t>
      </w:r>
    </w:p>
    <w:p w14:paraId="7F861357" w14:textId="77777777" w:rsidR="00615DA7" w:rsidRPr="00F85EE1" w:rsidRDefault="00615DA7" w:rsidP="00615DA7">
      <w:pPr>
        <w:spacing w:after="120" w:line="264" w:lineRule="auto"/>
        <w:jc w:val="both"/>
        <w:rPr>
          <w:rFonts w:ascii="Verdana" w:eastAsia="Times New Roman" w:hAnsi="Verdana" w:cs="Arial"/>
        </w:rPr>
      </w:pPr>
      <w:r w:rsidRPr="00F85EE1">
        <w:rPr>
          <w:rFonts w:ascii="Verdana" w:eastAsia="Times New Roman" w:hAnsi="Verdana" w:cs="Arial"/>
        </w:rPr>
        <w:t>Se debe validar que en la solicitud se haya registrado el nombre del funcionario/contratista, dependencia y fechas de inicio/terminación de contrato si aplica. En caso que el ticket se encuentre incompleto o mal diligenciado, este será devuelto para realizar el ajuste correspondiente. Es de anotar que cuando la solicitud la pide una persona no autorizada, se devuelve la solicitud y se cierra el ticket generado.</w:t>
      </w:r>
    </w:p>
    <w:p w14:paraId="1AF81EE0" w14:textId="33A954E6" w:rsidR="00615DA7" w:rsidRPr="00F85EE1" w:rsidRDefault="00615DA7" w:rsidP="003023F5">
      <w:pPr>
        <w:pStyle w:val="Ttulo1"/>
        <w:numPr>
          <w:ilvl w:val="2"/>
          <w:numId w:val="37"/>
        </w:numPr>
        <w:ind w:left="426"/>
        <w:rPr>
          <w:rFonts w:ascii="Verdana" w:eastAsia="Arial" w:hAnsi="Verdana"/>
          <w:b/>
          <w:color w:val="auto"/>
          <w:sz w:val="24"/>
          <w:szCs w:val="24"/>
        </w:rPr>
      </w:pPr>
      <w:bookmarkStart w:id="18" w:name="_Toc202791017"/>
      <w:r w:rsidRPr="00F85EE1">
        <w:rPr>
          <w:rFonts w:ascii="Verdana" w:eastAsia="Arial" w:hAnsi="Verdana"/>
          <w:b/>
          <w:color w:val="auto"/>
          <w:sz w:val="24"/>
          <w:szCs w:val="24"/>
        </w:rPr>
        <w:t>Seguimiento por parte de la Oficina de Sistemas a las solicitudes de creación, modificación, inactivación o reactivación de usuarios</w:t>
      </w:r>
      <w:bookmarkEnd w:id="18"/>
    </w:p>
    <w:p w14:paraId="3BC54141" w14:textId="77777777" w:rsidR="00615DA7" w:rsidRPr="00F85EE1" w:rsidRDefault="00615DA7" w:rsidP="00615DA7">
      <w:pPr>
        <w:spacing w:after="120" w:line="264" w:lineRule="auto"/>
        <w:ind w:left="360"/>
        <w:jc w:val="both"/>
        <w:rPr>
          <w:rFonts w:ascii="Verdana" w:eastAsia="Times New Roman" w:hAnsi="Verdana" w:cs="Arial"/>
          <w:b/>
        </w:rPr>
      </w:pPr>
    </w:p>
    <w:p w14:paraId="19653834" w14:textId="77777777" w:rsidR="00615DA7" w:rsidRPr="00F85EE1" w:rsidRDefault="00615DA7" w:rsidP="00615DA7">
      <w:pPr>
        <w:spacing w:after="120" w:line="264" w:lineRule="auto"/>
        <w:jc w:val="both"/>
        <w:rPr>
          <w:rFonts w:ascii="Verdana" w:eastAsia="Times New Roman" w:hAnsi="Verdana" w:cs="Arial"/>
        </w:rPr>
      </w:pPr>
      <w:r w:rsidRPr="00F85EE1">
        <w:rPr>
          <w:rFonts w:ascii="Verdana" w:eastAsia="Times New Roman" w:hAnsi="Verdana" w:cs="Arial"/>
        </w:rPr>
        <w:t>En este paso la Oficina de Sistemas será la responsable de realizar seguimiento a cada una de las solicitudes, cumpliendo con los ANS definidos en cada caso y dando cumplimiento a este instructivo.</w:t>
      </w:r>
    </w:p>
    <w:p w14:paraId="5B29D158" w14:textId="3A7828E2" w:rsidR="00615DA7" w:rsidRPr="00F85EE1" w:rsidRDefault="00615DA7" w:rsidP="00615DA7">
      <w:pPr>
        <w:spacing w:after="120" w:line="264" w:lineRule="auto"/>
        <w:jc w:val="both"/>
        <w:rPr>
          <w:rFonts w:ascii="Verdana" w:eastAsia="Times New Roman" w:hAnsi="Verdana" w:cs="Arial"/>
        </w:rPr>
      </w:pPr>
      <w:r w:rsidRPr="00F85EE1">
        <w:rPr>
          <w:rFonts w:ascii="Verdana" w:eastAsia="Times New Roman" w:hAnsi="Verdana" w:cs="Arial"/>
        </w:rPr>
        <w:t>Las solicitudes serán revisadas por el Grupo de Soporte de</w:t>
      </w:r>
      <w:r w:rsidR="002D22BF">
        <w:rPr>
          <w:rFonts w:ascii="Verdana" w:eastAsia="Times New Roman" w:hAnsi="Verdana" w:cs="Arial"/>
        </w:rPr>
        <w:t xml:space="preserve"> la oficina de </w:t>
      </w:r>
      <w:r w:rsidRPr="00F85EE1">
        <w:rPr>
          <w:rFonts w:ascii="Verdana" w:eastAsia="Times New Roman" w:hAnsi="Verdana" w:cs="Arial"/>
        </w:rPr>
        <w:t xml:space="preserve">sistemas mediante la Mesa de Servicios, con el fin de validar datos </w:t>
      </w:r>
      <w:r w:rsidRPr="00F85EE1">
        <w:rPr>
          <w:rFonts w:ascii="Verdana" w:eastAsia="Times New Roman" w:hAnsi="Verdana" w:cs="Arial"/>
        </w:rPr>
        <w:lastRenderedPageBreak/>
        <w:t>requeridos, solicitudes totalmente diligenciadas y personal autorizado para cada una de las solicitudes.</w:t>
      </w:r>
    </w:p>
    <w:p w14:paraId="6E510E7C" w14:textId="77777777" w:rsidR="00615DA7" w:rsidRPr="00F85EE1" w:rsidRDefault="00615DA7" w:rsidP="00615DA7">
      <w:pPr>
        <w:spacing w:after="120" w:line="264" w:lineRule="auto"/>
        <w:jc w:val="both"/>
        <w:rPr>
          <w:rFonts w:ascii="Verdana" w:eastAsia="Times New Roman" w:hAnsi="Verdana" w:cs="Arial"/>
        </w:rPr>
      </w:pPr>
      <w:r w:rsidRPr="00F85EE1">
        <w:rPr>
          <w:rFonts w:ascii="Verdana" w:eastAsia="Times New Roman" w:hAnsi="Verdana" w:cs="Arial"/>
        </w:rPr>
        <w:t xml:space="preserve">Sera el responsable de la asignación de las solicitudes al encargado del Grupo de Soporte Tecnológico o de la Oficina de sistemas según sea el caso. </w:t>
      </w:r>
    </w:p>
    <w:p w14:paraId="36A58C01" w14:textId="77777777" w:rsidR="00615DA7" w:rsidRPr="00F85EE1" w:rsidRDefault="00615DA7" w:rsidP="00615DA7">
      <w:pPr>
        <w:spacing w:after="120" w:line="264" w:lineRule="auto"/>
        <w:jc w:val="both"/>
        <w:rPr>
          <w:rFonts w:ascii="Verdana" w:eastAsia="Times New Roman" w:hAnsi="Verdana" w:cs="Arial"/>
        </w:rPr>
      </w:pPr>
      <w:r w:rsidRPr="00F85EE1">
        <w:rPr>
          <w:rFonts w:ascii="Verdana" w:eastAsia="Times New Roman" w:hAnsi="Verdana" w:cs="Arial"/>
        </w:rPr>
        <w:t>Se debe validar que en la solicitud se haya registrado el nombre del funcionario/contratista, dependencia, fechas de inicio/terminación de contrato si aplica. En caso que el ticket se encuentre incompleto o mal diligenciado, este será devuelto para realizar el ajuste correspondiente. Es de anotar que cuando la solicitud la pide una persona no autorizada, se devuelve la solicitud y se cierra el ticket generado.</w:t>
      </w:r>
    </w:p>
    <w:p w14:paraId="07F8DE01" w14:textId="77777777" w:rsidR="00615DA7" w:rsidRPr="00F85EE1" w:rsidRDefault="00615DA7" w:rsidP="003023F5">
      <w:pPr>
        <w:pStyle w:val="Ttulo1"/>
        <w:numPr>
          <w:ilvl w:val="0"/>
          <w:numId w:val="37"/>
        </w:numPr>
        <w:rPr>
          <w:rFonts w:ascii="Verdana" w:eastAsia="Arial" w:hAnsi="Verdana"/>
          <w:b/>
          <w:color w:val="auto"/>
          <w:sz w:val="24"/>
          <w:szCs w:val="24"/>
        </w:rPr>
      </w:pPr>
      <w:r w:rsidRPr="00F85EE1">
        <w:rPr>
          <w:rFonts w:ascii="Verdana" w:eastAsia="Arial" w:hAnsi="Verdana"/>
          <w:b/>
          <w:color w:val="auto"/>
          <w:sz w:val="24"/>
          <w:szCs w:val="24"/>
        </w:rPr>
        <w:t xml:space="preserve"> </w:t>
      </w:r>
      <w:bookmarkStart w:id="19" w:name="_Toc202791018"/>
      <w:r w:rsidRPr="00F85EE1">
        <w:rPr>
          <w:rFonts w:ascii="Verdana" w:eastAsia="Arial" w:hAnsi="Verdana"/>
          <w:b/>
          <w:color w:val="auto"/>
          <w:sz w:val="24"/>
          <w:szCs w:val="24"/>
        </w:rPr>
        <w:t>Procedimiento para crear, modificar inactivar o reactivar usuarios.</w:t>
      </w:r>
      <w:bookmarkEnd w:id="19"/>
    </w:p>
    <w:p w14:paraId="5A205DAC" w14:textId="77777777" w:rsidR="00A575DC" w:rsidRDefault="00A575DC" w:rsidP="00615DA7">
      <w:pPr>
        <w:spacing w:after="120" w:line="264" w:lineRule="auto"/>
        <w:jc w:val="both"/>
        <w:rPr>
          <w:rFonts w:ascii="Verdana" w:eastAsia="Times New Roman" w:hAnsi="Verdana" w:cs="Arial"/>
        </w:rPr>
      </w:pPr>
    </w:p>
    <w:p w14:paraId="7831C313" w14:textId="1BD0CAB2" w:rsidR="00615DA7" w:rsidRPr="00F85EE1" w:rsidRDefault="00615DA7" w:rsidP="00615DA7">
      <w:pPr>
        <w:spacing w:after="120" w:line="264" w:lineRule="auto"/>
        <w:jc w:val="both"/>
        <w:rPr>
          <w:rFonts w:ascii="Verdana" w:eastAsia="Times New Roman" w:hAnsi="Verdana" w:cs="Arial"/>
        </w:rPr>
      </w:pPr>
      <w:r w:rsidRPr="00F85EE1">
        <w:rPr>
          <w:rFonts w:ascii="Verdana" w:eastAsia="Times New Roman" w:hAnsi="Verdana" w:cs="Arial"/>
        </w:rPr>
        <w:t xml:space="preserve">Para realizar esta actividad, se debe tener en cuenta los siguientes aspectos, </w:t>
      </w:r>
      <w:r w:rsidR="00A575DC" w:rsidRPr="00F85EE1">
        <w:rPr>
          <w:rFonts w:ascii="Verdana" w:eastAsia="Times New Roman" w:hAnsi="Verdana" w:cs="Arial"/>
        </w:rPr>
        <w:t>de acuerdo con</w:t>
      </w:r>
      <w:r w:rsidRPr="00F85EE1">
        <w:rPr>
          <w:rFonts w:ascii="Verdana" w:eastAsia="Times New Roman" w:hAnsi="Verdana" w:cs="Arial"/>
        </w:rPr>
        <w:t xml:space="preserve"> la solicitud.</w:t>
      </w:r>
    </w:p>
    <w:p w14:paraId="2815AD8F" w14:textId="31DB211B" w:rsidR="00615DA7" w:rsidRPr="00F85EE1" w:rsidRDefault="00615DA7" w:rsidP="00535CBF">
      <w:pPr>
        <w:pStyle w:val="Ttulo1"/>
        <w:numPr>
          <w:ilvl w:val="1"/>
          <w:numId w:val="37"/>
        </w:numPr>
        <w:rPr>
          <w:rFonts w:ascii="Verdana" w:eastAsia="Arial" w:hAnsi="Verdana"/>
          <w:b/>
          <w:color w:val="auto"/>
          <w:sz w:val="24"/>
          <w:szCs w:val="24"/>
        </w:rPr>
      </w:pPr>
      <w:bookmarkStart w:id="20" w:name="_Toc202791019"/>
      <w:r w:rsidRPr="00F85EE1">
        <w:rPr>
          <w:rFonts w:ascii="Verdana" w:eastAsia="Arial" w:hAnsi="Verdana"/>
          <w:b/>
          <w:color w:val="auto"/>
          <w:sz w:val="24"/>
          <w:szCs w:val="24"/>
        </w:rPr>
        <w:t>Creación</w:t>
      </w:r>
      <w:bookmarkEnd w:id="20"/>
    </w:p>
    <w:p w14:paraId="3E91C61A" w14:textId="77777777" w:rsidR="00535CBF" w:rsidRPr="00F85EE1" w:rsidRDefault="00535CBF" w:rsidP="00535CBF">
      <w:pPr>
        <w:rPr>
          <w:rFonts w:ascii="Verdana" w:hAnsi="Verdana"/>
        </w:rPr>
      </w:pPr>
    </w:p>
    <w:p w14:paraId="62B011F3" w14:textId="77777777" w:rsidR="00615DA7" w:rsidRPr="00F85EE1" w:rsidRDefault="00615DA7" w:rsidP="00615DA7">
      <w:pPr>
        <w:spacing w:after="120" w:line="264" w:lineRule="auto"/>
        <w:jc w:val="both"/>
        <w:rPr>
          <w:rFonts w:ascii="Verdana" w:eastAsia="Times New Roman" w:hAnsi="Verdana" w:cs="Arial"/>
        </w:rPr>
      </w:pPr>
      <w:bookmarkStart w:id="21" w:name="_Toc458673169"/>
      <w:r w:rsidRPr="00F85EE1">
        <w:rPr>
          <w:rFonts w:ascii="Verdana" w:eastAsia="Times New Roman" w:hAnsi="Verdana" w:cs="Arial"/>
        </w:rPr>
        <w:t>Registrar sobre cada uno de las aplicaciones los datos básicos de usuario y asignar los permisos solicitados. Las cuentas de usuarios se crean según las siguientes reglas:</w:t>
      </w:r>
    </w:p>
    <w:p w14:paraId="17AD90AA" w14:textId="77777777" w:rsidR="00615DA7" w:rsidRPr="00F85EE1" w:rsidRDefault="00615DA7" w:rsidP="00615DA7">
      <w:pPr>
        <w:numPr>
          <w:ilvl w:val="0"/>
          <w:numId w:val="24"/>
        </w:numPr>
        <w:spacing w:after="120" w:line="264" w:lineRule="auto"/>
        <w:jc w:val="both"/>
        <w:rPr>
          <w:rFonts w:ascii="Verdana" w:hAnsi="Verdana" w:cs="Arial"/>
          <w:lang w:val="es-VE"/>
        </w:rPr>
      </w:pPr>
      <w:r w:rsidRPr="00F85EE1">
        <w:rPr>
          <w:rFonts w:ascii="Verdana" w:hAnsi="Verdana" w:cs="Arial"/>
          <w:lang w:val="es-VE"/>
        </w:rPr>
        <w:t xml:space="preserve">Revisar que el usuario solicitado no exista en el directorio activo; de ser así, este será habilitado nuevamente. </w:t>
      </w:r>
    </w:p>
    <w:p w14:paraId="7893871F" w14:textId="77777777" w:rsidR="00615DA7" w:rsidRPr="00F85EE1" w:rsidRDefault="00615DA7" w:rsidP="00615DA7">
      <w:pPr>
        <w:numPr>
          <w:ilvl w:val="0"/>
          <w:numId w:val="24"/>
        </w:numPr>
        <w:spacing w:after="120" w:line="264" w:lineRule="auto"/>
        <w:jc w:val="both"/>
        <w:rPr>
          <w:rFonts w:ascii="Verdana" w:hAnsi="Verdana" w:cs="Arial"/>
          <w:lang w:val="es-VE"/>
        </w:rPr>
      </w:pPr>
      <w:r w:rsidRPr="00F85EE1">
        <w:rPr>
          <w:rFonts w:ascii="Verdana" w:hAnsi="Verdana" w:cs="Arial"/>
          <w:lang w:val="es-VE"/>
        </w:rPr>
        <w:t>Nombre cuenta: combinación de la primera letra del primer nombre, primer apellido completo.</w:t>
      </w:r>
    </w:p>
    <w:p w14:paraId="4EB3A766" w14:textId="77777777" w:rsidR="00615DA7" w:rsidRPr="00F85EE1" w:rsidRDefault="00615DA7" w:rsidP="00615DA7">
      <w:pPr>
        <w:numPr>
          <w:ilvl w:val="0"/>
          <w:numId w:val="24"/>
        </w:numPr>
        <w:spacing w:after="120" w:line="264" w:lineRule="auto"/>
        <w:jc w:val="both"/>
        <w:rPr>
          <w:rFonts w:ascii="Verdana" w:hAnsi="Verdana" w:cs="Arial"/>
          <w:lang w:val="es-VE"/>
        </w:rPr>
      </w:pPr>
      <w:r w:rsidRPr="00F85EE1">
        <w:rPr>
          <w:rFonts w:ascii="Verdana" w:hAnsi="Verdana" w:cs="Arial"/>
          <w:lang w:val="es-VE"/>
        </w:rPr>
        <w:t xml:space="preserve">Si la cuenta que se crea ya existe se asigna la segunda letra del nombre y/o la segunda letra del segundo apellido. </w:t>
      </w:r>
    </w:p>
    <w:p w14:paraId="5D29C6B3" w14:textId="77777777" w:rsidR="00615DA7" w:rsidRPr="00F85EE1" w:rsidRDefault="00615DA7" w:rsidP="00615DA7">
      <w:pPr>
        <w:numPr>
          <w:ilvl w:val="0"/>
          <w:numId w:val="24"/>
        </w:numPr>
        <w:spacing w:after="120" w:line="264" w:lineRule="auto"/>
        <w:jc w:val="both"/>
        <w:rPr>
          <w:rFonts w:ascii="Verdana" w:hAnsi="Verdana" w:cs="Arial"/>
          <w:lang w:val="es-VE"/>
        </w:rPr>
      </w:pPr>
      <w:r w:rsidRPr="00F85EE1">
        <w:rPr>
          <w:rFonts w:ascii="Verdana" w:hAnsi="Verdana" w:cs="Arial"/>
          <w:lang w:val="es-VE"/>
        </w:rPr>
        <w:t>Las cuentas no contendrán caracteres especiales ni espacios en blanco en su estructura.</w:t>
      </w:r>
    </w:p>
    <w:p w14:paraId="26B8A848" w14:textId="77777777" w:rsidR="00615DA7" w:rsidRPr="00F85EE1" w:rsidRDefault="00615DA7" w:rsidP="00615DA7">
      <w:pPr>
        <w:numPr>
          <w:ilvl w:val="0"/>
          <w:numId w:val="24"/>
        </w:numPr>
        <w:spacing w:after="120" w:line="264" w:lineRule="auto"/>
        <w:jc w:val="both"/>
        <w:rPr>
          <w:rFonts w:ascii="Verdana" w:hAnsi="Verdana" w:cs="Arial"/>
          <w:lang w:val="es-VE"/>
        </w:rPr>
      </w:pPr>
      <w:r w:rsidRPr="00F85EE1">
        <w:rPr>
          <w:rFonts w:ascii="Verdana" w:hAnsi="Verdana" w:cs="Arial"/>
          <w:lang w:val="es-VE"/>
        </w:rPr>
        <w:t>Una vez se hayan ejecutado los pasos anteriores, se procede a asignar una contraseña temporal, la cual será informada al usuario (en la respuesta del ticket) quien a su vez debe cambiarla en el primer ingreso tanto a la red institucional como a los aplicativos.</w:t>
      </w:r>
    </w:p>
    <w:p w14:paraId="151C912D" w14:textId="77777777" w:rsidR="00615DA7" w:rsidRPr="00F85EE1" w:rsidRDefault="00615DA7" w:rsidP="00686519">
      <w:pPr>
        <w:rPr>
          <w:rFonts w:ascii="Verdana" w:hAnsi="Verdana"/>
          <w:lang w:val="es-VE"/>
        </w:rPr>
      </w:pPr>
    </w:p>
    <w:p w14:paraId="03FA159C" w14:textId="13630E22" w:rsidR="00615DA7" w:rsidRPr="00F85EE1" w:rsidRDefault="00686519" w:rsidP="003023F5">
      <w:pPr>
        <w:pStyle w:val="Ttulo1"/>
        <w:numPr>
          <w:ilvl w:val="1"/>
          <w:numId w:val="37"/>
        </w:numPr>
        <w:rPr>
          <w:rFonts w:ascii="Verdana" w:eastAsia="Arial" w:hAnsi="Verdana"/>
          <w:b/>
          <w:color w:val="auto"/>
          <w:sz w:val="24"/>
          <w:szCs w:val="24"/>
        </w:rPr>
      </w:pPr>
      <w:r w:rsidRPr="00F85EE1">
        <w:rPr>
          <w:rFonts w:ascii="Verdana" w:eastAsia="Arial" w:hAnsi="Verdana"/>
          <w:b/>
          <w:color w:val="auto"/>
          <w:sz w:val="24"/>
          <w:szCs w:val="24"/>
        </w:rPr>
        <w:t xml:space="preserve"> </w:t>
      </w:r>
      <w:bookmarkStart w:id="22" w:name="_Toc202791020"/>
      <w:r w:rsidR="00615DA7" w:rsidRPr="00F85EE1">
        <w:rPr>
          <w:rFonts w:ascii="Verdana" w:eastAsia="Arial" w:hAnsi="Verdana"/>
          <w:b/>
          <w:color w:val="auto"/>
          <w:sz w:val="24"/>
          <w:szCs w:val="24"/>
        </w:rPr>
        <w:t>Sistema de gestión de contraseñas</w:t>
      </w:r>
      <w:bookmarkEnd w:id="21"/>
      <w:bookmarkEnd w:id="22"/>
    </w:p>
    <w:p w14:paraId="2C1BC63C" w14:textId="77777777" w:rsidR="00615DA7" w:rsidRPr="00F85EE1" w:rsidRDefault="00615DA7" w:rsidP="00615DA7">
      <w:pPr>
        <w:spacing w:after="120" w:line="264" w:lineRule="auto"/>
        <w:ind w:left="785"/>
        <w:contextualSpacing/>
        <w:jc w:val="both"/>
        <w:rPr>
          <w:rFonts w:ascii="Verdana" w:hAnsi="Verdana" w:cs="Arial"/>
          <w:lang w:val="es-VE"/>
        </w:rPr>
      </w:pPr>
    </w:p>
    <w:p w14:paraId="4090A6FE" w14:textId="77777777" w:rsidR="00615DA7" w:rsidRPr="00F85EE1" w:rsidRDefault="00615DA7" w:rsidP="00615DA7">
      <w:pPr>
        <w:numPr>
          <w:ilvl w:val="0"/>
          <w:numId w:val="21"/>
        </w:numPr>
        <w:spacing w:after="120" w:line="264" w:lineRule="auto"/>
        <w:ind w:left="1066" w:hanging="357"/>
        <w:contextualSpacing/>
        <w:jc w:val="both"/>
        <w:rPr>
          <w:rFonts w:ascii="Verdana" w:hAnsi="Verdana" w:cs="Arial"/>
          <w:lang w:val="es-VE"/>
        </w:rPr>
      </w:pPr>
      <w:r w:rsidRPr="00F85EE1">
        <w:rPr>
          <w:rFonts w:ascii="Verdana" w:hAnsi="Verdana" w:cs="Arial"/>
          <w:lang w:val="es-VE"/>
        </w:rPr>
        <w:t>Se debe forz</w:t>
      </w:r>
      <w:r w:rsidRPr="00F85EE1">
        <w:rPr>
          <w:rFonts w:ascii="Verdana" w:eastAsia="Times New Roman" w:hAnsi="Verdana" w:cs="Arial"/>
          <w:lang w:val="es-VE"/>
        </w:rPr>
        <w:t>ar el historial de contraseñas, de</w:t>
      </w:r>
      <w:r w:rsidRPr="00F85EE1">
        <w:rPr>
          <w:rFonts w:ascii="Verdana" w:hAnsi="Verdana" w:cs="Arial"/>
          <w:lang w:val="es-VE"/>
        </w:rPr>
        <w:t xml:space="preserve"> tal manera que se recuerdan las tres últimas contraseñas configuradas. </w:t>
      </w:r>
    </w:p>
    <w:p w14:paraId="086324C9" w14:textId="77777777" w:rsidR="00615DA7" w:rsidRPr="00F85EE1" w:rsidRDefault="00615DA7" w:rsidP="00615DA7">
      <w:pPr>
        <w:numPr>
          <w:ilvl w:val="0"/>
          <w:numId w:val="21"/>
        </w:numPr>
        <w:spacing w:after="120" w:line="264" w:lineRule="auto"/>
        <w:ind w:left="1066" w:hanging="357"/>
        <w:contextualSpacing/>
        <w:jc w:val="both"/>
        <w:rPr>
          <w:rFonts w:ascii="Verdana" w:hAnsi="Verdana" w:cs="Arial"/>
          <w:lang w:val="es-VE"/>
        </w:rPr>
      </w:pPr>
      <w:r w:rsidRPr="00F85EE1">
        <w:rPr>
          <w:rFonts w:ascii="Verdana" w:hAnsi="Verdana" w:cs="Arial"/>
          <w:lang w:val="es-VE"/>
        </w:rPr>
        <w:t>La vigencia máxima de la contraseña es 30 días de forma que las contraseñas caducan pasado este periodo de tiempo.</w:t>
      </w:r>
    </w:p>
    <w:p w14:paraId="5E86E392" w14:textId="77777777" w:rsidR="00615DA7" w:rsidRPr="00F85EE1" w:rsidRDefault="00615DA7" w:rsidP="00615DA7">
      <w:pPr>
        <w:numPr>
          <w:ilvl w:val="0"/>
          <w:numId w:val="21"/>
        </w:numPr>
        <w:spacing w:after="120" w:line="264" w:lineRule="auto"/>
        <w:ind w:left="1066" w:hanging="357"/>
        <w:contextualSpacing/>
        <w:jc w:val="both"/>
        <w:rPr>
          <w:rFonts w:ascii="Verdana" w:hAnsi="Verdana" w:cs="Arial"/>
          <w:lang w:val="es-VE"/>
        </w:rPr>
      </w:pPr>
      <w:r w:rsidRPr="00F85EE1">
        <w:rPr>
          <w:rFonts w:ascii="Verdana" w:hAnsi="Verdana" w:cs="Arial"/>
          <w:lang w:val="es-VE"/>
        </w:rPr>
        <w:t xml:space="preserve">La longitud mínima es de 8 caracteres. </w:t>
      </w:r>
    </w:p>
    <w:p w14:paraId="77D54CD9" w14:textId="77777777" w:rsidR="00615DA7" w:rsidRPr="00F85EE1" w:rsidRDefault="00615DA7" w:rsidP="00615DA7">
      <w:pPr>
        <w:numPr>
          <w:ilvl w:val="0"/>
          <w:numId w:val="21"/>
        </w:numPr>
        <w:spacing w:after="120" w:line="264" w:lineRule="auto"/>
        <w:ind w:left="1066" w:hanging="357"/>
        <w:contextualSpacing/>
        <w:jc w:val="both"/>
        <w:rPr>
          <w:rFonts w:ascii="Verdana" w:hAnsi="Verdana" w:cs="Arial"/>
          <w:lang w:val="es-VE"/>
        </w:rPr>
      </w:pPr>
      <w:r w:rsidRPr="00F85EE1">
        <w:rPr>
          <w:rFonts w:ascii="Verdana" w:hAnsi="Verdana" w:cs="Arial"/>
          <w:lang w:val="es-VE"/>
        </w:rPr>
        <w:t>Las contraseñas deben cumplir los requerimientos de complejidad; uso de números, letras mayúsculas, minúsculas y caracteres especiales.</w:t>
      </w:r>
    </w:p>
    <w:p w14:paraId="4CF227DA" w14:textId="77777777" w:rsidR="00615DA7" w:rsidRPr="00F85EE1" w:rsidRDefault="00615DA7" w:rsidP="00615DA7">
      <w:pPr>
        <w:numPr>
          <w:ilvl w:val="0"/>
          <w:numId w:val="21"/>
        </w:numPr>
        <w:spacing w:after="120" w:line="264" w:lineRule="auto"/>
        <w:ind w:left="1066" w:hanging="357"/>
        <w:contextualSpacing/>
        <w:jc w:val="both"/>
        <w:rPr>
          <w:rFonts w:ascii="Verdana" w:hAnsi="Verdana" w:cs="Arial"/>
          <w:lang w:val="es-VE"/>
        </w:rPr>
      </w:pPr>
      <w:r w:rsidRPr="00F85EE1">
        <w:rPr>
          <w:rFonts w:ascii="Verdana" w:hAnsi="Verdana" w:cs="Arial"/>
          <w:lang w:val="es-VE"/>
        </w:rPr>
        <w:lastRenderedPageBreak/>
        <w:t>El umbral de bloqueos de la cuenta es de cinco intentos errados seguidos, todo esto para evitar ataques de fuerza bruta.</w:t>
      </w:r>
    </w:p>
    <w:p w14:paraId="00EFBC54" w14:textId="77777777" w:rsidR="00615DA7" w:rsidRPr="00F85EE1" w:rsidRDefault="00615DA7" w:rsidP="00615DA7">
      <w:pPr>
        <w:numPr>
          <w:ilvl w:val="0"/>
          <w:numId w:val="21"/>
        </w:numPr>
        <w:spacing w:after="120" w:line="264" w:lineRule="auto"/>
        <w:ind w:left="1066" w:hanging="357"/>
        <w:contextualSpacing/>
        <w:jc w:val="both"/>
        <w:rPr>
          <w:rFonts w:ascii="Verdana" w:hAnsi="Verdana" w:cs="Arial"/>
          <w:lang w:val="es-VE"/>
        </w:rPr>
      </w:pPr>
      <w:r w:rsidRPr="00F85EE1">
        <w:rPr>
          <w:rFonts w:ascii="Verdana" w:hAnsi="Verdana" w:cs="Arial"/>
          <w:lang w:val="es-VE"/>
        </w:rPr>
        <w:t xml:space="preserve">Verificar que la activación haya sido efectiva. </w:t>
      </w:r>
    </w:p>
    <w:p w14:paraId="081885BC" w14:textId="77777777" w:rsidR="00615DA7" w:rsidRPr="00F85EE1" w:rsidRDefault="00615DA7" w:rsidP="00615DA7">
      <w:pPr>
        <w:numPr>
          <w:ilvl w:val="0"/>
          <w:numId w:val="21"/>
        </w:numPr>
        <w:spacing w:after="120" w:line="264" w:lineRule="auto"/>
        <w:ind w:left="1066" w:hanging="357"/>
        <w:contextualSpacing/>
        <w:jc w:val="both"/>
        <w:rPr>
          <w:rFonts w:ascii="Verdana" w:hAnsi="Verdana" w:cs="Arial"/>
          <w:lang w:val="es-VE"/>
        </w:rPr>
      </w:pPr>
      <w:r w:rsidRPr="00F85EE1">
        <w:rPr>
          <w:rFonts w:ascii="Verdana" w:hAnsi="Verdana" w:cs="Arial"/>
          <w:lang w:val="es-VE"/>
        </w:rPr>
        <w:t>Para la creación de usuarios VPN, el Superintendente, Secretario General, Delegado para la operación, Delegado para el control, jefes y coordinadores a través de un ticket en la plataforma de mesa de Servicios, solicitaran la creación del acceso remoto al equipo asignado al funcionario.</w:t>
      </w:r>
    </w:p>
    <w:p w14:paraId="2FCF3F03" w14:textId="77777777" w:rsidR="00615DA7" w:rsidRPr="00F85EE1" w:rsidRDefault="00615DA7" w:rsidP="00615DA7">
      <w:pPr>
        <w:numPr>
          <w:ilvl w:val="0"/>
          <w:numId w:val="21"/>
        </w:numPr>
        <w:spacing w:after="120" w:line="264" w:lineRule="auto"/>
        <w:ind w:left="1066" w:hanging="357"/>
        <w:contextualSpacing/>
        <w:jc w:val="both"/>
        <w:rPr>
          <w:rFonts w:ascii="Verdana" w:hAnsi="Verdana" w:cs="Arial"/>
          <w:lang w:val="es-VE"/>
        </w:rPr>
      </w:pPr>
      <w:r w:rsidRPr="00F85EE1">
        <w:rPr>
          <w:rFonts w:ascii="Verdana" w:hAnsi="Verdana" w:cs="Arial"/>
          <w:lang w:val="es-VE"/>
        </w:rPr>
        <w:t>Para la solicitud de acceso a las carpetas compartidas en los servidores de la entidad, el Superintendente, Secretario General, Delegado para la operación, Delegado para el control, Jefes y coordinadores y /o supervisores;  a través de un ticket en la plataforma de mesa de Servicios, solicitaran el acceso del funcionario o contratista con usuario de red asignado, teniendo en cuenta que en la solicitud del ticket se debe indicar el nombre de la carpeta y los permisos que se asignaran (lectura/ escritura/control total).</w:t>
      </w:r>
    </w:p>
    <w:p w14:paraId="7239D9B5" w14:textId="1845E87A" w:rsidR="00615DA7" w:rsidRPr="00F85EE1" w:rsidRDefault="003023F5" w:rsidP="003023F5">
      <w:pPr>
        <w:pStyle w:val="Ttulo1"/>
        <w:numPr>
          <w:ilvl w:val="1"/>
          <w:numId w:val="37"/>
        </w:numPr>
        <w:rPr>
          <w:rFonts w:ascii="Verdana" w:eastAsia="Arial" w:hAnsi="Verdana"/>
          <w:b/>
          <w:color w:val="auto"/>
          <w:sz w:val="24"/>
          <w:szCs w:val="24"/>
        </w:rPr>
      </w:pPr>
      <w:r w:rsidRPr="00F85EE1">
        <w:rPr>
          <w:rFonts w:ascii="Verdana" w:eastAsia="Arial" w:hAnsi="Verdana"/>
          <w:b/>
          <w:color w:val="auto"/>
          <w:sz w:val="24"/>
          <w:szCs w:val="24"/>
        </w:rPr>
        <w:t xml:space="preserve"> </w:t>
      </w:r>
      <w:bookmarkStart w:id="23" w:name="_Toc202791021"/>
      <w:r w:rsidR="00615DA7" w:rsidRPr="00F85EE1">
        <w:rPr>
          <w:rFonts w:ascii="Verdana" w:eastAsia="Arial" w:hAnsi="Verdana"/>
          <w:b/>
          <w:color w:val="auto"/>
          <w:sz w:val="24"/>
          <w:szCs w:val="24"/>
        </w:rPr>
        <w:t>Modificación</w:t>
      </w:r>
      <w:bookmarkEnd w:id="23"/>
    </w:p>
    <w:p w14:paraId="3061E440" w14:textId="77777777" w:rsidR="00615DA7" w:rsidRPr="00F85EE1" w:rsidRDefault="00615DA7" w:rsidP="00615DA7">
      <w:pPr>
        <w:spacing w:after="120" w:line="264" w:lineRule="auto"/>
        <w:ind w:left="785"/>
        <w:contextualSpacing/>
        <w:jc w:val="both"/>
        <w:rPr>
          <w:rFonts w:ascii="Verdana" w:eastAsia="Times New Roman" w:hAnsi="Verdana" w:cs="Arial"/>
          <w:lang w:val="es-VE"/>
        </w:rPr>
      </w:pPr>
    </w:p>
    <w:p w14:paraId="367E2984" w14:textId="77777777" w:rsidR="00615DA7" w:rsidRPr="00F85EE1" w:rsidRDefault="00615DA7" w:rsidP="00615DA7">
      <w:pPr>
        <w:numPr>
          <w:ilvl w:val="0"/>
          <w:numId w:val="23"/>
        </w:numPr>
        <w:spacing w:after="120" w:line="264" w:lineRule="auto"/>
        <w:contextualSpacing/>
        <w:jc w:val="both"/>
        <w:rPr>
          <w:rFonts w:ascii="Verdana" w:hAnsi="Verdana" w:cs="Arial"/>
          <w:lang w:val="es-VE"/>
        </w:rPr>
      </w:pPr>
      <w:r w:rsidRPr="00F85EE1">
        <w:rPr>
          <w:rFonts w:ascii="Verdana" w:hAnsi="Verdana" w:cs="Arial"/>
          <w:lang w:val="es-VE"/>
        </w:rPr>
        <w:t xml:space="preserve">Se efectuará la adición o cambio de roles o perfiles en los aplicativos asignados a los usuarios, acorde a lo requerido por los superiores a través de un ticket en la Mesa de Servicios. </w:t>
      </w:r>
    </w:p>
    <w:p w14:paraId="210B849F" w14:textId="77777777" w:rsidR="00615DA7" w:rsidRPr="00F85EE1" w:rsidRDefault="00615DA7" w:rsidP="00615DA7">
      <w:pPr>
        <w:numPr>
          <w:ilvl w:val="0"/>
          <w:numId w:val="23"/>
        </w:numPr>
        <w:spacing w:after="120" w:line="264" w:lineRule="auto"/>
        <w:contextualSpacing/>
        <w:jc w:val="both"/>
        <w:rPr>
          <w:rFonts w:ascii="Verdana" w:eastAsia="Times New Roman" w:hAnsi="Verdana" w:cs="Arial"/>
          <w:lang w:val="es-VE"/>
        </w:rPr>
      </w:pPr>
      <w:r w:rsidRPr="00F85EE1">
        <w:rPr>
          <w:rFonts w:ascii="Verdana" w:hAnsi="Verdana" w:cs="Arial"/>
          <w:lang w:val="es-VE"/>
        </w:rPr>
        <w:t>Verificar que la modificación haya sido efectiva.</w:t>
      </w:r>
    </w:p>
    <w:p w14:paraId="54E0426E" w14:textId="0DA9FAA2" w:rsidR="00615DA7" w:rsidRPr="00F85EE1" w:rsidRDefault="00615DA7" w:rsidP="003C4266">
      <w:pPr>
        <w:pStyle w:val="Ttulo1"/>
        <w:numPr>
          <w:ilvl w:val="1"/>
          <w:numId w:val="37"/>
        </w:numPr>
        <w:tabs>
          <w:tab w:val="left" w:pos="851"/>
        </w:tabs>
        <w:rPr>
          <w:rFonts w:ascii="Verdana" w:eastAsia="Arial" w:hAnsi="Verdana"/>
          <w:b/>
          <w:color w:val="auto"/>
          <w:sz w:val="24"/>
          <w:szCs w:val="24"/>
        </w:rPr>
      </w:pPr>
      <w:bookmarkStart w:id="24" w:name="_Toc202791022"/>
      <w:r w:rsidRPr="00F85EE1">
        <w:rPr>
          <w:rFonts w:ascii="Verdana" w:eastAsia="Arial" w:hAnsi="Verdana"/>
          <w:b/>
          <w:color w:val="auto"/>
          <w:sz w:val="24"/>
          <w:szCs w:val="24"/>
        </w:rPr>
        <w:t>Deshabilitación</w:t>
      </w:r>
      <w:bookmarkEnd w:id="24"/>
    </w:p>
    <w:p w14:paraId="3A615FAF" w14:textId="77777777" w:rsidR="00615DA7" w:rsidRPr="00F85EE1" w:rsidRDefault="00615DA7" w:rsidP="00615DA7">
      <w:pPr>
        <w:spacing w:after="120" w:line="264" w:lineRule="auto"/>
        <w:ind w:left="785"/>
        <w:contextualSpacing/>
        <w:jc w:val="both"/>
        <w:rPr>
          <w:rFonts w:ascii="Verdana" w:eastAsia="Times New Roman" w:hAnsi="Verdana" w:cs="Arial"/>
          <w:lang w:val="es-VE"/>
        </w:rPr>
      </w:pPr>
    </w:p>
    <w:p w14:paraId="44A0A1BA" w14:textId="77777777" w:rsidR="00615DA7" w:rsidRPr="00F85EE1" w:rsidRDefault="00615DA7" w:rsidP="00615DA7">
      <w:pPr>
        <w:numPr>
          <w:ilvl w:val="0"/>
          <w:numId w:val="25"/>
        </w:numPr>
        <w:spacing w:after="120" w:line="264" w:lineRule="auto"/>
        <w:contextualSpacing/>
        <w:jc w:val="both"/>
        <w:rPr>
          <w:rFonts w:ascii="Verdana" w:hAnsi="Verdana" w:cs="Arial"/>
          <w:lang w:val="es-VE"/>
        </w:rPr>
      </w:pPr>
      <w:r w:rsidRPr="00F85EE1">
        <w:rPr>
          <w:rFonts w:ascii="Verdana" w:hAnsi="Verdana" w:cs="Arial"/>
          <w:lang w:val="es-VE"/>
        </w:rPr>
        <w:t>Buscar el usuario en el directorio activo y en los aplicativos.</w:t>
      </w:r>
    </w:p>
    <w:p w14:paraId="61693EA6" w14:textId="77777777" w:rsidR="00615DA7" w:rsidRPr="00F85EE1" w:rsidRDefault="00615DA7" w:rsidP="00615DA7">
      <w:pPr>
        <w:numPr>
          <w:ilvl w:val="0"/>
          <w:numId w:val="25"/>
        </w:numPr>
        <w:spacing w:after="120" w:line="264" w:lineRule="auto"/>
        <w:contextualSpacing/>
        <w:jc w:val="both"/>
        <w:rPr>
          <w:rFonts w:ascii="Verdana" w:hAnsi="Verdana" w:cs="Arial"/>
          <w:lang w:val="es-VE"/>
        </w:rPr>
      </w:pPr>
      <w:r w:rsidRPr="00F85EE1">
        <w:rPr>
          <w:rFonts w:ascii="Verdana" w:hAnsi="Verdana" w:cs="Arial"/>
          <w:lang w:val="es-VE"/>
        </w:rPr>
        <w:t>Cuando se deshabilita el usuario se debe eliminar todos los permisos de los aplicativos.</w:t>
      </w:r>
    </w:p>
    <w:p w14:paraId="1D955D98" w14:textId="601C2A22" w:rsidR="00615DA7" w:rsidRPr="00F85EE1" w:rsidRDefault="00615DA7" w:rsidP="00615DA7">
      <w:pPr>
        <w:numPr>
          <w:ilvl w:val="0"/>
          <w:numId w:val="25"/>
        </w:numPr>
        <w:spacing w:after="120" w:line="264" w:lineRule="auto"/>
        <w:contextualSpacing/>
        <w:jc w:val="both"/>
        <w:rPr>
          <w:rFonts w:ascii="Verdana" w:hAnsi="Verdana" w:cs="Arial"/>
          <w:lang w:val="es-VE"/>
        </w:rPr>
      </w:pPr>
      <w:r w:rsidRPr="00F85EE1">
        <w:rPr>
          <w:rFonts w:ascii="Verdana" w:hAnsi="Verdana" w:cs="Arial"/>
          <w:lang w:val="es-VE"/>
        </w:rPr>
        <w:t xml:space="preserve">Para atender la solicitud en el gestor </w:t>
      </w:r>
      <w:r w:rsidR="009E4CF1" w:rsidRPr="00F85EE1">
        <w:rPr>
          <w:rFonts w:ascii="Verdana" w:hAnsi="Verdana" w:cs="Arial"/>
          <w:lang w:val="es-VE"/>
        </w:rPr>
        <w:t>documental,</w:t>
      </w:r>
      <w:r w:rsidRPr="00F85EE1">
        <w:rPr>
          <w:rFonts w:ascii="Verdana" w:hAnsi="Verdana" w:cs="Arial"/>
          <w:lang w:val="es-VE"/>
        </w:rPr>
        <w:t xml:space="preserve"> es necesario que el usuario no presente tareas pendientes en el aplicativo para proceder con el proceso de desactivación de usuario.</w:t>
      </w:r>
    </w:p>
    <w:p w14:paraId="06344A4B" w14:textId="1D1BA6B3" w:rsidR="00615DA7" w:rsidRPr="00F85EE1" w:rsidRDefault="00615DA7" w:rsidP="00615DA7">
      <w:pPr>
        <w:numPr>
          <w:ilvl w:val="0"/>
          <w:numId w:val="25"/>
        </w:numPr>
        <w:spacing w:after="120" w:line="264" w:lineRule="auto"/>
        <w:contextualSpacing/>
        <w:jc w:val="both"/>
        <w:rPr>
          <w:rFonts w:ascii="Verdana" w:hAnsi="Verdana" w:cs="Arial"/>
          <w:lang w:val="es-VE"/>
        </w:rPr>
      </w:pPr>
      <w:r w:rsidRPr="00F85EE1">
        <w:rPr>
          <w:rFonts w:ascii="Verdana" w:hAnsi="Verdana" w:cs="Arial"/>
          <w:lang w:val="es-VE"/>
        </w:rPr>
        <w:t>En el caso que la persona aun tenga tareas pendientes en</w:t>
      </w:r>
      <w:r w:rsidR="009E4CF1">
        <w:rPr>
          <w:rFonts w:ascii="Verdana" w:hAnsi="Verdana" w:cs="Arial"/>
          <w:lang w:val="es-VE"/>
        </w:rPr>
        <w:t xml:space="preserve"> </w:t>
      </w:r>
      <w:r w:rsidR="009E4CF1" w:rsidRPr="00F85EE1">
        <w:rPr>
          <w:rFonts w:ascii="Verdana" w:eastAsia="Times New Roman" w:hAnsi="Verdana" w:cs="Arial"/>
        </w:rPr>
        <w:t xml:space="preserve">gestor </w:t>
      </w:r>
      <w:r w:rsidR="009E4CF1" w:rsidRPr="00F85EE1">
        <w:rPr>
          <w:rFonts w:ascii="Verdana" w:eastAsia="Times New Roman" w:hAnsi="Verdana" w:cs="Arial"/>
        </w:rPr>
        <w:t>documental</w:t>
      </w:r>
      <w:r w:rsidR="009E4CF1" w:rsidRPr="00F85EE1">
        <w:rPr>
          <w:rFonts w:ascii="Verdana" w:hAnsi="Verdana" w:cs="Arial"/>
          <w:lang w:val="es-VE"/>
        </w:rPr>
        <w:t xml:space="preserve"> y</w:t>
      </w:r>
      <w:r w:rsidRPr="00F85EE1">
        <w:rPr>
          <w:rFonts w:ascii="Verdana" w:hAnsi="Verdana" w:cs="Arial"/>
          <w:lang w:val="es-VE"/>
        </w:rPr>
        <w:t xml:space="preserve"> no las pueda terminar de gestionar, el coordinador, jefe o supervisor, deberá dar la directriz a la oficina de sistemas ya sea de crear un buzón en </w:t>
      </w:r>
      <w:r w:rsidR="009E4CF1" w:rsidRPr="00F85EE1">
        <w:rPr>
          <w:rFonts w:ascii="Verdana" w:eastAsia="Times New Roman" w:hAnsi="Verdana" w:cs="Arial"/>
        </w:rPr>
        <w:t>gestor documental</w:t>
      </w:r>
      <w:r w:rsidRPr="00F85EE1">
        <w:rPr>
          <w:rFonts w:ascii="Verdana" w:hAnsi="Verdana" w:cs="Arial"/>
          <w:lang w:val="es-VE"/>
        </w:rPr>
        <w:t xml:space="preserve"> con estas tareas pendientes, las cuales después deberán ser delegadas por el coordinador, supervisor o jefe, a la persona que ellos designen para la misma. O la otra opción, es que se informe a la oficina de sistemas a quien se le van a delegar estas tareas a través de un proceso de delegación automática.</w:t>
      </w:r>
    </w:p>
    <w:p w14:paraId="1F12C9F5" w14:textId="77777777" w:rsidR="00615DA7" w:rsidRPr="00F85EE1" w:rsidRDefault="00615DA7" w:rsidP="00615DA7">
      <w:pPr>
        <w:numPr>
          <w:ilvl w:val="0"/>
          <w:numId w:val="25"/>
        </w:numPr>
        <w:spacing w:after="120" w:line="264" w:lineRule="auto"/>
        <w:contextualSpacing/>
        <w:jc w:val="both"/>
        <w:rPr>
          <w:rFonts w:ascii="Verdana" w:hAnsi="Verdana" w:cs="Arial"/>
          <w:lang w:val="es-VE"/>
        </w:rPr>
      </w:pPr>
      <w:r w:rsidRPr="00F85EE1">
        <w:rPr>
          <w:rFonts w:ascii="Verdana" w:hAnsi="Verdana" w:cs="Arial"/>
          <w:lang w:val="es-VE"/>
        </w:rPr>
        <w:t>Para el caso de usuarios con credenciales sobre las plataformas tecnológicas y/o sistemas de información (administradores), se debe modificar la contraseña y asignar a un nuevo responsable por parte de la Oficina de Sistemas.</w:t>
      </w:r>
    </w:p>
    <w:p w14:paraId="2EDA8403" w14:textId="77777777" w:rsidR="00615DA7" w:rsidRPr="00F85EE1" w:rsidRDefault="00615DA7" w:rsidP="00615DA7">
      <w:pPr>
        <w:numPr>
          <w:ilvl w:val="0"/>
          <w:numId w:val="25"/>
        </w:numPr>
        <w:spacing w:after="120" w:line="264" w:lineRule="auto"/>
        <w:contextualSpacing/>
        <w:jc w:val="both"/>
        <w:rPr>
          <w:rFonts w:ascii="Verdana" w:hAnsi="Verdana" w:cs="Arial"/>
          <w:lang w:val="es-VE"/>
        </w:rPr>
      </w:pPr>
      <w:r w:rsidRPr="00F85EE1">
        <w:rPr>
          <w:rFonts w:ascii="Verdana" w:hAnsi="Verdana" w:cs="Arial"/>
          <w:lang w:val="es-VE"/>
        </w:rPr>
        <w:t xml:space="preserve">Para acceso a los aplicativos: la solicitud debe indicar roles o permisos que se desean deshabilitar. </w:t>
      </w:r>
    </w:p>
    <w:p w14:paraId="10072FEC" w14:textId="77777777" w:rsidR="00615DA7" w:rsidRPr="00F85EE1" w:rsidRDefault="00615DA7" w:rsidP="00615DA7">
      <w:pPr>
        <w:numPr>
          <w:ilvl w:val="0"/>
          <w:numId w:val="25"/>
        </w:numPr>
        <w:spacing w:after="120" w:line="264" w:lineRule="auto"/>
        <w:contextualSpacing/>
        <w:jc w:val="both"/>
        <w:rPr>
          <w:rFonts w:ascii="Verdana" w:hAnsi="Verdana" w:cs="Arial"/>
          <w:lang w:val="es-VE"/>
        </w:rPr>
      </w:pPr>
      <w:r w:rsidRPr="00F85EE1">
        <w:rPr>
          <w:rFonts w:ascii="Verdana" w:hAnsi="Verdana" w:cs="Arial"/>
          <w:lang w:val="es-VE"/>
        </w:rPr>
        <w:t>Verificar que la tarea haya sido efectiva.</w:t>
      </w:r>
    </w:p>
    <w:p w14:paraId="7EC6397C" w14:textId="608C033B" w:rsidR="00615DA7" w:rsidRPr="00F85EE1" w:rsidRDefault="00615DA7" w:rsidP="00615DA7">
      <w:pPr>
        <w:numPr>
          <w:ilvl w:val="0"/>
          <w:numId w:val="25"/>
        </w:numPr>
        <w:spacing w:after="120" w:line="264" w:lineRule="auto"/>
        <w:contextualSpacing/>
        <w:jc w:val="both"/>
        <w:rPr>
          <w:rFonts w:ascii="Verdana" w:hAnsi="Verdana" w:cs="Arial"/>
          <w:lang w:val="es-VE"/>
        </w:rPr>
      </w:pPr>
      <w:r w:rsidRPr="00F85EE1">
        <w:rPr>
          <w:rFonts w:ascii="Verdana" w:hAnsi="Verdana" w:cs="Arial"/>
          <w:lang w:val="es-VE"/>
        </w:rPr>
        <w:lastRenderedPageBreak/>
        <w:t>Para la deshabilitar usuarios de la VPN, el Superintendente, Secretario General, Delegado para la operación</w:t>
      </w:r>
      <w:r w:rsidR="00C21027">
        <w:rPr>
          <w:rFonts w:ascii="Verdana" w:eastAsia="Times New Roman" w:hAnsi="Verdana" w:cs="Arial"/>
          <w:lang w:val="es-VE"/>
        </w:rPr>
        <w:t>, D</w:t>
      </w:r>
      <w:r w:rsidRPr="00F85EE1">
        <w:rPr>
          <w:rFonts w:ascii="Verdana" w:eastAsia="Times New Roman" w:hAnsi="Verdana" w:cs="Arial"/>
          <w:lang w:val="es-VE"/>
        </w:rPr>
        <w:t xml:space="preserve">elegado para el control, jefes, coordinadores y supervisores </w:t>
      </w:r>
      <w:r w:rsidRPr="00F85EE1">
        <w:rPr>
          <w:rFonts w:ascii="Verdana" w:hAnsi="Verdana" w:cs="Arial"/>
          <w:lang w:val="es-VE"/>
        </w:rPr>
        <w:t>a través de un ticket en la plataforma de mesa de Servicios, solicitaran la desactivación del acceso remoto asignado al funcionario</w:t>
      </w:r>
      <w:r w:rsidRPr="00F85EE1">
        <w:rPr>
          <w:rFonts w:ascii="Verdana" w:eastAsia="Times New Roman" w:hAnsi="Verdana" w:cs="Arial"/>
          <w:lang w:val="es-VE"/>
        </w:rPr>
        <w:t xml:space="preserve"> y/o contratista</w:t>
      </w:r>
      <w:r w:rsidRPr="00F85EE1">
        <w:rPr>
          <w:rFonts w:ascii="Verdana" w:hAnsi="Verdana" w:cs="Arial"/>
          <w:lang w:val="es-VE"/>
        </w:rPr>
        <w:t>.</w:t>
      </w:r>
    </w:p>
    <w:p w14:paraId="15985890" w14:textId="77777777" w:rsidR="00615DA7" w:rsidRPr="00F85EE1" w:rsidRDefault="00615DA7" w:rsidP="00615DA7">
      <w:pPr>
        <w:numPr>
          <w:ilvl w:val="0"/>
          <w:numId w:val="25"/>
        </w:numPr>
        <w:spacing w:after="120" w:line="264" w:lineRule="auto"/>
        <w:contextualSpacing/>
        <w:jc w:val="both"/>
        <w:rPr>
          <w:rFonts w:ascii="Verdana" w:hAnsi="Verdana" w:cs="Arial"/>
          <w:lang w:val="es-VE"/>
        </w:rPr>
      </w:pPr>
      <w:r w:rsidRPr="00F85EE1">
        <w:rPr>
          <w:rFonts w:ascii="Verdana" w:hAnsi="Verdana" w:cs="Arial"/>
          <w:lang w:val="es-VE"/>
        </w:rPr>
        <w:t>Para la denegación de acceso a las carpetas compartidas en los servidores de la entidad, el Superintendente, Secretario General, Delegado para la operación</w:t>
      </w:r>
      <w:r w:rsidRPr="00F85EE1">
        <w:rPr>
          <w:rFonts w:ascii="Verdana" w:eastAsia="Times New Roman" w:hAnsi="Verdana" w:cs="Arial"/>
          <w:lang w:val="es-VE"/>
        </w:rPr>
        <w:t>, Delegado para el control, jefes</w:t>
      </w:r>
      <w:r w:rsidRPr="00F85EE1">
        <w:rPr>
          <w:rFonts w:ascii="Verdana" w:hAnsi="Verdana" w:cs="Arial"/>
          <w:lang w:val="es-VE"/>
        </w:rPr>
        <w:t xml:space="preserve"> y coordinadores a través de un ticket en la plataforma de mesa de Servicios, solicitaran la denegación del funcionario con usuario de red asignado, teniendo en cuenta que en la solicitud del ticket se debe indicar el nombre de la carpeta.</w:t>
      </w:r>
    </w:p>
    <w:p w14:paraId="2586D9FC" w14:textId="00669DE4" w:rsidR="00615DA7" w:rsidRPr="00F85EE1" w:rsidRDefault="00E43C09" w:rsidP="003023F5">
      <w:pPr>
        <w:pStyle w:val="Ttulo1"/>
        <w:numPr>
          <w:ilvl w:val="1"/>
          <w:numId w:val="37"/>
        </w:numPr>
        <w:tabs>
          <w:tab w:val="left" w:pos="851"/>
        </w:tabs>
        <w:rPr>
          <w:rFonts w:ascii="Verdana" w:eastAsia="Arial" w:hAnsi="Verdana"/>
          <w:b/>
          <w:color w:val="auto"/>
          <w:sz w:val="24"/>
          <w:szCs w:val="24"/>
        </w:rPr>
      </w:pPr>
      <w:r w:rsidRPr="00F85EE1">
        <w:rPr>
          <w:rFonts w:ascii="Verdana" w:eastAsia="Arial" w:hAnsi="Verdana"/>
          <w:b/>
          <w:color w:val="auto"/>
          <w:sz w:val="24"/>
          <w:szCs w:val="24"/>
        </w:rPr>
        <w:t xml:space="preserve"> </w:t>
      </w:r>
      <w:bookmarkStart w:id="25" w:name="_Toc202791023"/>
      <w:r w:rsidR="00615DA7" w:rsidRPr="00F85EE1">
        <w:rPr>
          <w:rFonts w:ascii="Verdana" w:eastAsia="Arial" w:hAnsi="Verdana"/>
          <w:b/>
          <w:color w:val="auto"/>
          <w:sz w:val="24"/>
          <w:szCs w:val="24"/>
        </w:rPr>
        <w:t>Inactivación</w:t>
      </w:r>
      <w:bookmarkEnd w:id="25"/>
      <w:r w:rsidR="00615DA7" w:rsidRPr="00F85EE1">
        <w:rPr>
          <w:rFonts w:ascii="Verdana" w:eastAsia="Arial" w:hAnsi="Verdana"/>
          <w:b/>
          <w:color w:val="auto"/>
          <w:sz w:val="24"/>
          <w:szCs w:val="24"/>
        </w:rPr>
        <w:t xml:space="preserve"> </w:t>
      </w:r>
    </w:p>
    <w:p w14:paraId="4165595C" w14:textId="77777777" w:rsidR="00615DA7" w:rsidRPr="00F85EE1" w:rsidRDefault="00615DA7" w:rsidP="00615DA7">
      <w:pPr>
        <w:spacing w:after="120" w:line="264" w:lineRule="auto"/>
        <w:jc w:val="both"/>
        <w:rPr>
          <w:rFonts w:ascii="Verdana" w:eastAsia="Times New Roman" w:hAnsi="Verdana" w:cs="Arial"/>
          <w:b/>
        </w:rPr>
      </w:pPr>
    </w:p>
    <w:p w14:paraId="6821FCD4" w14:textId="77777777" w:rsidR="00615DA7" w:rsidRPr="00F85EE1" w:rsidRDefault="00615DA7" w:rsidP="00615DA7">
      <w:pPr>
        <w:numPr>
          <w:ilvl w:val="0"/>
          <w:numId w:val="26"/>
        </w:numPr>
        <w:spacing w:after="120" w:line="264" w:lineRule="auto"/>
        <w:contextualSpacing/>
        <w:jc w:val="both"/>
        <w:rPr>
          <w:rFonts w:ascii="Verdana" w:hAnsi="Verdana" w:cs="Arial"/>
          <w:lang w:val="es-VE"/>
        </w:rPr>
      </w:pPr>
      <w:r w:rsidRPr="00F85EE1">
        <w:rPr>
          <w:rFonts w:ascii="Verdana" w:hAnsi="Verdana" w:cs="Arial"/>
          <w:lang w:val="es-VE"/>
        </w:rPr>
        <w:t xml:space="preserve">Inactivar el usuario cuando este se retire de la entidad. </w:t>
      </w:r>
    </w:p>
    <w:p w14:paraId="7AED4C1F" w14:textId="77777777" w:rsidR="00615DA7" w:rsidRPr="00F85EE1" w:rsidRDefault="00615DA7" w:rsidP="00615DA7">
      <w:pPr>
        <w:numPr>
          <w:ilvl w:val="0"/>
          <w:numId w:val="26"/>
        </w:numPr>
        <w:spacing w:after="120" w:line="264" w:lineRule="auto"/>
        <w:contextualSpacing/>
        <w:jc w:val="both"/>
        <w:rPr>
          <w:rFonts w:ascii="Verdana" w:hAnsi="Verdana" w:cs="Arial"/>
          <w:lang w:val="es-VE"/>
        </w:rPr>
      </w:pPr>
      <w:r w:rsidRPr="00F85EE1">
        <w:rPr>
          <w:rFonts w:ascii="Verdana" w:hAnsi="Verdana" w:cs="Arial"/>
          <w:lang w:val="es-VE"/>
        </w:rPr>
        <w:t xml:space="preserve">Inactivar el usuario en el directorio activo cuando la persona esté ausente por un periodo superior a 30 días calendario de la entidad. En los aplicativos institucionales se hará un cambio de clave para evitar el acceso de terceros. </w:t>
      </w:r>
    </w:p>
    <w:p w14:paraId="7C8E2BCE" w14:textId="77777777" w:rsidR="00615DA7" w:rsidRPr="00F85EE1" w:rsidRDefault="00615DA7" w:rsidP="00615DA7">
      <w:pPr>
        <w:numPr>
          <w:ilvl w:val="0"/>
          <w:numId w:val="26"/>
        </w:numPr>
        <w:spacing w:after="120" w:line="264" w:lineRule="auto"/>
        <w:contextualSpacing/>
        <w:jc w:val="both"/>
        <w:rPr>
          <w:rFonts w:ascii="Verdana" w:hAnsi="Verdana" w:cs="Arial"/>
          <w:lang w:val="es-VE"/>
        </w:rPr>
      </w:pPr>
      <w:r w:rsidRPr="00F85EE1">
        <w:rPr>
          <w:rFonts w:ascii="Verdana" w:hAnsi="Verdana" w:cs="Arial"/>
          <w:lang w:val="es-VE"/>
        </w:rPr>
        <w:t>Inactivar el usuario en el directorio activo y/o aplicativos Institucionales cuando sea requerido por el Superintendente, Secretario General, Delegado para la operación, control y coordinadores en la plataforma de mesa de Servicios.</w:t>
      </w:r>
    </w:p>
    <w:p w14:paraId="7533896D" w14:textId="77777777" w:rsidR="00615DA7" w:rsidRPr="00F85EE1" w:rsidRDefault="00615DA7" w:rsidP="00615DA7">
      <w:pPr>
        <w:numPr>
          <w:ilvl w:val="0"/>
          <w:numId w:val="26"/>
        </w:numPr>
        <w:spacing w:after="120" w:line="264" w:lineRule="auto"/>
        <w:contextualSpacing/>
        <w:jc w:val="both"/>
        <w:rPr>
          <w:rFonts w:ascii="Verdana" w:hAnsi="Verdana" w:cs="Arial"/>
          <w:lang w:val="es-VE"/>
        </w:rPr>
      </w:pPr>
      <w:r w:rsidRPr="00F85EE1">
        <w:rPr>
          <w:rFonts w:ascii="Verdana" w:hAnsi="Verdana" w:cs="Arial"/>
          <w:lang w:val="es-VE"/>
        </w:rPr>
        <w:t>Verificar que la inactivación haya sido efectiva.</w:t>
      </w:r>
    </w:p>
    <w:p w14:paraId="1497A40E" w14:textId="501714D9" w:rsidR="00615DA7" w:rsidRPr="00F85EE1" w:rsidRDefault="00615DA7" w:rsidP="009E4CF1">
      <w:pPr>
        <w:pStyle w:val="Ttulo1"/>
        <w:numPr>
          <w:ilvl w:val="1"/>
          <w:numId w:val="37"/>
        </w:numPr>
        <w:tabs>
          <w:tab w:val="left" w:pos="851"/>
        </w:tabs>
        <w:spacing w:before="0"/>
        <w:rPr>
          <w:rFonts w:ascii="Verdana" w:eastAsia="Arial" w:hAnsi="Verdana"/>
          <w:b/>
          <w:color w:val="auto"/>
          <w:sz w:val="24"/>
          <w:szCs w:val="24"/>
        </w:rPr>
      </w:pPr>
      <w:bookmarkStart w:id="26" w:name="_Toc202791024"/>
      <w:r w:rsidRPr="00F85EE1">
        <w:rPr>
          <w:rFonts w:ascii="Verdana" w:eastAsia="Arial" w:hAnsi="Verdana"/>
          <w:b/>
          <w:color w:val="auto"/>
          <w:sz w:val="24"/>
          <w:szCs w:val="24"/>
        </w:rPr>
        <w:t>Reactivación</w:t>
      </w:r>
      <w:bookmarkEnd w:id="26"/>
      <w:r w:rsidRPr="00F85EE1">
        <w:rPr>
          <w:rFonts w:ascii="Verdana" w:eastAsia="Arial" w:hAnsi="Verdana"/>
          <w:b/>
          <w:color w:val="auto"/>
          <w:sz w:val="24"/>
          <w:szCs w:val="24"/>
        </w:rPr>
        <w:t xml:space="preserve"> </w:t>
      </w:r>
    </w:p>
    <w:p w14:paraId="187D6A61" w14:textId="77777777" w:rsidR="00615DA7" w:rsidRPr="00F85EE1" w:rsidRDefault="00615DA7" w:rsidP="009E4CF1">
      <w:pPr>
        <w:spacing w:line="264" w:lineRule="auto"/>
        <w:ind w:left="785"/>
        <w:jc w:val="both"/>
        <w:rPr>
          <w:rFonts w:ascii="Verdana" w:eastAsia="Times New Roman" w:hAnsi="Verdana" w:cs="Arial"/>
          <w:b/>
        </w:rPr>
      </w:pPr>
    </w:p>
    <w:p w14:paraId="1E66D50C" w14:textId="77777777" w:rsidR="00615DA7" w:rsidRPr="00F85EE1" w:rsidRDefault="00615DA7" w:rsidP="009E4CF1">
      <w:pPr>
        <w:numPr>
          <w:ilvl w:val="0"/>
          <w:numId w:val="27"/>
        </w:numPr>
        <w:spacing w:after="120" w:line="264" w:lineRule="auto"/>
        <w:contextualSpacing/>
        <w:jc w:val="both"/>
        <w:rPr>
          <w:rFonts w:ascii="Verdana" w:hAnsi="Verdana" w:cs="Arial"/>
          <w:lang w:val="es-VE"/>
        </w:rPr>
      </w:pPr>
      <w:r w:rsidRPr="00F85EE1">
        <w:rPr>
          <w:rFonts w:ascii="Verdana" w:hAnsi="Verdana" w:cs="Arial"/>
          <w:lang w:val="es-VE"/>
        </w:rPr>
        <w:t>Reactivar el usuario en el directorio activo y reasignar una clave para los aplicativos institucionales una vez la persona reinicie sus actividades, al finalizar el periodo de una acción administrativa, cuando sea requerido por el Superintendente, Secretario General, Delegado para la operación</w:t>
      </w:r>
      <w:r w:rsidRPr="00F85EE1">
        <w:rPr>
          <w:rFonts w:ascii="Verdana" w:eastAsia="Times New Roman" w:hAnsi="Verdana" w:cs="Arial"/>
          <w:lang w:val="es-VE"/>
        </w:rPr>
        <w:t>, delegado para el control, Jefes y</w:t>
      </w:r>
      <w:r w:rsidRPr="00F85EE1">
        <w:rPr>
          <w:rFonts w:ascii="Verdana" w:hAnsi="Verdana" w:cs="Arial"/>
          <w:lang w:val="es-VE"/>
        </w:rPr>
        <w:t xml:space="preserve"> coordinadores </w:t>
      </w:r>
      <w:r w:rsidRPr="00F85EE1">
        <w:rPr>
          <w:rFonts w:ascii="Verdana" w:eastAsia="Times New Roman" w:hAnsi="Verdana" w:cs="Arial"/>
          <w:lang w:val="es-VE"/>
        </w:rPr>
        <w:t>por solicitud en</w:t>
      </w:r>
      <w:r w:rsidRPr="00F85EE1">
        <w:rPr>
          <w:rFonts w:ascii="Verdana" w:hAnsi="Verdana" w:cs="Arial"/>
          <w:lang w:val="es-VE"/>
        </w:rPr>
        <w:t xml:space="preserve"> la plataforma de mesa de Servicios.</w:t>
      </w:r>
    </w:p>
    <w:p w14:paraId="6A07DD9C" w14:textId="77777777" w:rsidR="00615DA7" w:rsidRPr="00F85EE1" w:rsidRDefault="00615DA7" w:rsidP="00615DA7">
      <w:pPr>
        <w:numPr>
          <w:ilvl w:val="0"/>
          <w:numId w:val="27"/>
        </w:numPr>
        <w:spacing w:after="120" w:line="264" w:lineRule="auto"/>
        <w:contextualSpacing/>
        <w:jc w:val="both"/>
        <w:rPr>
          <w:rFonts w:ascii="Verdana" w:hAnsi="Verdana" w:cs="Arial"/>
          <w:lang w:val="es-VE"/>
        </w:rPr>
      </w:pPr>
      <w:r w:rsidRPr="00F85EE1">
        <w:rPr>
          <w:rFonts w:ascii="Verdana" w:hAnsi="Verdana" w:cs="Arial"/>
          <w:lang w:val="es-VE"/>
        </w:rPr>
        <w:t>Reactivar el usuario en el directorio activo y/o aplicativos institucionales cuando sea requerido por el Superintendente, Secretario Gener</w:t>
      </w:r>
      <w:r w:rsidRPr="00F85EE1">
        <w:rPr>
          <w:rFonts w:ascii="Verdana" w:eastAsia="Times New Roman" w:hAnsi="Verdana" w:cs="Arial"/>
          <w:lang w:val="es-VE"/>
        </w:rPr>
        <w:t>al, Delegado para la operación, delegado para el control, jefes y</w:t>
      </w:r>
      <w:r w:rsidRPr="00F85EE1">
        <w:rPr>
          <w:rFonts w:ascii="Verdana" w:hAnsi="Verdana" w:cs="Arial"/>
          <w:lang w:val="es-VE"/>
        </w:rPr>
        <w:t xml:space="preserve"> coordinadores </w:t>
      </w:r>
      <w:r w:rsidRPr="00F85EE1">
        <w:rPr>
          <w:rFonts w:ascii="Verdana" w:eastAsia="Times New Roman" w:hAnsi="Verdana" w:cs="Arial"/>
          <w:lang w:val="es-VE"/>
        </w:rPr>
        <w:t xml:space="preserve">por solicitud </w:t>
      </w:r>
      <w:r w:rsidRPr="00F85EE1">
        <w:rPr>
          <w:rFonts w:ascii="Verdana" w:hAnsi="Verdana" w:cs="Arial"/>
          <w:lang w:val="es-VE"/>
        </w:rPr>
        <w:t>en la plataforma de mesa de Servicios.</w:t>
      </w:r>
    </w:p>
    <w:p w14:paraId="4ACDA8FA" w14:textId="77777777" w:rsidR="00615DA7" w:rsidRDefault="00615DA7" w:rsidP="00615DA7">
      <w:pPr>
        <w:numPr>
          <w:ilvl w:val="0"/>
          <w:numId w:val="27"/>
        </w:numPr>
        <w:spacing w:after="120" w:line="264" w:lineRule="auto"/>
        <w:contextualSpacing/>
        <w:jc w:val="both"/>
        <w:rPr>
          <w:rFonts w:ascii="Verdana" w:hAnsi="Verdana" w:cs="Arial"/>
          <w:lang w:val="es-VE"/>
        </w:rPr>
      </w:pPr>
      <w:r w:rsidRPr="00F85EE1">
        <w:rPr>
          <w:rFonts w:ascii="Verdana" w:hAnsi="Verdana" w:cs="Arial"/>
          <w:lang w:val="es-VE"/>
        </w:rPr>
        <w:t>Verificar que la reactivación haya sido efectiva.</w:t>
      </w:r>
    </w:p>
    <w:p w14:paraId="5A8C570F" w14:textId="77777777" w:rsidR="00615DA7" w:rsidRPr="00F85EE1" w:rsidRDefault="00615DA7" w:rsidP="009E4CF1">
      <w:pPr>
        <w:pStyle w:val="Ttulo1"/>
        <w:numPr>
          <w:ilvl w:val="1"/>
          <w:numId w:val="37"/>
        </w:numPr>
        <w:tabs>
          <w:tab w:val="left" w:pos="851"/>
        </w:tabs>
        <w:spacing w:before="0"/>
        <w:rPr>
          <w:rFonts w:ascii="Verdana" w:eastAsia="Arial" w:hAnsi="Verdana"/>
          <w:b/>
          <w:color w:val="auto"/>
          <w:sz w:val="24"/>
          <w:szCs w:val="24"/>
        </w:rPr>
      </w:pPr>
      <w:bookmarkStart w:id="27" w:name="_Toc202791025"/>
      <w:r w:rsidRPr="00F85EE1">
        <w:rPr>
          <w:rFonts w:ascii="Verdana" w:eastAsia="Arial" w:hAnsi="Verdana"/>
          <w:b/>
          <w:color w:val="auto"/>
          <w:sz w:val="24"/>
          <w:szCs w:val="24"/>
        </w:rPr>
        <w:t>Cierre de requerimiento</w:t>
      </w:r>
      <w:bookmarkEnd w:id="27"/>
    </w:p>
    <w:p w14:paraId="54F4CA8A" w14:textId="77777777" w:rsidR="00615DA7" w:rsidRPr="009E4CF1" w:rsidRDefault="00615DA7" w:rsidP="009E4CF1">
      <w:pPr>
        <w:spacing w:after="120" w:line="264" w:lineRule="auto"/>
        <w:ind w:left="785"/>
        <w:jc w:val="both"/>
        <w:rPr>
          <w:rFonts w:ascii="Verdana" w:hAnsi="Verdana" w:cs="Arial"/>
          <w:b/>
          <w:sz w:val="14"/>
          <w:szCs w:val="14"/>
        </w:rPr>
      </w:pPr>
    </w:p>
    <w:p w14:paraId="5F768CD2" w14:textId="4AE165DD" w:rsidR="001359AE" w:rsidRPr="00F85EE1" w:rsidRDefault="00615DA7" w:rsidP="009E4CF1">
      <w:pPr>
        <w:spacing w:after="120" w:line="264" w:lineRule="auto"/>
        <w:jc w:val="both"/>
        <w:rPr>
          <w:rFonts w:ascii="Verdana" w:hAnsi="Verdana"/>
        </w:rPr>
      </w:pPr>
      <w:r w:rsidRPr="00F85EE1">
        <w:rPr>
          <w:rFonts w:ascii="Verdana" w:eastAsia="Times New Roman" w:hAnsi="Verdana" w:cs="Arial"/>
        </w:rPr>
        <w:t>La solicitud se debe cerrar a través de la plataforma de mesa de Servicios, indicando la información asociada al requerimiento; al finalizar la herramienta enviará una encuesta de satisfacción para que el usuario avale el Servicios, si el mismo no responde la encuesta se dará por entendido que el Servicios entregado se recibió a satisfacción.</w:t>
      </w:r>
    </w:p>
    <w:sectPr w:rsidR="001359AE" w:rsidRPr="00F85EE1" w:rsidSect="00137E8A">
      <w:headerReference w:type="default" r:id="rId10"/>
      <w:footerReference w:type="default" r:id="rId11"/>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0256E" w14:textId="77777777" w:rsidR="0087225C" w:rsidRDefault="0087225C" w:rsidP="008B51F5">
      <w:r>
        <w:separator/>
      </w:r>
    </w:p>
  </w:endnote>
  <w:endnote w:type="continuationSeparator" w:id="0">
    <w:p w14:paraId="7CD5442F" w14:textId="77777777" w:rsidR="0087225C" w:rsidRDefault="0087225C"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Calibr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Times New Roman">
    <w:altName w:val="Times New Roman"/>
    <w:panose1 w:val="00000000000000000000"/>
    <w:charset w:val="00"/>
    <w:family w:val="roman"/>
    <w:notTrueType/>
    <w:pitch w:val="default"/>
  </w:font>
  <w:font w:name="Arial,Droid Sans Fallback">
    <w:altName w:val="Times New Roman"/>
    <w:panose1 w:val="00000000000000000000"/>
    <w:charset w:val="00"/>
    <w:family w:val="roman"/>
    <w:notTrueType/>
    <w:pitch w:val="default"/>
  </w:font>
  <w:font w:name="Montserrat">
    <w:altName w:val="Times New Roman"/>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58240"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77777777" w:rsidR="00D218F3" w:rsidRDefault="00D218F3" w:rsidP="00D218F3">
    <w:pPr>
      <w:pStyle w:val="Piedepgina"/>
      <w:tabs>
        <w:tab w:val="clear" w:pos="4419"/>
        <w:tab w:val="clear" w:pos="8838"/>
      </w:tabs>
      <w:jc w:val="center"/>
      <w:rPr>
        <w:rFonts w:ascii="Montserrat" w:hAnsi="Montserrat"/>
        <w:sz w:val="14"/>
        <w:lang w:val="es-ES"/>
      </w:rPr>
    </w:pPr>
  </w:p>
  <w:p w14:paraId="249FA5C4" w14:textId="219CC774"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1559EE" w:rsidRPr="001559EE">
      <w:rPr>
        <w:rFonts w:ascii="Montserrat" w:hAnsi="Montserrat"/>
        <w:noProof/>
        <w:sz w:val="14"/>
        <w:lang w:val="es-ES"/>
      </w:rPr>
      <w:t>12</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1559EE" w:rsidRPr="001559EE">
      <w:rPr>
        <w:rFonts w:ascii="Montserrat" w:hAnsi="Montserrat"/>
        <w:noProof/>
        <w:sz w:val="14"/>
        <w:lang w:val="es-ES"/>
      </w:rPr>
      <w:t>12</w:t>
    </w:r>
    <w:r w:rsidRPr="00D218F3">
      <w:rPr>
        <w:rFonts w:ascii="Montserrat" w:hAnsi="Montserrat"/>
        <w:sz w:val="14"/>
      </w:rPr>
      <w:fldChar w:fldCharType="end"/>
    </w:r>
  </w:p>
  <w:p w14:paraId="73F3F3A6" w14:textId="0609EC4D" w:rsidR="00D218F3" w:rsidRPr="00D218F3" w:rsidRDefault="00D218F3" w:rsidP="00584FDA">
    <w:pPr>
      <w:pStyle w:val="Piedepgina"/>
      <w:jc w:val="center"/>
      <w:rPr>
        <w:b/>
        <w:color w:val="0070C0"/>
        <w:sz w:val="8"/>
        <w:szCs w:val="28"/>
      </w:rPr>
    </w:pPr>
  </w:p>
  <w:p w14:paraId="452BB000" w14:textId="2A07E8B4"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55168" behindDoc="0" locked="0" layoutInCell="1" allowOverlap="1" wp14:anchorId="53B9645E" wp14:editId="6960A6A0">
              <wp:simplePos x="0" y="0"/>
              <wp:positionH relativeFrom="margin">
                <wp:align>right</wp:align>
              </wp:positionH>
              <wp:positionV relativeFrom="paragraph">
                <wp:posOffset>173355</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460A0BAE" w14:textId="2F08CD4F" w:rsidR="00392618" w:rsidRPr="00F85EE1" w:rsidRDefault="00392618" w:rsidP="00392618">
                          <w:pPr>
                            <w:pStyle w:val="NormalWeb"/>
                            <w:rPr>
                              <w:rFonts w:ascii="Verdana" w:hAnsi="Verdana" w:cs="Arial"/>
                              <w:b/>
                              <w:bCs/>
                              <w:color w:val="595959" w:themeColor="text1" w:themeTint="A6"/>
                              <w:kern w:val="24"/>
                              <w:sz w:val="12"/>
                              <w:szCs w:val="14"/>
                            </w:rPr>
                          </w:pPr>
                          <w:r w:rsidRPr="00F85EE1">
                            <w:rPr>
                              <w:rFonts w:ascii="Verdana" w:hAnsi="Verdana" w:cs="Arial"/>
                              <w:b/>
                              <w:bCs/>
                              <w:color w:val="595959" w:themeColor="text1" w:themeTint="A6"/>
                              <w:kern w:val="24"/>
                              <w:sz w:val="12"/>
                              <w:szCs w:val="14"/>
                            </w:rPr>
                            <w:t xml:space="preserve">Código: </w:t>
                          </w:r>
                          <w:r w:rsidR="00862213" w:rsidRPr="00F85EE1">
                            <w:rPr>
                              <w:rFonts w:ascii="Verdana" w:hAnsi="Verdana" w:cs="Arial"/>
                              <w:color w:val="595959" w:themeColor="text1" w:themeTint="A6"/>
                              <w:kern w:val="24"/>
                              <w:sz w:val="12"/>
                              <w:szCs w:val="14"/>
                            </w:rPr>
                            <w:t>INS</w:t>
                          </w:r>
                          <w:r w:rsidR="00A50418" w:rsidRPr="00F85EE1">
                            <w:rPr>
                              <w:rFonts w:ascii="Verdana" w:hAnsi="Verdana" w:cs="Arial"/>
                              <w:color w:val="595959" w:themeColor="text1" w:themeTint="A6"/>
                              <w:kern w:val="24"/>
                              <w:sz w:val="12"/>
                              <w:szCs w:val="14"/>
                            </w:rPr>
                            <w:t>-</w:t>
                          </w:r>
                          <w:r w:rsidR="00A84D28" w:rsidRPr="00F85EE1">
                            <w:rPr>
                              <w:rFonts w:ascii="Verdana" w:hAnsi="Verdana" w:cs="Arial"/>
                              <w:color w:val="595959" w:themeColor="text1" w:themeTint="A6"/>
                              <w:kern w:val="24"/>
                              <w:sz w:val="12"/>
                              <w:szCs w:val="14"/>
                            </w:rPr>
                            <w:t>GSI-140</w:t>
                          </w:r>
                          <w:r w:rsidR="005D712D" w:rsidRPr="00F85EE1">
                            <w:rPr>
                              <w:rFonts w:ascii="Verdana" w:hAnsi="Verdana" w:cs="Arial"/>
                              <w:color w:val="595959" w:themeColor="text1" w:themeTint="A6"/>
                              <w:kern w:val="24"/>
                              <w:sz w:val="12"/>
                              <w:szCs w:val="14"/>
                            </w:rPr>
                            <w:t>-</w:t>
                          </w:r>
                          <w:r w:rsidR="00615DA7" w:rsidRPr="00F85EE1">
                            <w:rPr>
                              <w:rFonts w:ascii="Verdana" w:hAnsi="Verdana" w:cs="Arial"/>
                              <w:color w:val="595959" w:themeColor="text1" w:themeTint="A6"/>
                              <w:kern w:val="24"/>
                              <w:sz w:val="12"/>
                              <w:szCs w:val="14"/>
                            </w:rPr>
                            <w:t>014</w:t>
                          </w:r>
                        </w:p>
                        <w:p w14:paraId="39982E3B" w14:textId="4A32B680" w:rsidR="00700F23" w:rsidRDefault="00635A9D" w:rsidP="00392618">
                          <w:pPr>
                            <w:pStyle w:val="NormalWeb"/>
                            <w:rPr>
                              <w:rFonts w:ascii="Verdana" w:hAnsi="Verdana" w:cs="Arial"/>
                              <w:bCs/>
                              <w:color w:val="595959" w:themeColor="text1" w:themeTint="A6"/>
                              <w:kern w:val="24"/>
                              <w:sz w:val="12"/>
                              <w:szCs w:val="14"/>
                            </w:rPr>
                          </w:pPr>
                          <w:r w:rsidRPr="00F85EE1">
                            <w:rPr>
                              <w:rFonts w:ascii="Verdana" w:hAnsi="Verdana" w:cs="Arial"/>
                              <w:b/>
                              <w:color w:val="595959" w:themeColor="text1" w:themeTint="A6"/>
                              <w:kern w:val="24"/>
                              <w:sz w:val="12"/>
                              <w:szCs w:val="14"/>
                            </w:rPr>
                            <w:t>Fecha aprobación</w:t>
                          </w:r>
                          <w:r w:rsidRPr="00F85EE1">
                            <w:rPr>
                              <w:rFonts w:ascii="Verdana" w:hAnsi="Verdana" w:cs="Arial"/>
                              <w:bCs/>
                              <w:color w:val="595959" w:themeColor="text1" w:themeTint="A6"/>
                              <w:kern w:val="24"/>
                              <w:sz w:val="12"/>
                              <w:szCs w:val="14"/>
                            </w:rPr>
                            <w:t xml:space="preserve">: </w:t>
                          </w:r>
                          <w:r w:rsidR="00AF6E63">
                            <w:rPr>
                              <w:rFonts w:ascii="Verdana" w:hAnsi="Verdana" w:cs="Arial"/>
                              <w:bCs/>
                              <w:color w:val="595959" w:themeColor="text1" w:themeTint="A6"/>
                              <w:kern w:val="24"/>
                              <w:sz w:val="12"/>
                              <w:szCs w:val="14"/>
                            </w:rPr>
                            <w:t>07</w:t>
                          </w:r>
                          <w:r w:rsidR="00700F23">
                            <w:rPr>
                              <w:rFonts w:ascii="Verdana" w:hAnsi="Verdana" w:cs="Arial"/>
                              <w:bCs/>
                              <w:color w:val="595959" w:themeColor="text1" w:themeTint="A6"/>
                              <w:kern w:val="24"/>
                              <w:sz w:val="12"/>
                              <w:szCs w:val="14"/>
                            </w:rPr>
                            <w:t>/0</w:t>
                          </w:r>
                          <w:r w:rsidR="00AF6E63">
                            <w:rPr>
                              <w:rFonts w:ascii="Verdana" w:hAnsi="Verdana" w:cs="Arial"/>
                              <w:bCs/>
                              <w:color w:val="595959" w:themeColor="text1" w:themeTint="A6"/>
                              <w:kern w:val="24"/>
                              <w:sz w:val="12"/>
                              <w:szCs w:val="14"/>
                            </w:rPr>
                            <w:t>7</w:t>
                          </w:r>
                          <w:r w:rsidR="00700F23">
                            <w:rPr>
                              <w:rFonts w:ascii="Verdana" w:hAnsi="Verdana" w:cs="Arial"/>
                              <w:bCs/>
                              <w:color w:val="595959" w:themeColor="text1" w:themeTint="A6"/>
                              <w:kern w:val="24"/>
                              <w:sz w:val="12"/>
                              <w:szCs w:val="14"/>
                            </w:rPr>
                            <w:t>/2025</w:t>
                          </w:r>
                        </w:p>
                        <w:p w14:paraId="5C00C4CA" w14:textId="3CFC6414" w:rsidR="00392618" w:rsidRPr="00F85EE1" w:rsidRDefault="005D712D" w:rsidP="00392618">
                          <w:pPr>
                            <w:pStyle w:val="NormalWeb"/>
                            <w:rPr>
                              <w:rFonts w:ascii="Verdana" w:hAnsi="Verdana" w:cs="Arial"/>
                              <w:bCs/>
                              <w:color w:val="595959" w:themeColor="text1" w:themeTint="A6"/>
                              <w:kern w:val="24"/>
                              <w:sz w:val="12"/>
                              <w:szCs w:val="14"/>
                            </w:rPr>
                          </w:pPr>
                          <w:r w:rsidRPr="00F85EE1">
                            <w:rPr>
                              <w:rFonts w:ascii="Verdana" w:hAnsi="Verdana" w:cs="Arial"/>
                              <w:b/>
                              <w:color w:val="595959" w:themeColor="text1" w:themeTint="A6"/>
                              <w:kern w:val="24"/>
                              <w:sz w:val="12"/>
                              <w:szCs w:val="14"/>
                            </w:rPr>
                            <w:t>Versión</w:t>
                          </w:r>
                          <w:r w:rsidRPr="00F85EE1">
                            <w:rPr>
                              <w:rFonts w:ascii="Verdana" w:hAnsi="Verdana" w:cs="Arial"/>
                              <w:bCs/>
                              <w:color w:val="595959" w:themeColor="text1" w:themeTint="A6"/>
                              <w:kern w:val="24"/>
                              <w:sz w:val="12"/>
                              <w:szCs w:val="14"/>
                            </w:rPr>
                            <w:t xml:space="preserve">: </w:t>
                          </w:r>
                          <w:r w:rsidR="00700F23">
                            <w:rPr>
                              <w:rFonts w:ascii="Verdana" w:hAnsi="Verdana" w:cs="Arial"/>
                              <w:bCs/>
                              <w:color w:val="595959" w:themeColor="text1" w:themeTint="A6"/>
                              <w:kern w:val="24"/>
                              <w:sz w:val="12"/>
                              <w:szCs w:val="14"/>
                            </w:rPr>
                            <w:t>8</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7" type="#_x0000_t202" style="position:absolute;margin-left:63.55pt;margin-top:13.65pt;width:114.75pt;height:33.7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" stroked="f">
              <v:textbox>
                <w:txbxContent>
                  <w:p w14:paraId="460A0BAE" w14:textId="2F08CD4F" w:rsidR="00392618" w:rsidRPr="00F85EE1" w:rsidRDefault="00392618" w:rsidP="00392618">
                    <w:pPr>
                      <w:pStyle w:val="NormalWeb"/>
                      <w:rPr>
                        <w:rFonts w:ascii="Verdana" w:hAnsi="Verdana" w:cs="Arial"/>
                        <w:b/>
                        <w:bCs/>
                        <w:color w:val="595959" w:themeColor="text1" w:themeTint="A6"/>
                        <w:kern w:val="24"/>
                        <w:sz w:val="12"/>
                        <w:szCs w:val="14"/>
                      </w:rPr>
                    </w:pPr>
                    <w:r w:rsidRPr="00F85EE1">
                      <w:rPr>
                        <w:rFonts w:ascii="Verdana" w:hAnsi="Verdana" w:cs="Arial"/>
                        <w:b/>
                        <w:bCs/>
                        <w:color w:val="595959" w:themeColor="text1" w:themeTint="A6"/>
                        <w:kern w:val="24"/>
                        <w:sz w:val="12"/>
                        <w:szCs w:val="14"/>
                      </w:rPr>
                      <w:t xml:space="preserve">Código: </w:t>
                    </w:r>
                    <w:r w:rsidR="00862213" w:rsidRPr="00F85EE1">
                      <w:rPr>
                        <w:rFonts w:ascii="Verdana" w:hAnsi="Verdana" w:cs="Arial"/>
                        <w:color w:val="595959" w:themeColor="text1" w:themeTint="A6"/>
                        <w:kern w:val="24"/>
                        <w:sz w:val="12"/>
                        <w:szCs w:val="14"/>
                      </w:rPr>
                      <w:t>INS</w:t>
                    </w:r>
                    <w:r w:rsidR="00A50418" w:rsidRPr="00F85EE1">
                      <w:rPr>
                        <w:rFonts w:ascii="Verdana" w:hAnsi="Verdana" w:cs="Arial"/>
                        <w:color w:val="595959" w:themeColor="text1" w:themeTint="A6"/>
                        <w:kern w:val="24"/>
                        <w:sz w:val="12"/>
                        <w:szCs w:val="14"/>
                      </w:rPr>
                      <w:t>-</w:t>
                    </w:r>
                    <w:r w:rsidR="00A84D28" w:rsidRPr="00F85EE1">
                      <w:rPr>
                        <w:rFonts w:ascii="Verdana" w:hAnsi="Verdana" w:cs="Arial"/>
                        <w:color w:val="595959" w:themeColor="text1" w:themeTint="A6"/>
                        <w:kern w:val="24"/>
                        <w:sz w:val="12"/>
                        <w:szCs w:val="14"/>
                      </w:rPr>
                      <w:t>GSI-140</w:t>
                    </w:r>
                    <w:r w:rsidR="005D712D" w:rsidRPr="00F85EE1">
                      <w:rPr>
                        <w:rFonts w:ascii="Verdana" w:hAnsi="Verdana" w:cs="Arial"/>
                        <w:color w:val="595959" w:themeColor="text1" w:themeTint="A6"/>
                        <w:kern w:val="24"/>
                        <w:sz w:val="12"/>
                        <w:szCs w:val="14"/>
                      </w:rPr>
                      <w:t>-</w:t>
                    </w:r>
                    <w:r w:rsidR="00615DA7" w:rsidRPr="00F85EE1">
                      <w:rPr>
                        <w:rFonts w:ascii="Verdana" w:hAnsi="Verdana" w:cs="Arial"/>
                        <w:color w:val="595959" w:themeColor="text1" w:themeTint="A6"/>
                        <w:kern w:val="24"/>
                        <w:sz w:val="12"/>
                        <w:szCs w:val="14"/>
                      </w:rPr>
                      <w:t>014</w:t>
                    </w:r>
                  </w:p>
                  <w:p w14:paraId="39982E3B" w14:textId="4A32B680" w:rsidR="00700F23" w:rsidRDefault="00635A9D" w:rsidP="00392618">
                    <w:pPr>
                      <w:pStyle w:val="NormalWeb"/>
                      <w:rPr>
                        <w:rFonts w:ascii="Verdana" w:hAnsi="Verdana" w:cs="Arial"/>
                        <w:bCs/>
                        <w:color w:val="595959" w:themeColor="text1" w:themeTint="A6"/>
                        <w:kern w:val="24"/>
                        <w:sz w:val="12"/>
                        <w:szCs w:val="14"/>
                      </w:rPr>
                    </w:pPr>
                    <w:r w:rsidRPr="00F85EE1">
                      <w:rPr>
                        <w:rFonts w:ascii="Verdana" w:hAnsi="Verdana" w:cs="Arial"/>
                        <w:b/>
                        <w:color w:val="595959" w:themeColor="text1" w:themeTint="A6"/>
                        <w:kern w:val="24"/>
                        <w:sz w:val="12"/>
                        <w:szCs w:val="14"/>
                      </w:rPr>
                      <w:t>Fecha aprobación</w:t>
                    </w:r>
                    <w:r w:rsidRPr="00F85EE1">
                      <w:rPr>
                        <w:rFonts w:ascii="Verdana" w:hAnsi="Verdana" w:cs="Arial"/>
                        <w:bCs/>
                        <w:color w:val="595959" w:themeColor="text1" w:themeTint="A6"/>
                        <w:kern w:val="24"/>
                        <w:sz w:val="12"/>
                        <w:szCs w:val="14"/>
                      </w:rPr>
                      <w:t xml:space="preserve">: </w:t>
                    </w:r>
                    <w:r w:rsidR="00AF6E63">
                      <w:rPr>
                        <w:rFonts w:ascii="Verdana" w:hAnsi="Verdana" w:cs="Arial"/>
                        <w:bCs/>
                        <w:color w:val="595959" w:themeColor="text1" w:themeTint="A6"/>
                        <w:kern w:val="24"/>
                        <w:sz w:val="12"/>
                        <w:szCs w:val="14"/>
                      </w:rPr>
                      <w:t>07</w:t>
                    </w:r>
                    <w:r w:rsidR="00700F23">
                      <w:rPr>
                        <w:rFonts w:ascii="Verdana" w:hAnsi="Verdana" w:cs="Arial"/>
                        <w:bCs/>
                        <w:color w:val="595959" w:themeColor="text1" w:themeTint="A6"/>
                        <w:kern w:val="24"/>
                        <w:sz w:val="12"/>
                        <w:szCs w:val="14"/>
                      </w:rPr>
                      <w:t>/0</w:t>
                    </w:r>
                    <w:r w:rsidR="00AF6E63">
                      <w:rPr>
                        <w:rFonts w:ascii="Verdana" w:hAnsi="Verdana" w:cs="Arial"/>
                        <w:bCs/>
                        <w:color w:val="595959" w:themeColor="text1" w:themeTint="A6"/>
                        <w:kern w:val="24"/>
                        <w:sz w:val="12"/>
                        <w:szCs w:val="14"/>
                      </w:rPr>
                      <w:t>7</w:t>
                    </w:r>
                    <w:r w:rsidR="00700F23">
                      <w:rPr>
                        <w:rFonts w:ascii="Verdana" w:hAnsi="Verdana" w:cs="Arial"/>
                        <w:bCs/>
                        <w:color w:val="595959" w:themeColor="text1" w:themeTint="A6"/>
                        <w:kern w:val="24"/>
                        <w:sz w:val="12"/>
                        <w:szCs w:val="14"/>
                      </w:rPr>
                      <w:t>/2025</w:t>
                    </w:r>
                  </w:p>
                  <w:p w14:paraId="5C00C4CA" w14:textId="3CFC6414" w:rsidR="00392618" w:rsidRPr="00F85EE1" w:rsidRDefault="005D712D" w:rsidP="00392618">
                    <w:pPr>
                      <w:pStyle w:val="NormalWeb"/>
                      <w:rPr>
                        <w:rFonts w:ascii="Verdana" w:hAnsi="Verdana" w:cs="Arial"/>
                        <w:bCs/>
                        <w:color w:val="595959" w:themeColor="text1" w:themeTint="A6"/>
                        <w:kern w:val="24"/>
                        <w:sz w:val="12"/>
                        <w:szCs w:val="14"/>
                      </w:rPr>
                    </w:pPr>
                    <w:r w:rsidRPr="00F85EE1">
                      <w:rPr>
                        <w:rFonts w:ascii="Verdana" w:hAnsi="Verdana" w:cs="Arial"/>
                        <w:b/>
                        <w:color w:val="595959" w:themeColor="text1" w:themeTint="A6"/>
                        <w:kern w:val="24"/>
                        <w:sz w:val="12"/>
                        <w:szCs w:val="14"/>
                      </w:rPr>
                      <w:t>Versión</w:t>
                    </w:r>
                    <w:r w:rsidRPr="00F85EE1">
                      <w:rPr>
                        <w:rFonts w:ascii="Verdana" w:hAnsi="Verdana" w:cs="Arial"/>
                        <w:bCs/>
                        <w:color w:val="595959" w:themeColor="text1" w:themeTint="A6"/>
                        <w:kern w:val="24"/>
                        <w:sz w:val="12"/>
                        <w:szCs w:val="14"/>
                      </w:rPr>
                      <w:t xml:space="preserve">: </w:t>
                    </w:r>
                    <w:r w:rsidR="00700F23">
                      <w:rPr>
                        <w:rFonts w:ascii="Verdana" w:hAnsi="Verdana" w:cs="Arial"/>
                        <w:bCs/>
                        <w:color w:val="595959" w:themeColor="text1" w:themeTint="A6"/>
                        <w:kern w:val="24"/>
                        <w:sz w:val="12"/>
                        <w:szCs w:val="14"/>
                      </w:rPr>
                      <w:t>8</w:t>
                    </w:r>
                  </w:p>
                  <w:p w14:paraId="248A6BCD" w14:textId="77777777" w:rsidR="00392618" w:rsidRDefault="00392618" w:rsidP="00392618"/>
                </w:txbxContent>
              </v:textbox>
              <w10:wrap anchorx="margin"/>
            </v:shape>
          </w:pict>
        </mc:Fallback>
      </mc:AlternateContent>
    </w:r>
    <w:r w:rsidR="00137E8A">
      <w:rPr>
        <w:noProof/>
        <w:lang w:eastAsia="es-CO"/>
      </w:rPr>
      <mc:AlternateContent>
        <mc:Choice Requires="wps">
          <w:drawing>
            <wp:anchor distT="0" distB="0" distL="114300" distR="114300" simplePos="0" relativeHeight="251656192" behindDoc="0" locked="0" layoutInCell="1" allowOverlap="1" wp14:anchorId="3B72ECAD" wp14:editId="0ECD80DC">
              <wp:simplePos x="0" y="0"/>
              <wp:positionH relativeFrom="margin">
                <wp:posOffset>-417804</wp:posOffset>
              </wp:positionH>
              <wp:positionV relativeFrom="paragraph">
                <wp:posOffset>76149</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F85EE1" w:rsidRDefault="00AF746E" w:rsidP="00392618">
                          <w:pPr>
                            <w:rPr>
                              <w:rFonts w:ascii="Verdana" w:eastAsia="Times New Roman" w:hAnsi="Verdana" w:cs="Arial"/>
                              <w:bCs/>
                              <w:color w:val="767171" w:themeColor="background2" w:themeShade="80"/>
                              <w:sz w:val="14"/>
                              <w:szCs w:val="16"/>
                              <w:lang w:eastAsia="es-CO"/>
                            </w:rPr>
                          </w:pPr>
                          <w:r w:rsidRPr="00F85EE1">
                            <w:rPr>
                              <w:rFonts w:ascii="Verdana" w:eastAsia="Times New Roman" w:hAnsi="Verdana" w:cs="Arial"/>
                              <w:b/>
                              <w:bCs/>
                              <w:color w:val="767171" w:themeColor="background2" w:themeShade="80"/>
                              <w:sz w:val="14"/>
                              <w:szCs w:val="16"/>
                              <w:lang w:eastAsia="es-CO"/>
                            </w:rPr>
                            <w:t>Dirección:</w:t>
                          </w:r>
                          <w:r w:rsidRPr="00F85EE1">
                            <w:rPr>
                              <w:rFonts w:ascii="Verdana" w:eastAsia="Times New Roman" w:hAnsi="Verdana" w:cs="Arial"/>
                              <w:bCs/>
                              <w:color w:val="767171" w:themeColor="background2" w:themeShade="80"/>
                              <w:sz w:val="14"/>
                              <w:szCs w:val="16"/>
                              <w:lang w:eastAsia="es-CO"/>
                            </w:rPr>
                            <w:t xml:space="preserve"> </w:t>
                          </w:r>
                          <w:r w:rsidR="00392618" w:rsidRPr="00F85EE1">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F85EE1" w:rsidRDefault="00392618" w:rsidP="00392618">
                          <w:pPr>
                            <w:rPr>
                              <w:rFonts w:ascii="Verdana" w:eastAsia="Times New Roman" w:hAnsi="Verdana" w:cs="Arial"/>
                              <w:color w:val="767171" w:themeColor="background2" w:themeShade="80"/>
                              <w:sz w:val="14"/>
                              <w:szCs w:val="16"/>
                              <w:lang w:eastAsia="es-CO"/>
                            </w:rPr>
                          </w:pPr>
                          <w:r w:rsidRPr="00F85EE1">
                            <w:rPr>
                              <w:rFonts w:ascii="Verdana" w:eastAsia="Times New Roman" w:hAnsi="Verdana" w:cs="Arial"/>
                              <w:b/>
                              <w:bCs/>
                              <w:color w:val="767171" w:themeColor="background2" w:themeShade="80"/>
                              <w:sz w:val="14"/>
                              <w:szCs w:val="16"/>
                              <w:lang w:eastAsia="es-CO"/>
                            </w:rPr>
                            <w:t>Conmutador: </w:t>
                          </w:r>
                          <w:r w:rsidRPr="00F85EE1">
                            <w:rPr>
                              <w:rFonts w:ascii="Verdana" w:eastAsia="Times New Roman" w:hAnsi="Verdana" w:cs="Arial"/>
                              <w:color w:val="767171" w:themeColor="background2" w:themeShade="80"/>
                              <w:sz w:val="14"/>
                              <w:szCs w:val="16"/>
                              <w:lang w:eastAsia="es-CO"/>
                            </w:rPr>
                            <w:t>(+601) 307 8038</w:t>
                          </w:r>
                        </w:p>
                        <w:p w14:paraId="0897E3C7" w14:textId="78445C71" w:rsidR="00392618" w:rsidRPr="00F85EE1" w:rsidRDefault="00392618" w:rsidP="00392618">
                          <w:pPr>
                            <w:rPr>
                              <w:rFonts w:ascii="Verdana" w:eastAsia="Times New Roman" w:hAnsi="Verdana" w:cs="Arial"/>
                              <w:color w:val="767171" w:themeColor="background2" w:themeShade="80"/>
                              <w:sz w:val="14"/>
                              <w:szCs w:val="16"/>
                              <w:lang w:eastAsia="es-CO"/>
                            </w:rPr>
                          </w:pPr>
                          <w:r w:rsidRPr="00F85EE1">
                            <w:rPr>
                              <w:rFonts w:ascii="Verdana" w:eastAsia="Times New Roman" w:hAnsi="Verdana" w:cs="Arial"/>
                              <w:b/>
                              <w:bCs/>
                              <w:color w:val="767171" w:themeColor="background2" w:themeShade="80"/>
                              <w:sz w:val="14"/>
                              <w:szCs w:val="16"/>
                              <w:lang w:eastAsia="es-CO"/>
                            </w:rPr>
                            <w:t>Línea gratuita: </w:t>
                          </w:r>
                          <w:r w:rsidRPr="00F85EE1">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2ECAD" id="Cuadro de texto 1" o:spid="_x0000_s1028" type="#_x0000_t202" style="position:absolute;margin-left:-32.9pt;margin-top:6pt;width:172pt;height:51.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" fillcolor="white [3201]" stroked="f" strokeweight=".5pt">
              <v:textbox>
                <w:txbxContent>
                  <w:p w14:paraId="6975B835" w14:textId="24814867" w:rsidR="00392618" w:rsidRPr="00F85EE1" w:rsidRDefault="00AF746E" w:rsidP="00392618">
                    <w:pPr>
                      <w:rPr>
                        <w:rFonts w:ascii="Verdana" w:eastAsia="Times New Roman" w:hAnsi="Verdana" w:cs="Arial"/>
                        <w:bCs/>
                        <w:color w:val="767171" w:themeColor="background2" w:themeShade="80"/>
                        <w:sz w:val="14"/>
                        <w:szCs w:val="16"/>
                        <w:lang w:eastAsia="es-CO"/>
                      </w:rPr>
                    </w:pPr>
                    <w:r w:rsidRPr="00F85EE1">
                      <w:rPr>
                        <w:rFonts w:ascii="Verdana" w:eastAsia="Times New Roman" w:hAnsi="Verdana" w:cs="Arial"/>
                        <w:b/>
                        <w:bCs/>
                        <w:color w:val="767171" w:themeColor="background2" w:themeShade="80"/>
                        <w:sz w:val="14"/>
                        <w:szCs w:val="16"/>
                        <w:lang w:eastAsia="es-CO"/>
                      </w:rPr>
                      <w:t>Dirección:</w:t>
                    </w:r>
                    <w:r w:rsidRPr="00F85EE1">
                      <w:rPr>
                        <w:rFonts w:ascii="Verdana" w:eastAsia="Times New Roman" w:hAnsi="Verdana" w:cs="Arial"/>
                        <w:bCs/>
                        <w:color w:val="767171" w:themeColor="background2" w:themeShade="80"/>
                        <w:sz w:val="14"/>
                        <w:szCs w:val="16"/>
                        <w:lang w:eastAsia="es-CO"/>
                      </w:rPr>
                      <w:t xml:space="preserve"> </w:t>
                    </w:r>
                    <w:r w:rsidR="00392618" w:rsidRPr="00F85EE1">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F85EE1" w:rsidRDefault="00392618" w:rsidP="00392618">
                    <w:pPr>
                      <w:rPr>
                        <w:rFonts w:ascii="Verdana" w:eastAsia="Times New Roman" w:hAnsi="Verdana" w:cs="Arial"/>
                        <w:color w:val="767171" w:themeColor="background2" w:themeShade="80"/>
                        <w:sz w:val="14"/>
                        <w:szCs w:val="16"/>
                        <w:lang w:eastAsia="es-CO"/>
                      </w:rPr>
                    </w:pPr>
                    <w:r w:rsidRPr="00F85EE1">
                      <w:rPr>
                        <w:rFonts w:ascii="Verdana" w:eastAsia="Times New Roman" w:hAnsi="Verdana" w:cs="Arial"/>
                        <w:b/>
                        <w:bCs/>
                        <w:color w:val="767171" w:themeColor="background2" w:themeShade="80"/>
                        <w:sz w:val="14"/>
                        <w:szCs w:val="16"/>
                        <w:lang w:eastAsia="es-CO"/>
                      </w:rPr>
                      <w:t>Conmutador: </w:t>
                    </w:r>
                    <w:r w:rsidRPr="00F85EE1">
                      <w:rPr>
                        <w:rFonts w:ascii="Verdana" w:eastAsia="Times New Roman" w:hAnsi="Verdana" w:cs="Arial"/>
                        <w:color w:val="767171" w:themeColor="background2" w:themeShade="80"/>
                        <w:sz w:val="14"/>
                        <w:szCs w:val="16"/>
                        <w:lang w:eastAsia="es-CO"/>
                      </w:rPr>
                      <w:t>(+601) 307 8038</w:t>
                    </w:r>
                  </w:p>
                  <w:p w14:paraId="0897E3C7" w14:textId="78445C71" w:rsidR="00392618" w:rsidRPr="00F85EE1" w:rsidRDefault="00392618" w:rsidP="00392618">
                    <w:pPr>
                      <w:rPr>
                        <w:rFonts w:ascii="Verdana" w:eastAsia="Times New Roman" w:hAnsi="Verdana" w:cs="Arial"/>
                        <w:color w:val="767171" w:themeColor="background2" w:themeShade="80"/>
                        <w:sz w:val="14"/>
                        <w:szCs w:val="16"/>
                        <w:lang w:eastAsia="es-CO"/>
                      </w:rPr>
                    </w:pPr>
                    <w:r w:rsidRPr="00F85EE1">
                      <w:rPr>
                        <w:rFonts w:ascii="Verdana" w:eastAsia="Times New Roman" w:hAnsi="Verdana" w:cs="Arial"/>
                        <w:b/>
                        <w:bCs/>
                        <w:color w:val="767171" w:themeColor="background2" w:themeShade="80"/>
                        <w:sz w:val="14"/>
                        <w:szCs w:val="16"/>
                        <w:lang w:eastAsia="es-CO"/>
                      </w:rPr>
                      <w:t>Línea gratuita: </w:t>
                    </w:r>
                    <w:r w:rsidRPr="00F85EE1">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380BDC59" w14:textId="2C2E4398" w:rsidR="00392618" w:rsidRDefault="00D217DE" w:rsidP="00392618">
    <w:pPr>
      <w:pStyle w:val="Piedepgina"/>
    </w:pPr>
    <w:r>
      <w:rPr>
        <w:noProof/>
        <w:lang w:eastAsia="es-CO"/>
      </w:rPr>
      <w:drawing>
        <wp:inline distT="0" distB="0" distL="0" distR="0" wp14:anchorId="02CD9459" wp14:editId="147ECB82">
          <wp:extent cx="725170" cy="506095"/>
          <wp:effectExtent l="0" t="0" r="0" b="825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506095"/>
                  </a:xfrm>
                  <a:prstGeom prst="rect">
                    <a:avLst/>
                  </a:prstGeom>
                  <a:noFill/>
                </pic:spPr>
              </pic:pic>
            </a:graphicData>
          </a:graphic>
        </wp:inline>
      </w:drawing>
    </w:r>
  </w:p>
  <w:p w14:paraId="3A110ED6" w14:textId="77777777"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69AEC" w14:textId="77777777" w:rsidR="0087225C" w:rsidRDefault="0087225C" w:rsidP="008B51F5">
      <w:r>
        <w:separator/>
      </w:r>
    </w:p>
  </w:footnote>
  <w:footnote w:type="continuationSeparator" w:id="0">
    <w:p w14:paraId="57D7BE21" w14:textId="77777777" w:rsidR="0087225C" w:rsidRDefault="0087225C"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E0BD" w14:textId="1A18D24D" w:rsidR="008B51F5" w:rsidRDefault="00F85EE1" w:rsidP="00FD125F">
    <w:pPr>
      <w:pStyle w:val="Encabezado"/>
      <w:tabs>
        <w:tab w:val="clear" w:pos="4419"/>
        <w:tab w:val="clear" w:pos="8838"/>
        <w:tab w:val="right" w:pos="9072"/>
      </w:tabs>
      <w:ind w:left="-567"/>
    </w:pPr>
    <w:r>
      <w:rPr>
        <w:noProof/>
        <w:lang w:eastAsia="es-CO"/>
      </w:rPr>
      <w:drawing>
        <wp:anchor distT="0" distB="0" distL="114300" distR="114300" simplePos="0" relativeHeight="251659264" behindDoc="0" locked="0" layoutInCell="1" allowOverlap="1" wp14:anchorId="0E6855FB" wp14:editId="67132258">
          <wp:simplePos x="0" y="0"/>
          <wp:positionH relativeFrom="margin">
            <wp:align>center</wp:align>
          </wp:positionH>
          <wp:positionV relativeFrom="paragraph">
            <wp:posOffset>-478790</wp:posOffset>
          </wp:positionV>
          <wp:extent cx="1447800" cy="922655"/>
          <wp:effectExtent l="0" t="0" r="0" b="0"/>
          <wp:wrapSquare wrapText="bothSides"/>
          <wp:docPr id="1056759627" name="Imagen 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759627" name="Imagen 5" descr="Logotipo&#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47800" cy="922655"/>
                  </a:xfrm>
                  <a:prstGeom prst="rect">
                    <a:avLst/>
                  </a:prstGeom>
                </pic:spPr>
              </pic:pic>
            </a:graphicData>
          </a:graphic>
          <wp14:sizeRelH relativeFrom="page">
            <wp14:pctWidth>0</wp14:pctWidth>
          </wp14:sizeRelH>
          <wp14:sizeRelV relativeFrom="page">
            <wp14:pctHeight>0</wp14:pctHeight>
          </wp14:sizeRelV>
        </wp:anchor>
      </w:drawing>
    </w:r>
    <w:r w:rsidR="00FD125F">
      <w:tab/>
    </w:r>
  </w:p>
  <w:p w14:paraId="1BC57EC5" w14:textId="7B19607F" w:rsidR="000F5FD1" w:rsidRDefault="000F5FD1" w:rsidP="000F5FD1">
    <w:pPr>
      <w:pStyle w:val="Encabezado"/>
      <w:tabs>
        <w:tab w:val="clear" w:pos="4419"/>
        <w:tab w:val="clear" w:pos="8838"/>
        <w:tab w:val="left" w:pos="7275"/>
      </w:tabs>
      <w:ind w:left="-851"/>
      <w:jc w:val="right"/>
    </w:pPr>
  </w:p>
  <w:p w14:paraId="029D1EF7" w14:textId="1797D190" w:rsidR="000F5FD1" w:rsidRDefault="00B16128"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57216" behindDoc="0" locked="0" layoutInCell="1" allowOverlap="1" wp14:anchorId="26FD85FC" wp14:editId="6AAF59A1">
              <wp:simplePos x="0" y="0"/>
              <wp:positionH relativeFrom="margin">
                <wp:posOffset>1158240</wp:posOffset>
              </wp:positionH>
              <wp:positionV relativeFrom="paragraph">
                <wp:posOffset>34924</wp:posOffset>
              </wp:positionV>
              <wp:extent cx="3448050" cy="466725"/>
              <wp:effectExtent l="0" t="0" r="0" b="9525"/>
              <wp:wrapNone/>
              <wp:docPr id="233" name="Cuadro de texto 233"/>
              <wp:cNvGraphicFramePr/>
              <a:graphic xmlns:a="http://schemas.openxmlformats.org/drawingml/2006/main">
                <a:graphicData uri="http://schemas.microsoft.com/office/word/2010/wordprocessingShape">
                  <wps:wsp>
                    <wps:cNvSpPr txBox="1"/>
                    <wps:spPr>
                      <a:xfrm>
                        <a:off x="0" y="0"/>
                        <a:ext cx="3448050" cy="466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AC71C7" w14:textId="629CCAF6" w:rsidR="00615DA7" w:rsidRPr="00CA6C4C" w:rsidRDefault="00B770AA" w:rsidP="00615DA7">
                          <w:pPr>
                            <w:jc w:val="center"/>
                            <w:rPr>
                              <w:rFonts w:ascii="Verdana" w:hAnsi="Verdana" w:cs="Arial"/>
                              <w:b/>
                              <w:color w:val="0070C0"/>
                            </w:rPr>
                          </w:pPr>
                          <w:r w:rsidRPr="00CA6C4C">
                            <w:rPr>
                              <w:rFonts w:ascii="Verdana" w:hAnsi="Verdana"/>
                              <w:b/>
                              <w:color w:val="0070C0"/>
                            </w:rPr>
                            <w:t xml:space="preserve">INSTRUCTIVO </w:t>
                          </w:r>
                          <w:r w:rsidR="00615DA7" w:rsidRPr="00CA6C4C">
                            <w:rPr>
                              <w:rFonts w:ascii="Verdana" w:hAnsi="Verdana" w:cs="Arial"/>
                              <w:b/>
                              <w:color w:val="0070C0"/>
                            </w:rPr>
                            <w:t xml:space="preserve">GESTIÓN SEGURA DE USUARIOS </w:t>
                          </w:r>
                        </w:p>
                        <w:p w14:paraId="4D453ECD" w14:textId="2395CF50" w:rsidR="00B770AA" w:rsidRPr="00B770AA" w:rsidRDefault="00B770AA" w:rsidP="00B770AA">
                          <w:pPr>
                            <w:autoSpaceDE w:val="0"/>
                            <w:adjustRightInd w:val="0"/>
                            <w:jc w:val="center"/>
                            <w:rPr>
                              <w:rFonts w:ascii="Montserrat" w:hAnsi="Montserrat"/>
                              <w:b/>
                              <w:color w:val="4472C4" w:themeColor="accent1"/>
                              <w:sz w:val="22"/>
                            </w:rPr>
                          </w:pPr>
                        </w:p>
                        <w:p w14:paraId="7F1FEAC5" w14:textId="74871CE1" w:rsidR="000F5FD1" w:rsidRPr="0069091C" w:rsidRDefault="000F5FD1" w:rsidP="00D218F3">
                          <w:pPr>
                            <w:jc w:val="center"/>
                            <w:rPr>
                              <w:rFonts w:ascii="Montserrat" w:hAnsi="Montserrat"/>
                              <w:b/>
                              <w:color w:val="4472C4" w:themeColor="accent1"/>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91.2pt;margin-top:2.75pt;width:271.5pt;height:36.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" fillcolor="white [3201]" stroked="f" strokeweight=".5pt">
              <v:textbox>
                <w:txbxContent>
                  <w:p w14:paraId="65AC71C7" w14:textId="629CCAF6" w:rsidR="00615DA7" w:rsidRPr="00CA6C4C" w:rsidRDefault="00B770AA" w:rsidP="00615DA7">
                    <w:pPr>
                      <w:jc w:val="center"/>
                      <w:rPr>
                        <w:rFonts w:ascii="Verdana" w:hAnsi="Verdana" w:cs="Arial"/>
                        <w:b/>
                        <w:color w:val="0070C0"/>
                      </w:rPr>
                    </w:pPr>
                    <w:r w:rsidRPr="00CA6C4C">
                      <w:rPr>
                        <w:rFonts w:ascii="Verdana" w:hAnsi="Verdana"/>
                        <w:b/>
                        <w:color w:val="0070C0"/>
                      </w:rPr>
                      <w:t xml:space="preserve">INSTRUCTIVO </w:t>
                    </w:r>
                    <w:r w:rsidR="00615DA7" w:rsidRPr="00CA6C4C">
                      <w:rPr>
                        <w:rFonts w:ascii="Verdana" w:hAnsi="Verdana" w:cs="Arial"/>
                        <w:b/>
                        <w:color w:val="0070C0"/>
                      </w:rPr>
                      <w:t xml:space="preserve">GESTIÓN SEGURA DE USUARIOS </w:t>
                    </w:r>
                  </w:p>
                  <w:p w14:paraId="4D453ECD" w14:textId="2395CF50" w:rsidR="00B770AA" w:rsidRPr="00B770AA" w:rsidRDefault="00B770AA" w:rsidP="00B770AA">
                    <w:pPr>
                      <w:autoSpaceDE w:val="0"/>
                      <w:adjustRightInd w:val="0"/>
                      <w:jc w:val="center"/>
                      <w:rPr>
                        <w:rFonts w:ascii="Montserrat" w:hAnsi="Montserrat"/>
                        <w:b/>
                        <w:color w:val="4472C4" w:themeColor="accent1"/>
                        <w:sz w:val="22"/>
                      </w:rPr>
                    </w:pPr>
                  </w:p>
                  <w:p w14:paraId="7F1FEAC5" w14:textId="74871CE1" w:rsidR="000F5FD1" w:rsidRPr="0069091C" w:rsidRDefault="000F5FD1" w:rsidP="00D218F3">
                    <w:pPr>
                      <w:jc w:val="center"/>
                      <w:rPr>
                        <w:rFonts w:ascii="Montserrat" w:hAnsi="Montserrat"/>
                        <w:b/>
                        <w:color w:val="4472C4" w:themeColor="accent1"/>
                        <w:sz w:val="22"/>
                      </w:rPr>
                    </w:pPr>
                  </w:p>
                </w:txbxContent>
              </v:textbox>
              <w10:wrap anchorx="margin"/>
            </v:shape>
          </w:pict>
        </mc:Fallback>
      </mc:AlternateContent>
    </w:r>
  </w:p>
  <w:p w14:paraId="6716CF2A" w14:textId="77777777" w:rsidR="000F5FD1" w:rsidRDefault="000F5FD1" w:rsidP="000F5FD1">
    <w:pPr>
      <w:pStyle w:val="Encabezado"/>
      <w:tabs>
        <w:tab w:val="clear" w:pos="4419"/>
        <w:tab w:val="clear" w:pos="8838"/>
        <w:tab w:val="left" w:pos="7275"/>
      </w:tabs>
      <w:ind w:left="-851"/>
      <w:jc w:val="right"/>
    </w:pPr>
  </w:p>
  <w:p w14:paraId="3260D397" w14:textId="77777777" w:rsidR="00F85EE1" w:rsidRDefault="00F85EE1"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2CEE"/>
    <w:multiLevelType w:val="hybridMultilevel"/>
    <w:tmpl w:val="38E4E26C"/>
    <w:lvl w:ilvl="0" w:tplc="C560A1D0">
      <w:numFmt w:val="bullet"/>
      <w:lvlText w:val="-"/>
      <w:lvlJc w:val="left"/>
      <w:pPr>
        <w:ind w:left="720" w:hanging="360"/>
      </w:pPr>
      <w:rPr>
        <w:rFonts w:ascii="Arial" w:eastAsia="Arial,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2"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C46731F"/>
    <w:multiLevelType w:val="multilevel"/>
    <w:tmpl w:val="9B2A223C"/>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E392772"/>
    <w:multiLevelType w:val="hybridMultilevel"/>
    <w:tmpl w:val="DF12540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EFB2B96"/>
    <w:multiLevelType w:val="hybridMultilevel"/>
    <w:tmpl w:val="A1EE90D6"/>
    <w:lvl w:ilvl="0" w:tplc="90661BE4">
      <w:numFmt w:val="bullet"/>
      <w:lvlText w:val="-"/>
      <w:lvlJc w:val="left"/>
      <w:pPr>
        <w:ind w:left="1068" w:hanging="360"/>
      </w:pPr>
      <w:rPr>
        <w:rFonts w:ascii="Arial" w:eastAsia="Calibri" w:hAnsi="Arial" w:cs="Arial" w:hint="default"/>
        <w:b/>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7" w15:restartNumberingAfterBreak="0">
    <w:nsid w:val="288F4057"/>
    <w:multiLevelType w:val="hybridMultilevel"/>
    <w:tmpl w:val="0390F18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C4B0743"/>
    <w:multiLevelType w:val="hybridMultilevel"/>
    <w:tmpl w:val="8EFC03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91C3821"/>
    <w:multiLevelType w:val="multilevel"/>
    <w:tmpl w:val="240A001F"/>
    <w:lvl w:ilvl="0">
      <w:start w:val="1"/>
      <w:numFmt w:val="decimal"/>
      <w:lvlText w:val="%1."/>
      <w:lvlJc w:val="left"/>
      <w:pPr>
        <w:ind w:left="1068" w:hanging="360"/>
      </w:pPr>
      <w:rPr>
        <w:rFont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1"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DC3104A"/>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D4535D"/>
    <w:multiLevelType w:val="multilevel"/>
    <w:tmpl w:val="6E16CCD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sz w:val="22"/>
        <w:szCs w:val="22"/>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4" w15:restartNumberingAfterBreak="0">
    <w:nsid w:val="420030AD"/>
    <w:multiLevelType w:val="hybridMultilevel"/>
    <w:tmpl w:val="18FCCEB4"/>
    <w:lvl w:ilvl="0" w:tplc="90661BE4">
      <w:numFmt w:val="bullet"/>
      <w:lvlText w:val="-"/>
      <w:lvlJc w:val="left"/>
      <w:pPr>
        <w:ind w:left="1068" w:hanging="360"/>
      </w:pPr>
      <w:rPr>
        <w:rFonts w:ascii="Arial" w:eastAsia="Calibri" w:hAnsi="Arial" w:cs="Arial" w:hint="default"/>
        <w:b/>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5" w15:restartNumberingAfterBreak="0">
    <w:nsid w:val="42EF7FDB"/>
    <w:multiLevelType w:val="hybridMultilevel"/>
    <w:tmpl w:val="92AE99F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43EC6665"/>
    <w:multiLevelType w:val="hybridMultilevel"/>
    <w:tmpl w:val="2A66F44A"/>
    <w:lvl w:ilvl="0" w:tplc="240A0001">
      <w:start w:val="1"/>
      <w:numFmt w:val="bullet"/>
      <w:lvlText w:val=""/>
      <w:lvlJc w:val="left"/>
      <w:pPr>
        <w:ind w:left="360" w:hanging="360"/>
      </w:pPr>
      <w:rPr>
        <w:rFonts w:ascii="Symbol" w:hAnsi="Symbol" w:hint="default"/>
      </w:rPr>
    </w:lvl>
    <w:lvl w:ilvl="1" w:tplc="240A0001">
      <w:start w:val="1"/>
      <w:numFmt w:val="bullet"/>
      <w:lvlText w:val=""/>
      <w:lvlJc w:val="left"/>
      <w:pPr>
        <w:ind w:left="1635" w:hanging="360"/>
      </w:pPr>
      <w:rPr>
        <w:rFonts w:ascii="Symbol" w:hAnsi="Symbol" w:hint="default"/>
      </w:rPr>
    </w:lvl>
    <w:lvl w:ilvl="2" w:tplc="240A0001">
      <w:start w:val="1"/>
      <w:numFmt w:val="bullet"/>
      <w:lvlText w:val=""/>
      <w:lvlJc w:val="left"/>
      <w:pPr>
        <w:ind w:left="1800" w:hanging="360"/>
      </w:pPr>
      <w:rPr>
        <w:rFonts w:ascii="Symbol" w:hAnsi="Symbol" w:hint="default"/>
        <w:b/>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7" w15:restartNumberingAfterBreak="0">
    <w:nsid w:val="458D738C"/>
    <w:multiLevelType w:val="hybridMultilevel"/>
    <w:tmpl w:val="FAA423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20" w15:restartNumberingAfterBreak="0">
    <w:nsid w:val="56F00EB9"/>
    <w:multiLevelType w:val="hybridMultilevel"/>
    <w:tmpl w:val="5642AAD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591660B2"/>
    <w:multiLevelType w:val="hybridMultilevel"/>
    <w:tmpl w:val="B990791A"/>
    <w:lvl w:ilvl="0" w:tplc="90661BE4">
      <w:numFmt w:val="bullet"/>
      <w:lvlText w:val="-"/>
      <w:lvlJc w:val="left"/>
      <w:pPr>
        <w:ind w:left="1068" w:hanging="360"/>
      </w:pPr>
      <w:rPr>
        <w:rFonts w:ascii="Arial" w:eastAsia="Calibri" w:hAnsi="Arial" w:cs="Arial" w:hint="default"/>
        <w:b/>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2" w15:restartNumberingAfterBreak="0">
    <w:nsid w:val="59F671B3"/>
    <w:multiLevelType w:val="hybridMultilevel"/>
    <w:tmpl w:val="3CDC31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BE352CA"/>
    <w:multiLevelType w:val="hybridMultilevel"/>
    <w:tmpl w:val="977045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E1E6082"/>
    <w:multiLevelType w:val="multilevel"/>
    <w:tmpl w:val="908CAF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E3F673D"/>
    <w:multiLevelType w:val="hybridMultilevel"/>
    <w:tmpl w:val="97785B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27A3043"/>
    <w:multiLevelType w:val="hybridMultilevel"/>
    <w:tmpl w:val="4BDCC18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630B5685"/>
    <w:multiLevelType w:val="hybridMultilevel"/>
    <w:tmpl w:val="EC7845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38E78BD"/>
    <w:multiLevelType w:val="hybridMultilevel"/>
    <w:tmpl w:val="83421438"/>
    <w:lvl w:ilvl="0" w:tplc="1554BA26">
      <w:start w:val="1"/>
      <w:numFmt w:val="lowerLetter"/>
      <w:lvlText w:val="%1)"/>
      <w:lvlJc w:val="left"/>
      <w:pPr>
        <w:ind w:left="7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EE03D92">
      <w:start w:val="1"/>
      <w:numFmt w:val="bullet"/>
      <w:lvlText w:val="•"/>
      <w:lvlJc w:val="left"/>
      <w:pPr>
        <w:ind w:left="48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839CA1F0">
      <w:start w:val="1"/>
      <w:numFmt w:val="bullet"/>
      <w:lvlText w:val="▪"/>
      <w:lvlJc w:val="left"/>
      <w:pPr>
        <w:ind w:left="14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F18E9F26">
      <w:start w:val="1"/>
      <w:numFmt w:val="bullet"/>
      <w:lvlText w:val="•"/>
      <w:lvlJc w:val="left"/>
      <w:pPr>
        <w:ind w:left="21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00BEB646">
      <w:start w:val="1"/>
      <w:numFmt w:val="bullet"/>
      <w:lvlText w:val="o"/>
      <w:lvlJc w:val="left"/>
      <w:pPr>
        <w:ind w:left="28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19C276B0">
      <w:start w:val="1"/>
      <w:numFmt w:val="bullet"/>
      <w:lvlText w:val="▪"/>
      <w:lvlJc w:val="left"/>
      <w:pPr>
        <w:ind w:left="36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C2DCEA70">
      <w:start w:val="1"/>
      <w:numFmt w:val="bullet"/>
      <w:lvlText w:val="•"/>
      <w:lvlJc w:val="left"/>
      <w:pPr>
        <w:ind w:left="43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517EE3B4">
      <w:start w:val="1"/>
      <w:numFmt w:val="bullet"/>
      <w:lvlText w:val="o"/>
      <w:lvlJc w:val="left"/>
      <w:pPr>
        <w:ind w:left="50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026C2BE4">
      <w:start w:val="1"/>
      <w:numFmt w:val="bullet"/>
      <w:lvlText w:val="▪"/>
      <w:lvlJc w:val="left"/>
      <w:pPr>
        <w:ind w:left="57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29"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4DA3A83"/>
    <w:multiLevelType w:val="hybridMultilevel"/>
    <w:tmpl w:val="6BFC450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4FA0E33"/>
    <w:multiLevelType w:val="hybridMultilevel"/>
    <w:tmpl w:val="DDCEA4BA"/>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start w:val="1"/>
      <w:numFmt w:val="bullet"/>
      <w:lvlText w:val=""/>
      <w:lvlJc w:val="left"/>
      <w:pPr>
        <w:ind w:left="3228" w:hanging="360"/>
      </w:pPr>
      <w:rPr>
        <w:rFonts w:ascii="Symbol" w:hAnsi="Symbol" w:hint="default"/>
      </w:rPr>
    </w:lvl>
    <w:lvl w:ilvl="4" w:tplc="240A0003">
      <w:start w:val="1"/>
      <w:numFmt w:val="bullet"/>
      <w:lvlText w:val="o"/>
      <w:lvlJc w:val="left"/>
      <w:pPr>
        <w:ind w:left="3948" w:hanging="360"/>
      </w:pPr>
      <w:rPr>
        <w:rFonts w:ascii="Courier New" w:hAnsi="Courier New" w:cs="Courier New" w:hint="default"/>
      </w:rPr>
    </w:lvl>
    <w:lvl w:ilvl="5" w:tplc="240A0005">
      <w:start w:val="1"/>
      <w:numFmt w:val="bullet"/>
      <w:lvlText w:val=""/>
      <w:lvlJc w:val="left"/>
      <w:pPr>
        <w:ind w:left="4668" w:hanging="360"/>
      </w:pPr>
      <w:rPr>
        <w:rFonts w:ascii="Wingdings" w:hAnsi="Wingdings" w:hint="default"/>
      </w:rPr>
    </w:lvl>
    <w:lvl w:ilvl="6" w:tplc="240A0001">
      <w:start w:val="1"/>
      <w:numFmt w:val="bullet"/>
      <w:lvlText w:val=""/>
      <w:lvlJc w:val="left"/>
      <w:pPr>
        <w:ind w:left="5388" w:hanging="360"/>
      </w:pPr>
      <w:rPr>
        <w:rFonts w:ascii="Symbol" w:hAnsi="Symbol" w:hint="default"/>
      </w:rPr>
    </w:lvl>
    <w:lvl w:ilvl="7" w:tplc="240A0003">
      <w:start w:val="1"/>
      <w:numFmt w:val="bullet"/>
      <w:lvlText w:val="o"/>
      <w:lvlJc w:val="left"/>
      <w:pPr>
        <w:ind w:left="6108" w:hanging="360"/>
      </w:pPr>
      <w:rPr>
        <w:rFonts w:ascii="Courier New" w:hAnsi="Courier New" w:cs="Courier New" w:hint="default"/>
      </w:rPr>
    </w:lvl>
    <w:lvl w:ilvl="8" w:tplc="240A0005">
      <w:start w:val="1"/>
      <w:numFmt w:val="bullet"/>
      <w:lvlText w:val=""/>
      <w:lvlJc w:val="left"/>
      <w:pPr>
        <w:ind w:left="6828" w:hanging="360"/>
      </w:pPr>
      <w:rPr>
        <w:rFonts w:ascii="Wingdings" w:hAnsi="Wingdings" w:hint="default"/>
      </w:rPr>
    </w:lvl>
  </w:abstractNum>
  <w:abstractNum w:abstractNumId="32" w15:restartNumberingAfterBreak="0">
    <w:nsid w:val="6DA22B54"/>
    <w:multiLevelType w:val="hybridMultilevel"/>
    <w:tmpl w:val="F6363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1C4469C"/>
    <w:multiLevelType w:val="hybridMultilevel"/>
    <w:tmpl w:val="4A7246E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73747521"/>
    <w:multiLevelType w:val="hybridMultilevel"/>
    <w:tmpl w:val="0BF2B264"/>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5" w15:restartNumberingAfterBreak="0">
    <w:nsid w:val="75CB3A70"/>
    <w:multiLevelType w:val="multilevel"/>
    <w:tmpl w:val="3F74C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484700"/>
    <w:multiLevelType w:val="multilevel"/>
    <w:tmpl w:val="34087060"/>
    <w:lvl w:ilvl="0">
      <w:start w:val="1"/>
      <w:numFmt w:val="decimal"/>
      <w:lvlText w:val="%1."/>
      <w:lvlJc w:val="left"/>
      <w:pPr>
        <w:ind w:left="360" w:hanging="360"/>
      </w:pPr>
      <w:rPr>
        <w:b/>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8970469">
    <w:abstractNumId w:val="29"/>
  </w:num>
  <w:num w:numId="2" w16cid:durableId="988873038">
    <w:abstractNumId w:val="2"/>
  </w:num>
  <w:num w:numId="3" w16cid:durableId="2081782830">
    <w:abstractNumId w:val="1"/>
  </w:num>
  <w:num w:numId="4" w16cid:durableId="1049691165">
    <w:abstractNumId w:val="19"/>
  </w:num>
  <w:num w:numId="5" w16cid:durableId="132603000">
    <w:abstractNumId w:val="11"/>
  </w:num>
  <w:num w:numId="6" w16cid:durableId="706031806">
    <w:abstractNumId w:val="3"/>
  </w:num>
  <w:num w:numId="7" w16cid:durableId="213542333">
    <w:abstractNumId w:val="8"/>
  </w:num>
  <w:num w:numId="8" w16cid:durableId="32847501">
    <w:abstractNumId w:val="18"/>
  </w:num>
  <w:num w:numId="9" w16cid:durableId="11736489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5162972">
    <w:abstractNumId w:val="28"/>
    <w:lvlOverride w:ilvl="0">
      <w:startOverride w:val="1"/>
    </w:lvlOverride>
    <w:lvlOverride w:ilvl="1"/>
    <w:lvlOverride w:ilvl="2"/>
    <w:lvlOverride w:ilvl="3"/>
    <w:lvlOverride w:ilvl="4"/>
    <w:lvlOverride w:ilvl="5"/>
    <w:lvlOverride w:ilvl="6"/>
    <w:lvlOverride w:ilvl="7"/>
    <w:lvlOverride w:ilvl="8"/>
  </w:num>
  <w:num w:numId="11" w16cid:durableId="196821336">
    <w:abstractNumId w:val="5"/>
  </w:num>
  <w:num w:numId="12" w16cid:durableId="128910374">
    <w:abstractNumId w:val="34"/>
  </w:num>
  <w:num w:numId="13" w16cid:durableId="281763289">
    <w:abstractNumId w:val="14"/>
  </w:num>
  <w:num w:numId="14" w16cid:durableId="29648503">
    <w:abstractNumId w:val="4"/>
  </w:num>
  <w:num w:numId="15" w16cid:durableId="1382096489">
    <w:abstractNumId w:val="6"/>
  </w:num>
  <w:num w:numId="16" w16cid:durableId="926498236">
    <w:abstractNumId w:val="21"/>
  </w:num>
  <w:num w:numId="17" w16cid:durableId="754478124">
    <w:abstractNumId w:val="16"/>
  </w:num>
  <w:num w:numId="18" w16cid:durableId="1647082551">
    <w:abstractNumId w:val="31"/>
  </w:num>
  <w:num w:numId="19" w16cid:durableId="1632176249">
    <w:abstractNumId w:val="25"/>
  </w:num>
  <w:num w:numId="20" w16cid:durableId="1915163914">
    <w:abstractNumId w:val="20"/>
  </w:num>
  <w:num w:numId="21" w16cid:durableId="1210462197">
    <w:abstractNumId w:val="17"/>
  </w:num>
  <w:num w:numId="22" w16cid:durableId="2011788795">
    <w:abstractNumId w:val="22"/>
  </w:num>
  <w:num w:numId="23" w16cid:durableId="633605279">
    <w:abstractNumId w:val="9"/>
  </w:num>
  <w:num w:numId="24" w16cid:durableId="313416495">
    <w:abstractNumId w:val="26"/>
  </w:num>
  <w:num w:numId="25" w16cid:durableId="765079693">
    <w:abstractNumId w:val="23"/>
  </w:num>
  <w:num w:numId="26" w16cid:durableId="451100249">
    <w:abstractNumId w:val="27"/>
  </w:num>
  <w:num w:numId="27" w16cid:durableId="1701122919">
    <w:abstractNumId w:val="32"/>
  </w:num>
  <w:num w:numId="28" w16cid:durableId="1928340928">
    <w:abstractNumId w:val="13"/>
  </w:num>
  <w:num w:numId="29" w16cid:durableId="1779832797">
    <w:abstractNumId w:val="30"/>
  </w:num>
  <w:num w:numId="30" w16cid:durableId="655765301">
    <w:abstractNumId w:val="15"/>
  </w:num>
  <w:num w:numId="31" w16cid:durableId="1437096146">
    <w:abstractNumId w:val="33"/>
  </w:num>
  <w:num w:numId="32" w16cid:durableId="1572614044">
    <w:abstractNumId w:val="7"/>
  </w:num>
  <w:num w:numId="33" w16cid:durableId="1285115761">
    <w:abstractNumId w:val="10"/>
  </w:num>
  <w:num w:numId="34" w16cid:durableId="2083286065">
    <w:abstractNumId w:val="0"/>
  </w:num>
  <w:num w:numId="35" w16cid:durableId="649872316">
    <w:abstractNumId w:val="35"/>
  </w:num>
  <w:num w:numId="36" w16cid:durableId="1216239364">
    <w:abstractNumId w:val="12"/>
  </w:num>
  <w:num w:numId="37" w16cid:durableId="164904787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16BAD"/>
    <w:rsid w:val="000548CA"/>
    <w:rsid w:val="00071F65"/>
    <w:rsid w:val="000C329A"/>
    <w:rsid w:val="000C4FFB"/>
    <w:rsid w:val="000F5EDA"/>
    <w:rsid w:val="000F5FD1"/>
    <w:rsid w:val="00115C16"/>
    <w:rsid w:val="001359AE"/>
    <w:rsid w:val="00137E8A"/>
    <w:rsid w:val="001559EE"/>
    <w:rsid w:val="001560A0"/>
    <w:rsid w:val="001D7CFC"/>
    <w:rsid w:val="001F1E8E"/>
    <w:rsid w:val="00222BAF"/>
    <w:rsid w:val="00241503"/>
    <w:rsid w:val="00252B69"/>
    <w:rsid w:val="00264585"/>
    <w:rsid w:val="002876A3"/>
    <w:rsid w:val="002C2C4B"/>
    <w:rsid w:val="002D22BF"/>
    <w:rsid w:val="002E3E0E"/>
    <w:rsid w:val="002F1AF1"/>
    <w:rsid w:val="003023F5"/>
    <w:rsid w:val="00313298"/>
    <w:rsid w:val="00315119"/>
    <w:rsid w:val="00321EF5"/>
    <w:rsid w:val="003507A4"/>
    <w:rsid w:val="003602F8"/>
    <w:rsid w:val="00361B78"/>
    <w:rsid w:val="003673DF"/>
    <w:rsid w:val="00392618"/>
    <w:rsid w:val="0039722C"/>
    <w:rsid w:val="003B4311"/>
    <w:rsid w:val="003C08B3"/>
    <w:rsid w:val="003C4266"/>
    <w:rsid w:val="003E0E1B"/>
    <w:rsid w:val="003E2086"/>
    <w:rsid w:val="003F767D"/>
    <w:rsid w:val="00433C82"/>
    <w:rsid w:val="004377BD"/>
    <w:rsid w:val="00453C12"/>
    <w:rsid w:val="0047060E"/>
    <w:rsid w:val="004723EA"/>
    <w:rsid w:val="0048742D"/>
    <w:rsid w:val="004A7B69"/>
    <w:rsid w:val="004C185E"/>
    <w:rsid w:val="004C6193"/>
    <w:rsid w:val="00502E6B"/>
    <w:rsid w:val="005352B6"/>
    <w:rsid w:val="005353E4"/>
    <w:rsid w:val="00535CBF"/>
    <w:rsid w:val="00544409"/>
    <w:rsid w:val="00551C5B"/>
    <w:rsid w:val="00553562"/>
    <w:rsid w:val="005664AF"/>
    <w:rsid w:val="00584FDA"/>
    <w:rsid w:val="005A4964"/>
    <w:rsid w:val="005B7E00"/>
    <w:rsid w:val="005C67E6"/>
    <w:rsid w:val="005D712D"/>
    <w:rsid w:val="005F3176"/>
    <w:rsid w:val="00615DA7"/>
    <w:rsid w:val="00615F4A"/>
    <w:rsid w:val="00624E1B"/>
    <w:rsid w:val="00635A44"/>
    <w:rsid w:val="00635A9D"/>
    <w:rsid w:val="00686519"/>
    <w:rsid w:val="0069091C"/>
    <w:rsid w:val="00691730"/>
    <w:rsid w:val="0069785C"/>
    <w:rsid w:val="006A0D58"/>
    <w:rsid w:val="006C2ED6"/>
    <w:rsid w:val="006D4BAB"/>
    <w:rsid w:val="006E2693"/>
    <w:rsid w:val="00700F23"/>
    <w:rsid w:val="00736BED"/>
    <w:rsid w:val="00740CD4"/>
    <w:rsid w:val="00752BBC"/>
    <w:rsid w:val="00786BC4"/>
    <w:rsid w:val="007B7197"/>
    <w:rsid w:val="007D1DB9"/>
    <w:rsid w:val="007D2E39"/>
    <w:rsid w:val="007F02DE"/>
    <w:rsid w:val="008247D1"/>
    <w:rsid w:val="008268E0"/>
    <w:rsid w:val="00832358"/>
    <w:rsid w:val="00862213"/>
    <w:rsid w:val="0087225C"/>
    <w:rsid w:val="008A795A"/>
    <w:rsid w:val="008B3812"/>
    <w:rsid w:val="008B51F5"/>
    <w:rsid w:val="008D0C22"/>
    <w:rsid w:val="00901B26"/>
    <w:rsid w:val="00950324"/>
    <w:rsid w:val="0095695C"/>
    <w:rsid w:val="009821FB"/>
    <w:rsid w:val="00982FD2"/>
    <w:rsid w:val="0098597A"/>
    <w:rsid w:val="009A0BC1"/>
    <w:rsid w:val="009B6E49"/>
    <w:rsid w:val="009E3BEC"/>
    <w:rsid w:val="009E4CF1"/>
    <w:rsid w:val="009F29ED"/>
    <w:rsid w:val="00A17530"/>
    <w:rsid w:val="00A2048E"/>
    <w:rsid w:val="00A30CF1"/>
    <w:rsid w:val="00A50418"/>
    <w:rsid w:val="00A575DC"/>
    <w:rsid w:val="00A74B90"/>
    <w:rsid w:val="00A75278"/>
    <w:rsid w:val="00A84D28"/>
    <w:rsid w:val="00A8623C"/>
    <w:rsid w:val="00AA3F20"/>
    <w:rsid w:val="00AF6E63"/>
    <w:rsid w:val="00AF746E"/>
    <w:rsid w:val="00B16128"/>
    <w:rsid w:val="00B404A4"/>
    <w:rsid w:val="00B42D45"/>
    <w:rsid w:val="00B663D7"/>
    <w:rsid w:val="00B71B7A"/>
    <w:rsid w:val="00B770AA"/>
    <w:rsid w:val="00B77CEC"/>
    <w:rsid w:val="00B91859"/>
    <w:rsid w:val="00BC3626"/>
    <w:rsid w:val="00BF513B"/>
    <w:rsid w:val="00C16AF9"/>
    <w:rsid w:val="00C21027"/>
    <w:rsid w:val="00C40277"/>
    <w:rsid w:val="00C606CD"/>
    <w:rsid w:val="00C876D6"/>
    <w:rsid w:val="00C96E05"/>
    <w:rsid w:val="00C96E6E"/>
    <w:rsid w:val="00CA5E9F"/>
    <w:rsid w:val="00CA6C4C"/>
    <w:rsid w:val="00CD3CF1"/>
    <w:rsid w:val="00CE20A7"/>
    <w:rsid w:val="00D1583E"/>
    <w:rsid w:val="00D1639C"/>
    <w:rsid w:val="00D217DE"/>
    <w:rsid w:val="00D218F3"/>
    <w:rsid w:val="00D2621A"/>
    <w:rsid w:val="00D6294C"/>
    <w:rsid w:val="00D71437"/>
    <w:rsid w:val="00D7592F"/>
    <w:rsid w:val="00D83FF3"/>
    <w:rsid w:val="00D840C6"/>
    <w:rsid w:val="00DA79D7"/>
    <w:rsid w:val="00DB5EEB"/>
    <w:rsid w:val="00DD3CCF"/>
    <w:rsid w:val="00DD784F"/>
    <w:rsid w:val="00DE3E38"/>
    <w:rsid w:val="00DE630B"/>
    <w:rsid w:val="00E1130F"/>
    <w:rsid w:val="00E43C09"/>
    <w:rsid w:val="00E513F5"/>
    <w:rsid w:val="00E62C73"/>
    <w:rsid w:val="00EA2436"/>
    <w:rsid w:val="00F21F19"/>
    <w:rsid w:val="00F43D28"/>
    <w:rsid w:val="00F46EF0"/>
    <w:rsid w:val="00F81DA8"/>
    <w:rsid w:val="00F85EE1"/>
    <w:rsid w:val="00F940B0"/>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770A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link w:val="PrrafodelistaCar"/>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character" w:customStyle="1" w:styleId="Ttulo1Car">
    <w:name w:val="Título 1 Car"/>
    <w:basedOn w:val="Fuentedeprrafopredeter"/>
    <w:link w:val="Ttulo1"/>
    <w:uiPriority w:val="9"/>
    <w:rsid w:val="00B770AA"/>
    <w:rPr>
      <w:rFonts w:asciiTheme="majorHAnsi" w:eastAsiaTheme="majorEastAsia" w:hAnsiTheme="majorHAnsi" w:cstheme="majorBidi"/>
      <w:color w:val="2F5496" w:themeColor="accent1" w:themeShade="BF"/>
      <w:sz w:val="32"/>
      <w:szCs w:val="32"/>
    </w:rPr>
  </w:style>
  <w:style w:type="character" w:customStyle="1" w:styleId="PrrafodelistaCar">
    <w:name w:val="Párrafo de lista Car"/>
    <w:link w:val="Prrafodelista"/>
    <w:uiPriority w:val="34"/>
    <w:locked/>
    <w:rsid w:val="00B770AA"/>
    <w:rPr>
      <w:rFonts w:ascii="Calibri" w:eastAsia="Calibri" w:hAnsi="Calibri" w:cs="Calibri"/>
      <w:sz w:val="22"/>
      <w:szCs w:val="22"/>
      <w:lang w:eastAsia="es-CO"/>
    </w:rPr>
  </w:style>
  <w:style w:type="paragraph" w:styleId="Textocomentario">
    <w:name w:val="annotation text"/>
    <w:basedOn w:val="Normal"/>
    <w:link w:val="TextocomentarioCar"/>
    <w:uiPriority w:val="99"/>
    <w:unhideWhenUsed/>
    <w:rsid w:val="00B770AA"/>
    <w:pPr>
      <w:spacing w:after="4"/>
      <w:ind w:left="152" w:hanging="10"/>
      <w:jc w:val="both"/>
    </w:pPr>
    <w:rPr>
      <w:rFonts w:ascii="Times New Roman" w:eastAsia="Times New Roman" w:hAnsi="Times New Roman" w:cs="Times New Roman"/>
      <w:color w:val="000000"/>
      <w:sz w:val="20"/>
      <w:szCs w:val="20"/>
      <w:lang w:eastAsia="es-CO"/>
    </w:rPr>
  </w:style>
  <w:style w:type="character" w:customStyle="1" w:styleId="TextocomentarioCar">
    <w:name w:val="Texto comentario Car"/>
    <w:basedOn w:val="Fuentedeprrafopredeter"/>
    <w:link w:val="Textocomentario"/>
    <w:uiPriority w:val="99"/>
    <w:rsid w:val="00B770AA"/>
    <w:rPr>
      <w:rFonts w:ascii="Times New Roman" w:eastAsia="Times New Roman" w:hAnsi="Times New Roman" w:cs="Times New Roman"/>
      <w:color w:val="000000"/>
      <w:sz w:val="20"/>
      <w:szCs w:val="20"/>
      <w:lang w:eastAsia="es-CO"/>
    </w:rPr>
  </w:style>
  <w:style w:type="character" w:styleId="Hipervnculo">
    <w:name w:val="Hyperlink"/>
    <w:uiPriority w:val="99"/>
    <w:rsid w:val="00615DA7"/>
    <w:rPr>
      <w:color w:val="0000FF"/>
      <w:u w:val="single"/>
    </w:rPr>
  </w:style>
  <w:style w:type="paragraph" w:styleId="TDC1">
    <w:name w:val="toc 1"/>
    <w:basedOn w:val="Normal"/>
    <w:next w:val="Normal"/>
    <w:autoRedefine/>
    <w:uiPriority w:val="39"/>
    <w:unhideWhenUsed/>
    <w:rsid w:val="00832358"/>
    <w:pPr>
      <w:tabs>
        <w:tab w:val="left" w:pos="440"/>
        <w:tab w:val="right" w:leader="dot" w:pos="9062"/>
      </w:tabs>
      <w:spacing w:after="100" w:line="276" w:lineRule="auto"/>
    </w:pPr>
    <w:rPr>
      <w:rFonts w:ascii="Calibri" w:eastAsia="Times New Roman" w:hAnsi="Calibri" w:cs="Times New Roman"/>
      <w:sz w:val="22"/>
      <w:szCs w:val="22"/>
      <w:lang w:eastAsia="es-CO"/>
    </w:rPr>
  </w:style>
  <w:style w:type="paragraph" w:styleId="TDC2">
    <w:name w:val="toc 2"/>
    <w:basedOn w:val="Normal"/>
    <w:next w:val="Normal"/>
    <w:autoRedefine/>
    <w:uiPriority w:val="39"/>
    <w:unhideWhenUsed/>
    <w:rsid w:val="00832358"/>
    <w:pPr>
      <w:tabs>
        <w:tab w:val="left" w:pos="567"/>
        <w:tab w:val="right" w:leader="dot" w:pos="9072"/>
      </w:tabs>
      <w:suppressAutoHyphens/>
      <w:autoSpaceDN w:val="0"/>
      <w:textAlignment w:val="baseline"/>
    </w:pPr>
    <w:rPr>
      <w:rFonts w:ascii="Calibri" w:eastAsia="Calibri" w:hAnsi="Calibri" w:cs="Calibri"/>
      <w:sz w:val="22"/>
      <w:szCs w:val="22"/>
      <w:lang w:eastAsia="es-CO"/>
    </w:rPr>
  </w:style>
  <w:style w:type="character" w:customStyle="1" w:styleId="normaltextrun">
    <w:name w:val="normaltextrun"/>
    <w:basedOn w:val="Fuentedeprrafopredeter"/>
    <w:rsid w:val="00615DA7"/>
  </w:style>
  <w:style w:type="character" w:customStyle="1" w:styleId="eop">
    <w:name w:val="eop"/>
    <w:basedOn w:val="Fuentedeprrafopredeter"/>
    <w:rsid w:val="00615DA7"/>
  </w:style>
  <w:style w:type="paragraph" w:styleId="Subttulo">
    <w:name w:val="Subtitle"/>
    <w:basedOn w:val="Normal"/>
    <w:next w:val="Normal"/>
    <w:link w:val="SubttuloCar"/>
    <w:uiPriority w:val="11"/>
    <w:qFormat/>
    <w:rsid w:val="00F46EF0"/>
    <w:pPr>
      <w:numPr>
        <w:ilvl w:val="1"/>
      </w:numPr>
      <w:spacing w:after="160"/>
    </w:pPr>
    <w:rPr>
      <w:rFonts w:eastAsiaTheme="minorEastAsia"/>
      <w:color w:val="5A5A5A" w:themeColor="text1" w:themeTint="A5"/>
      <w:spacing w:val="15"/>
      <w:sz w:val="22"/>
      <w:szCs w:val="22"/>
    </w:rPr>
  </w:style>
  <w:style w:type="character" w:customStyle="1" w:styleId="SubttuloCar">
    <w:name w:val="Subtítulo Car"/>
    <w:basedOn w:val="Fuentedeprrafopredeter"/>
    <w:link w:val="Subttulo"/>
    <w:uiPriority w:val="11"/>
    <w:rsid w:val="00F46EF0"/>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 w:id="697049816">
      <w:bodyDiv w:val="1"/>
      <w:marLeft w:val="0"/>
      <w:marRight w:val="0"/>
      <w:marTop w:val="0"/>
      <w:marBottom w:val="0"/>
      <w:divBdr>
        <w:top w:val="none" w:sz="0" w:space="0" w:color="auto"/>
        <w:left w:val="none" w:sz="0" w:space="0" w:color="auto"/>
        <w:bottom w:val="none" w:sz="0" w:space="0" w:color="auto"/>
        <w:right w:val="none" w:sz="0" w:space="0" w:color="auto"/>
      </w:divBdr>
      <w:divsChild>
        <w:div w:id="402332307">
          <w:marLeft w:val="0"/>
          <w:marRight w:val="0"/>
          <w:marTop w:val="0"/>
          <w:marBottom w:val="0"/>
          <w:divBdr>
            <w:top w:val="none" w:sz="0" w:space="0" w:color="auto"/>
            <w:left w:val="none" w:sz="0" w:space="0" w:color="auto"/>
            <w:bottom w:val="none" w:sz="0" w:space="0" w:color="auto"/>
            <w:right w:val="none" w:sz="0" w:space="0" w:color="auto"/>
          </w:divBdr>
        </w:div>
        <w:div w:id="1272470218">
          <w:marLeft w:val="0"/>
          <w:marRight w:val="0"/>
          <w:marTop w:val="0"/>
          <w:marBottom w:val="0"/>
          <w:divBdr>
            <w:top w:val="none" w:sz="0" w:space="0" w:color="auto"/>
            <w:left w:val="none" w:sz="0" w:space="0" w:color="auto"/>
            <w:bottom w:val="none" w:sz="0" w:space="0" w:color="auto"/>
            <w:right w:val="none" w:sz="0" w:space="0" w:color="auto"/>
          </w:divBdr>
          <w:divsChild>
            <w:div w:id="1233928552">
              <w:marLeft w:val="0"/>
              <w:marRight w:val="0"/>
              <w:marTop w:val="0"/>
              <w:marBottom w:val="0"/>
              <w:divBdr>
                <w:top w:val="none" w:sz="0" w:space="0" w:color="auto"/>
                <w:left w:val="none" w:sz="0" w:space="0" w:color="auto"/>
                <w:bottom w:val="none" w:sz="0" w:space="0" w:color="auto"/>
                <w:right w:val="none" w:sz="0" w:space="0" w:color="auto"/>
              </w:divBdr>
              <w:divsChild>
                <w:div w:id="551506044">
                  <w:marLeft w:val="-300"/>
                  <w:marRight w:val="-300"/>
                  <w:marTop w:val="0"/>
                  <w:marBottom w:val="0"/>
                  <w:divBdr>
                    <w:top w:val="none" w:sz="0" w:space="0" w:color="auto"/>
                    <w:left w:val="none" w:sz="0" w:space="0" w:color="auto"/>
                    <w:bottom w:val="none" w:sz="0" w:space="0" w:color="auto"/>
                    <w:right w:val="none" w:sz="0" w:space="0" w:color="auto"/>
                  </w:divBdr>
                  <w:divsChild>
                    <w:div w:id="951210007">
                      <w:marLeft w:val="0"/>
                      <w:marRight w:val="0"/>
                      <w:marTop w:val="0"/>
                      <w:marBottom w:val="0"/>
                      <w:divBdr>
                        <w:top w:val="none" w:sz="0" w:space="0" w:color="auto"/>
                        <w:left w:val="none" w:sz="0" w:space="0" w:color="auto"/>
                        <w:bottom w:val="none" w:sz="0" w:space="0" w:color="auto"/>
                        <w:right w:val="none" w:sz="0" w:space="0" w:color="auto"/>
                      </w:divBdr>
                      <w:divsChild>
                        <w:div w:id="216599174">
                          <w:marLeft w:val="0"/>
                          <w:marRight w:val="0"/>
                          <w:marTop w:val="0"/>
                          <w:marBottom w:val="0"/>
                          <w:divBdr>
                            <w:top w:val="none" w:sz="0" w:space="0" w:color="auto"/>
                            <w:left w:val="none" w:sz="0" w:space="0" w:color="auto"/>
                            <w:bottom w:val="none" w:sz="0" w:space="0" w:color="auto"/>
                            <w:right w:val="none" w:sz="0" w:space="0" w:color="auto"/>
                          </w:divBdr>
                          <w:divsChild>
                            <w:div w:id="1925065294">
                              <w:marLeft w:val="0"/>
                              <w:marRight w:val="0"/>
                              <w:marTop w:val="0"/>
                              <w:marBottom w:val="0"/>
                              <w:divBdr>
                                <w:top w:val="none" w:sz="0" w:space="0" w:color="auto"/>
                                <w:left w:val="none" w:sz="0" w:space="0" w:color="auto"/>
                                <w:bottom w:val="none" w:sz="0" w:space="0" w:color="auto"/>
                                <w:right w:val="none" w:sz="0" w:space="0" w:color="auto"/>
                              </w:divBdr>
                              <w:divsChild>
                                <w:div w:id="1806964527">
                                  <w:marLeft w:val="0"/>
                                  <w:marRight w:val="0"/>
                                  <w:marTop w:val="0"/>
                                  <w:marBottom w:val="0"/>
                                  <w:divBdr>
                                    <w:top w:val="none" w:sz="0" w:space="0" w:color="auto"/>
                                    <w:left w:val="none" w:sz="0" w:space="0" w:color="auto"/>
                                    <w:bottom w:val="none" w:sz="0" w:space="0" w:color="auto"/>
                                    <w:right w:val="none" w:sz="0" w:space="0" w:color="auto"/>
                                  </w:divBdr>
                                  <w:divsChild>
                                    <w:div w:id="512886480">
                                      <w:marLeft w:val="-300"/>
                                      <w:marRight w:val="0"/>
                                      <w:marTop w:val="0"/>
                                      <w:marBottom w:val="0"/>
                                      <w:divBdr>
                                        <w:top w:val="none" w:sz="0" w:space="0" w:color="auto"/>
                                        <w:left w:val="none" w:sz="0" w:space="0" w:color="auto"/>
                                        <w:bottom w:val="none" w:sz="0" w:space="0" w:color="auto"/>
                                        <w:right w:val="none" w:sz="0" w:space="0" w:color="auto"/>
                                      </w:divBdr>
                                      <w:divsChild>
                                        <w:div w:id="1887333204">
                                          <w:marLeft w:val="0"/>
                                          <w:marRight w:val="0"/>
                                          <w:marTop w:val="0"/>
                                          <w:marBottom w:val="0"/>
                                          <w:divBdr>
                                            <w:top w:val="none" w:sz="0" w:space="0" w:color="auto"/>
                                            <w:left w:val="none" w:sz="0" w:space="0" w:color="auto"/>
                                            <w:bottom w:val="none" w:sz="0" w:space="0" w:color="auto"/>
                                            <w:right w:val="none" w:sz="0" w:space="0" w:color="auto"/>
                                          </w:divBdr>
                                          <w:divsChild>
                                            <w:div w:id="1844513328">
                                              <w:marLeft w:val="0"/>
                                              <w:marRight w:val="0"/>
                                              <w:marTop w:val="0"/>
                                              <w:marBottom w:val="0"/>
                                              <w:divBdr>
                                                <w:top w:val="none" w:sz="0" w:space="0" w:color="auto"/>
                                                <w:left w:val="none" w:sz="0" w:space="0" w:color="auto"/>
                                                <w:bottom w:val="none" w:sz="0" w:space="0" w:color="auto"/>
                                                <w:right w:val="none" w:sz="0" w:space="0" w:color="auto"/>
                                              </w:divBdr>
                                              <w:divsChild>
                                                <w:div w:id="1940215076">
                                                  <w:marLeft w:val="0"/>
                                                  <w:marRight w:val="0"/>
                                                  <w:marTop w:val="0"/>
                                                  <w:marBottom w:val="0"/>
                                                  <w:divBdr>
                                                    <w:top w:val="none" w:sz="0" w:space="0" w:color="auto"/>
                                                    <w:left w:val="none" w:sz="0" w:space="0" w:color="auto"/>
                                                    <w:bottom w:val="none" w:sz="0" w:space="0" w:color="auto"/>
                                                    <w:right w:val="none" w:sz="0" w:space="0" w:color="auto"/>
                                                  </w:divBdr>
                                                  <w:divsChild>
                                                    <w:div w:id="1662849839">
                                                      <w:marLeft w:val="0"/>
                                                      <w:marRight w:val="0"/>
                                                      <w:marTop w:val="0"/>
                                                      <w:marBottom w:val="0"/>
                                                      <w:divBdr>
                                                        <w:top w:val="none" w:sz="0" w:space="0" w:color="auto"/>
                                                        <w:left w:val="none" w:sz="0" w:space="0" w:color="auto"/>
                                                        <w:bottom w:val="none" w:sz="0" w:space="0" w:color="auto"/>
                                                        <w:right w:val="none" w:sz="0" w:space="0" w:color="auto"/>
                                                      </w:divBdr>
                                                      <w:divsChild>
                                                        <w:div w:id="340159822">
                                                          <w:marLeft w:val="0"/>
                                                          <w:marRight w:val="0"/>
                                                          <w:marTop w:val="0"/>
                                                          <w:marBottom w:val="0"/>
                                                          <w:divBdr>
                                                            <w:top w:val="none" w:sz="0" w:space="0" w:color="auto"/>
                                                            <w:left w:val="none" w:sz="0" w:space="0" w:color="auto"/>
                                                            <w:bottom w:val="none" w:sz="0" w:space="0" w:color="auto"/>
                                                            <w:right w:val="none" w:sz="0" w:space="0" w:color="auto"/>
                                                          </w:divBdr>
                                                          <w:divsChild>
                                                            <w:div w:id="644747262">
                                                              <w:marLeft w:val="0"/>
                                                              <w:marRight w:val="0"/>
                                                              <w:marTop w:val="0"/>
                                                              <w:marBottom w:val="0"/>
                                                              <w:divBdr>
                                                                <w:top w:val="none" w:sz="0" w:space="0" w:color="auto"/>
                                                                <w:left w:val="none" w:sz="0" w:space="0" w:color="auto"/>
                                                                <w:bottom w:val="none" w:sz="0" w:space="0" w:color="auto"/>
                                                                <w:right w:val="none" w:sz="0" w:space="0" w:color="auto"/>
                                                              </w:divBdr>
                                                              <w:divsChild>
                                                                <w:div w:id="670136964">
                                                                  <w:marLeft w:val="0"/>
                                                                  <w:marRight w:val="0"/>
                                                                  <w:marTop w:val="0"/>
                                                                  <w:marBottom w:val="0"/>
                                                                  <w:divBdr>
                                                                    <w:top w:val="none" w:sz="0" w:space="0" w:color="auto"/>
                                                                    <w:left w:val="none" w:sz="0" w:space="0" w:color="auto"/>
                                                                    <w:bottom w:val="none" w:sz="0" w:space="0" w:color="auto"/>
                                                                    <w:right w:val="none" w:sz="0" w:space="0" w:color="auto"/>
                                                                  </w:divBdr>
                                                                  <w:divsChild>
                                                                    <w:div w:id="715466776">
                                                                      <w:marLeft w:val="0"/>
                                                                      <w:marRight w:val="0"/>
                                                                      <w:marTop w:val="0"/>
                                                                      <w:marBottom w:val="0"/>
                                                                      <w:divBdr>
                                                                        <w:top w:val="none" w:sz="0" w:space="0" w:color="auto"/>
                                                                        <w:left w:val="none" w:sz="0" w:space="0" w:color="auto"/>
                                                                        <w:bottom w:val="none" w:sz="0" w:space="0" w:color="auto"/>
                                                                        <w:right w:val="none" w:sz="0" w:space="0" w:color="auto"/>
                                                                      </w:divBdr>
                                                                      <w:divsChild>
                                                                        <w:div w:id="40240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94008">
                                                                  <w:marLeft w:val="0"/>
                                                                  <w:marRight w:val="0"/>
                                                                  <w:marTop w:val="0"/>
                                                                  <w:marBottom w:val="0"/>
                                                                  <w:divBdr>
                                                                    <w:top w:val="none" w:sz="0" w:space="0" w:color="auto"/>
                                                                    <w:left w:val="none" w:sz="0" w:space="0" w:color="auto"/>
                                                                    <w:bottom w:val="none" w:sz="0" w:space="0" w:color="auto"/>
                                                                    <w:right w:val="none" w:sz="0" w:space="0" w:color="auto"/>
                                                                  </w:divBdr>
                                                                  <w:divsChild>
                                                                    <w:div w:id="144213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Perif%C3%A9rico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7AFD4-9743-4B35-B53A-80BB88289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3905</Words>
  <Characters>21482</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6</cp:revision>
  <cp:lastPrinted>2025-06-23T19:34:00Z</cp:lastPrinted>
  <dcterms:created xsi:type="dcterms:W3CDTF">2025-06-10T17:02:00Z</dcterms:created>
  <dcterms:modified xsi:type="dcterms:W3CDTF">2025-07-07T19:29:00Z</dcterms:modified>
</cp:coreProperties>
</file>