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C5B941" w14:textId="77777777" w:rsidR="00AB1CB1" w:rsidRPr="000E7A01" w:rsidRDefault="00AB1CB1" w:rsidP="00AB1CB1">
      <w:pPr>
        <w:tabs>
          <w:tab w:val="left" w:pos="6060"/>
        </w:tabs>
        <w:rPr>
          <w:rFonts w:ascii="Verdana" w:hAnsi="Verdana" w:cs="Arial"/>
          <w:sz w:val="22"/>
          <w:szCs w:val="22"/>
        </w:rPr>
      </w:pPr>
      <w:r w:rsidRPr="000E7A01">
        <w:rPr>
          <w:rFonts w:ascii="Verdana" w:hAnsi="Verdana" w:cs="Arial"/>
          <w:sz w:val="22"/>
          <w:szCs w:val="22"/>
        </w:rPr>
        <w:tab/>
      </w:r>
    </w:p>
    <w:sdt>
      <w:sdtPr>
        <w:rPr>
          <w:rFonts w:ascii="Verdana" w:eastAsiaTheme="minorHAnsi" w:hAnsi="Verdana" w:cstheme="minorBidi"/>
          <w:color w:val="auto"/>
          <w:sz w:val="24"/>
          <w:szCs w:val="24"/>
          <w:lang w:val="es-ES" w:eastAsia="en-US"/>
        </w:rPr>
        <w:id w:val="-879628512"/>
        <w:docPartObj>
          <w:docPartGallery w:val="Table of Contents"/>
          <w:docPartUnique/>
        </w:docPartObj>
      </w:sdtPr>
      <w:sdtEndPr>
        <w:rPr>
          <w:b/>
          <w:bCs/>
        </w:rPr>
      </w:sdtEndPr>
      <w:sdtContent>
        <w:p w14:paraId="7A989036" w14:textId="21BE5301" w:rsidR="00C00EC4" w:rsidRPr="000E7A01" w:rsidRDefault="00C00EC4">
          <w:pPr>
            <w:pStyle w:val="TtuloTDC"/>
            <w:rPr>
              <w:rFonts w:ascii="Verdana" w:hAnsi="Verdana"/>
              <w:b/>
              <w:color w:val="auto"/>
              <w:sz w:val="22"/>
              <w:szCs w:val="22"/>
              <w:lang w:val="es-ES"/>
            </w:rPr>
          </w:pPr>
          <w:r w:rsidRPr="000E7A01">
            <w:rPr>
              <w:rFonts w:ascii="Verdana" w:hAnsi="Verdana"/>
              <w:b/>
              <w:color w:val="auto"/>
              <w:sz w:val="22"/>
              <w:szCs w:val="22"/>
              <w:lang w:val="es-ES"/>
            </w:rPr>
            <w:t>Contenido</w:t>
          </w:r>
        </w:p>
        <w:p w14:paraId="1D831825" w14:textId="77777777" w:rsidR="00A96333" w:rsidRPr="000E7A01" w:rsidRDefault="00A96333" w:rsidP="00A96333">
          <w:pPr>
            <w:rPr>
              <w:rFonts w:ascii="Verdana" w:hAnsi="Verdana"/>
              <w:bCs/>
              <w:sz w:val="22"/>
              <w:szCs w:val="22"/>
              <w:lang w:val="es-ES" w:eastAsia="es-CO"/>
            </w:rPr>
          </w:pPr>
        </w:p>
        <w:p w14:paraId="519BBC4A" w14:textId="2F8EC9C9" w:rsidR="00AF01FE" w:rsidRPr="000E7A01" w:rsidRDefault="00C00EC4">
          <w:pPr>
            <w:pStyle w:val="TDC1"/>
            <w:rPr>
              <w:rFonts w:ascii="Verdana" w:eastAsiaTheme="minorEastAsia" w:hAnsi="Verdana"/>
              <w:bCs/>
              <w:noProof/>
              <w:sz w:val="22"/>
              <w:szCs w:val="22"/>
              <w:lang w:eastAsia="es-CO"/>
            </w:rPr>
          </w:pPr>
          <w:r w:rsidRPr="000E7A01">
            <w:rPr>
              <w:rFonts w:ascii="Verdana" w:hAnsi="Verdana"/>
              <w:bCs/>
              <w:sz w:val="22"/>
              <w:szCs w:val="22"/>
            </w:rPr>
            <w:fldChar w:fldCharType="begin"/>
          </w:r>
          <w:r w:rsidRPr="000E7A01">
            <w:rPr>
              <w:rFonts w:ascii="Verdana" w:hAnsi="Verdana"/>
              <w:bCs/>
              <w:sz w:val="22"/>
              <w:szCs w:val="22"/>
            </w:rPr>
            <w:instrText xml:space="preserve"> TOC \o "1-3" \h \z \u </w:instrText>
          </w:r>
          <w:r w:rsidRPr="000E7A01">
            <w:rPr>
              <w:rFonts w:ascii="Verdana" w:hAnsi="Verdana"/>
              <w:bCs/>
              <w:sz w:val="22"/>
              <w:szCs w:val="22"/>
            </w:rPr>
            <w:fldChar w:fldCharType="separate"/>
          </w:r>
          <w:hyperlink w:anchor="_Toc147243686" w:history="1">
            <w:r w:rsidR="00AF01FE" w:rsidRPr="000E7A01">
              <w:rPr>
                <w:rStyle w:val="Hipervnculo"/>
                <w:rFonts w:ascii="Verdana" w:hAnsi="Verdana"/>
                <w:bCs/>
                <w:noProof/>
                <w:sz w:val="22"/>
                <w:szCs w:val="22"/>
              </w:rPr>
              <w:t>1.</w:t>
            </w:r>
            <w:r w:rsidR="00AF01FE" w:rsidRPr="000E7A01">
              <w:rPr>
                <w:rFonts w:ascii="Verdana" w:eastAsiaTheme="minorEastAsia" w:hAnsi="Verdana"/>
                <w:bCs/>
                <w:noProof/>
                <w:sz w:val="22"/>
                <w:szCs w:val="22"/>
                <w:lang w:eastAsia="es-CO"/>
              </w:rPr>
              <w:tab/>
            </w:r>
            <w:r w:rsidR="00AF01FE" w:rsidRPr="000E7A01">
              <w:rPr>
                <w:rStyle w:val="Hipervnculo"/>
                <w:rFonts w:ascii="Verdana" w:hAnsi="Verdana"/>
                <w:bCs/>
                <w:noProof/>
                <w:sz w:val="22"/>
                <w:szCs w:val="22"/>
              </w:rPr>
              <w:t>INTRODUCCION.</w:t>
            </w:r>
            <w:r w:rsidR="00AF01FE" w:rsidRPr="000E7A01">
              <w:rPr>
                <w:rFonts w:ascii="Verdana" w:hAnsi="Verdana"/>
                <w:bCs/>
                <w:noProof/>
                <w:webHidden/>
                <w:sz w:val="22"/>
                <w:szCs w:val="22"/>
              </w:rPr>
              <w:tab/>
            </w:r>
            <w:r w:rsidR="00AF01FE" w:rsidRPr="000E7A01">
              <w:rPr>
                <w:rFonts w:ascii="Verdana" w:hAnsi="Verdana"/>
                <w:bCs/>
                <w:noProof/>
                <w:webHidden/>
                <w:sz w:val="22"/>
                <w:szCs w:val="22"/>
              </w:rPr>
              <w:fldChar w:fldCharType="begin"/>
            </w:r>
            <w:r w:rsidR="00AF01FE" w:rsidRPr="000E7A01">
              <w:rPr>
                <w:rFonts w:ascii="Verdana" w:hAnsi="Verdana"/>
                <w:bCs/>
                <w:noProof/>
                <w:webHidden/>
                <w:sz w:val="22"/>
                <w:szCs w:val="22"/>
              </w:rPr>
              <w:instrText xml:space="preserve"> PAGEREF _Toc147243686 \h </w:instrText>
            </w:r>
            <w:r w:rsidR="00AF01FE" w:rsidRPr="000E7A01">
              <w:rPr>
                <w:rFonts w:ascii="Verdana" w:hAnsi="Verdana"/>
                <w:bCs/>
                <w:noProof/>
                <w:webHidden/>
                <w:sz w:val="22"/>
                <w:szCs w:val="22"/>
              </w:rPr>
            </w:r>
            <w:r w:rsidR="00AF01FE" w:rsidRPr="000E7A01">
              <w:rPr>
                <w:rFonts w:ascii="Verdana" w:hAnsi="Verdana"/>
                <w:bCs/>
                <w:noProof/>
                <w:webHidden/>
                <w:sz w:val="22"/>
                <w:szCs w:val="22"/>
              </w:rPr>
              <w:fldChar w:fldCharType="separate"/>
            </w:r>
            <w:r w:rsidR="0043467C" w:rsidRPr="000E7A01">
              <w:rPr>
                <w:rFonts w:ascii="Verdana" w:hAnsi="Verdana"/>
                <w:bCs/>
                <w:noProof/>
                <w:webHidden/>
                <w:sz w:val="22"/>
                <w:szCs w:val="22"/>
              </w:rPr>
              <w:t>2</w:t>
            </w:r>
            <w:r w:rsidR="00AF01FE" w:rsidRPr="000E7A01">
              <w:rPr>
                <w:rFonts w:ascii="Verdana" w:hAnsi="Verdana"/>
                <w:bCs/>
                <w:noProof/>
                <w:webHidden/>
                <w:sz w:val="22"/>
                <w:szCs w:val="22"/>
              </w:rPr>
              <w:fldChar w:fldCharType="end"/>
            </w:r>
          </w:hyperlink>
        </w:p>
        <w:p w14:paraId="5E933873" w14:textId="4DD03AEC" w:rsidR="00AF01FE" w:rsidRPr="000E7A01" w:rsidRDefault="00AF01FE">
          <w:pPr>
            <w:pStyle w:val="TDC1"/>
            <w:rPr>
              <w:rFonts w:ascii="Verdana" w:eastAsiaTheme="minorEastAsia" w:hAnsi="Verdana"/>
              <w:bCs/>
              <w:noProof/>
              <w:sz w:val="22"/>
              <w:szCs w:val="22"/>
              <w:lang w:eastAsia="es-CO"/>
            </w:rPr>
          </w:pPr>
          <w:hyperlink w:anchor="_Toc147243687" w:history="1">
            <w:r w:rsidRPr="000E7A01">
              <w:rPr>
                <w:rStyle w:val="Hipervnculo"/>
                <w:rFonts w:ascii="Verdana" w:hAnsi="Verdana"/>
                <w:bCs/>
                <w:noProof/>
                <w:sz w:val="22"/>
                <w:szCs w:val="22"/>
              </w:rPr>
              <w:t>2.</w:t>
            </w:r>
            <w:r w:rsidRPr="000E7A01">
              <w:rPr>
                <w:rFonts w:ascii="Verdana" w:eastAsiaTheme="minorEastAsia" w:hAnsi="Verdana"/>
                <w:bCs/>
                <w:noProof/>
                <w:sz w:val="22"/>
                <w:szCs w:val="22"/>
                <w:lang w:eastAsia="es-CO"/>
              </w:rPr>
              <w:tab/>
            </w:r>
            <w:r w:rsidRPr="000E7A01">
              <w:rPr>
                <w:rStyle w:val="Hipervnculo"/>
                <w:rFonts w:ascii="Verdana" w:hAnsi="Verdana"/>
                <w:bCs/>
                <w:noProof/>
                <w:sz w:val="22"/>
                <w:szCs w:val="22"/>
              </w:rPr>
              <w:t>OBJETIVO GENERAL</w:t>
            </w:r>
            <w:r w:rsidRPr="000E7A01">
              <w:rPr>
                <w:rFonts w:ascii="Verdana" w:hAnsi="Verdana"/>
                <w:bCs/>
                <w:noProof/>
                <w:webHidden/>
                <w:sz w:val="22"/>
                <w:szCs w:val="22"/>
              </w:rPr>
              <w:tab/>
            </w:r>
            <w:r w:rsidRPr="000E7A01">
              <w:rPr>
                <w:rFonts w:ascii="Verdana" w:hAnsi="Verdana"/>
                <w:bCs/>
                <w:noProof/>
                <w:webHidden/>
                <w:sz w:val="22"/>
                <w:szCs w:val="22"/>
              </w:rPr>
              <w:fldChar w:fldCharType="begin"/>
            </w:r>
            <w:r w:rsidRPr="000E7A01">
              <w:rPr>
                <w:rFonts w:ascii="Verdana" w:hAnsi="Verdana"/>
                <w:bCs/>
                <w:noProof/>
                <w:webHidden/>
                <w:sz w:val="22"/>
                <w:szCs w:val="22"/>
              </w:rPr>
              <w:instrText xml:space="preserve"> PAGEREF _Toc147243687 \h </w:instrText>
            </w:r>
            <w:r w:rsidRPr="000E7A01">
              <w:rPr>
                <w:rFonts w:ascii="Verdana" w:hAnsi="Verdana"/>
                <w:bCs/>
                <w:noProof/>
                <w:webHidden/>
                <w:sz w:val="22"/>
                <w:szCs w:val="22"/>
              </w:rPr>
            </w:r>
            <w:r w:rsidRPr="000E7A01">
              <w:rPr>
                <w:rFonts w:ascii="Verdana" w:hAnsi="Verdana"/>
                <w:bCs/>
                <w:noProof/>
                <w:webHidden/>
                <w:sz w:val="22"/>
                <w:szCs w:val="22"/>
              </w:rPr>
              <w:fldChar w:fldCharType="separate"/>
            </w:r>
            <w:r w:rsidR="0043467C" w:rsidRPr="000E7A01">
              <w:rPr>
                <w:rFonts w:ascii="Verdana" w:hAnsi="Verdana"/>
                <w:bCs/>
                <w:noProof/>
                <w:webHidden/>
                <w:sz w:val="22"/>
                <w:szCs w:val="22"/>
              </w:rPr>
              <w:t>2</w:t>
            </w:r>
            <w:r w:rsidRPr="000E7A01">
              <w:rPr>
                <w:rFonts w:ascii="Verdana" w:hAnsi="Verdana"/>
                <w:bCs/>
                <w:noProof/>
                <w:webHidden/>
                <w:sz w:val="22"/>
                <w:szCs w:val="22"/>
              </w:rPr>
              <w:fldChar w:fldCharType="end"/>
            </w:r>
          </w:hyperlink>
        </w:p>
        <w:p w14:paraId="50E97E40" w14:textId="72B07D0E" w:rsidR="00AF01FE" w:rsidRPr="000E7A01" w:rsidRDefault="00AF01FE">
          <w:pPr>
            <w:pStyle w:val="TDC1"/>
            <w:rPr>
              <w:rFonts w:ascii="Verdana" w:eastAsiaTheme="minorEastAsia" w:hAnsi="Verdana"/>
              <w:bCs/>
              <w:noProof/>
              <w:sz w:val="22"/>
              <w:szCs w:val="22"/>
              <w:lang w:eastAsia="es-CO"/>
            </w:rPr>
          </w:pPr>
          <w:hyperlink w:anchor="_Toc147243688" w:history="1">
            <w:r w:rsidRPr="000E7A01">
              <w:rPr>
                <w:rStyle w:val="Hipervnculo"/>
                <w:rFonts w:ascii="Verdana" w:hAnsi="Verdana"/>
                <w:bCs/>
                <w:noProof/>
                <w:sz w:val="22"/>
                <w:szCs w:val="22"/>
              </w:rPr>
              <w:t>3.</w:t>
            </w:r>
            <w:r w:rsidRPr="000E7A01">
              <w:rPr>
                <w:rFonts w:ascii="Verdana" w:eastAsiaTheme="minorEastAsia" w:hAnsi="Verdana"/>
                <w:bCs/>
                <w:noProof/>
                <w:sz w:val="22"/>
                <w:szCs w:val="22"/>
                <w:lang w:eastAsia="es-CO"/>
              </w:rPr>
              <w:tab/>
            </w:r>
            <w:r w:rsidRPr="000E7A01">
              <w:rPr>
                <w:rStyle w:val="Hipervnculo"/>
                <w:rFonts w:ascii="Verdana" w:hAnsi="Verdana"/>
                <w:bCs/>
                <w:noProof/>
                <w:sz w:val="22"/>
                <w:szCs w:val="22"/>
              </w:rPr>
              <w:t>OBJETIVO ESPECIFICOS</w:t>
            </w:r>
            <w:r w:rsidRPr="000E7A01">
              <w:rPr>
                <w:rFonts w:ascii="Verdana" w:hAnsi="Verdana"/>
                <w:bCs/>
                <w:noProof/>
                <w:webHidden/>
                <w:sz w:val="22"/>
                <w:szCs w:val="22"/>
              </w:rPr>
              <w:tab/>
            </w:r>
            <w:r w:rsidRPr="000E7A01">
              <w:rPr>
                <w:rFonts w:ascii="Verdana" w:hAnsi="Verdana"/>
                <w:bCs/>
                <w:noProof/>
                <w:webHidden/>
                <w:sz w:val="22"/>
                <w:szCs w:val="22"/>
              </w:rPr>
              <w:fldChar w:fldCharType="begin"/>
            </w:r>
            <w:r w:rsidRPr="000E7A01">
              <w:rPr>
                <w:rFonts w:ascii="Verdana" w:hAnsi="Verdana"/>
                <w:bCs/>
                <w:noProof/>
                <w:webHidden/>
                <w:sz w:val="22"/>
                <w:szCs w:val="22"/>
              </w:rPr>
              <w:instrText xml:space="preserve"> PAGEREF _Toc147243688 \h </w:instrText>
            </w:r>
            <w:r w:rsidRPr="000E7A01">
              <w:rPr>
                <w:rFonts w:ascii="Verdana" w:hAnsi="Verdana"/>
                <w:bCs/>
                <w:noProof/>
                <w:webHidden/>
                <w:sz w:val="22"/>
                <w:szCs w:val="22"/>
              </w:rPr>
            </w:r>
            <w:r w:rsidRPr="000E7A01">
              <w:rPr>
                <w:rFonts w:ascii="Verdana" w:hAnsi="Verdana"/>
                <w:bCs/>
                <w:noProof/>
                <w:webHidden/>
                <w:sz w:val="22"/>
                <w:szCs w:val="22"/>
              </w:rPr>
              <w:fldChar w:fldCharType="separate"/>
            </w:r>
            <w:r w:rsidR="0043467C" w:rsidRPr="000E7A01">
              <w:rPr>
                <w:rFonts w:ascii="Verdana" w:hAnsi="Verdana"/>
                <w:bCs/>
                <w:noProof/>
                <w:webHidden/>
                <w:sz w:val="22"/>
                <w:szCs w:val="22"/>
              </w:rPr>
              <w:t>2</w:t>
            </w:r>
            <w:r w:rsidRPr="000E7A01">
              <w:rPr>
                <w:rFonts w:ascii="Verdana" w:hAnsi="Verdana"/>
                <w:bCs/>
                <w:noProof/>
                <w:webHidden/>
                <w:sz w:val="22"/>
                <w:szCs w:val="22"/>
              </w:rPr>
              <w:fldChar w:fldCharType="end"/>
            </w:r>
          </w:hyperlink>
        </w:p>
        <w:p w14:paraId="289D3B5D" w14:textId="491CB363" w:rsidR="00AF01FE" w:rsidRPr="000E7A01" w:rsidRDefault="00AF01FE">
          <w:pPr>
            <w:pStyle w:val="TDC1"/>
            <w:rPr>
              <w:rFonts w:ascii="Verdana" w:eastAsiaTheme="minorEastAsia" w:hAnsi="Verdana"/>
              <w:bCs/>
              <w:noProof/>
              <w:sz w:val="22"/>
              <w:szCs w:val="22"/>
              <w:lang w:eastAsia="es-CO"/>
            </w:rPr>
          </w:pPr>
          <w:hyperlink w:anchor="_Toc147243689" w:history="1">
            <w:r w:rsidRPr="000E7A01">
              <w:rPr>
                <w:rStyle w:val="Hipervnculo"/>
                <w:rFonts w:ascii="Verdana" w:hAnsi="Verdana"/>
                <w:bCs/>
                <w:noProof/>
                <w:sz w:val="22"/>
                <w:szCs w:val="22"/>
              </w:rPr>
              <w:t>4.</w:t>
            </w:r>
            <w:r w:rsidRPr="000E7A01">
              <w:rPr>
                <w:rFonts w:ascii="Verdana" w:eastAsiaTheme="minorEastAsia" w:hAnsi="Verdana"/>
                <w:bCs/>
                <w:noProof/>
                <w:sz w:val="22"/>
                <w:szCs w:val="22"/>
                <w:lang w:eastAsia="es-CO"/>
              </w:rPr>
              <w:tab/>
            </w:r>
            <w:r w:rsidRPr="000E7A01">
              <w:rPr>
                <w:rStyle w:val="Hipervnculo"/>
                <w:rFonts w:ascii="Verdana" w:hAnsi="Verdana"/>
                <w:bCs/>
                <w:noProof/>
                <w:sz w:val="22"/>
                <w:szCs w:val="22"/>
              </w:rPr>
              <w:t>ALCANCE</w:t>
            </w:r>
            <w:r w:rsidRPr="000E7A01">
              <w:rPr>
                <w:rFonts w:ascii="Verdana" w:hAnsi="Verdana"/>
                <w:bCs/>
                <w:noProof/>
                <w:webHidden/>
                <w:sz w:val="22"/>
                <w:szCs w:val="22"/>
              </w:rPr>
              <w:tab/>
            </w:r>
            <w:r w:rsidRPr="000E7A01">
              <w:rPr>
                <w:rFonts w:ascii="Verdana" w:hAnsi="Verdana"/>
                <w:bCs/>
                <w:noProof/>
                <w:webHidden/>
                <w:sz w:val="22"/>
                <w:szCs w:val="22"/>
              </w:rPr>
              <w:fldChar w:fldCharType="begin"/>
            </w:r>
            <w:r w:rsidRPr="000E7A01">
              <w:rPr>
                <w:rFonts w:ascii="Verdana" w:hAnsi="Verdana"/>
                <w:bCs/>
                <w:noProof/>
                <w:webHidden/>
                <w:sz w:val="22"/>
                <w:szCs w:val="22"/>
              </w:rPr>
              <w:instrText xml:space="preserve"> PAGEREF _Toc147243689 \h </w:instrText>
            </w:r>
            <w:r w:rsidRPr="000E7A01">
              <w:rPr>
                <w:rFonts w:ascii="Verdana" w:hAnsi="Verdana"/>
                <w:bCs/>
                <w:noProof/>
                <w:webHidden/>
                <w:sz w:val="22"/>
                <w:szCs w:val="22"/>
              </w:rPr>
            </w:r>
            <w:r w:rsidRPr="000E7A01">
              <w:rPr>
                <w:rFonts w:ascii="Verdana" w:hAnsi="Verdana"/>
                <w:bCs/>
                <w:noProof/>
                <w:webHidden/>
                <w:sz w:val="22"/>
                <w:szCs w:val="22"/>
              </w:rPr>
              <w:fldChar w:fldCharType="separate"/>
            </w:r>
            <w:r w:rsidR="0043467C" w:rsidRPr="000E7A01">
              <w:rPr>
                <w:rFonts w:ascii="Verdana" w:hAnsi="Verdana"/>
                <w:bCs/>
                <w:noProof/>
                <w:webHidden/>
                <w:sz w:val="22"/>
                <w:szCs w:val="22"/>
              </w:rPr>
              <w:t>2</w:t>
            </w:r>
            <w:r w:rsidRPr="000E7A01">
              <w:rPr>
                <w:rFonts w:ascii="Verdana" w:hAnsi="Verdana"/>
                <w:bCs/>
                <w:noProof/>
                <w:webHidden/>
                <w:sz w:val="22"/>
                <w:szCs w:val="22"/>
              </w:rPr>
              <w:fldChar w:fldCharType="end"/>
            </w:r>
          </w:hyperlink>
        </w:p>
        <w:p w14:paraId="32FB17A8" w14:textId="4F3567C3" w:rsidR="00AF01FE" w:rsidRPr="000E7A01" w:rsidRDefault="00AF01FE">
          <w:pPr>
            <w:pStyle w:val="TDC1"/>
            <w:rPr>
              <w:rFonts w:ascii="Verdana" w:eastAsiaTheme="minorEastAsia" w:hAnsi="Verdana"/>
              <w:bCs/>
              <w:noProof/>
              <w:sz w:val="22"/>
              <w:szCs w:val="22"/>
              <w:lang w:eastAsia="es-CO"/>
            </w:rPr>
          </w:pPr>
          <w:hyperlink w:anchor="_Toc147243690" w:history="1">
            <w:r w:rsidRPr="000E7A01">
              <w:rPr>
                <w:rStyle w:val="Hipervnculo"/>
                <w:rFonts w:ascii="Verdana" w:hAnsi="Verdana"/>
                <w:bCs/>
                <w:noProof/>
                <w:sz w:val="22"/>
                <w:szCs w:val="22"/>
              </w:rPr>
              <w:t>5.</w:t>
            </w:r>
            <w:r w:rsidRPr="000E7A01">
              <w:rPr>
                <w:rFonts w:ascii="Verdana" w:eastAsiaTheme="minorEastAsia" w:hAnsi="Verdana"/>
                <w:bCs/>
                <w:noProof/>
                <w:sz w:val="22"/>
                <w:szCs w:val="22"/>
                <w:lang w:eastAsia="es-CO"/>
              </w:rPr>
              <w:tab/>
            </w:r>
            <w:r w:rsidRPr="000E7A01">
              <w:rPr>
                <w:rStyle w:val="Hipervnculo"/>
                <w:rFonts w:ascii="Verdana" w:hAnsi="Verdana"/>
                <w:bCs/>
                <w:noProof/>
                <w:sz w:val="22"/>
                <w:szCs w:val="22"/>
              </w:rPr>
              <w:t>DEFINICIONES</w:t>
            </w:r>
            <w:r w:rsidRPr="000E7A01">
              <w:rPr>
                <w:rFonts w:ascii="Verdana" w:hAnsi="Verdana"/>
                <w:bCs/>
                <w:noProof/>
                <w:webHidden/>
                <w:sz w:val="22"/>
                <w:szCs w:val="22"/>
              </w:rPr>
              <w:tab/>
            </w:r>
            <w:r w:rsidRPr="000E7A01">
              <w:rPr>
                <w:rFonts w:ascii="Verdana" w:hAnsi="Verdana"/>
                <w:bCs/>
                <w:noProof/>
                <w:webHidden/>
                <w:sz w:val="22"/>
                <w:szCs w:val="22"/>
              </w:rPr>
              <w:fldChar w:fldCharType="begin"/>
            </w:r>
            <w:r w:rsidRPr="000E7A01">
              <w:rPr>
                <w:rFonts w:ascii="Verdana" w:hAnsi="Verdana"/>
                <w:bCs/>
                <w:noProof/>
                <w:webHidden/>
                <w:sz w:val="22"/>
                <w:szCs w:val="22"/>
              </w:rPr>
              <w:instrText xml:space="preserve"> PAGEREF _Toc147243690 \h </w:instrText>
            </w:r>
            <w:r w:rsidRPr="000E7A01">
              <w:rPr>
                <w:rFonts w:ascii="Verdana" w:hAnsi="Verdana"/>
                <w:bCs/>
                <w:noProof/>
                <w:webHidden/>
                <w:sz w:val="22"/>
                <w:szCs w:val="22"/>
              </w:rPr>
            </w:r>
            <w:r w:rsidRPr="000E7A01">
              <w:rPr>
                <w:rFonts w:ascii="Verdana" w:hAnsi="Verdana"/>
                <w:bCs/>
                <w:noProof/>
                <w:webHidden/>
                <w:sz w:val="22"/>
                <w:szCs w:val="22"/>
              </w:rPr>
              <w:fldChar w:fldCharType="separate"/>
            </w:r>
            <w:r w:rsidR="0043467C" w:rsidRPr="000E7A01">
              <w:rPr>
                <w:rFonts w:ascii="Verdana" w:hAnsi="Verdana"/>
                <w:bCs/>
                <w:noProof/>
                <w:webHidden/>
                <w:sz w:val="22"/>
                <w:szCs w:val="22"/>
              </w:rPr>
              <w:t>2</w:t>
            </w:r>
            <w:r w:rsidRPr="000E7A01">
              <w:rPr>
                <w:rFonts w:ascii="Verdana" w:hAnsi="Verdana"/>
                <w:bCs/>
                <w:noProof/>
                <w:webHidden/>
                <w:sz w:val="22"/>
                <w:szCs w:val="22"/>
              </w:rPr>
              <w:fldChar w:fldCharType="end"/>
            </w:r>
          </w:hyperlink>
        </w:p>
        <w:p w14:paraId="65C75CB3" w14:textId="199A8476" w:rsidR="00AF01FE" w:rsidRPr="000E7A01" w:rsidRDefault="00AF01FE">
          <w:pPr>
            <w:pStyle w:val="TDC1"/>
            <w:rPr>
              <w:rFonts w:ascii="Verdana" w:eastAsiaTheme="minorEastAsia" w:hAnsi="Verdana"/>
              <w:bCs/>
              <w:noProof/>
              <w:sz w:val="22"/>
              <w:szCs w:val="22"/>
              <w:lang w:eastAsia="es-CO"/>
            </w:rPr>
          </w:pPr>
          <w:hyperlink w:anchor="_Toc147243691" w:history="1">
            <w:r w:rsidRPr="000E7A01">
              <w:rPr>
                <w:rStyle w:val="Hipervnculo"/>
                <w:rFonts w:ascii="Verdana" w:hAnsi="Verdana"/>
                <w:bCs/>
                <w:noProof/>
                <w:sz w:val="22"/>
                <w:szCs w:val="22"/>
              </w:rPr>
              <w:t>6.</w:t>
            </w:r>
            <w:r w:rsidRPr="000E7A01">
              <w:rPr>
                <w:rFonts w:ascii="Verdana" w:eastAsiaTheme="minorEastAsia" w:hAnsi="Verdana"/>
                <w:bCs/>
                <w:noProof/>
                <w:sz w:val="22"/>
                <w:szCs w:val="22"/>
                <w:lang w:eastAsia="es-CO"/>
              </w:rPr>
              <w:tab/>
            </w:r>
            <w:r w:rsidRPr="000E7A01">
              <w:rPr>
                <w:rStyle w:val="Hipervnculo"/>
                <w:rFonts w:ascii="Verdana" w:hAnsi="Verdana"/>
                <w:bCs/>
                <w:noProof/>
                <w:sz w:val="22"/>
                <w:szCs w:val="22"/>
              </w:rPr>
              <w:t>GENERALIDADES</w:t>
            </w:r>
            <w:r w:rsidRPr="000E7A01">
              <w:rPr>
                <w:rFonts w:ascii="Verdana" w:hAnsi="Verdana"/>
                <w:bCs/>
                <w:noProof/>
                <w:webHidden/>
                <w:sz w:val="22"/>
                <w:szCs w:val="22"/>
              </w:rPr>
              <w:tab/>
            </w:r>
            <w:r w:rsidRPr="000E7A01">
              <w:rPr>
                <w:rFonts w:ascii="Verdana" w:hAnsi="Verdana"/>
                <w:bCs/>
                <w:noProof/>
                <w:webHidden/>
                <w:sz w:val="22"/>
                <w:szCs w:val="22"/>
              </w:rPr>
              <w:fldChar w:fldCharType="begin"/>
            </w:r>
            <w:r w:rsidRPr="000E7A01">
              <w:rPr>
                <w:rFonts w:ascii="Verdana" w:hAnsi="Verdana"/>
                <w:bCs/>
                <w:noProof/>
                <w:webHidden/>
                <w:sz w:val="22"/>
                <w:szCs w:val="22"/>
              </w:rPr>
              <w:instrText xml:space="preserve"> PAGEREF _Toc147243691 \h </w:instrText>
            </w:r>
            <w:r w:rsidRPr="000E7A01">
              <w:rPr>
                <w:rFonts w:ascii="Verdana" w:hAnsi="Verdana"/>
                <w:bCs/>
                <w:noProof/>
                <w:webHidden/>
                <w:sz w:val="22"/>
                <w:szCs w:val="22"/>
              </w:rPr>
            </w:r>
            <w:r w:rsidRPr="000E7A01">
              <w:rPr>
                <w:rFonts w:ascii="Verdana" w:hAnsi="Verdana"/>
                <w:bCs/>
                <w:noProof/>
                <w:webHidden/>
                <w:sz w:val="22"/>
                <w:szCs w:val="22"/>
              </w:rPr>
              <w:fldChar w:fldCharType="separate"/>
            </w:r>
            <w:r w:rsidR="0043467C" w:rsidRPr="000E7A01">
              <w:rPr>
                <w:rFonts w:ascii="Verdana" w:hAnsi="Verdana"/>
                <w:bCs/>
                <w:noProof/>
                <w:webHidden/>
                <w:sz w:val="22"/>
                <w:szCs w:val="22"/>
              </w:rPr>
              <w:t>3</w:t>
            </w:r>
            <w:r w:rsidRPr="000E7A01">
              <w:rPr>
                <w:rFonts w:ascii="Verdana" w:hAnsi="Verdana"/>
                <w:bCs/>
                <w:noProof/>
                <w:webHidden/>
                <w:sz w:val="22"/>
                <w:szCs w:val="22"/>
              </w:rPr>
              <w:fldChar w:fldCharType="end"/>
            </w:r>
          </w:hyperlink>
        </w:p>
        <w:p w14:paraId="2C3C229C" w14:textId="66FE0AFC" w:rsidR="00AF01FE" w:rsidRPr="000E7A01" w:rsidRDefault="00AF01FE">
          <w:pPr>
            <w:pStyle w:val="TDC1"/>
            <w:rPr>
              <w:rFonts w:ascii="Verdana" w:eastAsiaTheme="minorEastAsia" w:hAnsi="Verdana"/>
              <w:bCs/>
              <w:noProof/>
              <w:sz w:val="22"/>
              <w:szCs w:val="22"/>
              <w:lang w:eastAsia="es-CO"/>
            </w:rPr>
          </w:pPr>
          <w:hyperlink w:anchor="_Toc147243692" w:history="1">
            <w:r w:rsidRPr="000E7A01">
              <w:rPr>
                <w:rStyle w:val="Hipervnculo"/>
                <w:rFonts w:ascii="Verdana" w:hAnsi="Verdana"/>
                <w:bCs/>
                <w:noProof/>
                <w:sz w:val="22"/>
                <w:szCs w:val="22"/>
              </w:rPr>
              <w:t>7.</w:t>
            </w:r>
            <w:r w:rsidRPr="000E7A01">
              <w:rPr>
                <w:rFonts w:ascii="Verdana" w:eastAsiaTheme="minorEastAsia" w:hAnsi="Verdana"/>
                <w:bCs/>
                <w:noProof/>
                <w:sz w:val="22"/>
                <w:szCs w:val="22"/>
                <w:lang w:eastAsia="es-CO"/>
              </w:rPr>
              <w:tab/>
            </w:r>
            <w:r w:rsidRPr="000E7A01">
              <w:rPr>
                <w:rStyle w:val="Hipervnculo"/>
                <w:rFonts w:ascii="Verdana" w:hAnsi="Verdana"/>
                <w:bCs/>
                <w:noProof/>
                <w:sz w:val="22"/>
                <w:szCs w:val="22"/>
              </w:rPr>
              <w:t>PROCEDIMIENTO PARA SOLICITAR COPIAS DE RESPALDO DE PROCESADOR DE TEXTO, HOJA ELECTRÓNICA, PRESENTADOR DE DIAPOSITIVAS, DOCUMENTOS PORTABLES, Y CORREO ELECTRÓNICO</w:t>
            </w:r>
            <w:r w:rsidRPr="000E7A01">
              <w:rPr>
                <w:rFonts w:ascii="Verdana" w:hAnsi="Verdana"/>
                <w:bCs/>
                <w:noProof/>
                <w:webHidden/>
                <w:sz w:val="22"/>
                <w:szCs w:val="22"/>
              </w:rPr>
              <w:tab/>
            </w:r>
            <w:r w:rsidRPr="000E7A01">
              <w:rPr>
                <w:rFonts w:ascii="Verdana" w:hAnsi="Verdana"/>
                <w:bCs/>
                <w:noProof/>
                <w:webHidden/>
                <w:sz w:val="22"/>
                <w:szCs w:val="22"/>
              </w:rPr>
              <w:fldChar w:fldCharType="begin"/>
            </w:r>
            <w:r w:rsidRPr="000E7A01">
              <w:rPr>
                <w:rFonts w:ascii="Verdana" w:hAnsi="Verdana"/>
                <w:bCs/>
                <w:noProof/>
                <w:webHidden/>
                <w:sz w:val="22"/>
                <w:szCs w:val="22"/>
              </w:rPr>
              <w:instrText xml:space="preserve"> PAGEREF _Toc147243692 \h </w:instrText>
            </w:r>
            <w:r w:rsidRPr="000E7A01">
              <w:rPr>
                <w:rFonts w:ascii="Verdana" w:hAnsi="Verdana"/>
                <w:bCs/>
                <w:noProof/>
                <w:webHidden/>
                <w:sz w:val="22"/>
                <w:szCs w:val="22"/>
              </w:rPr>
            </w:r>
            <w:r w:rsidRPr="000E7A01">
              <w:rPr>
                <w:rFonts w:ascii="Verdana" w:hAnsi="Verdana"/>
                <w:bCs/>
                <w:noProof/>
                <w:webHidden/>
                <w:sz w:val="22"/>
                <w:szCs w:val="22"/>
              </w:rPr>
              <w:fldChar w:fldCharType="separate"/>
            </w:r>
            <w:r w:rsidR="0043467C" w:rsidRPr="000E7A01">
              <w:rPr>
                <w:rFonts w:ascii="Verdana" w:hAnsi="Verdana"/>
                <w:bCs/>
                <w:noProof/>
                <w:webHidden/>
                <w:sz w:val="22"/>
                <w:szCs w:val="22"/>
              </w:rPr>
              <w:t>3</w:t>
            </w:r>
            <w:r w:rsidRPr="000E7A01">
              <w:rPr>
                <w:rFonts w:ascii="Verdana" w:hAnsi="Verdana"/>
                <w:bCs/>
                <w:noProof/>
                <w:webHidden/>
                <w:sz w:val="22"/>
                <w:szCs w:val="22"/>
              </w:rPr>
              <w:fldChar w:fldCharType="end"/>
            </w:r>
          </w:hyperlink>
        </w:p>
        <w:p w14:paraId="1A087D83" w14:textId="2D2724E3" w:rsidR="00AF01FE" w:rsidRPr="000E7A01" w:rsidRDefault="00AF01FE">
          <w:pPr>
            <w:pStyle w:val="TDC1"/>
            <w:rPr>
              <w:rFonts w:ascii="Verdana" w:eastAsiaTheme="minorEastAsia" w:hAnsi="Verdana"/>
              <w:bCs/>
              <w:noProof/>
              <w:sz w:val="22"/>
              <w:szCs w:val="22"/>
              <w:lang w:eastAsia="es-CO"/>
            </w:rPr>
          </w:pPr>
          <w:hyperlink w:anchor="_Toc147243693" w:history="1">
            <w:r w:rsidRPr="000E7A01">
              <w:rPr>
                <w:rStyle w:val="Hipervnculo"/>
                <w:rFonts w:ascii="Verdana" w:hAnsi="Verdana"/>
                <w:bCs/>
                <w:noProof/>
                <w:sz w:val="22"/>
                <w:szCs w:val="22"/>
              </w:rPr>
              <w:t>8.</w:t>
            </w:r>
            <w:r w:rsidRPr="000E7A01">
              <w:rPr>
                <w:rFonts w:ascii="Verdana" w:eastAsiaTheme="minorEastAsia" w:hAnsi="Verdana"/>
                <w:bCs/>
                <w:noProof/>
                <w:sz w:val="22"/>
                <w:szCs w:val="22"/>
                <w:lang w:eastAsia="es-CO"/>
              </w:rPr>
              <w:tab/>
            </w:r>
            <w:r w:rsidRPr="000E7A01">
              <w:rPr>
                <w:rStyle w:val="Hipervnculo"/>
                <w:rFonts w:ascii="Verdana" w:hAnsi="Verdana"/>
                <w:bCs/>
                <w:noProof/>
                <w:sz w:val="22"/>
                <w:szCs w:val="22"/>
              </w:rPr>
              <w:t>CRITERIOS PARA SOLICITAR COPIAS DE RESPALDO</w:t>
            </w:r>
            <w:r w:rsidRPr="000E7A01">
              <w:rPr>
                <w:rFonts w:ascii="Verdana" w:hAnsi="Verdana"/>
                <w:bCs/>
                <w:noProof/>
                <w:webHidden/>
                <w:sz w:val="22"/>
                <w:szCs w:val="22"/>
              </w:rPr>
              <w:tab/>
            </w:r>
            <w:r w:rsidRPr="000E7A01">
              <w:rPr>
                <w:rFonts w:ascii="Verdana" w:hAnsi="Verdana"/>
                <w:bCs/>
                <w:noProof/>
                <w:webHidden/>
                <w:sz w:val="22"/>
                <w:szCs w:val="22"/>
              </w:rPr>
              <w:fldChar w:fldCharType="begin"/>
            </w:r>
            <w:r w:rsidRPr="000E7A01">
              <w:rPr>
                <w:rFonts w:ascii="Verdana" w:hAnsi="Verdana"/>
                <w:bCs/>
                <w:noProof/>
                <w:webHidden/>
                <w:sz w:val="22"/>
                <w:szCs w:val="22"/>
              </w:rPr>
              <w:instrText xml:space="preserve"> PAGEREF _Toc147243693 \h </w:instrText>
            </w:r>
            <w:r w:rsidRPr="000E7A01">
              <w:rPr>
                <w:rFonts w:ascii="Verdana" w:hAnsi="Verdana"/>
                <w:bCs/>
                <w:noProof/>
                <w:webHidden/>
                <w:sz w:val="22"/>
                <w:szCs w:val="22"/>
              </w:rPr>
            </w:r>
            <w:r w:rsidRPr="000E7A01">
              <w:rPr>
                <w:rFonts w:ascii="Verdana" w:hAnsi="Verdana"/>
                <w:bCs/>
                <w:noProof/>
                <w:webHidden/>
                <w:sz w:val="22"/>
                <w:szCs w:val="22"/>
              </w:rPr>
              <w:fldChar w:fldCharType="separate"/>
            </w:r>
            <w:r w:rsidR="0043467C" w:rsidRPr="000E7A01">
              <w:rPr>
                <w:rFonts w:ascii="Verdana" w:hAnsi="Verdana"/>
                <w:bCs/>
                <w:noProof/>
                <w:webHidden/>
                <w:sz w:val="22"/>
                <w:szCs w:val="22"/>
              </w:rPr>
              <w:t>5</w:t>
            </w:r>
            <w:r w:rsidRPr="000E7A01">
              <w:rPr>
                <w:rFonts w:ascii="Verdana" w:hAnsi="Verdana"/>
                <w:bCs/>
                <w:noProof/>
                <w:webHidden/>
                <w:sz w:val="22"/>
                <w:szCs w:val="22"/>
              </w:rPr>
              <w:fldChar w:fldCharType="end"/>
            </w:r>
          </w:hyperlink>
        </w:p>
        <w:p w14:paraId="52C3BEF7" w14:textId="51D5ED8A" w:rsidR="00AF01FE" w:rsidRPr="000E7A01" w:rsidRDefault="00AF01FE">
          <w:pPr>
            <w:pStyle w:val="TDC1"/>
            <w:rPr>
              <w:rFonts w:ascii="Verdana" w:eastAsiaTheme="minorEastAsia" w:hAnsi="Verdana"/>
              <w:bCs/>
              <w:noProof/>
              <w:sz w:val="22"/>
              <w:szCs w:val="22"/>
              <w:lang w:eastAsia="es-CO"/>
            </w:rPr>
          </w:pPr>
          <w:hyperlink w:anchor="_Toc147243694" w:history="1">
            <w:r w:rsidRPr="000E7A01">
              <w:rPr>
                <w:rStyle w:val="Hipervnculo"/>
                <w:rFonts w:ascii="Verdana" w:hAnsi="Verdana"/>
                <w:bCs/>
                <w:noProof/>
                <w:sz w:val="22"/>
                <w:szCs w:val="22"/>
              </w:rPr>
              <w:t>8.1.</w:t>
            </w:r>
            <w:r w:rsidRPr="000E7A01">
              <w:rPr>
                <w:rFonts w:ascii="Verdana" w:eastAsiaTheme="minorEastAsia" w:hAnsi="Verdana"/>
                <w:bCs/>
                <w:noProof/>
                <w:sz w:val="22"/>
                <w:szCs w:val="22"/>
                <w:lang w:eastAsia="es-CO"/>
              </w:rPr>
              <w:tab/>
            </w:r>
            <w:r w:rsidRPr="000E7A01">
              <w:rPr>
                <w:rStyle w:val="Hipervnculo"/>
                <w:rFonts w:ascii="Verdana" w:hAnsi="Verdana"/>
                <w:bCs/>
                <w:noProof/>
                <w:sz w:val="22"/>
                <w:szCs w:val="22"/>
              </w:rPr>
              <w:t>CRITERIO PARA GENERAR COPIAS DE SEGURIDAD DE EQUIPOS DE ESCRITORIO Y PORTATILES QUE SE ENCUENTREN EN LAS OFICINAS DE LA SUPERVIGILANCIA</w:t>
            </w:r>
            <w:r w:rsidRPr="000E7A01">
              <w:rPr>
                <w:rFonts w:ascii="Verdana" w:hAnsi="Verdana"/>
                <w:bCs/>
                <w:noProof/>
                <w:webHidden/>
                <w:sz w:val="22"/>
                <w:szCs w:val="22"/>
              </w:rPr>
              <w:tab/>
            </w:r>
            <w:r w:rsidRPr="000E7A01">
              <w:rPr>
                <w:rFonts w:ascii="Verdana" w:hAnsi="Verdana"/>
                <w:bCs/>
                <w:noProof/>
                <w:webHidden/>
                <w:sz w:val="22"/>
                <w:szCs w:val="22"/>
              </w:rPr>
              <w:fldChar w:fldCharType="begin"/>
            </w:r>
            <w:r w:rsidRPr="000E7A01">
              <w:rPr>
                <w:rFonts w:ascii="Verdana" w:hAnsi="Verdana"/>
                <w:bCs/>
                <w:noProof/>
                <w:webHidden/>
                <w:sz w:val="22"/>
                <w:szCs w:val="22"/>
              </w:rPr>
              <w:instrText xml:space="preserve"> PAGEREF _Toc147243694 \h </w:instrText>
            </w:r>
            <w:r w:rsidRPr="000E7A01">
              <w:rPr>
                <w:rFonts w:ascii="Verdana" w:hAnsi="Verdana"/>
                <w:bCs/>
                <w:noProof/>
                <w:webHidden/>
                <w:sz w:val="22"/>
                <w:szCs w:val="22"/>
              </w:rPr>
            </w:r>
            <w:r w:rsidRPr="000E7A01">
              <w:rPr>
                <w:rFonts w:ascii="Verdana" w:hAnsi="Verdana"/>
                <w:bCs/>
                <w:noProof/>
                <w:webHidden/>
                <w:sz w:val="22"/>
                <w:szCs w:val="22"/>
              </w:rPr>
              <w:fldChar w:fldCharType="separate"/>
            </w:r>
            <w:r w:rsidR="0043467C" w:rsidRPr="000E7A01">
              <w:rPr>
                <w:rFonts w:ascii="Verdana" w:hAnsi="Verdana"/>
                <w:bCs/>
                <w:noProof/>
                <w:webHidden/>
                <w:sz w:val="22"/>
                <w:szCs w:val="22"/>
              </w:rPr>
              <w:t>5</w:t>
            </w:r>
            <w:r w:rsidRPr="000E7A01">
              <w:rPr>
                <w:rFonts w:ascii="Verdana" w:hAnsi="Verdana"/>
                <w:bCs/>
                <w:noProof/>
                <w:webHidden/>
                <w:sz w:val="22"/>
                <w:szCs w:val="22"/>
              </w:rPr>
              <w:fldChar w:fldCharType="end"/>
            </w:r>
          </w:hyperlink>
        </w:p>
        <w:p w14:paraId="3A81E24C" w14:textId="5AFC49B7" w:rsidR="00AF01FE" w:rsidRPr="000E7A01" w:rsidRDefault="00AF01FE">
          <w:pPr>
            <w:pStyle w:val="TDC1"/>
            <w:rPr>
              <w:rFonts w:ascii="Verdana" w:eastAsiaTheme="minorEastAsia" w:hAnsi="Verdana"/>
              <w:bCs/>
              <w:noProof/>
              <w:sz w:val="22"/>
              <w:szCs w:val="22"/>
              <w:lang w:eastAsia="es-CO"/>
            </w:rPr>
          </w:pPr>
          <w:hyperlink w:anchor="_Toc147243695" w:history="1">
            <w:r w:rsidRPr="000E7A01">
              <w:rPr>
                <w:rStyle w:val="Hipervnculo"/>
                <w:rFonts w:ascii="Verdana" w:hAnsi="Verdana"/>
                <w:bCs/>
                <w:noProof/>
                <w:sz w:val="22"/>
                <w:szCs w:val="22"/>
              </w:rPr>
              <w:t>8.2.</w:t>
            </w:r>
            <w:r w:rsidRPr="000E7A01">
              <w:rPr>
                <w:rFonts w:ascii="Verdana" w:eastAsiaTheme="minorEastAsia" w:hAnsi="Verdana"/>
                <w:bCs/>
                <w:noProof/>
                <w:sz w:val="22"/>
                <w:szCs w:val="22"/>
                <w:lang w:eastAsia="es-CO"/>
              </w:rPr>
              <w:tab/>
            </w:r>
            <w:r w:rsidRPr="000E7A01">
              <w:rPr>
                <w:rStyle w:val="Hipervnculo"/>
                <w:rFonts w:ascii="Verdana" w:hAnsi="Verdana"/>
                <w:bCs/>
                <w:noProof/>
                <w:sz w:val="22"/>
                <w:szCs w:val="22"/>
              </w:rPr>
              <w:t>CRITERIO PARA GENERAR COPIAS DE SEGURIDAD DE EQUIPOS DE ESCRITORIO Y PORTATILES QUE SE ENCUENTREN EN PRESTAMO POR PARTE DE LA ENTIDAD</w:t>
            </w:r>
            <w:r w:rsidRPr="000E7A01">
              <w:rPr>
                <w:rFonts w:ascii="Verdana" w:hAnsi="Verdana"/>
                <w:bCs/>
                <w:noProof/>
                <w:webHidden/>
                <w:sz w:val="22"/>
                <w:szCs w:val="22"/>
              </w:rPr>
              <w:tab/>
            </w:r>
            <w:r w:rsidRPr="000E7A01">
              <w:rPr>
                <w:rFonts w:ascii="Verdana" w:hAnsi="Verdana"/>
                <w:bCs/>
                <w:noProof/>
                <w:webHidden/>
                <w:sz w:val="22"/>
                <w:szCs w:val="22"/>
              </w:rPr>
              <w:fldChar w:fldCharType="begin"/>
            </w:r>
            <w:r w:rsidRPr="000E7A01">
              <w:rPr>
                <w:rFonts w:ascii="Verdana" w:hAnsi="Verdana"/>
                <w:bCs/>
                <w:noProof/>
                <w:webHidden/>
                <w:sz w:val="22"/>
                <w:szCs w:val="22"/>
              </w:rPr>
              <w:instrText xml:space="preserve"> PAGEREF _Toc147243695 \h </w:instrText>
            </w:r>
            <w:r w:rsidRPr="000E7A01">
              <w:rPr>
                <w:rFonts w:ascii="Verdana" w:hAnsi="Verdana"/>
                <w:bCs/>
                <w:noProof/>
                <w:webHidden/>
                <w:sz w:val="22"/>
                <w:szCs w:val="22"/>
              </w:rPr>
            </w:r>
            <w:r w:rsidRPr="000E7A01">
              <w:rPr>
                <w:rFonts w:ascii="Verdana" w:hAnsi="Verdana"/>
                <w:bCs/>
                <w:noProof/>
                <w:webHidden/>
                <w:sz w:val="22"/>
                <w:szCs w:val="22"/>
              </w:rPr>
              <w:fldChar w:fldCharType="separate"/>
            </w:r>
            <w:r w:rsidR="0043467C" w:rsidRPr="000E7A01">
              <w:rPr>
                <w:rFonts w:ascii="Verdana" w:hAnsi="Verdana"/>
                <w:bCs/>
                <w:noProof/>
                <w:webHidden/>
                <w:sz w:val="22"/>
                <w:szCs w:val="22"/>
              </w:rPr>
              <w:t>6</w:t>
            </w:r>
            <w:r w:rsidRPr="000E7A01">
              <w:rPr>
                <w:rFonts w:ascii="Verdana" w:hAnsi="Verdana"/>
                <w:bCs/>
                <w:noProof/>
                <w:webHidden/>
                <w:sz w:val="22"/>
                <w:szCs w:val="22"/>
              </w:rPr>
              <w:fldChar w:fldCharType="end"/>
            </w:r>
          </w:hyperlink>
        </w:p>
        <w:p w14:paraId="23D34BE9" w14:textId="1BFA63E4" w:rsidR="00AF01FE" w:rsidRPr="000E7A01" w:rsidRDefault="00AF01FE">
          <w:pPr>
            <w:pStyle w:val="TDC1"/>
            <w:rPr>
              <w:rFonts w:ascii="Verdana" w:eastAsiaTheme="minorEastAsia" w:hAnsi="Verdana"/>
              <w:bCs/>
              <w:noProof/>
              <w:sz w:val="22"/>
              <w:szCs w:val="22"/>
              <w:lang w:eastAsia="es-CO"/>
            </w:rPr>
          </w:pPr>
          <w:hyperlink w:anchor="_Toc147243696" w:history="1">
            <w:r w:rsidRPr="000E7A01">
              <w:rPr>
                <w:rStyle w:val="Hipervnculo"/>
                <w:rFonts w:ascii="Verdana" w:hAnsi="Verdana"/>
                <w:bCs/>
                <w:noProof/>
                <w:sz w:val="22"/>
                <w:szCs w:val="22"/>
              </w:rPr>
              <w:t>8.3.</w:t>
            </w:r>
            <w:r w:rsidRPr="000E7A01">
              <w:rPr>
                <w:rFonts w:ascii="Verdana" w:eastAsiaTheme="minorEastAsia" w:hAnsi="Verdana"/>
                <w:bCs/>
                <w:noProof/>
                <w:sz w:val="22"/>
                <w:szCs w:val="22"/>
                <w:lang w:eastAsia="es-CO"/>
              </w:rPr>
              <w:tab/>
            </w:r>
            <w:r w:rsidRPr="000E7A01">
              <w:rPr>
                <w:rStyle w:val="Hipervnculo"/>
                <w:rFonts w:ascii="Verdana" w:hAnsi="Verdana"/>
                <w:bCs/>
                <w:noProof/>
                <w:sz w:val="22"/>
                <w:szCs w:val="22"/>
              </w:rPr>
              <w:t>CRITERIO PARA GENERAR COPIAS DE SEGURIDAD DE CORREOS ELECTRONICOS INSTITUCIONALES</w:t>
            </w:r>
            <w:r w:rsidRPr="000E7A01">
              <w:rPr>
                <w:rFonts w:ascii="Verdana" w:hAnsi="Verdana"/>
                <w:bCs/>
                <w:noProof/>
                <w:webHidden/>
                <w:sz w:val="22"/>
                <w:szCs w:val="22"/>
              </w:rPr>
              <w:tab/>
            </w:r>
            <w:r w:rsidRPr="000E7A01">
              <w:rPr>
                <w:rFonts w:ascii="Verdana" w:hAnsi="Verdana"/>
                <w:bCs/>
                <w:noProof/>
                <w:webHidden/>
                <w:sz w:val="22"/>
                <w:szCs w:val="22"/>
              </w:rPr>
              <w:fldChar w:fldCharType="begin"/>
            </w:r>
            <w:r w:rsidRPr="000E7A01">
              <w:rPr>
                <w:rFonts w:ascii="Verdana" w:hAnsi="Verdana"/>
                <w:bCs/>
                <w:noProof/>
                <w:webHidden/>
                <w:sz w:val="22"/>
                <w:szCs w:val="22"/>
              </w:rPr>
              <w:instrText xml:space="preserve"> PAGEREF _Toc147243696 \h </w:instrText>
            </w:r>
            <w:r w:rsidRPr="000E7A01">
              <w:rPr>
                <w:rFonts w:ascii="Verdana" w:hAnsi="Verdana"/>
                <w:bCs/>
                <w:noProof/>
                <w:webHidden/>
                <w:sz w:val="22"/>
                <w:szCs w:val="22"/>
              </w:rPr>
            </w:r>
            <w:r w:rsidRPr="000E7A01">
              <w:rPr>
                <w:rFonts w:ascii="Verdana" w:hAnsi="Verdana"/>
                <w:bCs/>
                <w:noProof/>
                <w:webHidden/>
                <w:sz w:val="22"/>
                <w:szCs w:val="22"/>
              </w:rPr>
              <w:fldChar w:fldCharType="separate"/>
            </w:r>
            <w:r w:rsidR="0043467C" w:rsidRPr="000E7A01">
              <w:rPr>
                <w:rFonts w:ascii="Verdana" w:hAnsi="Verdana"/>
                <w:bCs/>
                <w:noProof/>
                <w:webHidden/>
                <w:sz w:val="22"/>
                <w:szCs w:val="22"/>
              </w:rPr>
              <w:t>6</w:t>
            </w:r>
            <w:r w:rsidRPr="000E7A01">
              <w:rPr>
                <w:rFonts w:ascii="Verdana" w:hAnsi="Verdana"/>
                <w:bCs/>
                <w:noProof/>
                <w:webHidden/>
                <w:sz w:val="22"/>
                <w:szCs w:val="22"/>
              </w:rPr>
              <w:fldChar w:fldCharType="end"/>
            </w:r>
          </w:hyperlink>
        </w:p>
        <w:p w14:paraId="7C13FC5D" w14:textId="7F467FC7" w:rsidR="00AF01FE" w:rsidRPr="000E7A01" w:rsidRDefault="00AF01FE">
          <w:pPr>
            <w:pStyle w:val="TDC1"/>
            <w:rPr>
              <w:rFonts w:ascii="Verdana" w:eastAsiaTheme="minorEastAsia" w:hAnsi="Verdana"/>
              <w:bCs/>
              <w:noProof/>
              <w:sz w:val="22"/>
              <w:szCs w:val="22"/>
              <w:lang w:eastAsia="es-CO"/>
            </w:rPr>
          </w:pPr>
          <w:hyperlink w:anchor="_Toc147243697" w:history="1">
            <w:r w:rsidRPr="000E7A01">
              <w:rPr>
                <w:rStyle w:val="Hipervnculo"/>
                <w:rFonts w:ascii="Verdana" w:hAnsi="Verdana"/>
                <w:bCs/>
                <w:noProof/>
                <w:sz w:val="22"/>
                <w:szCs w:val="22"/>
              </w:rPr>
              <w:t>8.4.</w:t>
            </w:r>
            <w:r w:rsidRPr="000E7A01">
              <w:rPr>
                <w:rFonts w:ascii="Verdana" w:eastAsiaTheme="minorEastAsia" w:hAnsi="Verdana"/>
                <w:bCs/>
                <w:noProof/>
                <w:sz w:val="22"/>
                <w:szCs w:val="22"/>
                <w:lang w:eastAsia="es-CO"/>
              </w:rPr>
              <w:tab/>
            </w:r>
            <w:r w:rsidRPr="000E7A01">
              <w:rPr>
                <w:rStyle w:val="Hipervnculo"/>
                <w:rFonts w:ascii="Verdana" w:hAnsi="Verdana"/>
                <w:bCs/>
                <w:noProof/>
                <w:sz w:val="22"/>
                <w:szCs w:val="22"/>
              </w:rPr>
              <w:t>CRITERIO PARA LA SOLICITUD DE INFORMACIÓN UBICADA EN ALGUNA COPIA DE SEGURIDAD YA SE A DE EQUIPO DE COMPUTO O DE CORREO ELECTRONICO</w:t>
            </w:r>
            <w:r w:rsidRPr="000E7A01">
              <w:rPr>
                <w:rFonts w:ascii="Verdana" w:hAnsi="Verdana"/>
                <w:bCs/>
                <w:noProof/>
                <w:webHidden/>
                <w:sz w:val="22"/>
                <w:szCs w:val="22"/>
              </w:rPr>
              <w:tab/>
            </w:r>
            <w:r w:rsidRPr="000E7A01">
              <w:rPr>
                <w:rFonts w:ascii="Verdana" w:hAnsi="Verdana"/>
                <w:bCs/>
                <w:noProof/>
                <w:webHidden/>
                <w:sz w:val="22"/>
                <w:szCs w:val="22"/>
              </w:rPr>
              <w:fldChar w:fldCharType="begin"/>
            </w:r>
            <w:r w:rsidRPr="000E7A01">
              <w:rPr>
                <w:rFonts w:ascii="Verdana" w:hAnsi="Verdana"/>
                <w:bCs/>
                <w:noProof/>
                <w:webHidden/>
                <w:sz w:val="22"/>
                <w:szCs w:val="22"/>
              </w:rPr>
              <w:instrText xml:space="preserve"> PAGEREF _Toc147243697 \h </w:instrText>
            </w:r>
            <w:r w:rsidRPr="000E7A01">
              <w:rPr>
                <w:rFonts w:ascii="Verdana" w:hAnsi="Verdana"/>
                <w:bCs/>
                <w:noProof/>
                <w:webHidden/>
                <w:sz w:val="22"/>
                <w:szCs w:val="22"/>
              </w:rPr>
            </w:r>
            <w:r w:rsidRPr="000E7A01">
              <w:rPr>
                <w:rFonts w:ascii="Verdana" w:hAnsi="Verdana"/>
                <w:bCs/>
                <w:noProof/>
                <w:webHidden/>
                <w:sz w:val="22"/>
                <w:szCs w:val="22"/>
              </w:rPr>
              <w:fldChar w:fldCharType="separate"/>
            </w:r>
            <w:r w:rsidR="0043467C" w:rsidRPr="000E7A01">
              <w:rPr>
                <w:rFonts w:ascii="Verdana" w:hAnsi="Verdana"/>
                <w:bCs/>
                <w:noProof/>
                <w:webHidden/>
                <w:sz w:val="22"/>
                <w:szCs w:val="22"/>
              </w:rPr>
              <w:t>7</w:t>
            </w:r>
            <w:r w:rsidRPr="000E7A01">
              <w:rPr>
                <w:rFonts w:ascii="Verdana" w:hAnsi="Verdana"/>
                <w:bCs/>
                <w:noProof/>
                <w:webHidden/>
                <w:sz w:val="22"/>
                <w:szCs w:val="22"/>
              </w:rPr>
              <w:fldChar w:fldCharType="end"/>
            </w:r>
          </w:hyperlink>
        </w:p>
        <w:p w14:paraId="25C56A02" w14:textId="3E82EEB0" w:rsidR="00AF01FE" w:rsidRPr="000E7A01" w:rsidRDefault="00AF01FE">
          <w:pPr>
            <w:pStyle w:val="TDC1"/>
            <w:rPr>
              <w:rFonts w:ascii="Verdana" w:eastAsiaTheme="minorEastAsia" w:hAnsi="Verdana"/>
              <w:bCs/>
              <w:noProof/>
              <w:sz w:val="22"/>
              <w:szCs w:val="22"/>
              <w:lang w:eastAsia="es-CO"/>
            </w:rPr>
          </w:pPr>
          <w:hyperlink w:anchor="_Toc147243698" w:history="1">
            <w:r w:rsidRPr="000E7A01">
              <w:rPr>
                <w:rStyle w:val="Hipervnculo"/>
                <w:rFonts w:ascii="Verdana" w:hAnsi="Verdana"/>
                <w:bCs/>
                <w:noProof/>
                <w:sz w:val="22"/>
                <w:szCs w:val="22"/>
              </w:rPr>
              <w:t>8.5.</w:t>
            </w:r>
            <w:r w:rsidRPr="000E7A01">
              <w:rPr>
                <w:rFonts w:ascii="Verdana" w:eastAsiaTheme="minorEastAsia" w:hAnsi="Verdana"/>
                <w:bCs/>
                <w:noProof/>
                <w:sz w:val="22"/>
                <w:szCs w:val="22"/>
                <w:lang w:eastAsia="es-CO"/>
              </w:rPr>
              <w:tab/>
            </w:r>
            <w:r w:rsidRPr="000E7A01">
              <w:rPr>
                <w:rStyle w:val="Hipervnculo"/>
                <w:rFonts w:ascii="Verdana" w:hAnsi="Verdana"/>
                <w:bCs/>
                <w:noProof/>
                <w:sz w:val="22"/>
                <w:szCs w:val="22"/>
              </w:rPr>
              <w:t>CRITERIOS PARA REALIZAR COPIAS DE RESPALDO A INFRAESTRUCTURA DE TI</w:t>
            </w:r>
            <w:r w:rsidRPr="000E7A01">
              <w:rPr>
                <w:rFonts w:ascii="Verdana" w:hAnsi="Verdana"/>
                <w:bCs/>
                <w:noProof/>
                <w:webHidden/>
                <w:sz w:val="22"/>
                <w:szCs w:val="22"/>
              </w:rPr>
              <w:tab/>
            </w:r>
            <w:r w:rsidRPr="000E7A01">
              <w:rPr>
                <w:rFonts w:ascii="Verdana" w:hAnsi="Verdana"/>
                <w:bCs/>
                <w:noProof/>
                <w:webHidden/>
                <w:sz w:val="22"/>
                <w:szCs w:val="22"/>
              </w:rPr>
              <w:fldChar w:fldCharType="begin"/>
            </w:r>
            <w:r w:rsidRPr="000E7A01">
              <w:rPr>
                <w:rFonts w:ascii="Verdana" w:hAnsi="Verdana"/>
                <w:bCs/>
                <w:noProof/>
                <w:webHidden/>
                <w:sz w:val="22"/>
                <w:szCs w:val="22"/>
              </w:rPr>
              <w:instrText xml:space="preserve"> PAGEREF _Toc147243698 \h </w:instrText>
            </w:r>
            <w:r w:rsidRPr="000E7A01">
              <w:rPr>
                <w:rFonts w:ascii="Verdana" w:hAnsi="Verdana"/>
                <w:bCs/>
                <w:noProof/>
                <w:webHidden/>
                <w:sz w:val="22"/>
                <w:szCs w:val="22"/>
              </w:rPr>
            </w:r>
            <w:r w:rsidRPr="000E7A01">
              <w:rPr>
                <w:rFonts w:ascii="Verdana" w:hAnsi="Verdana"/>
                <w:bCs/>
                <w:noProof/>
                <w:webHidden/>
                <w:sz w:val="22"/>
                <w:szCs w:val="22"/>
              </w:rPr>
              <w:fldChar w:fldCharType="separate"/>
            </w:r>
            <w:r w:rsidR="0043467C" w:rsidRPr="000E7A01">
              <w:rPr>
                <w:rFonts w:ascii="Verdana" w:hAnsi="Verdana"/>
                <w:bCs/>
                <w:noProof/>
                <w:webHidden/>
                <w:sz w:val="22"/>
                <w:szCs w:val="22"/>
              </w:rPr>
              <w:t>7</w:t>
            </w:r>
            <w:r w:rsidRPr="000E7A01">
              <w:rPr>
                <w:rFonts w:ascii="Verdana" w:hAnsi="Verdana"/>
                <w:bCs/>
                <w:noProof/>
                <w:webHidden/>
                <w:sz w:val="22"/>
                <w:szCs w:val="22"/>
              </w:rPr>
              <w:fldChar w:fldCharType="end"/>
            </w:r>
          </w:hyperlink>
        </w:p>
        <w:p w14:paraId="218089B3" w14:textId="13DEE5AE" w:rsidR="00AF01FE" w:rsidRPr="000E7A01" w:rsidRDefault="00AF01FE">
          <w:pPr>
            <w:pStyle w:val="TDC1"/>
            <w:rPr>
              <w:rFonts w:ascii="Verdana" w:eastAsiaTheme="minorEastAsia" w:hAnsi="Verdana"/>
              <w:bCs/>
              <w:noProof/>
              <w:sz w:val="22"/>
              <w:szCs w:val="22"/>
              <w:lang w:eastAsia="es-CO"/>
            </w:rPr>
          </w:pPr>
          <w:hyperlink w:anchor="_Toc147243699" w:history="1">
            <w:r w:rsidRPr="000E7A01">
              <w:rPr>
                <w:rStyle w:val="Hipervnculo"/>
                <w:rFonts w:ascii="Verdana" w:hAnsi="Verdana"/>
                <w:bCs/>
                <w:noProof/>
                <w:sz w:val="22"/>
                <w:szCs w:val="22"/>
              </w:rPr>
              <w:t>8.6.</w:t>
            </w:r>
            <w:r w:rsidRPr="000E7A01">
              <w:rPr>
                <w:rFonts w:ascii="Verdana" w:eastAsiaTheme="minorEastAsia" w:hAnsi="Verdana"/>
                <w:bCs/>
                <w:noProof/>
                <w:sz w:val="22"/>
                <w:szCs w:val="22"/>
                <w:lang w:eastAsia="es-CO"/>
              </w:rPr>
              <w:tab/>
            </w:r>
            <w:r w:rsidRPr="000E7A01">
              <w:rPr>
                <w:rStyle w:val="Hipervnculo"/>
                <w:rFonts w:ascii="Verdana" w:hAnsi="Verdana"/>
                <w:bCs/>
                <w:noProof/>
                <w:sz w:val="22"/>
                <w:szCs w:val="22"/>
              </w:rPr>
              <w:t>COPIAS DE SEGURIDAD EN MICROSOFT AZURE</w:t>
            </w:r>
            <w:r w:rsidRPr="000E7A01">
              <w:rPr>
                <w:rFonts w:ascii="Verdana" w:hAnsi="Verdana"/>
                <w:bCs/>
                <w:noProof/>
                <w:webHidden/>
                <w:sz w:val="22"/>
                <w:szCs w:val="22"/>
              </w:rPr>
              <w:tab/>
            </w:r>
            <w:r w:rsidRPr="000E7A01">
              <w:rPr>
                <w:rFonts w:ascii="Verdana" w:hAnsi="Verdana"/>
                <w:bCs/>
                <w:noProof/>
                <w:webHidden/>
                <w:sz w:val="22"/>
                <w:szCs w:val="22"/>
              </w:rPr>
              <w:fldChar w:fldCharType="begin"/>
            </w:r>
            <w:r w:rsidRPr="000E7A01">
              <w:rPr>
                <w:rFonts w:ascii="Verdana" w:hAnsi="Verdana"/>
                <w:bCs/>
                <w:noProof/>
                <w:webHidden/>
                <w:sz w:val="22"/>
                <w:szCs w:val="22"/>
              </w:rPr>
              <w:instrText xml:space="preserve"> PAGEREF _Toc147243699 \h </w:instrText>
            </w:r>
            <w:r w:rsidRPr="000E7A01">
              <w:rPr>
                <w:rFonts w:ascii="Verdana" w:hAnsi="Verdana"/>
                <w:bCs/>
                <w:noProof/>
                <w:webHidden/>
                <w:sz w:val="22"/>
                <w:szCs w:val="22"/>
              </w:rPr>
            </w:r>
            <w:r w:rsidRPr="000E7A01">
              <w:rPr>
                <w:rFonts w:ascii="Verdana" w:hAnsi="Verdana"/>
                <w:bCs/>
                <w:noProof/>
                <w:webHidden/>
                <w:sz w:val="22"/>
                <w:szCs w:val="22"/>
              </w:rPr>
              <w:fldChar w:fldCharType="separate"/>
            </w:r>
            <w:r w:rsidR="0043467C" w:rsidRPr="000E7A01">
              <w:rPr>
                <w:rFonts w:ascii="Verdana" w:hAnsi="Verdana"/>
                <w:bCs/>
                <w:noProof/>
                <w:webHidden/>
                <w:sz w:val="22"/>
                <w:szCs w:val="22"/>
              </w:rPr>
              <w:t>7</w:t>
            </w:r>
            <w:r w:rsidRPr="000E7A01">
              <w:rPr>
                <w:rFonts w:ascii="Verdana" w:hAnsi="Verdana"/>
                <w:bCs/>
                <w:noProof/>
                <w:webHidden/>
                <w:sz w:val="22"/>
                <w:szCs w:val="22"/>
              </w:rPr>
              <w:fldChar w:fldCharType="end"/>
            </w:r>
          </w:hyperlink>
        </w:p>
        <w:p w14:paraId="49E1687E" w14:textId="04D3EF9B" w:rsidR="00C00EC4" w:rsidRPr="000E7A01" w:rsidRDefault="00C00EC4">
          <w:pPr>
            <w:rPr>
              <w:rFonts w:ascii="Verdana" w:hAnsi="Verdana"/>
            </w:rPr>
          </w:pPr>
          <w:r w:rsidRPr="000E7A01">
            <w:rPr>
              <w:rFonts w:ascii="Verdana" w:hAnsi="Verdana"/>
              <w:bCs/>
              <w:sz w:val="22"/>
              <w:szCs w:val="22"/>
              <w:lang w:val="es-ES"/>
            </w:rPr>
            <w:fldChar w:fldCharType="end"/>
          </w:r>
        </w:p>
      </w:sdtContent>
    </w:sdt>
    <w:p w14:paraId="46650164" w14:textId="0354E188" w:rsidR="00C00EC4" w:rsidRPr="000E7A01" w:rsidRDefault="00C00EC4">
      <w:pPr>
        <w:rPr>
          <w:rFonts w:ascii="Verdana" w:hAnsi="Verdana" w:cs="Arial"/>
          <w:b/>
          <w:sz w:val="22"/>
          <w:szCs w:val="22"/>
          <w:lang w:val="es-MX"/>
        </w:rPr>
      </w:pPr>
      <w:r w:rsidRPr="000E7A01">
        <w:rPr>
          <w:rFonts w:ascii="Verdana" w:hAnsi="Verdana" w:cs="Arial"/>
          <w:b/>
          <w:sz w:val="22"/>
          <w:szCs w:val="22"/>
          <w:lang w:val="es-MX"/>
        </w:rPr>
        <w:br w:type="page"/>
      </w:r>
    </w:p>
    <w:p w14:paraId="06632B6F" w14:textId="77777777" w:rsidR="00AB1CB1" w:rsidRPr="000E7A01" w:rsidRDefault="00AB1CB1" w:rsidP="00C00EC4">
      <w:pPr>
        <w:pStyle w:val="Ttulo1"/>
        <w:numPr>
          <w:ilvl w:val="0"/>
          <w:numId w:val="19"/>
        </w:numPr>
        <w:ind w:left="426"/>
        <w:rPr>
          <w:rFonts w:ascii="Verdana" w:hAnsi="Verdana"/>
          <w:b/>
          <w:color w:val="auto"/>
          <w:sz w:val="22"/>
          <w:szCs w:val="22"/>
        </w:rPr>
      </w:pPr>
      <w:bookmarkStart w:id="0" w:name="_Toc147243686"/>
      <w:r w:rsidRPr="000E7A01">
        <w:rPr>
          <w:rFonts w:ascii="Verdana" w:hAnsi="Verdana"/>
          <w:b/>
          <w:color w:val="auto"/>
          <w:sz w:val="22"/>
          <w:szCs w:val="22"/>
        </w:rPr>
        <w:lastRenderedPageBreak/>
        <w:t>INTRODUCCION.</w:t>
      </w:r>
      <w:bookmarkEnd w:id="0"/>
    </w:p>
    <w:p w14:paraId="2586085C" w14:textId="77777777" w:rsidR="00AB1CB1" w:rsidRPr="000E7A01" w:rsidRDefault="00AB1CB1" w:rsidP="00AB1CB1">
      <w:pPr>
        <w:ind w:left="360"/>
        <w:contextualSpacing/>
        <w:jc w:val="both"/>
        <w:rPr>
          <w:rFonts w:ascii="Verdana" w:hAnsi="Verdana" w:cs="Arial"/>
          <w:b/>
          <w:sz w:val="22"/>
          <w:szCs w:val="22"/>
        </w:rPr>
      </w:pPr>
    </w:p>
    <w:p w14:paraId="21FB6C65" w14:textId="77777777" w:rsidR="00AB1CB1" w:rsidRPr="000E7A01" w:rsidRDefault="00AB1CB1" w:rsidP="00AB1CB1">
      <w:pPr>
        <w:contextualSpacing/>
        <w:jc w:val="both"/>
        <w:rPr>
          <w:rFonts w:ascii="Verdana" w:hAnsi="Verdana" w:cs="Arial"/>
          <w:sz w:val="22"/>
          <w:szCs w:val="22"/>
        </w:rPr>
      </w:pPr>
      <w:r w:rsidRPr="000E7A01">
        <w:rPr>
          <w:rFonts w:ascii="Verdana" w:hAnsi="Verdana" w:cs="Arial"/>
          <w:sz w:val="22"/>
          <w:szCs w:val="22"/>
        </w:rPr>
        <w:t xml:space="preserve">La Seguridad de la información deberá ser un componente esencial dentro de la gestión que se adelante dentro de la Superintendencia de Vigilancia y Seguridad privada, y por tanto se debe garantizar la disponibilidad inmediata, segura y confiable de los datos almacenados en los servidores, </w:t>
      </w:r>
      <w:proofErr w:type="spellStart"/>
      <w:r w:rsidRPr="000E7A01">
        <w:rPr>
          <w:rFonts w:ascii="Verdana" w:hAnsi="Verdana" w:cs="Arial"/>
          <w:sz w:val="22"/>
          <w:szCs w:val="22"/>
        </w:rPr>
        <w:t>PCs</w:t>
      </w:r>
      <w:proofErr w:type="spellEnd"/>
      <w:r w:rsidRPr="000E7A01">
        <w:rPr>
          <w:rFonts w:ascii="Verdana" w:hAnsi="Verdana" w:cs="Arial"/>
          <w:sz w:val="22"/>
          <w:szCs w:val="22"/>
        </w:rPr>
        <w:t>, y otros medios de almacenamiento de información, mediante un proceso de Backup o copias de respaldo.</w:t>
      </w:r>
    </w:p>
    <w:p w14:paraId="457A104B" w14:textId="77777777" w:rsidR="00AB1CB1" w:rsidRPr="000E7A01" w:rsidRDefault="00AB1CB1" w:rsidP="00AB1CB1">
      <w:pPr>
        <w:contextualSpacing/>
        <w:jc w:val="both"/>
        <w:rPr>
          <w:rFonts w:ascii="Verdana" w:hAnsi="Verdana" w:cs="Arial"/>
          <w:sz w:val="22"/>
          <w:szCs w:val="22"/>
        </w:rPr>
      </w:pPr>
    </w:p>
    <w:p w14:paraId="76CFF086" w14:textId="77777777" w:rsidR="00AB1CB1" w:rsidRPr="000E7A01" w:rsidRDefault="00AB1CB1" w:rsidP="00C00EC4">
      <w:pPr>
        <w:pStyle w:val="Ttulo1"/>
        <w:numPr>
          <w:ilvl w:val="0"/>
          <w:numId w:val="19"/>
        </w:numPr>
        <w:ind w:left="426"/>
        <w:rPr>
          <w:rFonts w:ascii="Verdana" w:hAnsi="Verdana"/>
          <w:b/>
          <w:color w:val="auto"/>
          <w:sz w:val="22"/>
          <w:szCs w:val="22"/>
        </w:rPr>
      </w:pPr>
      <w:bookmarkStart w:id="1" w:name="_Toc147243687"/>
      <w:r w:rsidRPr="000E7A01">
        <w:rPr>
          <w:rFonts w:ascii="Verdana" w:hAnsi="Verdana"/>
          <w:b/>
          <w:color w:val="auto"/>
          <w:sz w:val="22"/>
          <w:szCs w:val="22"/>
        </w:rPr>
        <w:t>OBJETIVO GENERAL</w:t>
      </w:r>
      <w:bookmarkEnd w:id="1"/>
    </w:p>
    <w:p w14:paraId="224B385F" w14:textId="77777777" w:rsidR="00AB1CB1" w:rsidRPr="000E7A01" w:rsidRDefault="00AB1CB1" w:rsidP="00AB1CB1">
      <w:pPr>
        <w:pStyle w:val="Prrafodelista"/>
        <w:suppressAutoHyphens w:val="0"/>
        <w:autoSpaceDN/>
        <w:ind w:left="360"/>
        <w:contextualSpacing/>
        <w:jc w:val="both"/>
        <w:textAlignment w:val="auto"/>
        <w:rPr>
          <w:rFonts w:ascii="Verdana" w:eastAsia="Times New Roman" w:hAnsi="Verdana" w:cs="Arial"/>
          <w:lang w:eastAsia="es-ES"/>
        </w:rPr>
      </w:pPr>
    </w:p>
    <w:p w14:paraId="3ABE595F" w14:textId="77777777" w:rsidR="00AB1CB1" w:rsidRPr="000E7A01" w:rsidRDefault="00AB1CB1" w:rsidP="00AB1CB1">
      <w:pPr>
        <w:contextualSpacing/>
        <w:jc w:val="both"/>
        <w:rPr>
          <w:rFonts w:ascii="Verdana" w:hAnsi="Verdana" w:cs="Arial"/>
          <w:sz w:val="22"/>
          <w:szCs w:val="22"/>
        </w:rPr>
      </w:pPr>
      <w:r w:rsidRPr="000E7A01">
        <w:rPr>
          <w:rFonts w:ascii="Verdana" w:hAnsi="Verdana" w:cs="Arial"/>
          <w:sz w:val="22"/>
          <w:szCs w:val="22"/>
        </w:rPr>
        <w:t xml:space="preserve">El objetivo de la Seguridad de la Información para el Respaldo de </w:t>
      </w:r>
      <w:proofErr w:type="gramStart"/>
      <w:r w:rsidRPr="000E7A01">
        <w:rPr>
          <w:rFonts w:ascii="Verdana" w:hAnsi="Verdana" w:cs="Arial"/>
          <w:sz w:val="22"/>
          <w:szCs w:val="22"/>
        </w:rPr>
        <w:t>Información,</w:t>
      </w:r>
      <w:proofErr w:type="gramEnd"/>
      <w:r w:rsidRPr="000E7A01">
        <w:rPr>
          <w:rFonts w:ascii="Verdana" w:hAnsi="Verdana" w:cs="Arial"/>
          <w:sz w:val="22"/>
          <w:szCs w:val="22"/>
        </w:rPr>
        <w:t xml:space="preserve"> es disponer de una metodología dirigida a usuarios finales para respaldar la información de manejo corporativo de acuerdo con los recursos tecnológicos. Esto permitirá garantizar Confidencialidad, integridad y en especial disponibilidad de la información. </w:t>
      </w:r>
    </w:p>
    <w:p w14:paraId="33776894" w14:textId="77777777" w:rsidR="00AB1CB1" w:rsidRPr="000E7A01" w:rsidRDefault="00AB1CB1" w:rsidP="00AB1CB1">
      <w:pPr>
        <w:contextualSpacing/>
        <w:jc w:val="both"/>
        <w:rPr>
          <w:rFonts w:ascii="Verdana" w:hAnsi="Verdana" w:cs="Arial"/>
          <w:sz w:val="22"/>
          <w:szCs w:val="22"/>
        </w:rPr>
      </w:pPr>
    </w:p>
    <w:p w14:paraId="06F3D228" w14:textId="4CDAC6F3" w:rsidR="00AB1CB1" w:rsidRPr="000E7A01" w:rsidRDefault="00AB1CB1" w:rsidP="00C00EC4">
      <w:pPr>
        <w:pStyle w:val="Ttulo1"/>
        <w:numPr>
          <w:ilvl w:val="0"/>
          <w:numId w:val="19"/>
        </w:numPr>
        <w:ind w:left="426"/>
        <w:rPr>
          <w:rFonts w:ascii="Verdana" w:hAnsi="Verdana"/>
          <w:b/>
          <w:color w:val="auto"/>
          <w:sz w:val="22"/>
          <w:szCs w:val="22"/>
        </w:rPr>
      </w:pPr>
      <w:bookmarkStart w:id="2" w:name="_Toc147243688"/>
      <w:r w:rsidRPr="000E7A01">
        <w:rPr>
          <w:rFonts w:ascii="Verdana" w:hAnsi="Verdana"/>
          <w:b/>
          <w:color w:val="auto"/>
          <w:sz w:val="22"/>
          <w:szCs w:val="22"/>
        </w:rPr>
        <w:t>OBJETIVO ESPECIFICOS</w:t>
      </w:r>
      <w:bookmarkEnd w:id="2"/>
    </w:p>
    <w:p w14:paraId="52D1FA95" w14:textId="77777777" w:rsidR="00AB1CB1" w:rsidRPr="000E7A01" w:rsidRDefault="00AB1CB1" w:rsidP="00AB1CB1">
      <w:pPr>
        <w:contextualSpacing/>
        <w:jc w:val="both"/>
        <w:rPr>
          <w:rFonts w:ascii="Verdana" w:hAnsi="Verdana" w:cs="Arial"/>
          <w:sz w:val="22"/>
          <w:szCs w:val="22"/>
        </w:rPr>
      </w:pPr>
    </w:p>
    <w:p w14:paraId="5C870CDB" w14:textId="77777777" w:rsidR="00AB1CB1" w:rsidRPr="000E7A01" w:rsidRDefault="00AB1CB1" w:rsidP="00AB1CB1">
      <w:pPr>
        <w:pStyle w:val="Prrafodelista"/>
        <w:numPr>
          <w:ilvl w:val="0"/>
          <w:numId w:val="10"/>
        </w:numPr>
        <w:suppressAutoHyphens w:val="0"/>
        <w:autoSpaceDN/>
        <w:contextualSpacing/>
        <w:jc w:val="both"/>
        <w:textAlignment w:val="auto"/>
        <w:rPr>
          <w:rFonts w:ascii="Verdana" w:hAnsi="Verdana" w:cs="Arial"/>
        </w:rPr>
      </w:pPr>
      <w:r w:rsidRPr="000E7A01">
        <w:rPr>
          <w:rFonts w:ascii="Verdana" w:hAnsi="Verdana" w:cs="Arial"/>
        </w:rPr>
        <w:t>Garantizar el buen uso de la información por parte de proveedores y terceros.</w:t>
      </w:r>
    </w:p>
    <w:p w14:paraId="44050886" w14:textId="77777777" w:rsidR="00AB1CB1" w:rsidRPr="000E7A01" w:rsidRDefault="00AB1CB1" w:rsidP="00AB1CB1">
      <w:pPr>
        <w:pStyle w:val="Prrafodelista"/>
        <w:numPr>
          <w:ilvl w:val="0"/>
          <w:numId w:val="10"/>
        </w:numPr>
        <w:suppressAutoHyphens w:val="0"/>
        <w:autoSpaceDN/>
        <w:contextualSpacing/>
        <w:jc w:val="both"/>
        <w:textAlignment w:val="auto"/>
        <w:rPr>
          <w:rFonts w:ascii="Verdana" w:hAnsi="Verdana" w:cs="Arial"/>
        </w:rPr>
      </w:pPr>
      <w:r w:rsidRPr="000E7A01">
        <w:rPr>
          <w:rFonts w:ascii="Verdana" w:hAnsi="Verdana" w:cs="Arial"/>
        </w:rPr>
        <w:t>Garantizar la Confidencialidad, disponibilidad e integridad de la información de la supervigilancia.</w:t>
      </w:r>
    </w:p>
    <w:p w14:paraId="1024C3CA" w14:textId="77777777" w:rsidR="00AB1CB1" w:rsidRPr="000E7A01" w:rsidRDefault="00AB1CB1" w:rsidP="00AB1CB1">
      <w:pPr>
        <w:pStyle w:val="Prrafodelista"/>
        <w:numPr>
          <w:ilvl w:val="0"/>
          <w:numId w:val="10"/>
        </w:numPr>
        <w:jc w:val="both"/>
        <w:rPr>
          <w:rFonts w:ascii="Verdana" w:hAnsi="Verdana" w:cs="Arial"/>
        </w:rPr>
      </w:pPr>
      <w:r w:rsidRPr="000E7A01">
        <w:rPr>
          <w:rFonts w:ascii="Verdana" w:hAnsi="Verdana" w:cs="Arial"/>
        </w:rPr>
        <w:t>Garantizar el cumplimiento de los acuerdos de niveles de servicio de los proveedores y terceros en cuanto a la disponibilidad de la información.</w:t>
      </w:r>
    </w:p>
    <w:p w14:paraId="6D77DE51" w14:textId="77777777" w:rsidR="00AB1CB1" w:rsidRPr="000E7A01" w:rsidRDefault="00AB1CB1" w:rsidP="00AB1CB1">
      <w:pPr>
        <w:pStyle w:val="Prrafodelista"/>
        <w:numPr>
          <w:ilvl w:val="0"/>
          <w:numId w:val="10"/>
        </w:numPr>
        <w:jc w:val="both"/>
        <w:rPr>
          <w:rFonts w:ascii="Verdana" w:hAnsi="Verdana" w:cs="Arial"/>
        </w:rPr>
      </w:pPr>
      <w:r w:rsidRPr="000E7A01">
        <w:rPr>
          <w:rFonts w:ascii="Verdana" w:hAnsi="Verdana" w:cs="Arial"/>
        </w:rPr>
        <w:t>Establecer políticas y procedimientos que permitan cumplir con las políticas de seguridad de la información de la supervigilancia.</w:t>
      </w:r>
    </w:p>
    <w:p w14:paraId="2A98C3A3" w14:textId="77777777" w:rsidR="00AB1CB1" w:rsidRPr="000E7A01" w:rsidRDefault="00AB1CB1" w:rsidP="00AB1CB1">
      <w:pPr>
        <w:pStyle w:val="Prrafodelista"/>
        <w:numPr>
          <w:ilvl w:val="0"/>
          <w:numId w:val="10"/>
        </w:numPr>
        <w:jc w:val="both"/>
        <w:rPr>
          <w:rFonts w:ascii="Verdana" w:hAnsi="Verdana" w:cs="Arial"/>
        </w:rPr>
      </w:pPr>
      <w:r w:rsidRPr="000E7A01">
        <w:rPr>
          <w:rFonts w:ascii="Verdana" w:hAnsi="Verdana" w:cs="Arial"/>
        </w:rPr>
        <w:t xml:space="preserve">Documentar la metodología utilizada para la toma de </w:t>
      </w:r>
      <w:proofErr w:type="spellStart"/>
      <w:r w:rsidRPr="000E7A01">
        <w:rPr>
          <w:rFonts w:ascii="Verdana" w:hAnsi="Verdana" w:cs="Arial"/>
        </w:rPr>
        <w:t>Backups</w:t>
      </w:r>
      <w:proofErr w:type="spellEnd"/>
      <w:r w:rsidRPr="000E7A01">
        <w:rPr>
          <w:rFonts w:ascii="Verdana" w:hAnsi="Verdana" w:cs="Arial"/>
        </w:rPr>
        <w:t xml:space="preserve"> o copias de respaldo, con el fin de garantizar que la información respaldada se encuentre disponible para los usuarios y procesos de la entidad. </w:t>
      </w:r>
    </w:p>
    <w:p w14:paraId="41960195" w14:textId="77777777" w:rsidR="00AB1CB1" w:rsidRPr="000E7A01" w:rsidRDefault="00AB1CB1" w:rsidP="00AB1CB1">
      <w:pPr>
        <w:contextualSpacing/>
        <w:jc w:val="both"/>
        <w:rPr>
          <w:rFonts w:ascii="Verdana" w:hAnsi="Verdana" w:cs="Arial"/>
          <w:sz w:val="22"/>
          <w:szCs w:val="22"/>
        </w:rPr>
      </w:pPr>
    </w:p>
    <w:p w14:paraId="32C781E7" w14:textId="1F59A013" w:rsidR="00AB1CB1" w:rsidRPr="000E7A01" w:rsidRDefault="00AB1CB1" w:rsidP="00C00EC4">
      <w:pPr>
        <w:pStyle w:val="Ttulo1"/>
        <w:numPr>
          <w:ilvl w:val="0"/>
          <w:numId w:val="19"/>
        </w:numPr>
        <w:ind w:left="426"/>
        <w:rPr>
          <w:rFonts w:ascii="Verdana" w:hAnsi="Verdana"/>
          <w:b/>
          <w:color w:val="auto"/>
          <w:sz w:val="22"/>
          <w:szCs w:val="22"/>
        </w:rPr>
      </w:pPr>
      <w:bookmarkStart w:id="3" w:name="_Toc147243689"/>
      <w:r w:rsidRPr="000E7A01">
        <w:rPr>
          <w:rFonts w:ascii="Verdana" w:hAnsi="Verdana"/>
          <w:b/>
          <w:color w:val="auto"/>
          <w:sz w:val="22"/>
          <w:szCs w:val="22"/>
        </w:rPr>
        <w:t>ALCANCE</w:t>
      </w:r>
      <w:bookmarkEnd w:id="3"/>
    </w:p>
    <w:p w14:paraId="2ACF4D6A" w14:textId="77777777" w:rsidR="00AB1CB1" w:rsidRPr="000E7A01" w:rsidRDefault="00AB1CB1" w:rsidP="00AB1CB1">
      <w:pPr>
        <w:contextualSpacing/>
        <w:jc w:val="both"/>
        <w:rPr>
          <w:rFonts w:ascii="Verdana" w:hAnsi="Verdana" w:cs="Arial"/>
          <w:sz w:val="22"/>
          <w:szCs w:val="22"/>
        </w:rPr>
      </w:pPr>
    </w:p>
    <w:p w14:paraId="6DD9B4D2" w14:textId="77777777" w:rsidR="00AB1CB1" w:rsidRPr="000E7A01" w:rsidRDefault="00AB1CB1" w:rsidP="00AB1CB1">
      <w:pPr>
        <w:jc w:val="both"/>
        <w:rPr>
          <w:rFonts w:ascii="Verdana" w:hAnsi="Verdana" w:cs="Arial"/>
          <w:sz w:val="22"/>
          <w:szCs w:val="22"/>
        </w:rPr>
      </w:pPr>
      <w:r w:rsidRPr="000E7A01">
        <w:rPr>
          <w:rFonts w:ascii="Verdana" w:hAnsi="Verdana" w:cs="Arial"/>
          <w:sz w:val="22"/>
          <w:szCs w:val="22"/>
        </w:rPr>
        <w:t>La presente política empieza con establecer la necesidad de respaldo de la información y finaliza con la toma de copias de respaldo y su disponibilidad para los usuarios y procesos de la entidad cuando esta sea requerida.</w:t>
      </w:r>
    </w:p>
    <w:p w14:paraId="53FAC9E9" w14:textId="77777777" w:rsidR="00AB1CB1" w:rsidRPr="000E7A01" w:rsidRDefault="00AB1CB1" w:rsidP="00AB1CB1">
      <w:pPr>
        <w:jc w:val="both"/>
        <w:rPr>
          <w:rFonts w:ascii="Verdana" w:hAnsi="Verdana" w:cs="Arial"/>
          <w:sz w:val="22"/>
          <w:szCs w:val="22"/>
        </w:rPr>
      </w:pPr>
    </w:p>
    <w:p w14:paraId="5720BF98" w14:textId="575954FC" w:rsidR="00AB1CB1" w:rsidRPr="000E7A01" w:rsidRDefault="00AB1CB1" w:rsidP="00C00EC4">
      <w:pPr>
        <w:pStyle w:val="Ttulo1"/>
        <w:numPr>
          <w:ilvl w:val="0"/>
          <w:numId w:val="19"/>
        </w:numPr>
        <w:ind w:left="426"/>
        <w:rPr>
          <w:rFonts w:ascii="Verdana" w:hAnsi="Verdana"/>
          <w:b/>
          <w:color w:val="auto"/>
          <w:sz w:val="22"/>
          <w:szCs w:val="22"/>
        </w:rPr>
      </w:pPr>
      <w:bookmarkStart w:id="4" w:name="_Toc147243690"/>
      <w:r w:rsidRPr="000E7A01">
        <w:rPr>
          <w:rFonts w:ascii="Verdana" w:hAnsi="Verdana"/>
          <w:b/>
          <w:color w:val="auto"/>
          <w:sz w:val="22"/>
          <w:szCs w:val="22"/>
        </w:rPr>
        <w:t>DEFINICIONES</w:t>
      </w:r>
      <w:bookmarkEnd w:id="4"/>
    </w:p>
    <w:p w14:paraId="1E62FCCB" w14:textId="77777777" w:rsidR="00AB1CB1" w:rsidRPr="000E7A01" w:rsidRDefault="00AB1CB1" w:rsidP="00AB1CB1">
      <w:pPr>
        <w:pStyle w:val="Prrafodelista"/>
        <w:suppressAutoHyphens w:val="0"/>
        <w:autoSpaceDN/>
        <w:contextualSpacing/>
        <w:jc w:val="both"/>
        <w:textAlignment w:val="auto"/>
        <w:rPr>
          <w:rFonts w:ascii="Verdana" w:hAnsi="Verdana" w:cs="Arial"/>
          <w:b/>
        </w:rPr>
      </w:pPr>
    </w:p>
    <w:p w14:paraId="5688B1AA" w14:textId="77777777" w:rsidR="00AB1CB1" w:rsidRPr="000E7A01" w:rsidRDefault="00AB1CB1" w:rsidP="00AB1CB1">
      <w:pPr>
        <w:pStyle w:val="Prrafodelista"/>
        <w:numPr>
          <w:ilvl w:val="0"/>
          <w:numId w:val="15"/>
        </w:numPr>
        <w:tabs>
          <w:tab w:val="num" w:pos="720"/>
        </w:tabs>
        <w:suppressAutoHyphens w:val="0"/>
        <w:autoSpaceDN/>
        <w:spacing w:before="100" w:beforeAutospacing="1" w:after="240"/>
        <w:contextualSpacing/>
        <w:jc w:val="both"/>
        <w:textAlignment w:val="auto"/>
        <w:rPr>
          <w:rFonts w:ascii="Verdana" w:hAnsi="Verdana" w:cs="Arial"/>
        </w:rPr>
      </w:pPr>
      <w:r w:rsidRPr="000E7A01">
        <w:rPr>
          <w:rFonts w:ascii="Verdana" w:hAnsi="Verdana" w:cs="Arial"/>
        </w:rPr>
        <w:t>Backup: Copia de respaldo de los datos contenidos en las bases de datos, servidor de archivos, aplicativos, sistemas operativos y logs de los sistemas de información, de modo que se pueda utilizar para restaurar la información original a solicitud del interesado o después de una eventual pérdida de datos.</w:t>
      </w:r>
    </w:p>
    <w:p w14:paraId="5514B042" w14:textId="77777777" w:rsidR="00AB1CB1" w:rsidRPr="000E7A01" w:rsidRDefault="00AB1CB1" w:rsidP="00AB1CB1">
      <w:pPr>
        <w:pStyle w:val="Prrafodelista"/>
        <w:suppressAutoHyphens w:val="0"/>
        <w:autoSpaceDN/>
        <w:spacing w:before="100" w:beforeAutospacing="1" w:after="240"/>
        <w:contextualSpacing/>
        <w:jc w:val="both"/>
        <w:textAlignment w:val="auto"/>
        <w:rPr>
          <w:rFonts w:ascii="Verdana" w:hAnsi="Verdana" w:cs="Arial"/>
        </w:rPr>
      </w:pPr>
    </w:p>
    <w:p w14:paraId="15BAA43A" w14:textId="77777777" w:rsidR="00AB1CB1" w:rsidRPr="000E7A01" w:rsidRDefault="00AB1CB1" w:rsidP="00AB1CB1">
      <w:pPr>
        <w:pStyle w:val="Prrafodelista"/>
        <w:numPr>
          <w:ilvl w:val="0"/>
          <w:numId w:val="15"/>
        </w:numPr>
        <w:tabs>
          <w:tab w:val="num" w:pos="720"/>
        </w:tabs>
        <w:suppressAutoHyphens w:val="0"/>
        <w:autoSpaceDN/>
        <w:spacing w:before="100" w:beforeAutospacing="1" w:after="240"/>
        <w:contextualSpacing/>
        <w:jc w:val="both"/>
        <w:textAlignment w:val="auto"/>
        <w:rPr>
          <w:rFonts w:ascii="Verdana" w:hAnsi="Verdana" w:cs="Arial"/>
        </w:rPr>
      </w:pPr>
      <w:r w:rsidRPr="000E7A01">
        <w:rPr>
          <w:rFonts w:ascii="Verdana" w:hAnsi="Verdana" w:cs="Arial"/>
        </w:rPr>
        <w:t>Política de backup: Es el estándar definido para respaldar la información de servidores corporativos de acuerdo con una periodicidad.</w:t>
      </w:r>
    </w:p>
    <w:p w14:paraId="343B0D27" w14:textId="77777777" w:rsidR="00AB1CB1" w:rsidRPr="000E7A01" w:rsidRDefault="00AB1CB1" w:rsidP="00AB1CB1">
      <w:pPr>
        <w:pStyle w:val="Prrafodelista"/>
        <w:rPr>
          <w:rFonts w:ascii="Verdana" w:hAnsi="Verdana" w:cs="Arial"/>
        </w:rPr>
      </w:pPr>
    </w:p>
    <w:p w14:paraId="587460F7" w14:textId="77777777" w:rsidR="00AB1CB1" w:rsidRPr="000E7A01" w:rsidRDefault="00AB1CB1" w:rsidP="00AB1CB1">
      <w:pPr>
        <w:pStyle w:val="Prrafodelista"/>
        <w:numPr>
          <w:ilvl w:val="0"/>
          <w:numId w:val="15"/>
        </w:numPr>
        <w:tabs>
          <w:tab w:val="num" w:pos="720"/>
        </w:tabs>
        <w:suppressAutoHyphens w:val="0"/>
        <w:autoSpaceDN/>
        <w:spacing w:before="100" w:beforeAutospacing="1" w:after="240"/>
        <w:contextualSpacing/>
        <w:jc w:val="both"/>
        <w:textAlignment w:val="auto"/>
        <w:rPr>
          <w:rFonts w:ascii="Verdana" w:hAnsi="Verdana" w:cs="Arial"/>
        </w:rPr>
      </w:pPr>
      <w:r w:rsidRPr="000E7A01">
        <w:rPr>
          <w:rFonts w:ascii="Verdana" w:hAnsi="Verdana" w:cs="Arial"/>
        </w:rPr>
        <w:t>Usuario: S</w:t>
      </w:r>
      <w:r w:rsidRPr="000E7A01">
        <w:rPr>
          <w:rFonts w:ascii="Verdana" w:hAnsi="Verdana" w:cs="Arial"/>
          <w:shd w:val="clear" w:color="auto" w:fill="FFFFFF"/>
        </w:rPr>
        <w:t>e refiere a la persona que utiliza un producto o servicio de forma habitual.</w:t>
      </w:r>
    </w:p>
    <w:p w14:paraId="03B8CEBB" w14:textId="0B57BCAF" w:rsidR="00AB1CB1" w:rsidRPr="000E7A01" w:rsidRDefault="00AB1CB1" w:rsidP="00AB1CB1">
      <w:pPr>
        <w:pStyle w:val="Prrafodelista"/>
        <w:suppressAutoHyphens w:val="0"/>
        <w:autoSpaceDN/>
        <w:ind w:left="0"/>
        <w:contextualSpacing/>
        <w:jc w:val="both"/>
        <w:textAlignment w:val="auto"/>
        <w:rPr>
          <w:rFonts w:ascii="Verdana" w:hAnsi="Verdana" w:cs="Arial"/>
        </w:rPr>
      </w:pPr>
    </w:p>
    <w:p w14:paraId="3FEE3946" w14:textId="77777777" w:rsidR="00AF01FE" w:rsidRPr="000E7A01" w:rsidRDefault="00AF01FE" w:rsidP="00AB1CB1">
      <w:pPr>
        <w:pStyle w:val="Prrafodelista"/>
        <w:suppressAutoHyphens w:val="0"/>
        <w:autoSpaceDN/>
        <w:ind w:left="0"/>
        <w:contextualSpacing/>
        <w:jc w:val="both"/>
        <w:textAlignment w:val="auto"/>
        <w:rPr>
          <w:rFonts w:ascii="Verdana" w:hAnsi="Verdana" w:cs="Arial"/>
        </w:rPr>
      </w:pPr>
    </w:p>
    <w:p w14:paraId="63DF9E18" w14:textId="77777777" w:rsidR="00AB1CB1" w:rsidRPr="000E7A01" w:rsidRDefault="00AB1CB1" w:rsidP="00C00EC4">
      <w:pPr>
        <w:pStyle w:val="Ttulo1"/>
        <w:numPr>
          <w:ilvl w:val="0"/>
          <w:numId w:val="19"/>
        </w:numPr>
        <w:ind w:left="426"/>
        <w:rPr>
          <w:rFonts w:ascii="Verdana" w:hAnsi="Verdana"/>
          <w:b/>
          <w:color w:val="auto"/>
          <w:sz w:val="22"/>
          <w:szCs w:val="22"/>
        </w:rPr>
      </w:pPr>
      <w:bookmarkStart w:id="5" w:name="_Toc147243691"/>
      <w:r w:rsidRPr="000E7A01">
        <w:rPr>
          <w:rFonts w:ascii="Verdana" w:hAnsi="Verdana"/>
          <w:b/>
          <w:color w:val="auto"/>
          <w:sz w:val="22"/>
          <w:szCs w:val="22"/>
        </w:rPr>
        <w:lastRenderedPageBreak/>
        <w:t>GENERALIDADES</w:t>
      </w:r>
      <w:bookmarkEnd w:id="5"/>
    </w:p>
    <w:p w14:paraId="14C0E779" w14:textId="77777777" w:rsidR="00AB1CB1" w:rsidRPr="000E7A01" w:rsidRDefault="00AB1CB1" w:rsidP="00AB1CB1">
      <w:pPr>
        <w:contextualSpacing/>
        <w:jc w:val="both"/>
        <w:rPr>
          <w:rFonts w:ascii="Verdana" w:hAnsi="Verdana" w:cs="Arial"/>
          <w:b/>
          <w:sz w:val="22"/>
          <w:szCs w:val="22"/>
        </w:rPr>
      </w:pPr>
    </w:p>
    <w:p w14:paraId="477CBDE3" w14:textId="77777777" w:rsidR="00AB1CB1" w:rsidRPr="000E7A01" w:rsidRDefault="00AB1CB1" w:rsidP="00AB1CB1">
      <w:pPr>
        <w:pStyle w:val="Prrafodelista"/>
        <w:numPr>
          <w:ilvl w:val="0"/>
          <w:numId w:val="16"/>
        </w:numPr>
        <w:suppressAutoHyphens w:val="0"/>
        <w:autoSpaceDN/>
        <w:spacing w:after="160" w:line="259" w:lineRule="auto"/>
        <w:contextualSpacing/>
        <w:jc w:val="both"/>
        <w:textAlignment w:val="auto"/>
        <w:rPr>
          <w:rFonts w:ascii="Verdana" w:eastAsia="Times New Roman" w:hAnsi="Verdana" w:cs="Arial"/>
          <w:lang w:eastAsia="es-ES"/>
        </w:rPr>
      </w:pPr>
      <w:r w:rsidRPr="000E7A01">
        <w:rPr>
          <w:rFonts w:ascii="Verdana" w:eastAsia="Times New Roman" w:hAnsi="Verdana" w:cs="Arial"/>
          <w:lang w:eastAsia="es-ES"/>
        </w:rPr>
        <w:t>La solicitud del servicio de respaldo de información se deberá tramitar por intermedio de la mesa de servicio de la Supervigilancia.</w:t>
      </w:r>
    </w:p>
    <w:p w14:paraId="178D7865" w14:textId="77777777" w:rsidR="00AB1CB1" w:rsidRPr="000E7A01" w:rsidRDefault="00AB1CB1" w:rsidP="00AB1CB1">
      <w:pPr>
        <w:pStyle w:val="Prrafodelista"/>
        <w:jc w:val="both"/>
        <w:rPr>
          <w:rFonts w:ascii="Verdana" w:eastAsia="Times New Roman" w:hAnsi="Verdana" w:cs="Arial"/>
          <w:lang w:eastAsia="es-ES"/>
        </w:rPr>
      </w:pPr>
    </w:p>
    <w:p w14:paraId="408EA731" w14:textId="77777777" w:rsidR="0010670A" w:rsidRPr="000E7A01" w:rsidRDefault="00AB1CB1" w:rsidP="00AB1CB1">
      <w:pPr>
        <w:pStyle w:val="Prrafodelista"/>
        <w:numPr>
          <w:ilvl w:val="0"/>
          <w:numId w:val="16"/>
        </w:numPr>
        <w:suppressAutoHyphens w:val="0"/>
        <w:autoSpaceDN/>
        <w:spacing w:after="160" w:line="259" w:lineRule="auto"/>
        <w:contextualSpacing/>
        <w:jc w:val="both"/>
        <w:textAlignment w:val="auto"/>
        <w:rPr>
          <w:rFonts w:ascii="Verdana" w:eastAsia="Times New Roman" w:hAnsi="Verdana" w:cs="Arial"/>
          <w:lang w:eastAsia="es-ES"/>
        </w:rPr>
      </w:pPr>
      <w:r w:rsidRPr="000E7A01">
        <w:rPr>
          <w:rFonts w:ascii="Verdana" w:eastAsia="Times New Roman" w:hAnsi="Verdana" w:cs="Arial"/>
          <w:lang w:eastAsia="es-ES"/>
        </w:rPr>
        <w:t>El respaldo de información se refiere a archivos generados por los siguientes aplicativos: procesador de texto, hoja electrónica, presentador de diapositivas, documentos portables, y de correo electrónico. Y a nivel de infraestructura de TI Servidores físicos o virtuales, Bases de Datos, Aplicaciones y Sistemas de información. Cualquier archivo diferente a los mencionados debe justificarse mediante una autorización del jefe inmediato a través de la mesa de servicios.</w:t>
      </w:r>
    </w:p>
    <w:p w14:paraId="59CC5231" w14:textId="77777777" w:rsidR="0010670A" w:rsidRPr="000E7A01" w:rsidRDefault="0010670A" w:rsidP="0010670A">
      <w:pPr>
        <w:pStyle w:val="Prrafodelista"/>
        <w:rPr>
          <w:rFonts w:ascii="Verdana" w:eastAsia="Times New Roman" w:hAnsi="Verdana" w:cs="Arial"/>
          <w:lang w:eastAsia="es-ES"/>
        </w:rPr>
      </w:pPr>
    </w:p>
    <w:p w14:paraId="114E0EE1" w14:textId="77777777" w:rsidR="00AB1CB1" w:rsidRPr="000E7A01" w:rsidRDefault="00AB1CB1" w:rsidP="00AB1CB1">
      <w:pPr>
        <w:pStyle w:val="Prrafodelista"/>
        <w:numPr>
          <w:ilvl w:val="0"/>
          <w:numId w:val="16"/>
        </w:numPr>
        <w:suppressAutoHyphens w:val="0"/>
        <w:autoSpaceDN/>
        <w:spacing w:after="160" w:line="259" w:lineRule="auto"/>
        <w:contextualSpacing/>
        <w:jc w:val="both"/>
        <w:textAlignment w:val="auto"/>
        <w:rPr>
          <w:rFonts w:ascii="Verdana" w:eastAsia="Times New Roman" w:hAnsi="Verdana" w:cs="Arial"/>
          <w:lang w:eastAsia="es-ES"/>
        </w:rPr>
      </w:pPr>
      <w:r w:rsidRPr="000E7A01">
        <w:rPr>
          <w:rFonts w:ascii="Verdana" w:eastAsia="Times New Roman" w:hAnsi="Verdana" w:cs="Arial"/>
          <w:lang w:eastAsia="es-ES"/>
        </w:rPr>
        <w:t xml:space="preserve">La retención de la información respaldada en cintas o medios de almacenamiento </w:t>
      </w:r>
      <w:proofErr w:type="gramStart"/>
      <w:r w:rsidRPr="000E7A01">
        <w:rPr>
          <w:rFonts w:ascii="Verdana" w:eastAsia="Times New Roman" w:hAnsi="Verdana" w:cs="Arial"/>
          <w:lang w:eastAsia="es-ES"/>
        </w:rPr>
        <w:t>virtuales,</w:t>
      </w:r>
      <w:proofErr w:type="gramEnd"/>
      <w:r w:rsidRPr="000E7A01">
        <w:rPr>
          <w:rFonts w:ascii="Verdana" w:eastAsia="Times New Roman" w:hAnsi="Verdana" w:cs="Arial"/>
          <w:lang w:eastAsia="es-ES"/>
        </w:rPr>
        <w:t xml:space="preserve"> será definida por los dueños de los procesos o aplicativos y la oficina de sistemas.</w:t>
      </w:r>
    </w:p>
    <w:p w14:paraId="7A9D77C5" w14:textId="77777777" w:rsidR="00AB1CB1" w:rsidRPr="000E7A01" w:rsidRDefault="00AB1CB1" w:rsidP="00AB1CB1">
      <w:pPr>
        <w:numPr>
          <w:ilvl w:val="0"/>
          <w:numId w:val="16"/>
        </w:numPr>
        <w:suppressAutoHyphens/>
        <w:jc w:val="both"/>
        <w:rPr>
          <w:rFonts w:ascii="Verdana" w:hAnsi="Verdana" w:cs="Arial"/>
          <w:sz w:val="22"/>
          <w:szCs w:val="22"/>
        </w:rPr>
      </w:pPr>
      <w:r w:rsidRPr="000E7A01">
        <w:rPr>
          <w:rFonts w:ascii="Verdana" w:hAnsi="Verdana" w:cs="Arial"/>
          <w:sz w:val="22"/>
          <w:szCs w:val="22"/>
        </w:rPr>
        <w:t xml:space="preserve">Se deberá establecer un plan de restauración de copias de seguridad que serán probados a intervalos regulares con el fin de asegurar que son confiables en caso de emergencia, como mínimo se deben realizar dos pruebas de copias de respaldo al año, con su respectiva acta y evidencias del resultado de </w:t>
      </w:r>
      <w:proofErr w:type="gramStart"/>
      <w:r w:rsidRPr="000E7A01">
        <w:rPr>
          <w:rFonts w:ascii="Verdana" w:hAnsi="Verdana" w:cs="Arial"/>
          <w:sz w:val="22"/>
          <w:szCs w:val="22"/>
        </w:rPr>
        <w:t>las mismas</w:t>
      </w:r>
      <w:proofErr w:type="gramEnd"/>
      <w:r w:rsidRPr="000E7A01">
        <w:rPr>
          <w:rFonts w:ascii="Verdana" w:hAnsi="Verdana" w:cs="Arial"/>
          <w:sz w:val="22"/>
          <w:szCs w:val="22"/>
        </w:rPr>
        <w:t>.</w:t>
      </w:r>
    </w:p>
    <w:p w14:paraId="18457DD6" w14:textId="4303FE3D" w:rsidR="00AB1CB1" w:rsidRPr="000E7A01" w:rsidRDefault="00AB1CB1" w:rsidP="0043467C">
      <w:pPr>
        <w:spacing w:after="160" w:line="259" w:lineRule="auto"/>
        <w:contextualSpacing/>
        <w:jc w:val="both"/>
        <w:rPr>
          <w:rFonts w:ascii="Verdana" w:eastAsia="Times New Roman" w:hAnsi="Verdana" w:cs="Arial"/>
          <w:lang w:eastAsia="es-ES"/>
        </w:rPr>
      </w:pPr>
    </w:p>
    <w:p w14:paraId="3CF94020" w14:textId="77777777" w:rsidR="00AB1CB1" w:rsidRPr="000E7A01" w:rsidRDefault="00AB1CB1" w:rsidP="00C00EC4">
      <w:pPr>
        <w:pStyle w:val="Ttulo1"/>
        <w:numPr>
          <w:ilvl w:val="0"/>
          <w:numId w:val="19"/>
        </w:numPr>
        <w:ind w:left="426"/>
        <w:jc w:val="both"/>
        <w:rPr>
          <w:rFonts w:ascii="Verdana" w:hAnsi="Verdana"/>
          <w:b/>
          <w:color w:val="auto"/>
          <w:sz w:val="22"/>
          <w:szCs w:val="22"/>
        </w:rPr>
      </w:pPr>
      <w:bookmarkStart w:id="6" w:name="_Toc147243692"/>
      <w:r w:rsidRPr="000E7A01">
        <w:rPr>
          <w:rFonts w:ascii="Verdana" w:hAnsi="Verdana"/>
          <w:b/>
          <w:color w:val="auto"/>
          <w:sz w:val="22"/>
          <w:szCs w:val="22"/>
        </w:rPr>
        <w:t>PROCEDIMIENTO PARA SOLICITAR COPIAS DE RESPALDO DE PROCESADOR DE TEXTO, HOJA ELECTRÓNICA, PRESENTADOR DE DIAPOSITIVAS, DOCUMENTOS PORTABLES, Y CORREO ELECTRÓNICO</w:t>
      </w:r>
      <w:bookmarkEnd w:id="6"/>
    </w:p>
    <w:p w14:paraId="411DED1B" w14:textId="77777777" w:rsidR="00AB1CB1" w:rsidRPr="000E7A01" w:rsidRDefault="00AB1CB1" w:rsidP="00AB1CB1">
      <w:pPr>
        <w:rPr>
          <w:rFonts w:ascii="Verdana" w:hAnsi="Verdana" w:cs="Arial"/>
          <w:sz w:val="22"/>
          <w:szCs w:val="22"/>
        </w:rPr>
      </w:pPr>
    </w:p>
    <w:p w14:paraId="341E0AB6" w14:textId="77777777" w:rsidR="00AB1CB1" w:rsidRPr="000E7A01" w:rsidRDefault="00AB1CB1" w:rsidP="00AB1CB1">
      <w:pPr>
        <w:pStyle w:val="Prrafodelista"/>
        <w:numPr>
          <w:ilvl w:val="0"/>
          <w:numId w:val="15"/>
        </w:numPr>
        <w:rPr>
          <w:rFonts w:ascii="Verdana" w:hAnsi="Verdana" w:cs="Arial"/>
        </w:rPr>
      </w:pPr>
      <w:r w:rsidRPr="000E7A01">
        <w:rPr>
          <w:rFonts w:ascii="Verdana" w:hAnsi="Verdana" w:cs="Arial"/>
        </w:rPr>
        <w:t>Ingresar con sus credenciales a la intranet de la Supervigilancia.</w:t>
      </w:r>
    </w:p>
    <w:p w14:paraId="7F8DC327" w14:textId="77777777" w:rsidR="00AB1CB1" w:rsidRPr="000E7A01" w:rsidRDefault="00AB1CB1" w:rsidP="00AB1CB1">
      <w:pPr>
        <w:pStyle w:val="Prrafodelista"/>
        <w:numPr>
          <w:ilvl w:val="0"/>
          <w:numId w:val="15"/>
        </w:numPr>
        <w:rPr>
          <w:rFonts w:ascii="Verdana" w:hAnsi="Verdana" w:cs="Arial"/>
        </w:rPr>
      </w:pPr>
      <w:r w:rsidRPr="000E7A01">
        <w:rPr>
          <w:rFonts w:ascii="Verdana" w:hAnsi="Verdana" w:cs="Arial"/>
        </w:rPr>
        <w:t>Seleccionar la opción Mesa de servicios</w:t>
      </w:r>
    </w:p>
    <w:p w14:paraId="7C84A39A" w14:textId="77777777" w:rsidR="00AB1CB1" w:rsidRPr="000E7A01" w:rsidRDefault="00AB1CB1" w:rsidP="00AB1CB1">
      <w:pPr>
        <w:pStyle w:val="Prrafodelista"/>
        <w:numPr>
          <w:ilvl w:val="0"/>
          <w:numId w:val="15"/>
        </w:numPr>
        <w:rPr>
          <w:rFonts w:ascii="Verdana" w:hAnsi="Verdana" w:cs="Arial"/>
        </w:rPr>
      </w:pPr>
      <w:r w:rsidRPr="000E7A01">
        <w:rPr>
          <w:rFonts w:ascii="Verdana" w:hAnsi="Verdana" w:cs="Arial"/>
        </w:rPr>
        <w:t>Seleccionar la opción Oficina de Sistemas</w:t>
      </w:r>
    </w:p>
    <w:p w14:paraId="078555A4" w14:textId="77777777" w:rsidR="00AB1CB1" w:rsidRPr="000E7A01" w:rsidRDefault="00AB1CB1" w:rsidP="00AB1CB1">
      <w:pPr>
        <w:pStyle w:val="Prrafodelista"/>
        <w:rPr>
          <w:rFonts w:ascii="Verdana" w:hAnsi="Verdana" w:cs="Arial"/>
        </w:rPr>
      </w:pPr>
    </w:p>
    <w:p w14:paraId="21333073" w14:textId="16C5A701" w:rsidR="00AB1CB1" w:rsidRPr="000E7A01" w:rsidRDefault="00AB1CB1" w:rsidP="00AB1CB1">
      <w:pPr>
        <w:ind w:left="360"/>
        <w:rPr>
          <w:rFonts w:ascii="Verdana" w:hAnsi="Verdana" w:cs="Arial"/>
          <w:sz w:val="22"/>
          <w:szCs w:val="22"/>
        </w:rPr>
      </w:pPr>
      <w:r w:rsidRPr="000E7A01">
        <w:rPr>
          <w:rFonts w:ascii="Verdana" w:hAnsi="Verdana" w:cs="Arial"/>
          <w:noProof/>
          <w:sz w:val="22"/>
          <w:szCs w:val="22"/>
          <w:lang w:eastAsia="es-CO"/>
        </w:rPr>
        <w:drawing>
          <wp:inline distT="0" distB="0" distL="0" distR="0" wp14:anchorId="57FD5817" wp14:editId="1B048095">
            <wp:extent cx="5760720" cy="1879600"/>
            <wp:effectExtent l="0" t="0" r="0" b="635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8" cstate="print">
                      <a:extLst>
                        <a:ext uri="{28A0092B-C50C-407E-A947-70E740481C1C}">
                          <a14:useLocalDpi xmlns:a14="http://schemas.microsoft.com/office/drawing/2010/main" val="0"/>
                        </a:ext>
                      </a:extLst>
                    </a:blip>
                    <a:srcRect t="11974" r="-1495" b="29021"/>
                    <a:stretch>
                      <a:fillRect/>
                    </a:stretch>
                  </pic:blipFill>
                  <pic:spPr bwMode="auto">
                    <a:xfrm>
                      <a:off x="0" y="0"/>
                      <a:ext cx="5760720" cy="1879600"/>
                    </a:xfrm>
                    <a:prstGeom prst="rect">
                      <a:avLst/>
                    </a:prstGeom>
                    <a:noFill/>
                    <a:ln>
                      <a:noFill/>
                    </a:ln>
                  </pic:spPr>
                </pic:pic>
              </a:graphicData>
            </a:graphic>
          </wp:inline>
        </w:drawing>
      </w:r>
    </w:p>
    <w:p w14:paraId="43D66446" w14:textId="77777777" w:rsidR="00AB1CB1" w:rsidRPr="000E7A01" w:rsidRDefault="00AB1CB1" w:rsidP="00AB1CB1">
      <w:pPr>
        <w:ind w:left="360"/>
        <w:rPr>
          <w:rFonts w:ascii="Verdana" w:hAnsi="Verdana" w:cs="Arial"/>
          <w:sz w:val="22"/>
          <w:szCs w:val="22"/>
        </w:rPr>
      </w:pPr>
    </w:p>
    <w:p w14:paraId="12D1A9A0" w14:textId="3156A6D9" w:rsidR="00AB1CB1" w:rsidRPr="000E7A01" w:rsidRDefault="00AB1CB1" w:rsidP="00AB1CB1">
      <w:pPr>
        <w:ind w:left="360"/>
        <w:rPr>
          <w:rFonts w:ascii="Verdana" w:hAnsi="Verdana" w:cs="Arial"/>
          <w:sz w:val="22"/>
          <w:szCs w:val="22"/>
        </w:rPr>
      </w:pPr>
      <w:r w:rsidRPr="000E7A01">
        <w:rPr>
          <w:rFonts w:ascii="Verdana" w:hAnsi="Verdana" w:cs="Arial"/>
          <w:noProof/>
          <w:sz w:val="22"/>
          <w:szCs w:val="22"/>
          <w:lang w:eastAsia="es-CO"/>
        </w:rPr>
        <w:lastRenderedPageBreak/>
        <w:drawing>
          <wp:inline distT="0" distB="0" distL="0" distR="0" wp14:anchorId="2D294625" wp14:editId="1D54C89D">
            <wp:extent cx="5760720" cy="3239135"/>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3239135"/>
                    </a:xfrm>
                    <a:prstGeom prst="rect">
                      <a:avLst/>
                    </a:prstGeom>
                    <a:noFill/>
                    <a:ln>
                      <a:noFill/>
                    </a:ln>
                  </pic:spPr>
                </pic:pic>
              </a:graphicData>
            </a:graphic>
          </wp:inline>
        </w:drawing>
      </w:r>
    </w:p>
    <w:p w14:paraId="10650A96" w14:textId="77777777" w:rsidR="00AB1CB1" w:rsidRPr="000E7A01" w:rsidRDefault="00AB1CB1" w:rsidP="00AB1CB1">
      <w:pPr>
        <w:ind w:left="360"/>
        <w:rPr>
          <w:rFonts w:ascii="Verdana" w:hAnsi="Verdana" w:cs="Arial"/>
          <w:sz w:val="22"/>
          <w:szCs w:val="22"/>
        </w:rPr>
      </w:pPr>
    </w:p>
    <w:p w14:paraId="3E734175" w14:textId="77777777" w:rsidR="00AB1CB1" w:rsidRPr="000E7A01" w:rsidRDefault="00AB1CB1" w:rsidP="00AB1CB1">
      <w:pPr>
        <w:pStyle w:val="Prrafodelista"/>
        <w:numPr>
          <w:ilvl w:val="0"/>
          <w:numId w:val="15"/>
        </w:numPr>
        <w:rPr>
          <w:rFonts w:ascii="Verdana" w:hAnsi="Verdana" w:cs="Arial"/>
        </w:rPr>
      </w:pPr>
      <w:r w:rsidRPr="000E7A01">
        <w:rPr>
          <w:rFonts w:ascii="Verdana" w:hAnsi="Verdana" w:cs="Arial"/>
        </w:rPr>
        <w:t xml:space="preserve">En Gestión de usuarios, seleccionar la opción </w:t>
      </w:r>
      <w:proofErr w:type="spellStart"/>
      <w:r w:rsidRPr="000E7A01">
        <w:rPr>
          <w:rFonts w:ascii="Verdana" w:hAnsi="Verdana" w:cs="Arial"/>
        </w:rPr>
        <w:t>Backups</w:t>
      </w:r>
      <w:proofErr w:type="spellEnd"/>
    </w:p>
    <w:p w14:paraId="66A307A8" w14:textId="77777777" w:rsidR="00AB1CB1" w:rsidRPr="000E7A01" w:rsidRDefault="00AB1CB1" w:rsidP="00AB1CB1">
      <w:pPr>
        <w:ind w:left="360"/>
        <w:rPr>
          <w:rFonts w:ascii="Verdana" w:hAnsi="Verdana" w:cs="Arial"/>
          <w:sz w:val="22"/>
          <w:szCs w:val="22"/>
        </w:rPr>
      </w:pPr>
    </w:p>
    <w:p w14:paraId="1769B64A" w14:textId="276FC4E0" w:rsidR="00AB1CB1" w:rsidRPr="000E7A01" w:rsidRDefault="00AB1CB1" w:rsidP="00AB1CB1">
      <w:pPr>
        <w:rPr>
          <w:rFonts w:ascii="Verdana" w:hAnsi="Verdana" w:cs="Arial"/>
          <w:sz w:val="22"/>
          <w:szCs w:val="22"/>
        </w:rPr>
      </w:pPr>
      <w:r w:rsidRPr="000E7A01">
        <w:rPr>
          <w:rFonts w:ascii="Verdana" w:hAnsi="Verdana" w:cs="Arial"/>
          <w:noProof/>
          <w:sz w:val="22"/>
          <w:szCs w:val="22"/>
          <w:lang w:eastAsia="es-CO"/>
        </w:rPr>
        <w:drawing>
          <wp:inline distT="0" distB="0" distL="0" distR="0" wp14:anchorId="2374C07A" wp14:editId="5092730E">
            <wp:extent cx="5760720" cy="277114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t="11118" r="1711" b="5074"/>
                    <a:stretch>
                      <a:fillRect/>
                    </a:stretch>
                  </pic:blipFill>
                  <pic:spPr bwMode="auto">
                    <a:xfrm>
                      <a:off x="0" y="0"/>
                      <a:ext cx="5760720" cy="2771140"/>
                    </a:xfrm>
                    <a:prstGeom prst="rect">
                      <a:avLst/>
                    </a:prstGeom>
                    <a:noFill/>
                    <a:ln>
                      <a:noFill/>
                    </a:ln>
                  </pic:spPr>
                </pic:pic>
              </a:graphicData>
            </a:graphic>
          </wp:inline>
        </w:drawing>
      </w:r>
    </w:p>
    <w:p w14:paraId="4D82EAD5" w14:textId="77777777" w:rsidR="00AB1CB1" w:rsidRPr="000E7A01" w:rsidRDefault="00AB1CB1" w:rsidP="00AB1CB1">
      <w:pPr>
        <w:rPr>
          <w:rFonts w:ascii="Verdana" w:hAnsi="Verdana" w:cs="Arial"/>
          <w:sz w:val="22"/>
          <w:szCs w:val="22"/>
        </w:rPr>
      </w:pPr>
    </w:p>
    <w:p w14:paraId="3277BED4" w14:textId="77777777" w:rsidR="00AB1CB1" w:rsidRPr="000E7A01" w:rsidRDefault="00AB1CB1" w:rsidP="00AB1CB1">
      <w:pPr>
        <w:rPr>
          <w:rFonts w:ascii="Verdana" w:hAnsi="Verdana" w:cs="Arial"/>
          <w:sz w:val="22"/>
          <w:szCs w:val="22"/>
        </w:rPr>
      </w:pPr>
    </w:p>
    <w:p w14:paraId="36E08F80" w14:textId="77777777" w:rsidR="00AB1CB1" w:rsidRPr="000E7A01" w:rsidRDefault="00AB1CB1" w:rsidP="00AB1CB1">
      <w:pPr>
        <w:pStyle w:val="Prrafodelista"/>
        <w:numPr>
          <w:ilvl w:val="0"/>
          <w:numId w:val="15"/>
        </w:numPr>
        <w:rPr>
          <w:rFonts w:ascii="Verdana" w:hAnsi="Verdana" w:cs="Arial"/>
        </w:rPr>
      </w:pPr>
      <w:r w:rsidRPr="000E7A01">
        <w:rPr>
          <w:rFonts w:ascii="Verdana" w:hAnsi="Verdana" w:cs="Arial"/>
        </w:rPr>
        <w:t xml:space="preserve">Seleccionar la opción Soporte y Restauración de </w:t>
      </w:r>
      <w:proofErr w:type="spellStart"/>
      <w:r w:rsidRPr="000E7A01">
        <w:rPr>
          <w:rFonts w:ascii="Verdana" w:hAnsi="Verdana" w:cs="Arial"/>
        </w:rPr>
        <w:t>Backups</w:t>
      </w:r>
      <w:proofErr w:type="spellEnd"/>
    </w:p>
    <w:p w14:paraId="5FEDFC16" w14:textId="77777777" w:rsidR="00AB1CB1" w:rsidRPr="000E7A01" w:rsidRDefault="00AB1CB1" w:rsidP="00AB1CB1">
      <w:pPr>
        <w:pStyle w:val="Prrafodelista"/>
        <w:rPr>
          <w:rFonts w:ascii="Verdana" w:hAnsi="Verdana" w:cs="Arial"/>
        </w:rPr>
      </w:pPr>
    </w:p>
    <w:p w14:paraId="47ECC8FC" w14:textId="29AB7AFD" w:rsidR="00AB1CB1" w:rsidRPr="000E7A01" w:rsidRDefault="00AB1CB1" w:rsidP="00AB1CB1">
      <w:pPr>
        <w:rPr>
          <w:rFonts w:ascii="Verdana" w:hAnsi="Verdana" w:cs="Arial"/>
          <w:sz w:val="22"/>
          <w:szCs w:val="22"/>
        </w:rPr>
      </w:pPr>
      <w:r w:rsidRPr="000E7A01">
        <w:rPr>
          <w:rFonts w:ascii="Verdana" w:hAnsi="Verdana" w:cs="Arial"/>
          <w:noProof/>
          <w:sz w:val="22"/>
          <w:szCs w:val="22"/>
          <w:lang w:eastAsia="es-CO"/>
        </w:rPr>
        <w:drawing>
          <wp:inline distT="0" distB="0" distL="0" distR="0" wp14:anchorId="5108C34A" wp14:editId="76C7EEC3">
            <wp:extent cx="5760720" cy="2574151"/>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1" cstate="print">
                      <a:extLst>
                        <a:ext uri="{28A0092B-C50C-407E-A947-70E740481C1C}">
                          <a14:useLocalDpi xmlns:a14="http://schemas.microsoft.com/office/drawing/2010/main" val="0"/>
                        </a:ext>
                      </a:extLst>
                    </a:blip>
                    <a:srcRect t="11118" r="2672" b="4790"/>
                    <a:stretch>
                      <a:fillRect/>
                    </a:stretch>
                  </pic:blipFill>
                  <pic:spPr bwMode="auto">
                    <a:xfrm>
                      <a:off x="0" y="0"/>
                      <a:ext cx="5762782" cy="2575072"/>
                    </a:xfrm>
                    <a:prstGeom prst="rect">
                      <a:avLst/>
                    </a:prstGeom>
                    <a:noFill/>
                    <a:ln>
                      <a:noFill/>
                    </a:ln>
                  </pic:spPr>
                </pic:pic>
              </a:graphicData>
            </a:graphic>
          </wp:inline>
        </w:drawing>
      </w:r>
    </w:p>
    <w:p w14:paraId="61E74216" w14:textId="77777777" w:rsidR="00AB1CB1" w:rsidRPr="000E7A01" w:rsidRDefault="00AB1CB1" w:rsidP="00AB1CB1">
      <w:pPr>
        <w:rPr>
          <w:rFonts w:ascii="Verdana" w:hAnsi="Verdana" w:cs="Arial"/>
          <w:sz w:val="22"/>
          <w:szCs w:val="22"/>
        </w:rPr>
      </w:pPr>
    </w:p>
    <w:p w14:paraId="1D4CA529" w14:textId="77777777" w:rsidR="00AB1CB1" w:rsidRPr="000E7A01" w:rsidRDefault="00AB1CB1" w:rsidP="00AB1CB1">
      <w:pPr>
        <w:pStyle w:val="Prrafodelista"/>
        <w:numPr>
          <w:ilvl w:val="0"/>
          <w:numId w:val="15"/>
        </w:numPr>
        <w:rPr>
          <w:rFonts w:ascii="Verdana" w:hAnsi="Verdana" w:cs="Arial"/>
        </w:rPr>
      </w:pPr>
      <w:r w:rsidRPr="000E7A01">
        <w:rPr>
          <w:rFonts w:ascii="Verdana" w:hAnsi="Verdana" w:cs="Arial"/>
        </w:rPr>
        <w:t>Diligencie los datos solicitados para atender su solicitud.</w:t>
      </w:r>
    </w:p>
    <w:p w14:paraId="2068CFAB" w14:textId="77777777" w:rsidR="00AB1CB1" w:rsidRPr="000E7A01" w:rsidRDefault="00AB1CB1" w:rsidP="00AB1CB1">
      <w:pPr>
        <w:rPr>
          <w:rFonts w:ascii="Verdana" w:hAnsi="Verdana" w:cs="Arial"/>
          <w:sz w:val="22"/>
          <w:szCs w:val="22"/>
        </w:rPr>
      </w:pPr>
    </w:p>
    <w:p w14:paraId="6FF38851" w14:textId="77777777" w:rsidR="00AB1CB1" w:rsidRPr="000E7A01" w:rsidRDefault="00AB1CB1" w:rsidP="00AB1CB1">
      <w:pPr>
        <w:rPr>
          <w:rFonts w:ascii="Verdana" w:hAnsi="Verdana" w:cs="Arial"/>
          <w:sz w:val="22"/>
          <w:szCs w:val="22"/>
        </w:rPr>
      </w:pPr>
    </w:p>
    <w:p w14:paraId="6CC18A47" w14:textId="3BC504BE" w:rsidR="00AB1CB1" w:rsidRPr="000E7A01" w:rsidRDefault="00AB1CB1" w:rsidP="00AB1CB1">
      <w:pPr>
        <w:rPr>
          <w:rFonts w:ascii="Verdana" w:hAnsi="Verdana" w:cs="Arial"/>
          <w:sz w:val="22"/>
          <w:szCs w:val="22"/>
        </w:rPr>
      </w:pPr>
      <w:r w:rsidRPr="000E7A01">
        <w:rPr>
          <w:rFonts w:ascii="Verdana" w:hAnsi="Verdana" w:cs="Arial"/>
          <w:noProof/>
          <w:sz w:val="22"/>
          <w:szCs w:val="22"/>
          <w:lang w:eastAsia="es-CO"/>
        </w:rPr>
        <w:drawing>
          <wp:inline distT="0" distB="0" distL="0" distR="0" wp14:anchorId="5838C5D9" wp14:editId="716F295B">
            <wp:extent cx="5722620" cy="274320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2" cstate="print">
                      <a:extLst>
                        <a:ext uri="{28A0092B-C50C-407E-A947-70E740481C1C}">
                          <a14:useLocalDpi xmlns:a14="http://schemas.microsoft.com/office/drawing/2010/main" val="0"/>
                        </a:ext>
                      </a:extLst>
                    </a:blip>
                    <a:srcRect t="11403" r="3473" b="6500"/>
                    <a:stretch>
                      <a:fillRect/>
                    </a:stretch>
                  </pic:blipFill>
                  <pic:spPr bwMode="auto">
                    <a:xfrm>
                      <a:off x="0" y="0"/>
                      <a:ext cx="5722620" cy="2743200"/>
                    </a:xfrm>
                    <a:prstGeom prst="rect">
                      <a:avLst/>
                    </a:prstGeom>
                    <a:noFill/>
                    <a:ln>
                      <a:noFill/>
                    </a:ln>
                  </pic:spPr>
                </pic:pic>
              </a:graphicData>
            </a:graphic>
          </wp:inline>
        </w:drawing>
      </w:r>
    </w:p>
    <w:p w14:paraId="57E2B390" w14:textId="77777777" w:rsidR="00AB1CB1" w:rsidRPr="000E7A01" w:rsidRDefault="00AB1CB1" w:rsidP="00AB1CB1">
      <w:pPr>
        <w:rPr>
          <w:rFonts w:ascii="Verdana" w:hAnsi="Verdana" w:cs="Arial"/>
          <w:sz w:val="22"/>
          <w:szCs w:val="22"/>
        </w:rPr>
      </w:pPr>
    </w:p>
    <w:p w14:paraId="2F0F7933" w14:textId="77777777" w:rsidR="00AB1CB1" w:rsidRPr="000E7A01" w:rsidRDefault="00AB1CB1" w:rsidP="00AB1CB1">
      <w:pPr>
        <w:rPr>
          <w:rFonts w:ascii="Verdana" w:hAnsi="Verdana" w:cs="Arial"/>
          <w:sz w:val="22"/>
          <w:szCs w:val="22"/>
        </w:rPr>
      </w:pPr>
    </w:p>
    <w:p w14:paraId="7FA963DA" w14:textId="266CFFCA" w:rsidR="00AB1CB1" w:rsidRPr="000E7A01" w:rsidRDefault="00AB1CB1" w:rsidP="00AB1CB1">
      <w:pPr>
        <w:rPr>
          <w:rFonts w:ascii="Verdana" w:hAnsi="Verdana" w:cs="Arial"/>
          <w:sz w:val="22"/>
          <w:szCs w:val="22"/>
        </w:rPr>
      </w:pPr>
      <w:r w:rsidRPr="000E7A01">
        <w:rPr>
          <w:rFonts w:ascii="Verdana" w:hAnsi="Verdana" w:cs="Arial"/>
          <w:sz w:val="22"/>
          <w:szCs w:val="22"/>
        </w:rPr>
        <w:t>La herramienta le indicar</w:t>
      </w:r>
      <w:r w:rsidR="0043467C" w:rsidRPr="000E7A01">
        <w:rPr>
          <w:rFonts w:ascii="Verdana" w:hAnsi="Verdana" w:cs="Arial"/>
          <w:sz w:val="22"/>
          <w:szCs w:val="22"/>
        </w:rPr>
        <w:t>á</w:t>
      </w:r>
      <w:r w:rsidRPr="000E7A01">
        <w:rPr>
          <w:rFonts w:ascii="Verdana" w:hAnsi="Verdana" w:cs="Arial"/>
          <w:sz w:val="22"/>
          <w:szCs w:val="22"/>
        </w:rPr>
        <w:t xml:space="preserve"> el tiempo máximo de solución para su solicitud. </w:t>
      </w:r>
    </w:p>
    <w:p w14:paraId="2068A998" w14:textId="77777777" w:rsidR="00AB1CB1" w:rsidRPr="000E7A01" w:rsidRDefault="00AB1CB1" w:rsidP="00AB1CB1">
      <w:pPr>
        <w:rPr>
          <w:rFonts w:ascii="Verdana" w:hAnsi="Verdana" w:cs="Arial"/>
          <w:sz w:val="22"/>
          <w:szCs w:val="22"/>
        </w:rPr>
      </w:pPr>
    </w:p>
    <w:p w14:paraId="6A3EE862" w14:textId="77777777" w:rsidR="00AB1CB1" w:rsidRPr="000E7A01" w:rsidRDefault="00AB1CB1" w:rsidP="00C00EC4">
      <w:pPr>
        <w:pStyle w:val="Ttulo1"/>
        <w:numPr>
          <w:ilvl w:val="0"/>
          <w:numId w:val="19"/>
        </w:numPr>
        <w:ind w:left="426" w:hanging="426"/>
        <w:jc w:val="both"/>
        <w:rPr>
          <w:rFonts w:ascii="Verdana" w:hAnsi="Verdana"/>
          <w:b/>
          <w:color w:val="auto"/>
          <w:sz w:val="22"/>
          <w:szCs w:val="22"/>
        </w:rPr>
      </w:pPr>
      <w:bookmarkStart w:id="7" w:name="_Toc147243693"/>
      <w:r w:rsidRPr="000E7A01">
        <w:rPr>
          <w:rFonts w:ascii="Verdana" w:hAnsi="Verdana"/>
          <w:b/>
          <w:color w:val="auto"/>
          <w:sz w:val="22"/>
          <w:szCs w:val="22"/>
        </w:rPr>
        <w:t>CRITERIOS PARA SOLICITAR COPIAS DE RESPALDO</w:t>
      </w:r>
      <w:bookmarkEnd w:id="7"/>
    </w:p>
    <w:p w14:paraId="0A65F256" w14:textId="77777777" w:rsidR="00AB1CB1" w:rsidRPr="000E7A01" w:rsidRDefault="00AB1CB1" w:rsidP="00AB1CB1">
      <w:pPr>
        <w:pStyle w:val="Prrafodelista"/>
        <w:suppressAutoHyphens w:val="0"/>
        <w:autoSpaceDN/>
        <w:ind w:left="360"/>
        <w:contextualSpacing/>
        <w:jc w:val="both"/>
        <w:textAlignment w:val="auto"/>
        <w:rPr>
          <w:rFonts w:ascii="Verdana" w:hAnsi="Verdana" w:cs="Arial"/>
          <w:b/>
        </w:rPr>
      </w:pPr>
    </w:p>
    <w:p w14:paraId="040E94F4" w14:textId="77777777" w:rsidR="00AB1CB1" w:rsidRPr="000E7A01" w:rsidRDefault="00AB1CB1" w:rsidP="00C00EC4">
      <w:pPr>
        <w:pStyle w:val="Ttulo1"/>
        <w:numPr>
          <w:ilvl w:val="1"/>
          <w:numId w:val="19"/>
        </w:numPr>
        <w:jc w:val="both"/>
        <w:rPr>
          <w:rFonts w:ascii="Verdana" w:hAnsi="Verdana"/>
          <w:b/>
          <w:color w:val="auto"/>
          <w:sz w:val="22"/>
          <w:szCs w:val="22"/>
        </w:rPr>
      </w:pPr>
      <w:bookmarkStart w:id="8" w:name="_Toc147243694"/>
      <w:r w:rsidRPr="000E7A01">
        <w:rPr>
          <w:rFonts w:ascii="Verdana" w:hAnsi="Verdana"/>
          <w:b/>
          <w:color w:val="auto"/>
          <w:sz w:val="22"/>
          <w:szCs w:val="22"/>
        </w:rPr>
        <w:t>CRITERIO PARA GENERAR COPIAS DE SEGURIDAD DE EQUIPOS DE ESCRITORIO Y PORTATILES QUE SE ENCUENTREN EN LAS OFICINAS DE LA SUPERVIGILANCIA</w:t>
      </w:r>
      <w:bookmarkEnd w:id="8"/>
    </w:p>
    <w:p w14:paraId="3E750199" w14:textId="77777777" w:rsidR="00AB1CB1" w:rsidRPr="000E7A01" w:rsidRDefault="00AB1CB1" w:rsidP="00AB1CB1">
      <w:pPr>
        <w:jc w:val="both"/>
        <w:rPr>
          <w:rFonts w:ascii="Verdana" w:hAnsi="Verdana" w:cs="Arial"/>
          <w:b/>
          <w:sz w:val="22"/>
          <w:szCs w:val="22"/>
        </w:rPr>
      </w:pPr>
    </w:p>
    <w:p w14:paraId="29CB23D3" w14:textId="77777777" w:rsidR="00AB1CB1" w:rsidRPr="000E7A01" w:rsidRDefault="00AB1CB1" w:rsidP="00AB1CB1">
      <w:pPr>
        <w:pStyle w:val="Prrafodelista"/>
        <w:numPr>
          <w:ilvl w:val="0"/>
          <w:numId w:val="11"/>
        </w:numPr>
        <w:suppressAutoHyphens w:val="0"/>
        <w:autoSpaceDN/>
        <w:spacing w:after="160" w:line="259" w:lineRule="auto"/>
        <w:contextualSpacing/>
        <w:jc w:val="both"/>
        <w:textAlignment w:val="auto"/>
        <w:rPr>
          <w:rFonts w:ascii="Verdana" w:hAnsi="Verdana" w:cs="Arial"/>
        </w:rPr>
      </w:pPr>
      <w:r w:rsidRPr="000E7A01">
        <w:rPr>
          <w:rFonts w:ascii="Verdana" w:hAnsi="Verdana" w:cs="Arial"/>
        </w:rPr>
        <w:t>El solicitante debe realizar una solicitud de copia de seguridad desde la mesa de servicio</w:t>
      </w:r>
    </w:p>
    <w:p w14:paraId="712A15F0" w14:textId="77777777" w:rsidR="00AB1CB1" w:rsidRPr="000E7A01" w:rsidRDefault="00AB1CB1" w:rsidP="00AB1CB1">
      <w:pPr>
        <w:pStyle w:val="Prrafodelista"/>
        <w:suppressAutoHyphens w:val="0"/>
        <w:autoSpaceDN/>
        <w:spacing w:after="160" w:line="259" w:lineRule="auto"/>
        <w:contextualSpacing/>
        <w:jc w:val="both"/>
        <w:textAlignment w:val="auto"/>
        <w:rPr>
          <w:rFonts w:ascii="Verdana" w:hAnsi="Verdana" w:cs="Arial"/>
        </w:rPr>
      </w:pPr>
    </w:p>
    <w:p w14:paraId="7698928B" w14:textId="77777777" w:rsidR="00AB1CB1" w:rsidRPr="000E7A01" w:rsidRDefault="00AB1CB1" w:rsidP="00AB1CB1">
      <w:pPr>
        <w:pStyle w:val="Prrafodelista"/>
        <w:numPr>
          <w:ilvl w:val="0"/>
          <w:numId w:val="11"/>
        </w:numPr>
        <w:suppressAutoHyphens w:val="0"/>
        <w:autoSpaceDN/>
        <w:spacing w:after="160" w:line="259" w:lineRule="auto"/>
        <w:contextualSpacing/>
        <w:jc w:val="both"/>
        <w:textAlignment w:val="auto"/>
        <w:rPr>
          <w:rFonts w:ascii="Verdana" w:hAnsi="Verdana" w:cs="Arial"/>
        </w:rPr>
      </w:pPr>
      <w:r w:rsidRPr="000E7A01">
        <w:rPr>
          <w:rFonts w:ascii="Verdana" w:hAnsi="Verdana" w:cs="Arial"/>
        </w:rPr>
        <w:t>La solicitud debe ser asignada a uno de los integrantes del equipo de soporte</w:t>
      </w:r>
    </w:p>
    <w:p w14:paraId="563AD029" w14:textId="77777777" w:rsidR="00AB1CB1" w:rsidRPr="000E7A01" w:rsidRDefault="00AB1CB1" w:rsidP="00AB1CB1">
      <w:pPr>
        <w:pStyle w:val="Prrafodelista"/>
        <w:rPr>
          <w:rFonts w:ascii="Verdana" w:hAnsi="Verdana" w:cs="Arial"/>
        </w:rPr>
      </w:pPr>
    </w:p>
    <w:p w14:paraId="2950A3DD" w14:textId="77777777" w:rsidR="00AB1CB1" w:rsidRPr="000E7A01" w:rsidRDefault="00AB1CB1" w:rsidP="00AB1CB1">
      <w:pPr>
        <w:pStyle w:val="Prrafodelista"/>
        <w:numPr>
          <w:ilvl w:val="0"/>
          <w:numId w:val="11"/>
        </w:numPr>
        <w:suppressAutoHyphens w:val="0"/>
        <w:autoSpaceDN/>
        <w:spacing w:after="160" w:line="259" w:lineRule="auto"/>
        <w:contextualSpacing/>
        <w:jc w:val="both"/>
        <w:textAlignment w:val="auto"/>
        <w:rPr>
          <w:rFonts w:ascii="Verdana" w:hAnsi="Verdana" w:cs="Arial"/>
        </w:rPr>
      </w:pPr>
      <w:r w:rsidRPr="000E7A01">
        <w:rPr>
          <w:rFonts w:ascii="Verdana" w:hAnsi="Verdana" w:cs="Arial"/>
        </w:rPr>
        <w:t>La copia de seguridad se realizará de manera presencial en el disco portátil destinado para esa labor</w:t>
      </w:r>
    </w:p>
    <w:p w14:paraId="15AB2F80" w14:textId="77777777" w:rsidR="00AB1CB1" w:rsidRPr="000E7A01" w:rsidRDefault="00AB1CB1" w:rsidP="00AB1CB1">
      <w:pPr>
        <w:pStyle w:val="Prrafodelista"/>
        <w:rPr>
          <w:rFonts w:ascii="Verdana" w:hAnsi="Verdana" w:cs="Arial"/>
        </w:rPr>
      </w:pPr>
    </w:p>
    <w:p w14:paraId="634A0FA6" w14:textId="77777777" w:rsidR="00AB1CB1" w:rsidRPr="000E7A01" w:rsidRDefault="00AB1CB1" w:rsidP="00AB1CB1">
      <w:pPr>
        <w:pStyle w:val="Prrafodelista"/>
        <w:numPr>
          <w:ilvl w:val="0"/>
          <w:numId w:val="11"/>
        </w:numPr>
        <w:suppressAutoHyphens w:val="0"/>
        <w:autoSpaceDN/>
        <w:spacing w:after="160" w:line="259" w:lineRule="auto"/>
        <w:contextualSpacing/>
        <w:jc w:val="both"/>
        <w:textAlignment w:val="auto"/>
        <w:rPr>
          <w:rStyle w:val="Hipervnculo"/>
          <w:rFonts w:ascii="Verdana" w:hAnsi="Verdana" w:cs="Arial"/>
        </w:rPr>
      </w:pPr>
      <w:r w:rsidRPr="000E7A01">
        <w:rPr>
          <w:rFonts w:ascii="Verdana" w:hAnsi="Verdana" w:cs="Arial"/>
        </w:rPr>
        <w:t xml:space="preserve">La copia será montada en el </w:t>
      </w:r>
      <w:proofErr w:type="spellStart"/>
      <w:r w:rsidRPr="000E7A01">
        <w:rPr>
          <w:rFonts w:ascii="Verdana" w:hAnsi="Verdana" w:cs="Arial"/>
        </w:rPr>
        <w:t>Sharepoint</w:t>
      </w:r>
      <w:proofErr w:type="spellEnd"/>
      <w:r w:rsidRPr="000E7A01">
        <w:rPr>
          <w:rFonts w:ascii="Verdana" w:hAnsi="Verdana" w:cs="Arial"/>
        </w:rPr>
        <w:t xml:space="preserve"> de la entidad en la siguiente dirección </w:t>
      </w:r>
      <w:hyperlink r:id="rId13" w:history="1">
        <w:r w:rsidRPr="000E7A01">
          <w:rPr>
            <w:rStyle w:val="Hipervnculo"/>
            <w:rFonts w:ascii="Verdana" w:hAnsi="Verdana" w:cs="Arial"/>
          </w:rPr>
          <w:t>https://supervigilanciagovco.sharepoint.com/sites/Oficinadesistemas/Documentos%20compartidos/Forms/AllItems.aspx?originalPath=aHR0cHM6Ly9zdXBlcnZpZ2lsYW5jaWFnb3Zjby5zaGFyZXBvaW50LmNvbS86Zjovcy9PZmljaW5hZGVzaXN0ZW1hcy9FcWY4b2FONDhIOURsRkR4OUx5NVp1b0JnV29SYmhHWUpKeGczUDdoaEg1d3Z3P3J0aW1lPWZkM1FFcFQ2MkVn&amp;viewid=0ea2c42a%2D226b%2D49d7%2D9345%2D25dd9a6a1379&amp;id=%2Fsites%2FOficinadesistemas%2FDocumentos%20compartidos%2FInfraestructura%20TI%2FBackups%5FEquipos</w:t>
        </w:r>
      </w:hyperlink>
    </w:p>
    <w:p w14:paraId="2B473E74" w14:textId="77777777" w:rsidR="00AB1CB1" w:rsidRPr="000E7A01" w:rsidRDefault="00AB1CB1" w:rsidP="00AB1CB1">
      <w:pPr>
        <w:pStyle w:val="Prrafodelista"/>
        <w:rPr>
          <w:rFonts w:ascii="Verdana" w:hAnsi="Verdana" w:cs="Arial"/>
        </w:rPr>
      </w:pPr>
    </w:p>
    <w:p w14:paraId="6733B83D" w14:textId="77777777" w:rsidR="00AB1CB1" w:rsidRPr="000E7A01" w:rsidRDefault="00AB1CB1" w:rsidP="00AB1CB1">
      <w:pPr>
        <w:pStyle w:val="Prrafodelista"/>
        <w:numPr>
          <w:ilvl w:val="0"/>
          <w:numId w:val="11"/>
        </w:numPr>
        <w:suppressAutoHyphens w:val="0"/>
        <w:autoSpaceDN/>
        <w:spacing w:after="160" w:line="259" w:lineRule="auto"/>
        <w:contextualSpacing/>
        <w:jc w:val="both"/>
        <w:textAlignment w:val="auto"/>
        <w:rPr>
          <w:rFonts w:ascii="Verdana" w:hAnsi="Verdana" w:cs="Arial"/>
        </w:rPr>
      </w:pPr>
      <w:r w:rsidRPr="000E7A01">
        <w:rPr>
          <w:rFonts w:ascii="Verdana" w:hAnsi="Verdana" w:cs="Arial"/>
        </w:rPr>
        <w:t>La nomenclatura será colocada teniendo en cuenta la fecha en que fue realizada la copia de seguridad</w:t>
      </w:r>
    </w:p>
    <w:p w14:paraId="462FDCAB" w14:textId="77777777" w:rsidR="00AB1CB1" w:rsidRPr="000E7A01" w:rsidRDefault="00AB1CB1" w:rsidP="00AB1CB1">
      <w:pPr>
        <w:pStyle w:val="Prrafodelista"/>
        <w:suppressAutoHyphens w:val="0"/>
        <w:autoSpaceDN/>
        <w:ind w:left="360"/>
        <w:contextualSpacing/>
        <w:jc w:val="both"/>
        <w:textAlignment w:val="auto"/>
        <w:rPr>
          <w:rFonts w:ascii="Verdana" w:hAnsi="Verdana" w:cs="Arial"/>
          <w:b/>
        </w:rPr>
      </w:pPr>
    </w:p>
    <w:p w14:paraId="3531642A" w14:textId="4E465E5F" w:rsidR="00AB1CB1" w:rsidRPr="000E7A01" w:rsidRDefault="00AB1CB1" w:rsidP="00C00EC4">
      <w:pPr>
        <w:pStyle w:val="Ttulo1"/>
        <w:numPr>
          <w:ilvl w:val="1"/>
          <w:numId w:val="19"/>
        </w:numPr>
        <w:jc w:val="both"/>
        <w:rPr>
          <w:rFonts w:ascii="Verdana" w:hAnsi="Verdana"/>
          <w:b/>
          <w:color w:val="auto"/>
          <w:sz w:val="22"/>
          <w:szCs w:val="22"/>
        </w:rPr>
      </w:pPr>
      <w:bookmarkStart w:id="9" w:name="_Toc147243695"/>
      <w:r w:rsidRPr="000E7A01">
        <w:rPr>
          <w:rFonts w:ascii="Verdana" w:hAnsi="Verdana"/>
          <w:b/>
          <w:color w:val="auto"/>
          <w:sz w:val="22"/>
          <w:szCs w:val="22"/>
        </w:rPr>
        <w:lastRenderedPageBreak/>
        <w:t>CRITERIO PARA GENERAR COPIAS DE SEGURIDAD DE EQUIPOS DE ESCRITORIO Y PORTATILES QUE SE ENCUENTREN EN PRESTAMO POR PARTE DE LA ENTIDAD</w:t>
      </w:r>
      <w:bookmarkEnd w:id="9"/>
    </w:p>
    <w:p w14:paraId="42DC6325" w14:textId="77777777" w:rsidR="00AB1CB1" w:rsidRPr="000E7A01" w:rsidRDefault="00AB1CB1" w:rsidP="00AB1CB1">
      <w:pPr>
        <w:pStyle w:val="Prrafodelista"/>
        <w:suppressAutoHyphens w:val="0"/>
        <w:autoSpaceDN/>
        <w:spacing w:after="160" w:line="259" w:lineRule="auto"/>
        <w:contextualSpacing/>
        <w:jc w:val="both"/>
        <w:textAlignment w:val="auto"/>
        <w:rPr>
          <w:rFonts w:ascii="Verdana" w:hAnsi="Verdana" w:cs="Arial"/>
        </w:rPr>
      </w:pPr>
    </w:p>
    <w:p w14:paraId="1BD44BA6" w14:textId="77777777" w:rsidR="00AB1CB1" w:rsidRPr="000E7A01" w:rsidRDefault="00AB1CB1" w:rsidP="00AB1CB1">
      <w:pPr>
        <w:pStyle w:val="Prrafodelista"/>
        <w:numPr>
          <w:ilvl w:val="0"/>
          <w:numId w:val="12"/>
        </w:numPr>
        <w:suppressAutoHyphens w:val="0"/>
        <w:autoSpaceDN/>
        <w:spacing w:after="160" w:line="259" w:lineRule="auto"/>
        <w:contextualSpacing/>
        <w:jc w:val="both"/>
        <w:textAlignment w:val="auto"/>
        <w:rPr>
          <w:rFonts w:ascii="Verdana" w:hAnsi="Verdana" w:cs="Arial"/>
        </w:rPr>
      </w:pPr>
      <w:r w:rsidRPr="000E7A01">
        <w:rPr>
          <w:rFonts w:ascii="Verdana" w:hAnsi="Verdana" w:cs="Arial"/>
        </w:rPr>
        <w:t>El solicitante debe realizar una solicitud de copia de seguridad desde la mesa de servicio</w:t>
      </w:r>
    </w:p>
    <w:p w14:paraId="3A66E48A" w14:textId="77777777" w:rsidR="00AB1CB1" w:rsidRPr="000E7A01" w:rsidRDefault="00AB1CB1" w:rsidP="00AB1CB1">
      <w:pPr>
        <w:pStyle w:val="Prrafodelista"/>
        <w:suppressAutoHyphens w:val="0"/>
        <w:autoSpaceDN/>
        <w:spacing w:after="160" w:line="259" w:lineRule="auto"/>
        <w:contextualSpacing/>
        <w:jc w:val="both"/>
        <w:textAlignment w:val="auto"/>
        <w:rPr>
          <w:rFonts w:ascii="Verdana" w:hAnsi="Verdana" w:cs="Arial"/>
        </w:rPr>
      </w:pPr>
    </w:p>
    <w:p w14:paraId="185A55AE" w14:textId="77777777" w:rsidR="00AB1CB1" w:rsidRPr="000E7A01" w:rsidRDefault="00AB1CB1" w:rsidP="00AB1CB1">
      <w:pPr>
        <w:pStyle w:val="Prrafodelista"/>
        <w:numPr>
          <w:ilvl w:val="0"/>
          <w:numId w:val="12"/>
        </w:numPr>
        <w:suppressAutoHyphens w:val="0"/>
        <w:autoSpaceDN/>
        <w:spacing w:after="160" w:line="259" w:lineRule="auto"/>
        <w:contextualSpacing/>
        <w:jc w:val="both"/>
        <w:textAlignment w:val="auto"/>
        <w:rPr>
          <w:rFonts w:ascii="Verdana" w:hAnsi="Verdana" w:cs="Arial"/>
        </w:rPr>
      </w:pPr>
      <w:r w:rsidRPr="000E7A01">
        <w:rPr>
          <w:rFonts w:ascii="Verdana" w:hAnsi="Verdana" w:cs="Arial"/>
        </w:rPr>
        <w:t>La solicitud debe ser asignada a uno de los integrantes del equipo de soporte</w:t>
      </w:r>
    </w:p>
    <w:p w14:paraId="5C95BBFE" w14:textId="77777777" w:rsidR="00AB1CB1" w:rsidRPr="000E7A01" w:rsidRDefault="00AB1CB1" w:rsidP="00AB1CB1">
      <w:pPr>
        <w:pStyle w:val="Prrafodelista"/>
        <w:rPr>
          <w:rFonts w:ascii="Verdana" w:hAnsi="Verdana" w:cs="Arial"/>
        </w:rPr>
      </w:pPr>
    </w:p>
    <w:p w14:paraId="7759D98F" w14:textId="77777777" w:rsidR="00AB1CB1" w:rsidRPr="000E7A01" w:rsidRDefault="00AB1CB1" w:rsidP="00AB1CB1">
      <w:pPr>
        <w:pStyle w:val="Prrafodelista"/>
        <w:numPr>
          <w:ilvl w:val="0"/>
          <w:numId w:val="12"/>
        </w:numPr>
        <w:suppressAutoHyphens w:val="0"/>
        <w:autoSpaceDN/>
        <w:spacing w:after="160" w:line="259" w:lineRule="auto"/>
        <w:contextualSpacing/>
        <w:jc w:val="both"/>
        <w:textAlignment w:val="auto"/>
        <w:rPr>
          <w:rFonts w:ascii="Verdana" w:hAnsi="Verdana" w:cs="Arial"/>
        </w:rPr>
      </w:pPr>
      <w:r w:rsidRPr="000E7A01">
        <w:rPr>
          <w:rFonts w:ascii="Verdana" w:hAnsi="Verdana" w:cs="Arial"/>
        </w:rPr>
        <w:t xml:space="preserve">La copia de seguridad se realizará de manera remota </w:t>
      </w:r>
    </w:p>
    <w:p w14:paraId="4CFC3E6E" w14:textId="77777777" w:rsidR="00AB1CB1" w:rsidRPr="000E7A01" w:rsidRDefault="00AB1CB1" w:rsidP="00AB1CB1">
      <w:pPr>
        <w:pStyle w:val="Prrafodelista"/>
        <w:suppressAutoHyphens w:val="0"/>
        <w:autoSpaceDN/>
        <w:spacing w:after="160" w:line="259" w:lineRule="auto"/>
        <w:contextualSpacing/>
        <w:jc w:val="both"/>
        <w:textAlignment w:val="auto"/>
        <w:rPr>
          <w:rFonts w:ascii="Verdana" w:hAnsi="Verdana" w:cs="Arial"/>
        </w:rPr>
      </w:pPr>
    </w:p>
    <w:p w14:paraId="03F3E8FE" w14:textId="77777777" w:rsidR="00AB1CB1" w:rsidRPr="000E7A01" w:rsidRDefault="00AB1CB1" w:rsidP="00AB1CB1">
      <w:pPr>
        <w:pStyle w:val="Prrafodelista"/>
        <w:numPr>
          <w:ilvl w:val="0"/>
          <w:numId w:val="12"/>
        </w:numPr>
        <w:suppressAutoHyphens w:val="0"/>
        <w:autoSpaceDN/>
        <w:spacing w:after="160" w:line="259" w:lineRule="auto"/>
        <w:contextualSpacing/>
        <w:jc w:val="both"/>
        <w:textAlignment w:val="auto"/>
        <w:rPr>
          <w:rStyle w:val="Hipervnculo"/>
          <w:rFonts w:ascii="Verdana" w:hAnsi="Verdana" w:cs="Arial"/>
        </w:rPr>
      </w:pPr>
      <w:r w:rsidRPr="000E7A01">
        <w:rPr>
          <w:rFonts w:ascii="Verdana" w:hAnsi="Verdana" w:cs="Arial"/>
        </w:rPr>
        <w:t xml:space="preserve">La copia será montada en el </w:t>
      </w:r>
      <w:proofErr w:type="spellStart"/>
      <w:r w:rsidRPr="000E7A01">
        <w:rPr>
          <w:rFonts w:ascii="Verdana" w:hAnsi="Verdana" w:cs="Arial"/>
        </w:rPr>
        <w:t>Sharepoint</w:t>
      </w:r>
      <w:proofErr w:type="spellEnd"/>
      <w:r w:rsidRPr="000E7A01">
        <w:rPr>
          <w:rFonts w:ascii="Verdana" w:hAnsi="Verdana" w:cs="Arial"/>
        </w:rPr>
        <w:t xml:space="preserve"> de la entidad en la siguiente dirección </w:t>
      </w:r>
      <w:hyperlink r:id="rId14" w:history="1">
        <w:r w:rsidRPr="000E7A01">
          <w:rPr>
            <w:rStyle w:val="Hipervnculo"/>
            <w:rFonts w:ascii="Verdana" w:hAnsi="Verdana" w:cs="Arial"/>
          </w:rPr>
          <w:t>https://supervigilanciagovco.sharepoint.com/sites/Oficinadesistemas/Documentos%20compartidos/Forms/AllItems.aspx?originalPath=aHR0cHM6Ly9zdXBlcnZpZ2lsYW5jaWFnb3Zjby5zaGFyZXBvaW50LmNvbS86Zjovcy9PZmljaW5hZGVzaXN0ZW1hcy9FcWY4b2FONDhIOURsRkR4OUx5NVp1b0JnV29SYmhHWUpKeGczUDdoaEg1d3Z3P3J0aW1lPWZkM1FFcFQ2</w:t>
        </w:r>
        <w:r w:rsidRPr="000E7A01">
          <w:rPr>
            <w:rStyle w:val="Hipervnculo"/>
            <w:rFonts w:ascii="Verdana" w:hAnsi="Verdana" w:cs="Arial"/>
          </w:rPr>
          <w:t>M</w:t>
        </w:r>
        <w:r w:rsidRPr="000E7A01">
          <w:rPr>
            <w:rStyle w:val="Hipervnculo"/>
            <w:rFonts w:ascii="Verdana" w:hAnsi="Verdana" w:cs="Arial"/>
          </w:rPr>
          <w:t>kVn&amp;viewid=0ea2c42a%2D226b%2D49d7%2D9345%2D25dd9a6a1379&amp;id=%2Fsites%2FOficinadesistemas%2FDocumentos%20compartidos%2FInfraestructura%20TI%2FBackups%5FEquipos</w:t>
        </w:r>
      </w:hyperlink>
    </w:p>
    <w:p w14:paraId="3F3E0262" w14:textId="77777777" w:rsidR="00AB1CB1" w:rsidRPr="000E7A01" w:rsidRDefault="00AB1CB1" w:rsidP="00AB1CB1">
      <w:pPr>
        <w:pStyle w:val="Prrafodelista"/>
        <w:rPr>
          <w:rFonts w:ascii="Verdana" w:hAnsi="Verdana" w:cs="Arial"/>
        </w:rPr>
      </w:pPr>
    </w:p>
    <w:p w14:paraId="48EE4696" w14:textId="77777777" w:rsidR="00AB1CB1" w:rsidRPr="000E7A01" w:rsidRDefault="00AB1CB1" w:rsidP="00AB1CB1">
      <w:pPr>
        <w:pStyle w:val="Prrafodelista"/>
        <w:numPr>
          <w:ilvl w:val="0"/>
          <w:numId w:val="12"/>
        </w:numPr>
        <w:suppressAutoHyphens w:val="0"/>
        <w:autoSpaceDN/>
        <w:spacing w:after="160" w:line="259" w:lineRule="auto"/>
        <w:contextualSpacing/>
        <w:jc w:val="both"/>
        <w:textAlignment w:val="auto"/>
        <w:rPr>
          <w:rFonts w:ascii="Verdana" w:hAnsi="Verdana" w:cs="Arial"/>
        </w:rPr>
      </w:pPr>
      <w:r w:rsidRPr="000E7A01">
        <w:rPr>
          <w:rFonts w:ascii="Verdana" w:hAnsi="Verdana" w:cs="Arial"/>
        </w:rPr>
        <w:t>La nomenclatura será colocada teniendo en cuenta la fecha en que fue realizada la copia de seguridad</w:t>
      </w:r>
    </w:p>
    <w:p w14:paraId="7816D24A" w14:textId="77777777" w:rsidR="00AB1CB1" w:rsidRPr="000E7A01" w:rsidRDefault="00AB1CB1" w:rsidP="00AB1CB1">
      <w:pPr>
        <w:pStyle w:val="Prrafodelista"/>
        <w:rPr>
          <w:rFonts w:ascii="Verdana" w:hAnsi="Verdana" w:cs="Arial"/>
        </w:rPr>
      </w:pPr>
    </w:p>
    <w:p w14:paraId="1E8E4D02" w14:textId="77777777" w:rsidR="00AB1CB1" w:rsidRPr="000E7A01" w:rsidRDefault="00AB1CB1" w:rsidP="00AB1CB1">
      <w:pPr>
        <w:pStyle w:val="Prrafodelista"/>
        <w:numPr>
          <w:ilvl w:val="0"/>
          <w:numId w:val="12"/>
        </w:numPr>
        <w:suppressAutoHyphens w:val="0"/>
        <w:autoSpaceDN/>
        <w:spacing w:after="160" w:line="259" w:lineRule="auto"/>
        <w:contextualSpacing/>
        <w:jc w:val="both"/>
        <w:textAlignment w:val="auto"/>
        <w:rPr>
          <w:rFonts w:ascii="Verdana" w:hAnsi="Verdana" w:cs="Arial"/>
        </w:rPr>
      </w:pPr>
      <w:r w:rsidRPr="000E7A01">
        <w:rPr>
          <w:rFonts w:ascii="Verdana" w:hAnsi="Verdana" w:cs="Arial"/>
        </w:rPr>
        <w:t>Además, el tiempo que tome realizarla será proporcional al servicio de internet con el que cuente el funcionario</w:t>
      </w:r>
    </w:p>
    <w:p w14:paraId="542CFD66" w14:textId="77777777" w:rsidR="00AB1CB1" w:rsidRPr="000E7A01" w:rsidRDefault="00AB1CB1" w:rsidP="00AB1CB1">
      <w:pPr>
        <w:pStyle w:val="Prrafodelista"/>
        <w:rPr>
          <w:rFonts w:ascii="Verdana" w:hAnsi="Verdana" w:cs="Arial"/>
        </w:rPr>
      </w:pPr>
    </w:p>
    <w:p w14:paraId="5D020A52" w14:textId="77777777" w:rsidR="00AB1CB1" w:rsidRPr="000E7A01" w:rsidRDefault="00AB1CB1" w:rsidP="00AB1CB1">
      <w:pPr>
        <w:pStyle w:val="Prrafodelista"/>
        <w:numPr>
          <w:ilvl w:val="0"/>
          <w:numId w:val="12"/>
        </w:numPr>
        <w:suppressAutoHyphens w:val="0"/>
        <w:autoSpaceDN/>
        <w:spacing w:after="160" w:line="259" w:lineRule="auto"/>
        <w:contextualSpacing/>
        <w:jc w:val="both"/>
        <w:textAlignment w:val="auto"/>
        <w:rPr>
          <w:rFonts w:ascii="Verdana" w:hAnsi="Verdana" w:cs="Arial"/>
        </w:rPr>
      </w:pPr>
      <w:r w:rsidRPr="000E7A01">
        <w:rPr>
          <w:rFonts w:ascii="Verdana" w:hAnsi="Verdana" w:cs="Arial"/>
        </w:rPr>
        <w:t xml:space="preserve">Cabe destacar que según recomendación del grupo de sistemas de que los funcionarios que tengan equipos de cómputo en sus casas (plan apoyo trabaje en casa) mantengan una copia de la información más delicada que ellos manejen en el </w:t>
      </w:r>
      <w:proofErr w:type="spellStart"/>
      <w:r w:rsidRPr="000E7A01">
        <w:rPr>
          <w:rFonts w:ascii="Verdana" w:hAnsi="Verdana" w:cs="Arial"/>
        </w:rPr>
        <w:t>Sharepoint</w:t>
      </w:r>
      <w:proofErr w:type="spellEnd"/>
      <w:r w:rsidRPr="000E7A01">
        <w:rPr>
          <w:rFonts w:ascii="Verdana" w:hAnsi="Verdana" w:cs="Arial"/>
        </w:rPr>
        <w:t xml:space="preserve"> personal (las carpetas de Teams).</w:t>
      </w:r>
    </w:p>
    <w:p w14:paraId="3252C495" w14:textId="77777777" w:rsidR="00AB1CB1" w:rsidRPr="000E7A01" w:rsidRDefault="00AB1CB1" w:rsidP="00AB1CB1">
      <w:pPr>
        <w:jc w:val="both"/>
        <w:rPr>
          <w:rFonts w:ascii="Verdana" w:hAnsi="Verdana" w:cs="Arial"/>
          <w:sz w:val="22"/>
          <w:szCs w:val="22"/>
        </w:rPr>
      </w:pPr>
    </w:p>
    <w:p w14:paraId="04FECAD2" w14:textId="04129CA0" w:rsidR="00AB1CB1" w:rsidRPr="000E7A01" w:rsidRDefault="00AB1CB1" w:rsidP="00C00EC4">
      <w:pPr>
        <w:pStyle w:val="Ttulo1"/>
        <w:numPr>
          <w:ilvl w:val="1"/>
          <w:numId w:val="19"/>
        </w:numPr>
        <w:jc w:val="both"/>
        <w:rPr>
          <w:rFonts w:ascii="Verdana" w:hAnsi="Verdana"/>
          <w:b/>
          <w:color w:val="auto"/>
          <w:sz w:val="22"/>
          <w:szCs w:val="22"/>
        </w:rPr>
      </w:pPr>
      <w:bookmarkStart w:id="10" w:name="_Toc147243696"/>
      <w:r w:rsidRPr="000E7A01">
        <w:rPr>
          <w:rFonts w:ascii="Verdana" w:hAnsi="Verdana"/>
          <w:b/>
          <w:color w:val="auto"/>
          <w:sz w:val="22"/>
          <w:szCs w:val="22"/>
        </w:rPr>
        <w:t>CRITERIO PARA GENERAR COPIAS DE SEGURIDAD DE CORREOS ELECTRONICOS INSTITUCIONALES</w:t>
      </w:r>
      <w:bookmarkEnd w:id="10"/>
      <w:r w:rsidRPr="000E7A01">
        <w:rPr>
          <w:rFonts w:ascii="Verdana" w:hAnsi="Verdana"/>
          <w:b/>
          <w:color w:val="auto"/>
          <w:sz w:val="22"/>
          <w:szCs w:val="22"/>
        </w:rPr>
        <w:t xml:space="preserve"> </w:t>
      </w:r>
    </w:p>
    <w:p w14:paraId="3DB77CE8" w14:textId="77777777" w:rsidR="00AB1CB1" w:rsidRPr="000E7A01" w:rsidRDefault="00AB1CB1" w:rsidP="00AB1CB1">
      <w:pPr>
        <w:jc w:val="both"/>
        <w:rPr>
          <w:rFonts w:ascii="Verdana" w:hAnsi="Verdana" w:cs="Arial"/>
          <w:b/>
          <w:sz w:val="22"/>
          <w:szCs w:val="22"/>
        </w:rPr>
      </w:pPr>
    </w:p>
    <w:p w14:paraId="433FA6F9" w14:textId="77777777" w:rsidR="00AB1CB1" w:rsidRPr="000E7A01" w:rsidRDefault="00AB1CB1" w:rsidP="00AB1CB1">
      <w:pPr>
        <w:pStyle w:val="Prrafodelista"/>
        <w:numPr>
          <w:ilvl w:val="0"/>
          <w:numId w:val="13"/>
        </w:numPr>
        <w:suppressAutoHyphens w:val="0"/>
        <w:autoSpaceDN/>
        <w:spacing w:after="160" w:line="259" w:lineRule="auto"/>
        <w:contextualSpacing/>
        <w:jc w:val="both"/>
        <w:textAlignment w:val="auto"/>
        <w:rPr>
          <w:rFonts w:ascii="Verdana" w:hAnsi="Verdana" w:cs="Arial"/>
        </w:rPr>
      </w:pPr>
      <w:r w:rsidRPr="000E7A01">
        <w:rPr>
          <w:rFonts w:ascii="Verdana" w:hAnsi="Verdana" w:cs="Arial"/>
        </w:rPr>
        <w:t>El solicitante debe realizar una solicitud de copia de seguridad desde la mesa de servicio</w:t>
      </w:r>
    </w:p>
    <w:p w14:paraId="7BF57E5D" w14:textId="77777777" w:rsidR="00AB1CB1" w:rsidRPr="000E7A01" w:rsidRDefault="00AB1CB1" w:rsidP="00AB1CB1">
      <w:pPr>
        <w:pStyle w:val="Prrafodelista"/>
        <w:suppressAutoHyphens w:val="0"/>
        <w:autoSpaceDN/>
        <w:spacing w:after="160" w:line="259" w:lineRule="auto"/>
        <w:contextualSpacing/>
        <w:jc w:val="both"/>
        <w:textAlignment w:val="auto"/>
        <w:rPr>
          <w:rFonts w:ascii="Verdana" w:hAnsi="Verdana" w:cs="Arial"/>
        </w:rPr>
      </w:pPr>
    </w:p>
    <w:p w14:paraId="13FDA2CF" w14:textId="77777777" w:rsidR="00AB1CB1" w:rsidRPr="000E7A01" w:rsidRDefault="00AB1CB1" w:rsidP="00AB1CB1">
      <w:pPr>
        <w:pStyle w:val="Prrafodelista"/>
        <w:numPr>
          <w:ilvl w:val="0"/>
          <w:numId w:val="13"/>
        </w:numPr>
        <w:suppressAutoHyphens w:val="0"/>
        <w:autoSpaceDN/>
        <w:spacing w:after="160" w:line="259" w:lineRule="auto"/>
        <w:contextualSpacing/>
        <w:jc w:val="both"/>
        <w:textAlignment w:val="auto"/>
        <w:rPr>
          <w:rFonts w:ascii="Verdana" w:hAnsi="Verdana" w:cs="Arial"/>
        </w:rPr>
      </w:pPr>
      <w:r w:rsidRPr="000E7A01">
        <w:rPr>
          <w:rFonts w:ascii="Verdana" w:hAnsi="Verdana" w:cs="Arial"/>
        </w:rPr>
        <w:t>La solicitud debe ser asignada a uno de los integrantes del equipo de soporte</w:t>
      </w:r>
    </w:p>
    <w:p w14:paraId="045B9DC5" w14:textId="77777777" w:rsidR="00AB1CB1" w:rsidRPr="000E7A01" w:rsidRDefault="00AB1CB1" w:rsidP="00AB1CB1">
      <w:pPr>
        <w:pStyle w:val="Prrafodelista"/>
        <w:rPr>
          <w:rFonts w:ascii="Verdana" w:hAnsi="Verdana" w:cs="Arial"/>
        </w:rPr>
      </w:pPr>
    </w:p>
    <w:p w14:paraId="49C03561" w14:textId="77777777" w:rsidR="00AB1CB1" w:rsidRPr="000E7A01" w:rsidRDefault="00AB1CB1" w:rsidP="00AB1CB1">
      <w:pPr>
        <w:pStyle w:val="Prrafodelista"/>
        <w:numPr>
          <w:ilvl w:val="0"/>
          <w:numId w:val="13"/>
        </w:numPr>
        <w:suppressAutoHyphens w:val="0"/>
        <w:autoSpaceDN/>
        <w:spacing w:after="160" w:line="259" w:lineRule="auto"/>
        <w:contextualSpacing/>
        <w:jc w:val="both"/>
        <w:textAlignment w:val="auto"/>
        <w:rPr>
          <w:rFonts w:ascii="Verdana" w:hAnsi="Verdana" w:cs="Arial"/>
        </w:rPr>
      </w:pPr>
      <w:r w:rsidRPr="000E7A01">
        <w:rPr>
          <w:rFonts w:ascii="Verdana" w:hAnsi="Verdana" w:cs="Arial"/>
        </w:rPr>
        <w:t xml:space="preserve">La copia de seguridad se realizará y se montará en el </w:t>
      </w:r>
      <w:proofErr w:type="spellStart"/>
      <w:r w:rsidRPr="000E7A01">
        <w:rPr>
          <w:rFonts w:ascii="Verdana" w:hAnsi="Verdana" w:cs="Arial"/>
        </w:rPr>
        <w:t>Sharepoint</w:t>
      </w:r>
      <w:proofErr w:type="spellEnd"/>
      <w:r w:rsidRPr="000E7A01">
        <w:rPr>
          <w:rFonts w:ascii="Verdana" w:hAnsi="Verdana" w:cs="Arial"/>
        </w:rPr>
        <w:t xml:space="preserve"> de la entidad en la siguiente dirección </w:t>
      </w:r>
    </w:p>
    <w:p w14:paraId="6DCCA786" w14:textId="77777777" w:rsidR="00AB1CB1" w:rsidRPr="000E7A01" w:rsidRDefault="00AB1CB1" w:rsidP="00AB1CB1">
      <w:pPr>
        <w:pStyle w:val="Prrafodelista"/>
        <w:rPr>
          <w:rFonts w:ascii="Verdana" w:hAnsi="Verdana" w:cs="Arial"/>
        </w:rPr>
      </w:pPr>
    </w:p>
    <w:p w14:paraId="5F439EFD" w14:textId="77777777" w:rsidR="00AB1CB1" w:rsidRPr="000E7A01" w:rsidRDefault="00AB1CB1" w:rsidP="00AB1CB1">
      <w:pPr>
        <w:pStyle w:val="Prrafodelista"/>
        <w:suppressAutoHyphens w:val="0"/>
        <w:autoSpaceDN/>
        <w:spacing w:after="160" w:line="259" w:lineRule="auto"/>
        <w:contextualSpacing/>
        <w:jc w:val="both"/>
        <w:textAlignment w:val="auto"/>
        <w:rPr>
          <w:rStyle w:val="Hipervnculo"/>
          <w:rFonts w:ascii="Verdana" w:hAnsi="Verdana" w:cs="Arial"/>
        </w:rPr>
      </w:pPr>
      <w:hyperlink r:id="rId15" w:history="1">
        <w:r w:rsidRPr="000E7A01">
          <w:rPr>
            <w:rStyle w:val="Hipervnculo"/>
            <w:rFonts w:ascii="Verdana" w:hAnsi="Verdana" w:cs="Arial"/>
          </w:rPr>
          <w:t>https://supervigilanciagovco.sharepoint.com/sites/Oficinadesistemas/Documentos%20compartidos/Forms/AllItems.aspx?id=%2Fsites%2FOficinadesistemas%2FDocumentos%20compartidos%2FInfraestructura%20TI%2FBackups%5Fcorreos&amp;p=true&amp;originalPath=aHR0cHM6Ly9zdXBlcnZpZ2lsYW5jaWFnb3Zjby5zaGFyZXBvaW50LmNvbS86Zjovcy9PZmljaW5hZGVzaXN0ZW1hcy9FcWY4b2FONDhIOURsRkR4OUx5NV</w:t>
        </w:r>
        <w:r w:rsidRPr="000E7A01">
          <w:rPr>
            <w:rStyle w:val="Hipervnculo"/>
            <w:rFonts w:ascii="Verdana" w:hAnsi="Verdana" w:cs="Arial"/>
          </w:rPr>
          <w:t>p</w:t>
        </w:r>
        <w:r w:rsidRPr="000E7A01">
          <w:rPr>
            <w:rStyle w:val="Hipervnculo"/>
            <w:rFonts w:ascii="Verdana" w:hAnsi="Verdana" w:cs="Arial"/>
          </w:rPr>
          <w:t>1b0JnV29SYmhHWUpKeGczUDdoaEg1d3Z3P3J0aW1lPWZkM1FFcFQ2MkVn</w:t>
        </w:r>
      </w:hyperlink>
    </w:p>
    <w:p w14:paraId="40372B8C" w14:textId="77777777" w:rsidR="00AB1CB1" w:rsidRPr="000E7A01" w:rsidRDefault="00AB1CB1" w:rsidP="00AB1CB1">
      <w:pPr>
        <w:pStyle w:val="Prrafodelista"/>
        <w:suppressAutoHyphens w:val="0"/>
        <w:autoSpaceDN/>
        <w:spacing w:after="160" w:line="259" w:lineRule="auto"/>
        <w:contextualSpacing/>
        <w:jc w:val="both"/>
        <w:textAlignment w:val="auto"/>
        <w:rPr>
          <w:rFonts w:ascii="Verdana" w:hAnsi="Verdana" w:cs="Arial"/>
        </w:rPr>
      </w:pPr>
    </w:p>
    <w:p w14:paraId="1F8E7952" w14:textId="77777777" w:rsidR="00AB1CB1" w:rsidRPr="000E7A01" w:rsidRDefault="00AB1CB1" w:rsidP="00AB1CB1">
      <w:pPr>
        <w:pStyle w:val="Prrafodelista"/>
        <w:numPr>
          <w:ilvl w:val="0"/>
          <w:numId w:val="13"/>
        </w:numPr>
        <w:suppressAutoHyphens w:val="0"/>
        <w:autoSpaceDN/>
        <w:spacing w:after="160" w:line="259" w:lineRule="auto"/>
        <w:contextualSpacing/>
        <w:jc w:val="both"/>
        <w:textAlignment w:val="auto"/>
        <w:rPr>
          <w:rFonts w:ascii="Verdana" w:hAnsi="Verdana" w:cs="Arial"/>
        </w:rPr>
      </w:pPr>
      <w:r w:rsidRPr="000E7A01">
        <w:rPr>
          <w:rFonts w:ascii="Verdana" w:hAnsi="Verdana" w:cs="Arial"/>
        </w:rPr>
        <w:lastRenderedPageBreak/>
        <w:t>La nomenclatura será colocada teniendo en cuenta la fecha en que fue realizada la copia de seguridad</w:t>
      </w:r>
    </w:p>
    <w:p w14:paraId="37D10200" w14:textId="77777777" w:rsidR="00AB1CB1" w:rsidRPr="000E7A01" w:rsidRDefault="00AB1CB1" w:rsidP="00AB1CB1">
      <w:pPr>
        <w:pStyle w:val="Prrafodelista"/>
        <w:jc w:val="both"/>
        <w:rPr>
          <w:rFonts w:ascii="Verdana" w:hAnsi="Verdana" w:cs="Arial"/>
        </w:rPr>
      </w:pPr>
    </w:p>
    <w:p w14:paraId="68469137" w14:textId="77777777" w:rsidR="00AB1CB1" w:rsidRPr="000E7A01" w:rsidRDefault="00AB1CB1" w:rsidP="00AB1CB1">
      <w:pPr>
        <w:pStyle w:val="Prrafodelista"/>
        <w:jc w:val="both"/>
        <w:rPr>
          <w:rFonts w:ascii="Verdana" w:hAnsi="Verdana" w:cs="Arial"/>
        </w:rPr>
      </w:pPr>
    </w:p>
    <w:p w14:paraId="763DD54D" w14:textId="09EFB1F5" w:rsidR="00AB1CB1" w:rsidRPr="000E7A01" w:rsidRDefault="00AB1CB1" w:rsidP="00C00EC4">
      <w:pPr>
        <w:pStyle w:val="Ttulo1"/>
        <w:numPr>
          <w:ilvl w:val="1"/>
          <w:numId w:val="19"/>
        </w:numPr>
        <w:jc w:val="both"/>
        <w:rPr>
          <w:rFonts w:ascii="Verdana" w:hAnsi="Verdana"/>
          <w:b/>
          <w:color w:val="auto"/>
          <w:sz w:val="22"/>
          <w:szCs w:val="22"/>
        </w:rPr>
      </w:pPr>
      <w:bookmarkStart w:id="11" w:name="_Toc147243697"/>
      <w:r w:rsidRPr="000E7A01">
        <w:rPr>
          <w:rFonts w:ascii="Verdana" w:hAnsi="Verdana"/>
          <w:b/>
          <w:color w:val="auto"/>
          <w:sz w:val="22"/>
          <w:szCs w:val="22"/>
        </w:rPr>
        <w:t>CRITERIO PARA LA SOLICITUD DE INFORMACIÓN UBICADA EN ALGUNA COPIA DE SEGURIDAD YA SE A DE EQUIPO DE COMPUTO O DE CORREO ELECTRONICO</w:t>
      </w:r>
      <w:bookmarkEnd w:id="11"/>
    </w:p>
    <w:p w14:paraId="3D2CE182" w14:textId="77777777" w:rsidR="00AB1CB1" w:rsidRPr="000E7A01" w:rsidRDefault="00AB1CB1" w:rsidP="00AB1CB1">
      <w:pPr>
        <w:jc w:val="both"/>
        <w:rPr>
          <w:rFonts w:ascii="Verdana" w:hAnsi="Verdana" w:cs="Arial"/>
          <w:b/>
          <w:sz w:val="22"/>
          <w:szCs w:val="22"/>
        </w:rPr>
      </w:pPr>
    </w:p>
    <w:p w14:paraId="7DD41FD9" w14:textId="77777777" w:rsidR="00AB1CB1" w:rsidRPr="000E7A01" w:rsidRDefault="00AB1CB1" w:rsidP="00AB1CB1">
      <w:pPr>
        <w:pStyle w:val="Prrafodelista"/>
        <w:numPr>
          <w:ilvl w:val="0"/>
          <w:numId w:val="14"/>
        </w:numPr>
        <w:suppressAutoHyphens w:val="0"/>
        <w:autoSpaceDN/>
        <w:spacing w:after="160" w:line="259" w:lineRule="auto"/>
        <w:contextualSpacing/>
        <w:jc w:val="both"/>
        <w:textAlignment w:val="auto"/>
        <w:rPr>
          <w:rFonts w:ascii="Verdana" w:hAnsi="Verdana" w:cs="Arial"/>
        </w:rPr>
      </w:pPr>
      <w:r w:rsidRPr="000E7A01">
        <w:rPr>
          <w:rFonts w:ascii="Verdana" w:hAnsi="Verdana" w:cs="Arial"/>
        </w:rPr>
        <w:t xml:space="preserve">Esta solicitud debe ser colocada por el funcionario a cargo del área en cuestión </w:t>
      </w:r>
    </w:p>
    <w:p w14:paraId="4DD6D00D" w14:textId="77777777" w:rsidR="00AB1CB1" w:rsidRPr="000E7A01" w:rsidRDefault="00AB1CB1" w:rsidP="00AB1CB1">
      <w:pPr>
        <w:pStyle w:val="Prrafodelista"/>
        <w:suppressAutoHyphens w:val="0"/>
        <w:autoSpaceDN/>
        <w:spacing w:after="160" w:line="259" w:lineRule="auto"/>
        <w:contextualSpacing/>
        <w:jc w:val="both"/>
        <w:textAlignment w:val="auto"/>
        <w:rPr>
          <w:rFonts w:ascii="Verdana" w:hAnsi="Verdana" w:cs="Arial"/>
        </w:rPr>
      </w:pPr>
    </w:p>
    <w:p w14:paraId="44F86541" w14:textId="77777777" w:rsidR="00AB1CB1" w:rsidRPr="000E7A01" w:rsidRDefault="00AB1CB1" w:rsidP="00AB1CB1">
      <w:pPr>
        <w:pStyle w:val="Prrafodelista"/>
        <w:numPr>
          <w:ilvl w:val="0"/>
          <w:numId w:val="14"/>
        </w:numPr>
        <w:suppressAutoHyphens w:val="0"/>
        <w:autoSpaceDN/>
        <w:spacing w:after="160" w:line="259" w:lineRule="auto"/>
        <w:contextualSpacing/>
        <w:jc w:val="both"/>
        <w:textAlignment w:val="auto"/>
        <w:rPr>
          <w:rFonts w:ascii="Verdana" w:hAnsi="Verdana" w:cs="Arial"/>
        </w:rPr>
      </w:pPr>
      <w:r w:rsidRPr="000E7A01">
        <w:rPr>
          <w:rFonts w:ascii="Verdana" w:hAnsi="Verdana" w:cs="Arial"/>
        </w:rPr>
        <w:t>El solicitante debe realizar una solicitud de acceso a la información de una copia de seguridad desde la mesa de servicio, en este deberá indicar de manera específica la ubicación de donde quiere dicha información</w:t>
      </w:r>
    </w:p>
    <w:p w14:paraId="085142FC" w14:textId="77777777" w:rsidR="00AB1CB1" w:rsidRPr="000E7A01" w:rsidRDefault="00AB1CB1" w:rsidP="00AB1CB1">
      <w:pPr>
        <w:pStyle w:val="Prrafodelista"/>
        <w:rPr>
          <w:rFonts w:ascii="Verdana" w:hAnsi="Verdana" w:cs="Arial"/>
        </w:rPr>
      </w:pPr>
    </w:p>
    <w:p w14:paraId="30838541" w14:textId="77777777" w:rsidR="00AB1CB1" w:rsidRPr="000E7A01" w:rsidRDefault="00AB1CB1" w:rsidP="00AB1CB1">
      <w:pPr>
        <w:pStyle w:val="Prrafodelista"/>
        <w:numPr>
          <w:ilvl w:val="0"/>
          <w:numId w:val="14"/>
        </w:numPr>
        <w:suppressAutoHyphens w:val="0"/>
        <w:autoSpaceDN/>
        <w:spacing w:after="160" w:line="259" w:lineRule="auto"/>
        <w:contextualSpacing/>
        <w:jc w:val="both"/>
        <w:textAlignment w:val="auto"/>
        <w:rPr>
          <w:rFonts w:ascii="Verdana" w:hAnsi="Verdana" w:cs="Arial"/>
        </w:rPr>
      </w:pPr>
      <w:r w:rsidRPr="000E7A01">
        <w:rPr>
          <w:rFonts w:ascii="Verdana" w:hAnsi="Verdana" w:cs="Arial"/>
        </w:rPr>
        <w:t>La solicitud debe ser asignada a uno de los integrantes del equipo de soporte</w:t>
      </w:r>
    </w:p>
    <w:p w14:paraId="409BE1EF" w14:textId="77777777" w:rsidR="00AB1CB1" w:rsidRPr="000E7A01" w:rsidRDefault="00AB1CB1" w:rsidP="00AB1CB1">
      <w:pPr>
        <w:pStyle w:val="Prrafodelista"/>
        <w:rPr>
          <w:rFonts w:ascii="Verdana" w:hAnsi="Verdana" w:cs="Arial"/>
        </w:rPr>
      </w:pPr>
    </w:p>
    <w:p w14:paraId="37376711" w14:textId="77777777" w:rsidR="00AB1CB1" w:rsidRPr="000E7A01" w:rsidRDefault="00AB1CB1" w:rsidP="00AB1CB1">
      <w:pPr>
        <w:pStyle w:val="Prrafodelista"/>
        <w:numPr>
          <w:ilvl w:val="0"/>
          <w:numId w:val="14"/>
        </w:numPr>
        <w:suppressAutoHyphens w:val="0"/>
        <w:autoSpaceDN/>
        <w:spacing w:after="160" w:line="259" w:lineRule="auto"/>
        <w:contextualSpacing/>
        <w:jc w:val="both"/>
        <w:textAlignment w:val="auto"/>
        <w:rPr>
          <w:rFonts w:ascii="Verdana" w:hAnsi="Verdana" w:cs="Arial"/>
        </w:rPr>
      </w:pPr>
      <w:r w:rsidRPr="000E7A01">
        <w:rPr>
          <w:rFonts w:ascii="Verdana" w:hAnsi="Verdana" w:cs="Arial"/>
        </w:rPr>
        <w:t xml:space="preserve">El integrante del equipo de sistemas encargado del </w:t>
      </w:r>
      <w:proofErr w:type="gramStart"/>
      <w:r w:rsidRPr="000E7A01">
        <w:rPr>
          <w:rFonts w:ascii="Verdana" w:hAnsi="Verdana" w:cs="Arial"/>
        </w:rPr>
        <w:t>ticket</w:t>
      </w:r>
      <w:proofErr w:type="gramEnd"/>
      <w:r w:rsidRPr="000E7A01">
        <w:rPr>
          <w:rFonts w:ascii="Verdana" w:hAnsi="Verdana" w:cs="Arial"/>
        </w:rPr>
        <w:t xml:space="preserve"> deberá ejecutar dicha consulta en el origen de datos indicados y deberá indicar la forma de acceso al solicitante</w:t>
      </w:r>
    </w:p>
    <w:p w14:paraId="6379B776" w14:textId="77777777" w:rsidR="00AB1CB1" w:rsidRPr="000E7A01" w:rsidRDefault="00AB1CB1" w:rsidP="00AB1CB1">
      <w:pPr>
        <w:rPr>
          <w:rFonts w:ascii="Verdana" w:hAnsi="Verdana" w:cs="Arial"/>
          <w:sz w:val="22"/>
          <w:szCs w:val="22"/>
        </w:rPr>
      </w:pPr>
    </w:p>
    <w:p w14:paraId="4F802439" w14:textId="77777777" w:rsidR="00AB1CB1" w:rsidRPr="000E7A01" w:rsidRDefault="00AB1CB1" w:rsidP="00C00EC4">
      <w:pPr>
        <w:pStyle w:val="Ttulo1"/>
        <w:numPr>
          <w:ilvl w:val="1"/>
          <w:numId w:val="19"/>
        </w:numPr>
        <w:jc w:val="both"/>
        <w:rPr>
          <w:rFonts w:ascii="Verdana" w:hAnsi="Verdana"/>
          <w:b/>
          <w:color w:val="auto"/>
          <w:sz w:val="22"/>
          <w:szCs w:val="22"/>
        </w:rPr>
      </w:pPr>
      <w:bookmarkStart w:id="12" w:name="_Toc147243698"/>
      <w:r w:rsidRPr="000E7A01">
        <w:rPr>
          <w:rFonts w:ascii="Verdana" w:hAnsi="Verdana"/>
          <w:b/>
          <w:color w:val="auto"/>
          <w:sz w:val="22"/>
          <w:szCs w:val="22"/>
        </w:rPr>
        <w:t>CRITERIOS PARA REALIZAR COPIAS DE RESPALDO A INFRAESTRUCTURA DE TI</w:t>
      </w:r>
      <w:bookmarkEnd w:id="12"/>
    </w:p>
    <w:p w14:paraId="01FA904D" w14:textId="77777777" w:rsidR="00AB1CB1" w:rsidRPr="000E7A01" w:rsidRDefault="00AB1CB1" w:rsidP="00AB1CB1">
      <w:pPr>
        <w:pStyle w:val="Prrafodelista"/>
        <w:suppressAutoHyphens w:val="0"/>
        <w:autoSpaceDN/>
        <w:ind w:left="360"/>
        <w:contextualSpacing/>
        <w:jc w:val="both"/>
        <w:textAlignment w:val="auto"/>
        <w:rPr>
          <w:rFonts w:ascii="Verdana" w:hAnsi="Verdana" w:cs="Arial"/>
          <w:b/>
        </w:rPr>
      </w:pPr>
    </w:p>
    <w:p w14:paraId="047E9B8A" w14:textId="77777777" w:rsidR="00AB1CB1" w:rsidRPr="000E7A01" w:rsidRDefault="00AB1CB1" w:rsidP="00AB1CB1">
      <w:pPr>
        <w:pStyle w:val="Prrafodelista"/>
        <w:suppressAutoHyphens w:val="0"/>
        <w:autoSpaceDN/>
        <w:ind w:left="360"/>
        <w:contextualSpacing/>
        <w:jc w:val="both"/>
        <w:textAlignment w:val="auto"/>
        <w:rPr>
          <w:rFonts w:ascii="Verdana" w:hAnsi="Verdana" w:cs="Arial"/>
        </w:rPr>
      </w:pPr>
      <w:r w:rsidRPr="000E7A01">
        <w:rPr>
          <w:rFonts w:ascii="Verdana" w:hAnsi="Verdana" w:cs="Arial"/>
        </w:rPr>
        <w:t>Existen diferentes entornos de la infraestructura de TI a los que se le realiza Backup, estos son:</w:t>
      </w:r>
    </w:p>
    <w:p w14:paraId="0821AE24" w14:textId="77777777" w:rsidR="00AB1CB1" w:rsidRPr="000E7A01" w:rsidRDefault="00AB1CB1" w:rsidP="00AB1CB1">
      <w:pPr>
        <w:pStyle w:val="Prrafodelista"/>
        <w:suppressAutoHyphens w:val="0"/>
        <w:autoSpaceDN/>
        <w:ind w:left="360"/>
        <w:contextualSpacing/>
        <w:jc w:val="both"/>
        <w:textAlignment w:val="auto"/>
        <w:rPr>
          <w:rFonts w:ascii="Verdana" w:hAnsi="Verdana" w:cs="Arial"/>
          <w:b/>
        </w:rPr>
      </w:pPr>
    </w:p>
    <w:p w14:paraId="0F225D9C" w14:textId="77777777" w:rsidR="00AB1CB1" w:rsidRPr="000E7A01" w:rsidRDefault="00AB1CB1" w:rsidP="00AB1CB1">
      <w:pPr>
        <w:pStyle w:val="Prrafodelista"/>
        <w:numPr>
          <w:ilvl w:val="0"/>
          <w:numId w:val="18"/>
        </w:numPr>
        <w:suppressAutoHyphens w:val="0"/>
        <w:autoSpaceDN/>
        <w:spacing w:after="160" w:line="259" w:lineRule="auto"/>
        <w:contextualSpacing/>
        <w:jc w:val="both"/>
        <w:textAlignment w:val="auto"/>
        <w:rPr>
          <w:rFonts w:ascii="Verdana" w:hAnsi="Verdana" w:cs="Arial"/>
          <w:shd w:val="clear" w:color="auto" w:fill="FFFFFF"/>
        </w:rPr>
      </w:pPr>
      <w:r w:rsidRPr="000E7A01">
        <w:rPr>
          <w:rFonts w:ascii="Verdana" w:hAnsi="Verdana" w:cs="Arial"/>
          <w:shd w:val="clear" w:color="auto" w:fill="FFFFFF"/>
        </w:rPr>
        <w:t>Backup a servidores Físicos</w:t>
      </w:r>
    </w:p>
    <w:p w14:paraId="346DD948" w14:textId="77777777" w:rsidR="00AB1CB1" w:rsidRPr="000E7A01" w:rsidRDefault="00AB1CB1" w:rsidP="00AB1CB1">
      <w:pPr>
        <w:pStyle w:val="Prrafodelista"/>
        <w:numPr>
          <w:ilvl w:val="0"/>
          <w:numId w:val="18"/>
        </w:numPr>
        <w:suppressAutoHyphens w:val="0"/>
        <w:autoSpaceDN/>
        <w:spacing w:after="160" w:line="259" w:lineRule="auto"/>
        <w:contextualSpacing/>
        <w:jc w:val="both"/>
        <w:textAlignment w:val="auto"/>
        <w:rPr>
          <w:rFonts w:ascii="Verdana" w:hAnsi="Verdana" w:cs="Arial"/>
          <w:shd w:val="clear" w:color="auto" w:fill="FFFFFF"/>
        </w:rPr>
      </w:pPr>
      <w:r w:rsidRPr="000E7A01">
        <w:rPr>
          <w:rFonts w:ascii="Verdana" w:hAnsi="Verdana" w:cs="Arial"/>
          <w:shd w:val="clear" w:color="auto" w:fill="FFFFFF"/>
        </w:rPr>
        <w:t>Backup a servidores Virtuales</w:t>
      </w:r>
    </w:p>
    <w:p w14:paraId="75356729" w14:textId="77777777" w:rsidR="00AB1CB1" w:rsidRPr="000E7A01" w:rsidRDefault="00AB1CB1" w:rsidP="00AB1CB1">
      <w:pPr>
        <w:pStyle w:val="Prrafodelista"/>
        <w:numPr>
          <w:ilvl w:val="0"/>
          <w:numId w:val="18"/>
        </w:numPr>
        <w:suppressAutoHyphens w:val="0"/>
        <w:autoSpaceDN/>
        <w:spacing w:after="160" w:line="259" w:lineRule="auto"/>
        <w:contextualSpacing/>
        <w:jc w:val="both"/>
        <w:textAlignment w:val="auto"/>
        <w:rPr>
          <w:rFonts w:ascii="Verdana" w:hAnsi="Verdana" w:cs="Arial"/>
          <w:shd w:val="clear" w:color="auto" w:fill="FFFFFF"/>
        </w:rPr>
      </w:pPr>
      <w:r w:rsidRPr="000E7A01">
        <w:rPr>
          <w:rFonts w:ascii="Verdana" w:hAnsi="Verdana" w:cs="Arial"/>
          <w:shd w:val="clear" w:color="auto" w:fill="FFFFFF"/>
        </w:rPr>
        <w:t>Backup a sistemas de información</w:t>
      </w:r>
    </w:p>
    <w:p w14:paraId="1CC37F17" w14:textId="77777777" w:rsidR="00AB1CB1" w:rsidRPr="000E7A01" w:rsidRDefault="00AB1CB1" w:rsidP="00AB1CB1">
      <w:pPr>
        <w:pStyle w:val="Prrafodelista"/>
        <w:numPr>
          <w:ilvl w:val="0"/>
          <w:numId w:val="18"/>
        </w:numPr>
        <w:suppressAutoHyphens w:val="0"/>
        <w:autoSpaceDN/>
        <w:spacing w:after="160" w:line="259" w:lineRule="auto"/>
        <w:contextualSpacing/>
        <w:jc w:val="both"/>
        <w:textAlignment w:val="auto"/>
        <w:rPr>
          <w:rFonts w:ascii="Verdana" w:hAnsi="Verdana" w:cs="Arial"/>
          <w:shd w:val="clear" w:color="auto" w:fill="FFFFFF"/>
        </w:rPr>
      </w:pPr>
      <w:r w:rsidRPr="000E7A01">
        <w:rPr>
          <w:rFonts w:ascii="Verdana" w:hAnsi="Verdana" w:cs="Arial"/>
          <w:shd w:val="clear" w:color="auto" w:fill="FFFFFF"/>
        </w:rPr>
        <w:t>Backup a Bases de datos</w:t>
      </w:r>
    </w:p>
    <w:p w14:paraId="12EF5E1D" w14:textId="77777777" w:rsidR="00AB1CB1" w:rsidRPr="000E7A01" w:rsidRDefault="00AB1CB1" w:rsidP="00AB1CB1">
      <w:pPr>
        <w:pStyle w:val="Prrafodelista"/>
        <w:numPr>
          <w:ilvl w:val="0"/>
          <w:numId w:val="18"/>
        </w:numPr>
        <w:suppressAutoHyphens w:val="0"/>
        <w:autoSpaceDN/>
        <w:spacing w:after="160" w:line="259" w:lineRule="auto"/>
        <w:contextualSpacing/>
        <w:jc w:val="both"/>
        <w:textAlignment w:val="auto"/>
        <w:rPr>
          <w:rFonts w:ascii="Verdana" w:hAnsi="Verdana" w:cs="Arial"/>
          <w:shd w:val="clear" w:color="auto" w:fill="FFFFFF"/>
        </w:rPr>
      </w:pPr>
      <w:r w:rsidRPr="000E7A01">
        <w:rPr>
          <w:rFonts w:ascii="Verdana" w:hAnsi="Verdana" w:cs="Arial"/>
          <w:shd w:val="clear" w:color="auto" w:fill="FFFFFF"/>
        </w:rPr>
        <w:t>Backup a La data de aplicaciones</w:t>
      </w:r>
    </w:p>
    <w:p w14:paraId="03FA4054" w14:textId="77777777" w:rsidR="00AB1CB1" w:rsidRPr="000E7A01" w:rsidRDefault="00AB1CB1" w:rsidP="00AB1CB1">
      <w:pPr>
        <w:pStyle w:val="Prrafodelista"/>
        <w:suppressAutoHyphens w:val="0"/>
        <w:autoSpaceDN/>
        <w:ind w:left="360"/>
        <w:contextualSpacing/>
        <w:jc w:val="both"/>
        <w:textAlignment w:val="auto"/>
        <w:rPr>
          <w:rFonts w:ascii="Verdana" w:hAnsi="Verdana" w:cs="Arial"/>
          <w:b/>
        </w:rPr>
      </w:pPr>
    </w:p>
    <w:p w14:paraId="32827610" w14:textId="0BAA67B1" w:rsidR="00AB1CB1" w:rsidRPr="000E7A01" w:rsidRDefault="00AB1CB1" w:rsidP="00AB1CB1">
      <w:pPr>
        <w:ind w:left="360"/>
        <w:jc w:val="both"/>
        <w:rPr>
          <w:rFonts w:ascii="Verdana" w:hAnsi="Verdana" w:cs="Arial"/>
          <w:sz w:val="22"/>
          <w:szCs w:val="22"/>
          <w:shd w:val="clear" w:color="auto" w:fill="FFFFFF"/>
        </w:rPr>
      </w:pPr>
      <w:r w:rsidRPr="000E7A01">
        <w:rPr>
          <w:rFonts w:ascii="Verdana" w:hAnsi="Verdana" w:cs="Arial"/>
          <w:sz w:val="22"/>
          <w:szCs w:val="22"/>
          <w:shd w:val="clear" w:color="auto" w:fill="FFFFFF"/>
        </w:rPr>
        <w:t xml:space="preserve">Teniendo en cuenta que la Supervigilancia cuenta con una infraestructura de servidores Hibrida, es decir que hay Backup que se realiza en Azure y </w:t>
      </w:r>
      <w:proofErr w:type="spellStart"/>
      <w:r w:rsidRPr="000E7A01">
        <w:rPr>
          <w:rFonts w:ascii="Verdana" w:hAnsi="Verdana" w:cs="Arial"/>
          <w:sz w:val="22"/>
          <w:szCs w:val="22"/>
          <w:shd w:val="clear" w:color="auto" w:fill="FFFFFF"/>
        </w:rPr>
        <w:t>Onpremise</w:t>
      </w:r>
      <w:proofErr w:type="spellEnd"/>
      <w:r w:rsidRPr="000E7A01">
        <w:rPr>
          <w:rFonts w:ascii="Verdana" w:hAnsi="Verdana" w:cs="Arial"/>
          <w:sz w:val="22"/>
          <w:szCs w:val="22"/>
          <w:shd w:val="clear" w:color="auto" w:fill="FFFFFF"/>
        </w:rPr>
        <w:t xml:space="preserve"> (Backup en el entorno Local).</w:t>
      </w:r>
    </w:p>
    <w:p w14:paraId="2358A1EE" w14:textId="1A48FCE2" w:rsidR="00AB1CB1" w:rsidRPr="000E7A01" w:rsidRDefault="00AB1CB1" w:rsidP="00AB1CB1">
      <w:pPr>
        <w:ind w:left="360"/>
        <w:jc w:val="both"/>
        <w:rPr>
          <w:rFonts w:ascii="Verdana" w:hAnsi="Verdana" w:cs="Arial"/>
          <w:sz w:val="22"/>
          <w:szCs w:val="22"/>
          <w:shd w:val="clear" w:color="auto" w:fill="FFFFFF"/>
        </w:rPr>
      </w:pPr>
    </w:p>
    <w:p w14:paraId="338B6463" w14:textId="669EA43B" w:rsidR="00AB1CB1" w:rsidRPr="000E7A01" w:rsidRDefault="00AB1CB1" w:rsidP="00C00EC4">
      <w:pPr>
        <w:pStyle w:val="Ttulo1"/>
        <w:numPr>
          <w:ilvl w:val="1"/>
          <w:numId w:val="19"/>
        </w:numPr>
        <w:jc w:val="both"/>
        <w:rPr>
          <w:rFonts w:ascii="Verdana" w:hAnsi="Verdana"/>
          <w:b/>
          <w:color w:val="auto"/>
          <w:sz w:val="22"/>
          <w:szCs w:val="22"/>
        </w:rPr>
      </w:pPr>
      <w:r w:rsidRPr="000E7A01">
        <w:rPr>
          <w:rFonts w:ascii="Verdana" w:hAnsi="Verdana"/>
          <w:b/>
          <w:color w:val="auto"/>
          <w:sz w:val="22"/>
          <w:szCs w:val="22"/>
        </w:rPr>
        <w:t xml:space="preserve"> </w:t>
      </w:r>
      <w:bookmarkStart w:id="13" w:name="_Toc147243699"/>
      <w:r w:rsidRPr="000E7A01">
        <w:rPr>
          <w:rFonts w:ascii="Verdana" w:hAnsi="Verdana"/>
          <w:b/>
          <w:color w:val="auto"/>
          <w:sz w:val="22"/>
          <w:szCs w:val="22"/>
        </w:rPr>
        <w:t>COPIAS DE SEGURIDAD EN MICROSOFT AZURE</w:t>
      </w:r>
      <w:bookmarkEnd w:id="13"/>
    </w:p>
    <w:p w14:paraId="059707A1" w14:textId="77777777" w:rsidR="00AB1CB1" w:rsidRPr="000E7A01" w:rsidRDefault="00AB1CB1" w:rsidP="00AB1CB1">
      <w:pPr>
        <w:ind w:left="360"/>
        <w:jc w:val="both"/>
        <w:rPr>
          <w:rFonts w:ascii="Verdana" w:hAnsi="Verdana" w:cs="Arial"/>
          <w:b/>
          <w:sz w:val="22"/>
          <w:szCs w:val="22"/>
          <w:shd w:val="clear" w:color="auto" w:fill="FFFFFF"/>
        </w:rPr>
      </w:pPr>
    </w:p>
    <w:p w14:paraId="0E0C60EA" w14:textId="77777777" w:rsidR="00AB1CB1" w:rsidRPr="000E7A01" w:rsidRDefault="00AB1CB1" w:rsidP="00AB1CB1">
      <w:pPr>
        <w:ind w:left="360"/>
        <w:jc w:val="both"/>
        <w:rPr>
          <w:rFonts w:ascii="Verdana" w:hAnsi="Verdana" w:cs="Arial"/>
          <w:sz w:val="22"/>
          <w:szCs w:val="22"/>
          <w:shd w:val="clear" w:color="auto" w:fill="FFFFFF"/>
        </w:rPr>
      </w:pPr>
      <w:r w:rsidRPr="000E7A01">
        <w:rPr>
          <w:rFonts w:ascii="Verdana" w:hAnsi="Verdana" w:cs="Arial"/>
          <w:sz w:val="22"/>
          <w:szCs w:val="22"/>
          <w:shd w:val="clear" w:color="auto" w:fill="FFFFFF"/>
        </w:rPr>
        <w:t>En Microsoft Azure se tienen activadas varias políticas de Backup para varios servidores así:</w:t>
      </w:r>
    </w:p>
    <w:p w14:paraId="0BEEB80B" w14:textId="77777777" w:rsidR="00AB1CB1" w:rsidRPr="000E7A01" w:rsidRDefault="00AB1CB1" w:rsidP="00AB1CB1">
      <w:pPr>
        <w:ind w:left="360"/>
        <w:jc w:val="both"/>
        <w:rPr>
          <w:rFonts w:ascii="Verdana" w:hAnsi="Verdana" w:cs="Arial"/>
          <w:sz w:val="22"/>
          <w:szCs w:val="22"/>
          <w:shd w:val="clear" w:color="auto" w:fill="FFFFFF"/>
        </w:rPr>
      </w:pPr>
    </w:p>
    <w:p w14:paraId="7A990E18" w14:textId="77777777" w:rsidR="0043467C" w:rsidRPr="000E7A01" w:rsidRDefault="0043467C" w:rsidP="0043467C">
      <w:pPr>
        <w:rPr>
          <w:rFonts w:ascii="Verdana" w:hAnsi="Verdana" w:cs="Arial"/>
          <w:sz w:val="22"/>
          <w:szCs w:val="22"/>
        </w:rPr>
      </w:pPr>
    </w:p>
    <w:p w14:paraId="17BFC2B6" w14:textId="77777777" w:rsidR="0043467C" w:rsidRPr="000E7A01" w:rsidRDefault="0043467C" w:rsidP="0043467C">
      <w:pPr>
        <w:rPr>
          <w:rFonts w:ascii="Verdana" w:hAnsi="Verdana" w:cs="Arial"/>
          <w:sz w:val="22"/>
          <w:szCs w:val="22"/>
        </w:rPr>
      </w:pPr>
    </w:p>
    <w:p w14:paraId="5FFAA246" w14:textId="77777777" w:rsidR="0043467C" w:rsidRPr="000E7A01" w:rsidRDefault="0043467C" w:rsidP="0043467C">
      <w:pPr>
        <w:rPr>
          <w:rFonts w:ascii="Verdana" w:hAnsi="Verdana" w:cs="Arial"/>
          <w:sz w:val="22"/>
          <w:szCs w:val="22"/>
        </w:rPr>
      </w:pPr>
    </w:p>
    <w:p w14:paraId="2F1AFC01" w14:textId="77777777" w:rsidR="0043467C" w:rsidRPr="000E7A01" w:rsidRDefault="0043467C" w:rsidP="0043467C">
      <w:pPr>
        <w:rPr>
          <w:rFonts w:ascii="Verdana" w:hAnsi="Verdana" w:cs="Arial"/>
          <w:sz w:val="22"/>
          <w:szCs w:val="22"/>
          <w:shd w:val="clear" w:color="auto" w:fill="FFFFFF"/>
        </w:rPr>
      </w:pPr>
    </w:p>
    <w:p w14:paraId="46CD724C" w14:textId="52A6B576" w:rsidR="0043467C" w:rsidRPr="000E7A01" w:rsidRDefault="0043467C" w:rsidP="0043467C">
      <w:pPr>
        <w:tabs>
          <w:tab w:val="left" w:pos="5360"/>
        </w:tabs>
        <w:rPr>
          <w:rFonts w:ascii="Verdana" w:hAnsi="Verdana" w:cs="Arial"/>
          <w:sz w:val="22"/>
          <w:szCs w:val="22"/>
        </w:rPr>
      </w:pPr>
      <w:r w:rsidRPr="000E7A01">
        <w:rPr>
          <w:rFonts w:ascii="Verdana" w:hAnsi="Verdana" w:cs="Arial"/>
          <w:sz w:val="22"/>
          <w:szCs w:val="22"/>
        </w:rPr>
        <w:tab/>
      </w:r>
    </w:p>
    <w:p w14:paraId="601738F7" w14:textId="7F526275" w:rsidR="00AB1CB1" w:rsidRPr="000E7A01" w:rsidRDefault="00AB1CB1" w:rsidP="00AB1CB1">
      <w:pPr>
        <w:jc w:val="both"/>
        <w:rPr>
          <w:rFonts w:ascii="Verdana" w:hAnsi="Verdana" w:cs="Arial"/>
          <w:sz w:val="22"/>
          <w:szCs w:val="22"/>
          <w:shd w:val="clear" w:color="auto" w:fill="FFFFFF"/>
        </w:rPr>
      </w:pPr>
      <w:r w:rsidRPr="000E7A01">
        <w:rPr>
          <w:rFonts w:ascii="Verdana" w:hAnsi="Verdana" w:cs="Arial"/>
          <w:noProof/>
          <w:sz w:val="22"/>
          <w:szCs w:val="22"/>
          <w:lang w:eastAsia="es-CO"/>
        </w:rPr>
        <w:lastRenderedPageBreak/>
        <w:drawing>
          <wp:inline distT="0" distB="0" distL="0" distR="0" wp14:anchorId="150AF91D" wp14:editId="3601D4ED">
            <wp:extent cx="5612765" cy="3168650"/>
            <wp:effectExtent l="0" t="0" r="698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2765" cy="3168650"/>
                    </a:xfrm>
                    <a:prstGeom prst="rect">
                      <a:avLst/>
                    </a:prstGeom>
                    <a:noFill/>
                    <a:ln>
                      <a:noFill/>
                    </a:ln>
                  </pic:spPr>
                </pic:pic>
              </a:graphicData>
            </a:graphic>
          </wp:inline>
        </w:drawing>
      </w:r>
    </w:p>
    <w:p w14:paraId="75F133B1" w14:textId="77777777" w:rsidR="00AB1CB1" w:rsidRPr="000E7A01" w:rsidRDefault="00AB1CB1" w:rsidP="00AB1CB1">
      <w:pPr>
        <w:jc w:val="both"/>
        <w:rPr>
          <w:rFonts w:ascii="Verdana" w:hAnsi="Verdana" w:cs="Arial"/>
          <w:sz w:val="22"/>
          <w:szCs w:val="22"/>
          <w:shd w:val="clear" w:color="auto" w:fill="FFFFFF"/>
        </w:rPr>
      </w:pPr>
    </w:p>
    <w:p w14:paraId="6AA02A8E" w14:textId="77777777" w:rsidR="00AB1CB1" w:rsidRPr="000E7A01" w:rsidRDefault="00AB1CB1" w:rsidP="00AB1CB1">
      <w:pPr>
        <w:ind w:left="360"/>
        <w:jc w:val="both"/>
        <w:rPr>
          <w:rFonts w:ascii="Verdana" w:hAnsi="Verdana" w:cs="Arial"/>
          <w:sz w:val="22"/>
          <w:szCs w:val="22"/>
          <w:shd w:val="clear" w:color="auto" w:fill="FFFFFF"/>
        </w:rPr>
      </w:pPr>
      <w:r w:rsidRPr="000E7A01">
        <w:rPr>
          <w:rFonts w:ascii="Verdana" w:hAnsi="Verdana" w:cs="Arial"/>
          <w:sz w:val="22"/>
          <w:szCs w:val="22"/>
          <w:shd w:val="clear" w:color="auto" w:fill="FFFFFF"/>
        </w:rPr>
        <w:t>A continuación, se listan los elementos de copias de seguridad en la suscripción de M. Azure:</w:t>
      </w:r>
    </w:p>
    <w:p w14:paraId="1D8D8CB6" w14:textId="77777777" w:rsidR="00AB1CB1" w:rsidRPr="000E7A01" w:rsidRDefault="00AB1CB1" w:rsidP="00AB1CB1">
      <w:pPr>
        <w:jc w:val="both"/>
        <w:rPr>
          <w:rFonts w:ascii="Verdana" w:hAnsi="Verdana" w:cs="Arial"/>
          <w:sz w:val="22"/>
          <w:szCs w:val="22"/>
          <w:shd w:val="clear" w:color="auto" w:fill="FFFFFF"/>
        </w:rPr>
      </w:pPr>
    </w:p>
    <w:p w14:paraId="5A5BF702" w14:textId="3ABE498C" w:rsidR="00AB1CB1" w:rsidRPr="000E7A01" w:rsidRDefault="00AB1CB1" w:rsidP="00AB1CB1">
      <w:pPr>
        <w:jc w:val="both"/>
        <w:rPr>
          <w:rFonts w:ascii="Verdana" w:hAnsi="Verdana" w:cs="Arial"/>
          <w:sz w:val="22"/>
          <w:szCs w:val="22"/>
          <w:shd w:val="clear" w:color="auto" w:fill="FFFFFF"/>
        </w:rPr>
      </w:pPr>
      <w:r w:rsidRPr="000E7A01">
        <w:rPr>
          <w:rFonts w:ascii="Verdana" w:hAnsi="Verdana" w:cs="Arial"/>
          <w:noProof/>
          <w:sz w:val="22"/>
          <w:szCs w:val="22"/>
          <w:lang w:eastAsia="es-CO"/>
        </w:rPr>
        <w:drawing>
          <wp:inline distT="0" distB="0" distL="0" distR="0" wp14:anchorId="61039ADC" wp14:editId="3EC8DC75">
            <wp:extent cx="5612765" cy="1497965"/>
            <wp:effectExtent l="0" t="0" r="6985" b="698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2765" cy="1497965"/>
                    </a:xfrm>
                    <a:prstGeom prst="rect">
                      <a:avLst/>
                    </a:prstGeom>
                    <a:noFill/>
                    <a:ln>
                      <a:noFill/>
                    </a:ln>
                  </pic:spPr>
                </pic:pic>
              </a:graphicData>
            </a:graphic>
          </wp:inline>
        </w:drawing>
      </w:r>
    </w:p>
    <w:p w14:paraId="15200037" w14:textId="102BC982" w:rsidR="00AB1CB1" w:rsidRPr="000E7A01" w:rsidRDefault="00AB1CB1" w:rsidP="00AB1CB1">
      <w:pPr>
        <w:jc w:val="both"/>
        <w:rPr>
          <w:rFonts w:ascii="Verdana" w:hAnsi="Verdana" w:cs="Arial"/>
          <w:sz w:val="22"/>
          <w:szCs w:val="22"/>
          <w:shd w:val="clear" w:color="auto" w:fill="FFFFFF"/>
        </w:rPr>
      </w:pPr>
      <w:r w:rsidRPr="000E7A01">
        <w:rPr>
          <w:rFonts w:ascii="Verdana" w:hAnsi="Verdana" w:cs="Arial"/>
          <w:noProof/>
          <w:sz w:val="22"/>
          <w:szCs w:val="22"/>
          <w:lang w:eastAsia="es-CO"/>
        </w:rPr>
        <w:drawing>
          <wp:inline distT="0" distB="0" distL="0" distR="0" wp14:anchorId="6258D524" wp14:editId="271F28DB">
            <wp:extent cx="5612765" cy="1306285"/>
            <wp:effectExtent l="0" t="0" r="6985" b="825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21522" cy="1308323"/>
                    </a:xfrm>
                    <a:prstGeom prst="rect">
                      <a:avLst/>
                    </a:prstGeom>
                    <a:noFill/>
                    <a:ln>
                      <a:noFill/>
                    </a:ln>
                  </pic:spPr>
                </pic:pic>
              </a:graphicData>
            </a:graphic>
          </wp:inline>
        </w:drawing>
      </w:r>
    </w:p>
    <w:p w14:paraId="4412E201" w14:textId="77777777" w:rsidR="00AB1CB1" w:rsidRPr="000E7A01" w:rsidRDefault="00AB1CB1" w:rsidP="00AB1CB1">
      <w:pPr>
        <w:ind w:left="360"/>
        <w:jc w:val="both"/>
        <w:rPr>
          <w:rFonts w:ascii="Verdana" w:hAnsi="Verdana" w:cs="Arial"/>
          <w:sz w:val="22"/>
          <w:szCs w:val="22"/>
          <w:shd w:val="clear" w:color="auto" w:fill="FFFFFF"/>
        </w:rPr>
      </w:pPr>
    </w:p>
    <w:p w14:paraId="23750E5E" w14:textId="77777777" w:rsidR="00AB1CB1" w:rsidRPr="000E7A01" w:rsidRDefault="00AB1CB1" w:rsidP="00AB1CB1">
      <w:pPr>
        <w:ind w:left="360"/>
        <w:jc w:val="both"/>
        <w:rPr>
          <w:rFonts w:ascii="Verdana" w:hAnsi="Verdana" w:cs="Arial"/>
          <w:sz w:val="22"/>
          <w:szCs w:val="22"/>
          <w:shd w:val="clear" w:color="auto" w:fill="FFFFFF"/>
        </w:rPr>
      </w:pPr>
      <w:r w:rsidRPr="000E7A01">
        <w:rPr>
          <w:rFonts w:ascii="Verdana" w:hAnsi="Verdana" w:cs="Arial"/>
          <w:sz w:val="22"/>
          <w:szCs w:val="22"/>
          <w:shd w:val="clear" w:color="auto" w:fill="FFFFFF"/>
        </w:rPr>
        <w:t xml:space="preserve">En Microsoft Azure se tiene creadas dos políticas de copias de seguridad, una se llama </w:t>
      </w:r>
      <w:proofErr w:type="spellStart"/>
      <w:r w:rsidRPr="000E7A01">
        <w:rPr>
          <w:rFonts w:ascii="Verdana" w:hAnsi="Verdana" w:cs="Arial"/>
          <w:sz w:val="22"/>
          <w:szCs w:val="22"/>
          <w:shd w:val="clear" w:color="auto" w:fill="FFFFFF"/>
        </w:rPr>
        <w:t>DefaultPolicy</w:t>
      </w:r>
      <w:proofErr w:type="spellEnd"/>
      <w:r w:rsidRPr="000E7A01">
        <w:rPr>
          <w:rFonts w:ascii="Verdana" w:hAnsi="Verdana" w:cs="Arial"/>
          <w:sz w:val="22"/>
          <w:szCs w:val="22"/>
          <w:shd w:val="clear" w:color="auto" w:fill="FFFFFF"/>
        </w:rPr>
        <w:t>.</w:t>
      </w:r>
    </w:p>
    <w:p w14:paraId="5CB4E2FF" w14:textId="77777777" w:rsidR="00AB1CB1" w:rsidRPr="000E7A01" w:rsidRDefault="00AB1CB1" w:rsidP="00AB1CB1">
      <w:pPr>
        <w:jc w:val="both"/>
        <w:rPr>
          <w:rFonts w:ascii="Verdana" w:hAnsi="Verdana" w:cs="Arial"/>
          <w:sz w:val="22"/>
          <w:szCs w:val="22"/>
          <w:shd w:val="clear" w:color="auto" w:fill="FFFFFF"/>
        </w:rPr>
      </w:pPr>
    </w:p>
    <w:p w14:paraId="227528FB" w14:textId="72EBFB1C" w:rsidR="00AB1CB1" w:rsidRPr="000E7A01" w:rsidRDefault="00AB1CB1" w:rsidP="00AB1CB1">
      <w:pPr>
        <w:rPr>
          <w:rFonts w:ascii="Verdana" w:hAnsi="Verdana" w:cs="Arial"/>
          <w:sz w:val="22"/>
          <w:szCs w:val="22"/>
          <w:shd w:val="clear" w:color="auto" w:fill="FFFFFF"/>
        </w:rPr>
      </w:pPr>
      <w:r w:rsidRPr="000E7A01">
        <w:rPr>
          <w:rFonts w:ascii="Verdana" w:hAnsi="Verdana" w:cs="Arial"/>
          <w:noProof/>
          <w:sz w:val="22"/>
          <w:szCs w:val="22"/>
          <w:lang w:eastAsia="es-CO"/>
        </w:rPr>
        <w:lastRenderedPageBreak/>
        <w:drawing>
          <wp:inline distT="0" distB="0" distL="0" distR="0" wp14:anchorId="04F5C383" wp14:editId="11C7139C">
            <wp:extent cx="5378823" cy="2948305"/>
            <wp:effectExtent l="0" t="0" r="0" b="444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9">
                      <a:extLst>
                        <a:ext uri="{28A0092B-C50C-407E-A947-70E740481C1C}">
                          <a14:useLocalDpi xmlns:a14="http://schemas.microsoft.com/office/drawing/2010/main" val="0"/>
                        </a:ext>
                      </a:extLst>
                    </a:blip>
                    <a:srcRect r="519" b="12527"/>
                    <a:stretch>
                      <a:fillRect/>
                    </a:stretch>
                  </pic:blipFill>
                  <pic:spPr bwMode="auto">
                    <a:xfrm>
                      <a:off x="0" y="0"/>
                      <a:ext cx="5381899" cy="2949991"/>
                    </a:xfrm>
                    <a:prstGeom prst="rect">
                      <a:avLst/>
                    </a:prstGeom>
                    <a:noFill/>
                    <a:ln>
                      <a:noFill/>
                    </a:ln>
                  </pic:spPr>
                </pic:pic>
              </a:graphicData>
            </a:graphic>
          </wp:inline>
        </w:drawing>
      </w:r>
    </w:p>
    <w:p w14:paraId="03B1DE95" w14:textId="77777777" w:rsidR="00AB1CB1" w:rsidRPr="000E7A01" w:rsidRDefault="00AB1CB1" w:rsidP="00AB1CB1">
      <w:pPr>
        <w:ind w:left="360"/>
        <w:jc w:val="both"/>
        <w:rPr>
          <w:rFonts w:ascii="Verdana" w:hAnsi="Verdana" w:cs="Arial"/>
          <w:sz w:val="22"/>
          <w:szCs w:val="22"/>
          <w:shd w:val="clear" w:color="auto" w:fill="FFFFFF"/>
        </w:rPr>
      </w:pPr>
    </w:p>
    <w:p w14:paraId="59B4B2D9" w14:textId="77777777" w:rsidR="00AB1CB1" w:rsidRPr="000E7A01" w:rsidRDefault="00AB1CB1" w:rsidP="00AB1CB1">
      <w:pPr>
        <w:ind w:left="360"/>
        <w:jc w:val="both"/>
        <w:rPr>
          <w:rFonts w:ascii="Verdana" w:hAnsi="Verdana" w:cs="Arial"/>
          <w:sz w:val="22"/>
          <w:szCs w:val="22"/>
          <w:shd w:val="clear" w:color="auto" w:fill="FFFFFF"/>
        </w:rPr>
      </w:pPr>
    </w:p>
    <w:p w14:paraId="043E1BEE" w14:textId="77777777" w:rsidR="00AB1CB1" w:rsidRPr="000E7A01" w:rsidRDefault="00AB1CB1" w:rsidP="0010670A">
      <w:pPr>
        <w:jc w:val="both"/>
        <w:rPr>
          <w:rFonts w:ascii="Verdana" w:hAnsi="Verdana" w:cs="Arial"/>
          <w:sz w:val="22"/>
          <w:szCs w:val="22"/>
          <w:shd w:val="clear" w:color="auto" w:fill="FFFFFF"/>
        </w:rPr>
      </w:pPr>
      <w:r w:rsidRPr="000E7A01">
        <w:rPr>
          <w:rFonts w:ascii="Verdana" w:hAnsi="Verdana" w:cs="Arial"/>
          <w:sz w:val="22"/>
          <w:szCs w:val="22"/>
          <w:shd w:val="clear" w:color="auto" w:fill="FFFFFF"/>
        </w:rPr>
        <w:t xml:space="preserve">La otra Política se llama semanal en donde en la siguiente imagen se puede observar la configuración de </w:t>
      </w:r>
      <w:proofErr w:type="gramStart"/>
      <w:r w:rsidRPr="000E7A01">
        <w:rPr>
          <w:rFonts w:ascii="Verdana" w:hAnsi="Verdana" w:cs="Arial"/>
          <w:sz w:val="22"/>
          <w:szCs w:val="22"/>
          <w:shd w:val="clear" w:color="auto" w:fill="FFFFFF"/>
        </w:rPr>
        <w:t>la misma</w:t>
      </w:r>
      <w:proofErr w:type="gramEnd"/>
      <w:r w:rsidRPr="000E7A01">
        <w:rPr>
          <w:rFonts w:ascii="Verdana" w:hAnsi="Verdana" w:cs="Arial"/>
          <w:sz w:val="22"/>
          <w:szCs w:val="22"/>
          <w:shd w:val="clear" w:color="auto" w:fill="FFFFFF"/>
        </w:rPr>
        <w:t>:</w:t>
      </w:r>
    </w:p>
    <w:p w14:paraId="5DC23EEB" w14:textId="6DC4C2AE" w:rsidR="00AB1CB1" w:rsidRPr="000E7A01" w:rsidRDefault="00AB1CB1" w:rsidP="00AB1CB1">
      <w:pPr>
        <w:rPr>
          <w:rFonts w:ascii="Verdana" w:hAnsi="Verdana" w:cs="Arial"/>
          <w:sz w:val="22"/>
          <w:szCs w:val="22"/>
          <w:shd w:val="clear" w:color="auto" w:fill="FFFFFF"/>
        </w:rPr>
      </w:pPr>
      <w:r w:rsidRPr="000E7A01">
        <w:rPr>
          <w:rFonts w:ascii="Verdana" w:hAnsi="Verdana" w:cs="Arial"/>
          <w:noProof/>
          <w:sz w:val="22"/>
          <w:szCs w:val="22"/>
          <w:lang w:eastAsia="es-CO"/>
        </w:rPr>
        <w:drawing>
          <wp:inline distT="0" distB="0" distL="0" distR="0" wp14:anchorId="635A2E9C" wp14:editId="2CAC6C55">
            <wp:extent cx="4824095" cy="3484245"/>
            <wp:effectExtent l="0" t="0" r="0" b="190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24095" cy="3484245"/>
                    </a:xfrm>
                    <a:prstGeom prst="rect">
                      <a:avLst/>
                    </a:prstGeom>
                    <a:noFill/>
                    <a:ln>
                      <a:noFill/>
                    </a:ln>
                  </pic:spPr>
                </pic:pic>
              </a:graphicData>
            </a:graphic>
          </wp:inline>
        </w:drawing>
      </w:r>
    </w:p>
    <w:p w14:paraId="7FF4A5D1" w14:textId="3A25079C" w:rsidR="00AB1CB1" w:rsidRPr="000E7A01" w:rsidRDefault="00AB1CB1" w:rsidP="00AB1CB1">
      <w:pPr>
        <w:ind w:left="360"/>
        <w:jc w:val="both"/>
        <w:rPr>
          <w:rFonts w:ascii="Verdana" w:hAnsi="Verdana" w:cs="Arial"/>
          <w:b/>
          <w:sz w:val="22"/>
          <w:szCs w:val="22"/>
          <w:shd w:val="clear" w:color="auto" w:fill="FFFFFF"/>
        </w:rPr>
      </w:pPr>
    </w:p>
    <w:p w14:paraId="39A1CC1B" w14:textId="77777777" w:rsidR="0010670A" w:rsidRPr="000E7A01" w:rsidRDefault="0010670A" w:rsidP="00AB1CB1">
      <w:pPr>
        <w:ind w:left="360"/>
        <w:jc w:val="both"/>
        <w:rPr>
          <w:rFonts w:ascii="Verdana" w:hAnsi="Verdana" w:cs="Arial"/>
          <w:b/>
          <w:sz w:val="22"/>
          <w:szCs w:val="22"/>
          <w:shd w:val="clear" w:color="auto" w:fill="FFFFFF"/>
        </w:rPr>
      </w:pPr>
    </w:p>
    <w:p w14:paraId="678A4B12" w14:textId="77777777" w:rsidR="00AB1CB1" w:rsidRPr="000E7A01" w:rsidRDefault="00AB1CB1" w:rsidP="00AB1CB1">
      <w:pPr>
        <w:ind w:left="360"/>
        <w:jc w:val="both"/>
        <w:rPr>
          <w:rFonts w:ascii="Verdana" w:hAnsi="Verdana" w:cs="Arial"/>
          <w:b/>
          <w:sz w:val="22"/>
          <w:szCs w:val="22"/>
          <w:shd w:val="clear" w:color="auto" w:fill="FFFFFF"/>
        </w:rPr>
      </w:pPr>
      <w:r w:rsidRPr="000E7A01">
        <w:rPr>
          <w:rFonts w:ascii="Verdana" w:hAnsi="Verdana" w:cs="Arial"/>
          <w:b/>
          <w:sz w:val="22"/>
          <w:szCs w:val="22"/>
          <w:shd w:val="clear" w:color="auto" w:fill="FFFFFF"/>
        </w:rPr>
        <w:t>9.2 COPIAS DE SEGURIDAD EN EL AMBIENTE LOCAL</w:t>
      </w:r>
    </w:p>
    <w:p w14:paraId="3F6ECD07" w14:textId="77777777" w:rsidR="00AB1CB1" w:rsidRPr="000E7A01" w:rsidRDefault="00AB1CB1" w:rsidP="00AB1CB1">
      <w:pPr>
        <w:ind w:left="360"/>
        <w:jc w:val="both"/>
        <w:rPr>
          <w:rFonts w:ascii="Verdana" w:hAnsi="Verdana" w:cs="Arial"/>
          <w:b/>
          <w:sz w:val="22"/>
          <w:szCs w:val="22"/>
          <w:shd w:val="clear" w:color="auto" w:fill="FFFFFF"/>
        </w:rPr>
      </w:pPr>
    </w:p>
    <w:p w14:paraId="18BC5711" w14:textId="6CC210DE" w:rsidR="00AB1CB1" w:rsidRPr="000E7A01" w:rsidRDefault="00AB1CB1" w:rsidP="00AB1CB1">
      <w:pPr>
        <w:ind w:left="360"/>
        <w:jc w:val="both"/>
        <w:rPr>
          <w:rFonts w:ascii="Verdana" w:hAnsi="Verdana" w:cs="Arial"/>
          <w:sz w:val="22"/>
          <w:szCs w:val="22"/>
          <w:shd w:val="clear" w:color="auto" w:fill="FFFFFF"/>
        </w:rPr>
      </w:pPr>
      <w:r w:rsidRPr="000E7A01">
        <w:rPr>
          <w:rFonts w:ascii="Verdana" w:hAnsi="Verdana" w:cs="Arial"/>
          <w:sz w:val="22"/>
          <w:szCs w:val="22"/>
          <w:shd w:val="clear" w:color="auto" w:fill="FFFFFF"/>
        </w:rPr>
        <w:t xml:space="preserve">A la unidad compartida del ambiente </w:t>
      </w:r>
      <w:r w:rsidR="003B79EC" w:rsidRPr="000E7A01">
        <w:rPr>
          <w:rFonts w:ascii="Verdana" w:hAnsi="Verdana" w:cs="Arial"/>
          <w:sz w:val="22"/>
          <w:szCs w:val="22"/>
          <w:shd w:val="clear" w:color="auto" w:fill="FFFFFF"/>
        </w:rPr>
        <w:t>del gestor documental</w:t>
      </w:r>
      <w:r w:rsidRPr="000E7A01">
        <w:rPr>
          <w:rFonts w:ascii="Verdana" w:hAnsi="Verdana" w:cs="Arial"/>
          <w:sz w:val="22"/>
          <w:szCs w:val="22"/>
          <w:shd w:val="clear" w:color="auto" w:fill="FFFFFF"/>
        </w:rPr>
        <w:t xml:space="preserve"> se viene realizando Backup de toda la data en un contenedor de M. Azure, esta sincronización se realiza de manera automática en tiempo real.</w:t>
      </w:r>
    </w:p>
    <w:p w14:paraId="0C64F2A2" w14:textId="77777777" w:rsidR="00AB1CB1" w:rsidRPr="000E7A01" w:rsidRDefault="00AB1CB1" w:rsidP="00AB1CB1">
      <w:pPr>
        <w:ind w:left="360"/>
        <w:jc w:val="both"/>
        <w:rPr>
          <w:rFonts w:ascii="Verdana" w:hAnsi="Verdana" w:cs="Arial"/>
          <w:sz w:val="22"/>
          <w:szCs w:val="22"/>
          <w:shd w:val="clear" w:color="auto" w:fill="FFFFFF"/>
        </w:rPr>
      </w:pPr>
    </w:p>
    <w:p w14:paraId="17BCE0F5" w14:textId="77777777" w:rsidR="00AB1CB1" w:rsidRPr="000E7A01" w:rsidRDefault="00AB1CB1" w:rsidP="00AB1CB1">
      <w:pPr>
        <w:ind w:left="360"/>
        <w:jc w:val="both"/>
        <w:rPr>
          <w:rFonts w:ascii="Verdana" w:hAnsi="Verdana" w:cs="Arial"/>
          <w:sz w:val="22"/>
          <w:szCs w:val="22"/>
          <w:shd w:val="clear" w:color="auto" w:fill="FFFFFF"/>
        </w:rPr>
      </w:pPr>
    </w:p>
    <w:p w14:paraId="6C11381D" w14:textId="729DCF36" w:rsidR="00AB1CB1" w:rsidRPr="000E7A01" w:rsidRDefault="00AB1CB1" w:rsidP="00AB1CB1">
      <w:pPr>
        <w:jc w:val="both"/>
        <w:rPr>
          <w:rFonts w:ascii="Verdana" w:hAnsi="Verdana" w:cs="Arial"/>
          <w:sz w:val="22"/>
          <w:szCs w:val="22"/>
          <w:shd w:val="clear" w:color="auto" w:fill="FFFFFF"/>
        </w:rPr>
      </w:pPr>
      <w:r w:rsidRPr="000E7A01">
        <w:rPr>
          <w:rFonts w:ascii="Verdana" w:hAnsi="Verdana" w:cs="Arial"/>
          <w:noProof/>
          <w:sz w:val="22"/>
          <w:szCs w:val="22"/>
          <w:lang w:eastAsia="es-CO"/>
        </w:rPr>
        <w:drawing>
          <wp:inline distT="0" distB="0" distL="0" distR="0" wp14:anchorId="15BB1574" wp14:editId="58ACA75F">
            <wp:extent cx="5760720" cy="416560"/>
            <wp:effectExtent l="0" t="0" r="0" b="254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416560"/>
                    </a:xfrm>
                    <a:prstGeom prst="rect">
                      <a:avLst/>
                    </a:prstGeom>
                    <a:noFill/>
                    <a:ln>
                      <a:noFill/>
                    </a:ln>
                  </pic:spPr>
                </pic:pic>
              </a:graphicData>
            </a:graphic>
          </wp:inline>
        </w:drawing>
      </w:r>
    </w:p>
    <w:p w14:paraId="6BA2A7AB" w14:textId="77777777" w:rsidR="00AB1CB1" w:rsidRPr="000E7A01" w:rsidRDefault="00AB1CB1" w:rsidP="00AB1CB1">
      <w:pPr>
        <w:ind w:left="360"/>
        <w:jc w:val="both"/>
        <w:rPr>
          <w:rFonts w:ascii="Verdana" w:hAnsi="Verdana" w:cs="Arial"/>
          <w:sz w:val="22"/>
          <w:szCs w:val="22"/>
          <w:shd w:val="clear" w:color="auto" w:fill="FFFFFF"/>
        </w:rPr>
      </w:pPr>
    </w:p>
    <w:p w14:paraId="5A074421" w14:textId="77777777" w:rsidR="00AB1CB1" w:rsidRPr="000E7A01" w:rsidRDefault="00AB1CB1" w:rsidP="00AB1CB1">
      <w:pPr>
        <w:ind w:left="360"/>
        <w:jc w:val="both"/>
        <w:rPr>
          <w:rFonts w:ascii="Verdana" w:hAnsi="Verdana" w:cs="Arial"/>
          <w:sz w:val="22"/>
          <w:szCs w:val="22"/>
          <w:shd w:val="clear" w:color="auto" w:fill="FFFFFF"/>
        </w:rPr>
      </w:pPr>
    </w:p>
    <w:p w14:paraId="63CD8D50" w14:textId="77777777" w:rsidR="00AB1CB1" w:rsidRPr="000E7A01" w:rsidRDefault="00AB1CB1" w:rsidP="00AB1CB1">
      <w:pPr>
        <w:ind w:left="360"/>
        <w:jc w:val="both"/>
        <w:rPr>
          <w:rFonts w:ascii="Verdana" w:hAnsi="Verdana" w:cs="Arial"/>
          <w:sz w:val="22"/>
          <w:szCs w:val="22"/>
          <w:shd w:val="clear" w:color="auto" w:fill="FFFFFF"/>
        </w:rPr>
      </w:pPr>
    </w:p>
    <w:p w14:paraId="467EBF9F" w14:textId="77777777" w:rsidR="00AB1CB1" w:rsidRPr="000E7A01" w:rsidRDefault="00AB1CB1" w:rsidP="00AB1CB1">
      <w:pPr>
        <w:ind w:left="360"/>
        <w:jc w:val="both"/>
        <w:rPr>
          <w:rFonts w:ascii="Verdana" w:hAnsi="Verdana" w:cs="Arial"/>
          <w:sz w:val="22"/>
          <w:szCs w:val="22"/>
          <w:shd w:val="clear" w:color="auto" w:fill="FFFFFF"/>
        </w:rPr>
      </w:pPr>
    </w:p>
    <w:p w14:paraId="078A15D9" w14:textId="747877EB" w:rsidR="00AB1CB1" w:rsidRPr="000E7A01" w:rsidRDefault="00AB1CB1" w:rsidP="00AB1CB1">
      <w:pPr>
        <w:ind w:left="360"/>
        <w:jc w:val="both"/>
        <w:rPr>
          <w:rFonts w:ascii="Verdana" w:hAnsi="Verdana" w:cs="Arial"/>
          <w:sz w:val="22"/>
          <w:szCs w:val="22"/>
          <w:shd w:val="clear" w:color="auto" w:fill="FFFFFF"/>
        </w:rPr>
      </w:pPr>
      <w:r w:rsidRPr="000E7A01">
        <w:rPr>
          <w:rFonts w:ascii="Verdana" w:hAnsi="Verdana" w:cs="Arial"/>
          <w:sz w:val="22"/>
          <w:szCs w:val="22"/>
          <w:shd w:val="clear" w:color="auto" w:fill="FFFFFF"/>
        </w:rPr>
        <w:lastRenderedPageBreak/>
        <w:t>Esta es una fiel copia de la información de la unidad compartida de la data de</w:t>
      </w:r>
      <w:r w:rsidR="003B79EC" w:rsidRPr="000E7A01">
        <w:rPr>
          <w:rFonts w:ascii="Verdana" w:hAnsi="Verdana" w:cs="Arial"/>
          <w:sz w:val="22"/>
          <w:szCs w:val="22"/>
          <w:shd w:val="clear" w:color="auto" w:fill="FFFFFF"/>
        </w:rPr>
        <w:t>l gestor documental</w:t>
      </w:r>
      <w:r w:rsidRPr="000E7A01">
        <w:rPr>
          <w:rFonts w:ascii="Verdana" w:hAnsi="Verdana" w:cs="Arial"/>
          <w:sz w:val="22"/>
          <w:szCs w:val="22"/>
          <w:shd w:val="clear" w:color="auto" w:fill="FFFFFF"/>
        </w:rPr>
        <w:t>:</w:t>
      </w:r>
    </w:p>
    <w:p w14:paraId="5774EC90" w14:textId="77777777" w:rsidR="00AB1CB1" w:rsidRPr="000E7A01" w:rsidRDefault="00AB1CB1" w:rsidP="00AB1CB1">
      <w:pPr>
        <w:rPr>
          <w:rFonts w:ascii="Verdana" w:hAnsi="Verdana" w:cs="Arial"/>
          <w:sz w:val="22"/>
          <w:szCs w:val="22"/>
          <w:shd w:val="clear" w:color="auto" w:fill="FFFFFF"/>
        </w:rPr>
      </w:pPr>
    </w:p>
    <w:p w14:paraId="3BA43C23" w14:textId="44B6CA98" w:rsidR="00AB1CB1" w:rsidRPr="000E7A01" w:rsidRDefault="00AB1CB1" w:rsidP="00AB1CB1">
      <w:pPr>
        <w:rPr>
          <w:rFonts w:ascii="Verdana" w:hAnsi="Verdana" w:cs="Arial"/>
          <w:sz w:val="22"/>
          <w:szCs w:val="22"/>
          <w:shd w:val="clear" w:color="auto" w:fill="FFFFFF"/>
        </w:rPr>
      </w:pPr>
      <w:r w:rsidRPr="000E7A01">
        <w:rPr>
          <w:rFonts w:ascii="Verdana" w:hAnsi="Verdana" w:cs="Arial"/>
          <w:noProof/>
          <w:sz w:val="22"/>
          <w:szCs w:val="22"/>
          <w:lang w:eastAsia="es-CO"/>
        </w:rPr>
        <w:drawing>
          <wp:inline distT="0" distB="0" distL="0" distR="0" wp14:anchorId="4532C381" wp14:editId="1982A9BF">
            <wp:extent cx="5612765" cy="2380615"/>
            <wp:effectExtent l="0" t="0" r="6985" b="63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2765" cy="2380615"/>
                    </a:xfrm>
                    <a:prstGeom prst="rect">
                      <a:avLst/>
                    </a:prstGeom>
                    <a:noFill/>
                    <a:ln>
                      <a:noFill/>
                    </a:ln>
                  </pic:spPr>
                </pic:pic>
              </a:graphicData>
            </a:graphic>
          </wp:inline>
        </w:drawing>
      </w:r>
    </w:p>
    <w:p w14:paraId="26A3CCCE" w14:textId="0F16773A" w:rsidR="00AB1CB1" w:rsidRPr="000E7A01" w:rsidRDefault="00AB1CB1" w:rsidP="00AB1CB1">
      <w:pPr>
        <w:ind w:left="360"/>
        <w:jc w:val="both"/>
        <w:rPr>
          <w:rFonts w:ascii="Verdana" w:hAnsi="Verdana" w:cs="Arial"/>
          <w:sz w:val="22"/>
          <w:szCs w:val="22"/>
          <w:shd w:val="clear" w:color="auto" w:fill="FFFFFF"/>
        </w:rPr>
      </w:pPr>
      <w:r w:rsidRPr="000E7A01">
        <w:rPr>
          <w:rFonts w:ascii="Verdana" w:hAnsi="Verdana" w:cs="Arial"/>
          <w:sz w:val="22"/>
          <w:szCs w:val="22"/>
          <w:shd w:val="clear" w:color="auto" w:fill="FFFFFF"/>
        </w:rPr>
        <w:t xml:space="preserve">Esta configuración se realizó directamente en el servidor de servicios </w:t>
      </w:r>
      <w:r w:rsidR="003B79EC" w:rsidRPr="000E7A01">
        <w:rPr>
          <w:rFonts w:ascii="Verdana" w:hAnsi="Verdana" w:cs="Arial"/>
          <w:sz w:val="22"/>
          <w:szCs w:val="22"/>
          <w:shd w:val="clear" w:color="auto" w:fill="FFFFFF"/>
        </w:rPr>
        <w:t>del gestor documental</w:t>
      </w:r>
      <w:r w:rsidRPr="000E7A01">
        <w:rPr>
          <w:rFonts w:ascii="Verdana" w:hAnsi="Verdana" w:cs="Arial"/>
          <w:sz w:val="22"/>
          <w:szCs w:val="22"/>
          <w:shd w:val="clear" w:color="auto" w:fill="FFFFFF"/>
        </w:rPr>
        <w:t xml:space="preserve"> (SERVPROSVIG02).</w:t>
      </w:r>
    </w:p>
    <w:p w14:paraId="74F4B640" w14:textId="77777777" w:rsidR="00AB1CB1" w:rsidRPr="000E7A01" w:rsidRDefault="00AB1CB1" w:rsidP="00AB1CB1">
      <w:pPr>
        <w:ind w:left="360"/>
        <w:jc w:val="both"/>
        <w:rPr>
          <w:rFonts w:ascii="Verdana" w:hAnsi="Verdana" w:cs="Arial"/>
          <w:sz w:val="22"/>
          <w:szCs w:val="22"/>
          <w:shd w:val="clear" w:color="auto" w:fill="FFFFFF"/>
        </w:rPr>
      </w:pPr>
    </w:p>
    <w:p w14:paraId="6B00B706" w14:textId="572B3996" w:rsidR="00AB1CB1" w:rsidRPr="000E7A01" w:rsidRDefault="00AB1CB1" w:rsidP="00AB1CB1">
      <w:pPr>
        <w:jc w:val="both"/>
        <w:rPr>
          <w:rFonts w:ascii="Verdana" w:hAnsi="Verdana" w:cs="Arial"/>
          <w:sz w:val="22"/>
          <w:szCs w:val="22"/>
          <w:shd w:val="clear" w:color="auto" w:fill="FFFFFF"/>
        </w:rPr>
      </w:pPr>
      <w:r w:rsidRPr="000E7A01">
        <w:rPr>
          <w:rFonts w:ascii="Verdana" w:hAnsi="Verdana" w:cs="Arial"/>
          <w:noProof/>
          <w:sz w:val="22"/>
          <w:szCs w:val="22"/>
          <w:lang w:eastAsia="es-CO"/>
        </w:rPr>
        <w:drawing>
          <wp:inline distT="0" distB="0" distL="0" distR="0" wp14:anchorId="478306D3" wp14:editId="09929357">
            <wp:extent cx="5612765" cy="1119505"/>
            <wp:effectExtent l="0" t="0" r="6985" b="444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12765" cy="1119505"/>
                    </a:xfrm>
                    <a:prstGeom prst="rect">
                      <a:avLst/>
                    </a:prstGeom>
                    <a:noFill/>
                    <a:ln>
                      <a:noFill/>
                    </a:ln>
                  </pic:spPr>
                </pic:pic>
              </a:graphicData>
            </a:graphic>
          </wp:inline>
        </w:drawing>
      </w:r>
    </w:p>
    <w:p w14:paraId="157A5219" w14:textId="77777777" w:rsidR="00AB1CB1" w:rsidRPr="000E7A01" w:rsidRDefault="00AB1CB1" w:rsidP="00AB1CB1">
      <w:pPr>
        <w:jc w:val="both"/>
        <w:rPr>
          <w:rFonts w:ascii="Verdana" w:hAnsi="Verdana" w:cs="Arial"/>
          <w:sz w:val="22"/>
          <w:szCs w:val="22"/>
          <w:shd w:val="clear" w:color="auto" w:fill="FFFFFF"/>
        </w:rPr>
      </w:pPr>
    </w:p>
    <w:p w14:paraId="10AC58BC" w14:textId="77777777" w:rsidR="00AB1CB1" w:rsidRPr="000E7A01" w:rsidRDefault="00AB1CB1" w:rsidP="00AB1CB1">
      <w:pPr>
        <w:ind w:left="360"/>
        <w:jc w:val="both"/>
        <w:rPr>
          <w:rFonts w:ascii="Verdana" w:hAnsi="Verdana" w:cs="Arial"/>
          <w:sz w:val="22"/>
          <w:szCs w:val="22"/>
          <w:shd w:val="clear" w:color="auto" w:fill="FFFFFF"/>
        </w:rPr>
      </w:pPr>
      <w:r w:rsidRPr="000E7A01">
        <w:rPr>
          <w:rFonts w:ascii="Verdana" w:hAnsi="Verdana" w:cs="Arial"/>
          <w:sz w:val="22"/>
          <w:szCs w:val="22"/>
          <w:shd w:val="clear" w:color="auto" w:fill="FFFFFF"/>
        </w:rPr>
        <w:t xml:space="preserve">A Los servidores físicos se les realiza Backup con la herramienta </w:t>
      </w:r>
      <w:proofErr w:type="spellStart"/>
      <w:r w:rsidRPr="000E7A01">
        <w:rPr>
          <w:rFonts w:ascii="Verdana" w:hAnsi="Verdana" w:cs="Arial"/>
          <w:sz w:val="22"/>
          <w:szCs w:val="22"/>
          <w:shd w:val="clear" w:color="auto" w:fill="FFFFFF"/>
        </w:rPr>
        <w:t>Veem</w:t>
      </w:r>
      <w:proofErr w:type="spellEnd"/>
      <w:r w:rsidRPr="000E7A01">
        <w:rPr>
          <w:rFonts w:ascii="Verdana" w:hAnsi="Verdana" w:cs="Arial"/>
          <w:sz w:val="22"/>
          <w:szCs w:val="22"/>
          <w:shd w:val="clear" w:color="auto" w:fill="FFFFFF"/>
        </w:rPr>
        <w:t xml:space="preserve"> Backup, estas copias se almacenan en un almacenamiento Local del servidor Atenea Backup.</w:t>
      </w:r>
    </w:p>
    <w:p w14:paraId="3ED4DAFF" w14:textId="03C6CFD4" w:rsidR="00AB1CB1" w:rsidRPr="000E7A01" w:rsidRDefault="00AB1CB1" w:rsidP="00AB1CB1">
      <w:pPr>
        <w:ind w:left="360"/>
        <w:jc w:val="both"/>
        <w:rPr>
          <w:rFonts w:ascii="Verdana" w:hAnsi="Verdana" w:cs="Arial"/>
          <w:sz w:val="22"/>
          <w:szCs w:val="22"/>
          <w:shd w:val="clear" w:color="auto" w:fill="FFFFFF"/>
        </w:rPr>
      </w:pPr>
    </w:p>
    <w:p w14:paraId="06E2330B" w14:textId="567AC50C" w:rsidR="00AB1CB1" w:rsidRPr="000E7A01" w:rsidRDefault="00AB1CB1" w:rsidP="00AB1CB1">
      <w:pPr>
        <w:jc w:val="both"/>
        <w:rPr>
          <w:rFonts w:ascii="Verdana" w:hAnsi="Verdana" w:cs="Arial"/>
          <w:sz w:val="22"/>
          <w:szCs w:val="22"/>
          <w:shd w:val="clear" w:color="auto" w:fill="FFFFFF"/>
        </w:rPr>
      </w:pPr>
      <w:r w:rsidRPr="000E7A01">
        <w:rPr>
          <w:rFonts w:ascii="Verdana" w:hAnsi="Verdana" w:cs="Arial"/>
          <w:noProof/>
          <w:sz w:val="22"/>
          <w:szCs w:val="22"/>
          <w:lang w:eastAsia="es-CO"/>
        </w:rPr>
        <w:drawing>
          <wp:inline distT="0" distB="0" distL="0" distR="0" wp14:anchorId="08A9BA20" wp14:editId="488D9479">
            <wp:extent cx="5029200" cy="4187798"/>
            <wp:effectExtent l="0" t="0" r="0" b="38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33226" cy="4191150"/>
                    </a:xfrm>
                    <a:prstGeom prst="rect">
                      <a:avLst/>
                    </a:prstGeom>
                    <a:noFill/>
                    <a:ln>
                      <a:noFill/>
                    </a:ln>
                  </pic:spPr>
                </pic:pic>
              </a:graphicData>
            </a:graphic>
          </wp:inline>
        </w:drawing>
      </w:r>
    </w:p>
    <w:p w14:paraId="2ECCEEA2" w14:textId="77777777" w:rsidR="00AB1CB1" w:rsidRPr="000E7A01" w:rsidRDefault="00AB1CB1" w:rsidP="00AB1CB1">
      <w:pPr>
        <w:jc w:val="both"/>
        <w:rPr>
          <w:rFonts w:ascii="Verdana" w:hAnsi="Verdana" w:cs="Arial"/>
          <w:sz w:val="22"/>
          <w:szCs w:val="22"/>
          <w:shd w:val="clear" w:color="auto" w:fill="FFFFFF"/>
        </w:rPr>
      </w:pPr>
    </w:p>
    <w:p w14:paraId="06EB9B31" w14:textId="47410FD8" w:rsidR="00AB1CB1" w:rsidRPr="000E7A01" w:rsidRDefault="00AB1CB1" w:rsidP="00AB1CB1">
      <w:pPr>
        <w:ind w:left="360"/>
        <w:jc w:val="both"/>
        <w:rPr>
          <w:rFonts w:ascii="Verdana" w:hAnsi="Verdana" w:cs="Arial"/>
          <w:sz w:val="22"/>
          <w:szCs w:val="22"/>
          <w:shd w:val="clear" w:color="auto" w:fill="FFFFFF"/>
        </w:rPr>
      </w:pPr>
      <w:r w:rsidRPr="000E7A01">
        <w:rPr>
          <w:rFonts w:ascii="Verdana" w:hAnsi="Verdana" w:cs="Arial"/>
          <w:sz w:val="22"/>
          <w:szCs w:val="22"/>
          <w:shd w:val="clear" w:color="auto" w:fill="FFFFFF"/>
        </w:rPr>
        <w:lastRenderedPageBreak/>
        <w:t xml:space="preserve">Backup a las bases de datos: a la base de datos </w:t>
      </w:r>
      <w:r w:rsidR="003B79EC" w:rsidRPr="000E7A01">
        <w:rPr>
          <w:rFonts w:ascii="Verdana" w:hAnsi="Verdana" w:cs="Arial"/>
          <w:sz w:val="22"/>
          <w:szCs w:val="22"/>
          <w:shd w:val="clear" w:color="auto" w:fill="FFFFFF"/>
        </w:rPr>
        <w:t>del gestor documental</w:t>
      </w:r>
      <w:r w:rsidRPr="000E7A01">
        <w:rPr>
          <w:rFonts w:ascii="Verdana" w:hAnsi="Verdana" w:cs="Arial"/>
          <w:sz w:val="22"/>
          <w:szCs w:val="22"/>
          <w:shd w:val="clear" w:color="auto" w:fill="FFFFFF"/>
        </w:rPr>
        <w:t xml:space="preserve"> se le realiza Backup local y Backup en los contenedores de Microsoft Azure:</w:t>
      </w:r>
    </w:p>
    <w:p w14:paraId="17AD4E37" w14:textId="77777777" w:rsidR="00AB1CB1" w:rsidRPr="000E7A01" w:rsidRDefault="00AB1CB1" w:rsidP="00AB1CB1">
      <w:pPr>
        <w:ind w:left="360"/>
        <w:jc w:val="both"/>
        <w:rPr>
          <w:rFonts w:ascii="Verdana" w:hAnsi="Verdana" w:cs="Arial"/>
          <w:sz w:val="22"/>
          <w:szCs w:val="22"/>
          <w:shd w:val="clear" w:color="auto" w:fill="FFFFFF"/>
        </w:rPr>
      </w:pPr>
    </w:p>
    <w:p w14:paraId="6E9E5C49" w14:textId="02C35D5A" w:rsidR="00AB1CB1" w:rsidRPr="000E7A01" w:rsidRDefault="00AB1CB1" w:rsidP="00AB1CB1">
      <w:pPr>
        <w:jc w:val="both"/>
        <w:rPr>
          <w:rFonts w:ascii="Verdana" w:hAnsi="Verdana" w:cs="Arial"/>
          <w:sz w:val="22"/>
          <w:szCs w:val="22"/>
          <w:shd w:val="clear" w:color="auto" w:fill="FFFFFF"/>
        </w:rPr>
      </w:pPr>
      <w:r w:rsidRPr="000E7A01">
        <w:rPr>
          <w:rFonts w:ascii="Verdana" w:hAnsi="Verdana" w:cs="Arial"/>
          <w:noProof/>
          <w:sz w:val="22"/>
          <w:szCs w:val="22"/>
          <w:lang w:eastAsia="es-CO"/>
        </w:rPr>
        <w:drawing>
          <wp:inline distT="0" distB="0" distL="0" distR="0" wp14:anchorId="72561F8F" wp14:editId="0E0D4A51">
            <wp:extent cx="5612765" cy="1244814"/>
            <wp:effectExtent l="0" t="0" r="698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28860" cy="1248384"/>
                    </a:xfrm>
                    <a:prstGeom prst="rect">
                      <a:avLst/>
                    </a:prstGeom>
                    <a:noFill/>
                    <a:ln>
                      <a:noFill/>
                    </a:ln>
                  </pic:spPr>
                </pic:pic>
              </a:graphicData>
            </a:graphic>
          </wp:inline>
        </w:drawing>
      </w:r>
    </w:p>
    <w:p w14:paraId="4C474139" w14:textId="2BE52037" w:rsidR="00AB1CB1" w:rsidRPr="000E7A01" w:rsidRDefault="00AB1CB1" w:rsidP="00AB1CB1">
      <w:pPr>
        <w:jc w:val="both"/>
        <w:rPr>
          <w:rFonts w:ascii="Verdana" w:hAnsi="Verdana" w:cs="Arial"/>
          <w:sz w:val="22"/>
          <w:szCs w:val="22"/>
          <w:shd w:val="clear" w:color="auto" w:fill="FFFFFF"/>
        </w:rPr>
      </w:pPr>
      <w:r w:rsidRPr="000E7A01">
        <w:rPr>
          <w:rFonts w:ascii="Verdana" w:hAnsi="Verdana" w:cs="Arial"/>
          <w:noProof/>
          <w:sz w:val="22"/>
          <w:szCs w:val="22"/>
          <w:lang w:eastAsia="es-CO"/>
        </w:rPr>
        <w:drawing>
          <wp:inline distT="0" distB="0" distL="0" distR="0" wp14:anchorId="6D05AB28" wp14:editId="20F75941">
            <wp:extent cx="5612765" cy="2312894"/>
            <wp:effectExtent l="0" t="0" r="698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18891" cy="2315418"/>
                    </a:xfrm>
                    <a:prstGeom prst="rect">
                      <a:avLst/>
                    </a:prstGeom>
                    <a:noFill/>
                    <a:ln>
                      <a:noFill/>
                    </a:ln>
                  </pic:spPr>
                </pic:pic>
              </a:graphicData>
            </a:graphic>
          </wp:inline>
        </w:drawing>
      </w:r>
    </w:p>
    <w:p w14:paraId="649E0657" w14:textId="77777777" w:rsidR="00AB1CB1" w:rsidRPr="000E7A01" w:rsidRDefault="00AB1CB1" w:rsidP="00AB1CB1">
      <w:pPr>
        <w:jc w:val="both"/>
        <w:rPr>
          <w:rFonts w:ascii="Verdana" w:hAnsi="Verdana" w:cs="Arial"/>
          <w:sz w:val="22"/>
          <w:szCs w:val="22"/>
          <w:shd w:val="clear" w:color="auto" w:fill="FFFFFF"/>
        </w:rPr>
      </w:pPr>
    </w:p>
    <w:p w14:paraId="1D662142" w14:textId="77777777" w:rsidR="00AB1CB1" w:rsidRPr="000E7A01" w:rsidRDefault="00AB1CB1" w:rsidP="00AB1CB1">
      <w:pPr>
        <w:jc w:val="both"/>
        <w:rPr>
          <w:rFonts w:ascii="Verdana" w:hAnsi="Verdana" w:cs="Arial"/>
          <w:sz w:val="22"/>
          <w:szCs w:val="22"/>
          <w:shd w:val="clear" w:color="auto" w:fill="FFFFFF"/>
        </w:rPr>
      </w:pPr>
    </w:p>
    <w:p w14:paraId="721698CC" w14:textId="77777777" w:rsidR="00AB1CB1" w:rsidRPr="000E7A01" w:rsidRDefault="00AB1CB1" w:rsidP="00AB1CB1">
      <w:pPr>
        <w:jc w:val="both"/>
        <w:rPr>
          <w:rFonts w:ascii="Verdana" w:hAnsi="Verdana" w:cs="Arial"/>
          <w:sz w:val="22"/>
          <w:szCs w:val="22"/>
          <w:shd w:val="clear" w:color="auto" w:fill="FFFFFF"/>
        </w:rPr>
      </w:pPr>
    </w:p>
    <w:p w14:paraId="67F0B04F" w14:textId="77777777" w:rsidR="00AB1CB1" w:rsidRPr="000E7A01" w:rsidRDefault="00AB1CB1" w:rsidP="00AB1CB1">
      <w:pPr>
        <w:jc w:val="both"/>
        <w:rPr>
          <w:rFonts w:ascii="Verdana" w:hAnsi="Verdana" w:cs="Arial"/>
          <w:sz w:val="22"/>
          <w:szCs w:val="22"/>
          <w:shd w:val="clear" w:color="auto" w:fill="FFFFFF"/>
        </w:rPr>
      </w:pPr>
    </w:p>
    <w:p w14:paraId="17A8BD9D" w14:textId="77777777" w:rsidR="00AB1CB1" w:rsidRPr="000E7A01" w:rsidRDefault="00AB1CB1" w:rsidP="00AB1CB1">
      <w:pPr>
        <w:jc w:val="both"/>
        <w:rPr>
          <w:rFonts w:ascii="Verdana" w:hAnsi="Verdana" w:cs="Arial"/>
          <w:sz w:val="22"/>
          <w:szCs w:val="22"/>
          <w:shd w:val="clear" w:color="auto" w:fill="FFFFFF"/>
        </w:rPr>
      </w:pPr>
      <w:r w:rsidRPr="000E7A01">
        <w:rPr>
          <w:rFonts w:ascii="Verdana" w:hAnsi="Verdana" w:cs="Arial"/>
          <w:noProof/>
          <w:sz w:val="22"/>
          <w:szCs w:val="22"/>
          <w:lang w:eastAsia="es-CO"/>
        </w:rPr>
        <w:drawing>
          <wp:inline distT="0" distB="0" distL="0" distR="0" wp14:anchorId="0D840144" wp14:editId="7AF9563C">
            <wp:extent cx="5612765" cy="3594735"/>
            <wp:effectExtent l="0" t="0" r="6985" b="571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12765" cy="3594735"/>
                    </a:xfrm>
                    <a:prstGeom prst="rect">
                      <a:avLst/>
                    </a:prstGeom>
                    <a:noFill/>
                    <a:ln>
                      <a:noFill/>
                    </a:ln>
                  </pic:spPr>
                </pic:pic>
              </a:graphicData>
            </a:graphic>
          </wp:inline>
        </w:drawing>
      </w:r>
    </w:p>
    <w:p w14:paraId="2BBEB6EA" w14:textId="77777777" w:rsidR="0010670A" w:rsidRPr="000E7A01" w:rsidRDefault="0010670A" w:rsidP="00AB1CB1">
      <w:pPr>
        <w:ind w:left="360"/>
        <w:jc w:val="both"/>
        <w:rPr>
          <w:rFonts w:ascii="Verdana" w:hAnsi="Verdana" w:cs="Arial"/>
          <w:sz w:val="22"/>
          <w:szCs w:val="22"/>
          <w:shd w:val="clear" w:color="auto" w:fill="FFFFFF"/>
        </w:rPr>
      </w:pPr>
    </w:p>
    <w:p w14:paraId="231046E6" w14:textId="77777777" w:rsidR="0010670A" w:rsidRPr="000E7A01" w:rsidRDefault="0010670A" w:rsidP="00AB1CB1">
      <w:pPr>
        <w:ind w:left="360"/>
        <w:jc w:val="both"/>
        <w:rPr>
          <w:rFonts w:ascii="Verdana" w:hAnsi="Verdana" w:cs="Arial"/>
          <w:sz w:val="22"/>
          <w:szCs w:val="22"/>
          <w:shd w:val="clear" w:color="auto" w:fill="FFFFFF"/>
        </w:rPr>
      </w:pPr>
    </w:p>
    <w:p w14:paraId="10ECAD8B" w14:textId="77777777" w:rsidR="0010670A" w:rsidRPr="000E7A01" w:rsidRDefault="0010670A" w:rsidP="00AB1CB1">
      <w:pPr>
        <w:ind w:left="360"/>
        <w:jc w:val="both"/>
        <w:rPr>
          <w:rFonts w:ascii="Verdana" w:hAnsi="Verdana" w:cs="Arial"/>
          <w:sz w:val="22"/>
          <w:szCs w:val="22"/>
          <w:shd w:val="clear" w:color="auto" w:fill="FFFFFF"/>
        </w:rPr>
      </w:pPr>
    </w:p>
    <w:p w14:paraId="1574E63A" w14:textId="77777777" w:rsidR="0010670A" w:rsidRPr="000E7A01" w:rsidRDefault="0010670A" w:rsidP="00AB1CB1">
      <w:pPr>
        <w:ind w:left="360"/>
        <w:jc w:val="both"/>
        <w:rPr>
          <w:rFonts w:ascii="Verdana" w:hAnsi="Verdana" w:cs="Arial"/>
          <w:sz w:val="22"/>
          <w:szCs w:val="22"/>
          <w:shd w:val="clear" w:color="auto" w:fill="FFFFFF"/>
        </w:rPr>
      </w:pPr>
    </w:p>
    <w:p w14:paraId="4206A4BC" w14:textId="77777777" w:rsidR="0010670A" w:rsidRPr="000E7A01" w:rsidRDefault="0010670A" w:rsidP="00AB1CB1">
      <w:pPr>
        <w:ind w:left="360"/>
        <w:jc w:val="both"/>
        <w:rPr>
          <w:rFonts w:ascii="Verdana" w:hAnsi="Verdana" w:cs="Arial"/>
          <w:sz w:val="22"/>
          <w:szCs w:val="22"/>
          <w:shd w:val="clear" w:color="auto" w:fill="FFFFFF"/>
        </w:rPr>
      </w:pPr>
    </w:p>
    <w:p w14:paraId="7A30D3AB" w14:textId="77777777" w:rsidR="0010670A" w:rsidRPr="000E7A01" w:rsidRDefault="0010670A" w:rsidP="00AB1CB1">
      <w:pPr>
        <w:ind w:left="360"/>
        <w:jc w:val="both"/>
        <w:rPr>
          <w:rFonts w:ascii="Verdana" w:hAnsi="Verdana" w:cs="Arial"/>
          <w:sz w:val="22"/>
          <w:szCs w:val="22"/>
          <w:shd w:val="clear" w:color="auto" w:fill="FFFFFF"/>
        </w:rPr>
      </w:pPr>
    </w:p>
    <w:p w14:paraId="127F0951" w14:textId="77777777" w:rsidR="0010670A" w:rsidRPr="000E7A01" w:rsidRDefault="0010670A" w:rsidP="00AB1CB1">
      <w:pPr>
        <w:ind w:left="360"/>
        <w:jc w:val="both"/>
        <w:rPr>
          <w:rFonts w:ascii="Verdana" w:hAnsi="Verdana" w:cs="Arial"/>
          <w:sz w:val="22"/>
          <w:szCs w:val="22"/>
          <w:shd w:val="clear" w:color="auto" w:fill="FFFFFF"/>
        </w:rPr>
      </w:pPr>
    </w:p>
    <w:p w14:paraId="66DA53E7" w14:textId="77777777" w:rsidR="0010670A" w:rsidRPr="000E7A01" w:rsidRDefault="0010670A" w:rsidP="00AB1CB1">
      <w:pPr>
        <w:ind w:left="360"/>
        <w:jc w:val="both"/>
        <w:rPr>
          <w:rFonts w:ascii="Verdana" w:hAnsi="Verdana" w:cs="Arial"/>
          <w:sz w:val="22"/>
          <w:szCs w:val="22"/>
          <w:shd w:val="clear" w:color="auto" w:fill="FFFFFF"/>
        </w:rPr>
      </w:pPr>
    </w:p>
    <w:p w14:paraId="6CABC0F5" w14:textId="77777777" w:rsidR="0010670A" w:rsidRPr="000E7A01" w:rsidRDefault="0010670A" w:rsidP="00AB1CB1">
      <w:pPr>
        <w:ind w:left="360"/>
        <w:jc w:val="both"/>
        <w:rPr>
          <w:rFonts w:ascii="Verdana" w:hAnsi="Verdana" w:cs="Arial"/>
          <w:sz w:val="22"/>
          <w:szCs w:val="22"/>
          <w:shd w:val="clear" w:color="auto" w:fill="FFFFFF"/>
        </w:rPr>
      </w:pPr>
    </w:p>
    <w:p w14:paraId="095554A5" w14:textId="349A2485" w:rsidR="00AB1CB1" w:rsidRPr="000E7A01" w:rsidRDefault="00AB1CB1" w:rsidP="00AB1CB1">
      <w:pPr>
        <w:ind w:left="360"/>
        <w:jc w:val="both"/>
        <w:rPr>
          <w:rFonts w:ascii="Verdana" w:hAnsi="Verdana" w:cs="Arial"/>
          <w:sz w:val="22"/>
          <w:szCs w:val="22"/>
          <w:shd w:val="clear" w:color="auto" w:fill="FFFFFF"/>
        </w:rPr>
      </w:pPr>
      <w:r w:rsidRPr="000E7A01">
        <w:rPr>
          <w:rFonts w:ascii="Verdana" w:hAnsi="Verdana" w:cs="Arial"/>
          <w:sz w:val="22"/>
          <w:szCs w:val="22"/>
          <w:shd w:val="clear" w:color="auto" w:fill="FFFFFF"/>
        </w:rPr>
        <w:t>Backup a las bases de datos APO, API y RENOVA:</w:t>
      </w:r>
    </w:p>
    <w:p w14:paraId="299CFA69" w14:textId="77777777" w:rsidR="00AB1CB1" w:rsidRPr="000E7A01" w:rsidRDefault="00AB1CB1" w:rsidP="00AB1CB1">
      <w:pPr>
        <w:jc w:val="both"/>
        <w:rPr>
          <w:rFonts w:ascii="Verdana" w:hAnsi="Verdana" w:cs="Arial"/>
          <w:sz w:val="22"/>
          <w:szCs w:val="22"/>
          <w:shd w:val="clear" w:color="auto" w:fill="FFFFFF"/>
        </w:rPr>
      </w:pPr>
    </w:p>
    <w:p w14:paraId="50F245EC" w14:textId="7688769B" w:rsidR="00AB1CB1" w:rsidRPr="000E7A01" w:rsidRDefault="00AB1CB1" w:rsidP="00AB1CB1">
      <w:pPr>
        <w:jc w:val="both"/>
        <w:rPr>
          <w:rFonts w:ascii="Verdana" w:hAnsi="Verdana" w:cs="Arial"/>
          <w:sz w:val="22"/>
          <w:szCs w:val="22"/>
          <w:shd w:val="clear" w:color="auto" w:fill="FFFFFF"/>
        </w:rPr>
      </w:pPr>
      <w:r w:rsidRPr="000E7A01">
        <w:rPr>
          <w:rFonts w:ascii="Verdana" w:hAnsi="Verdana" w:cs="Arial"/>
          <w:noProof/>
          <w:sz w:val="22"/>
          <w:szCs w:val="22"/>
          <w:lang w:eastAsia="es-CO"/>
        </w:rPr>
        <w:drawing>
          <wp:inline distT="0" distB="0" distL="0" distR="0" wp14:anchorId="1C313831" wp14:editId="7DC3EB61">
            <wp:extent cx="5612765" cy="2538095"/>
            <wp:effectExtent l="0" t="0" r="698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12765" cy="2538095"/>
                    </a:xfrm>
                    <a:prstGeom prst="rect">
                      <a:avLst/>
                    </a:prstGeom>
                    <a:noFill/>
                    <a:ln>
                      <a:noFill/>
                    </a:ln>
                  </pic:spPr>
                </pic:pic>
              </a:graphicData>
            </a:graphic>
          </wp:inline>
        </w:drawing>
      </w:r>
    </w:p>
    <w:p w14:paraId="79714460" w14:textId="77777777" w:rsidR="00AB1CB1" w:rsidRPr="000E7A01" w:rsidRDefault="00AB1CB1" w:rsidP="00AB1CB1">
      <w:pPr>
        <w:ind w:left="360"/>
        <w:jc w:val="both"/>
        <w:rPr>
          <w:rFonts w:ascii="Verdana" w:hAnsi="Verdana" w:cs="Arial"/>
          <w:b/>
          <w:sz w:val="22"/>
          <w:szCs w:val="22"/>
          <w:shd w:val="clear" w:color="auto" w:fill="FFFFFF"/>
        </w:rPr>
      </w:pPr>
    </w:p>
    <w:p w14:paraId="09590852" w14:textId="77777777" w:rsidR="00AB1CB1" w:rsidRPr="000E7A01" w:rsidRDefault="00AB1CB1" w:rsidP="00AB1CB1">
      <w:pPr>
        <w:rPr>
          <w:rFonts w:ascii="Verdana" w:hAnsi="Verdana" w:cs="Arial"/>
          <w:sz w:val="22"/>
          <w:szCs w:val="22"/>
        </w:rPr>
      </w:pPr>
    </w:p>
    <w:p w14:paraId="37A0E591" w14:textId="77777777" w:rsidR="00AB1CB1" w:rsidRPr="000E7A01" w:rsidRDefault="00AB1CB1" w:rsidP="00AB1CB1">
      <w:pPr>
        <w:tabs>
          <w:tab w:val="left" w:pos="1965"/>
        </w:tabs>
        <w:rPr>
          <w:rFonts w:ascii="Verdana" w:hAnsi="Verdana" w:cs="Arial"/>
          <w:sz w:val="22"/>
          <w:szCs w:val="22"/>
        </w:rPr>
      </w:pPr>
      <w:r w:rsidRPr="000E7A01">
        <w:rPr>
          <w:rFonts w:ascii="Verdana" w:hAnsi="Verdana" w:cs="Arial"/>
          <w:sz w:val="22"/>
          <w:szCs w:val="22"/>
        </w:rPr>
        <w:tab/>
      </w:r>
    </w:p>
    <w:sectPr w:rsidR="00AB1CB1" w:rsidRPr="000E7A01" w:rsidSect="00160FCC">
      <w:headerReference w:type="default" r:id="rId29"/>
      <w:footerReference w:type="default" r:id="rId30"/>
      <w:pgSz w:w="12240" w:h="20160" w:code="5"/>
      <w:pgMar w:top="1843"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250333" w14:textId="77777777" w:rsidR="00323BA5" w:rsidRDefault="00323BA5" w:rsidP="008B51F5">
      <w:r>
        <w:separator/>
      </w:r>
    </w:p>
  </w:endnote>
  <w:endnote w:type="continuationSeparator" w:id="0">
    <w:p w14:paraId="53DFF94D" w14:textId="77777777" w:rsidR="00323BA5" w:rsidRDefault="00323BA5"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77777777" w:rsidR="00D218F3" w:rsidRDefault="00D218F3" w:rsidP="00D218F3">
    <w:pPr>
      <w:pStyle w:val="Piedepgina"/>
      <w:tabs>
        <w:tab w:val="clear" w:pos="4419"/>
        <w:tab w:val="clear" w:pos="8838"/>
      </w:tabs>
      <w:jc w:val="center"/>
      <w:rPr>
        <w:rFonts w:ascii="Montserrat" w:hAnsi="Montserrat"/>
        <w:sz w:val="14"/>
        <w:lang w:val="es-ES"/>
      </w:rPr>
    </w:pPr>
  </w:p>
  <w:p w14:paraId="249FA5C4" w14:textId="34F097CA"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160FCC" w:rsidRPr="00160FCC">
      <w:rPr>
        <w:rFonts w:ascii="Montserrat" w:hAnsi="Montserrat"/>
        <w:noProof/>
        <w:sz w:val="14"/>
        <w:lang w:val="es-ES"/>
      </w:rPr>
      <w:t>2</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160FCC" w:rsidRPr="00160FCC">
      <w:rPr>
        <w:rFonts w:ascii="Montserrat" w:hAnsi="Montserrat"/>
        <w:noProof/>
        <w:sz w:val="14"/>
        <w:lang w:val="es-ES"/>
      </w:rPr>
      <w:t>12</w:t>
    </w:r>
    <w:r w:rsidRPr="00D218F3">
      <w:rPr>
        <w:rFonts w:ascii="Montserrat" w:hAnsi="Montserrat"/>
        <w:sz w:val="14"/>
      </w:rPr>
      <w:fldChar w:fldCharType="end"/>
    </w:r>
  </w:p>
  <w:p w14:paraId="73F3F3A6" w14:textId="14704812" w:rsidR="00D218F3" w:rsidRPr="00D218F3" w:rsidRDefault="00D218F3" w:rsidP="00584FDA">
    <w:pPr>
      <w:pStyle w:val="Piedepgina"/>
      <w:jc w:val="center"/>
      <w:rPr>
        <w:b/>
        <w:color w:val="0070C0"/>
        <w:sz w:val="8"/>
        <w:szCs w:val="28"/>
      </w:rPr>
    </w:pPr>
  </w:p>
  <w:p w14:paraId="452BB000" w14:textId="3ACC4393" w:rsidR="00392618" w:rsidRDefault="00137E8A" w:rsidP="00392618">
    <w:pPr>
      <w:pStyle w:val="Piedepgina"/>
    </w:pPr>
    <w:r>
      <w:rPr>
        <w:noProof/>
        <w:lang w:eastAsia="es-CO"/>
      </w:rPr>
      <mc:AlternateContent>
        <mc:Choice Requires="wps">
          <w:drawing>
            <wp:anchor distT="0" distB="0" distL="114300" distR="114300" simplePos="0" relativeHeight="251667456" behindDoc="0" locked="0" layoutInCell="1" allowOverlap="1" wp14:anchorId="3B72ECAD" wp14:editId="41B88CCA">
              <wp:simplePos x="0" y="0"/>
              <wp:positionH relativeFrom="margin">
                <wp:posOffset>-417804</wp:posOffset>
              </wp:positionH>
              <wp:positionV relativeFrom="paragraph">
                <wp:posOffset>76149</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0E7A01" w:rsidRDefault="00AF746E" w:rsidP="00392618">
                          <w:pPr>
                            <w:rPr>
                              <w:rFonts w:ascii="Verdana" w:eastAsia="Times New Roman" w:hAnsi="Verdana" w:cs="Arial"/>
                              <w:bCs/>
                              <w:color w:val="767171" w:themeColor="background2" w:themeShade="80"/>
                              <w:sz w:val="14"/>
                              <w:szCs w:val="16"/>
                              <w:lang w:eastAsia="es-CO"/>
                            </w:rPr>
                          </w:pPr>
                          <w:r w:rsidRPr="000E7A01">
                            <w:rPr>
                              <w:rFonts w:ascii="Verdana" w:eastAsia="Times New Roman" w:hAnsi="Verdana" w:cs="Arial"/>
                              <w:b/>
                              <w:bCs/>
                              <w:color w:val="767171" w:themeColor="background2" w:themeShade="80"/>
                              <w:sz w:val="14"/>
                              <w:szCs w:val="16"/>
                              <w:lang w:eastAsia="es-CO"/>
                            </w:rPr>
                            <w:t>Dirección:</w:t>
                          </w:r>
                          <w:r w:rsidRPr="000E7A01">
                            <w:rPr>
                              <w:rFonts w:ascii="Verdana" w:eastAsia="Times New Roman" w:hAnsi="Verdana" w:cs="Arial"/>
                              <w:bCs/>
                              <w:color w:val="767171" w:themeColor="background2" w:themeShade="80"/>
                              <w:sz w:val="14"/>
                              <w:szCs w:val="16"/>
                              <w:lang w:eastAsia="es-CO"/>
                            </w:rPr>
                            <w:t xml:space="preserve"> </w:t>
                          </w:r>
                          <w:r w:rsidR="00392618" w:rsidRPr="000E7A01">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0E7A01" w:rsidRDefault="00392618" w:rsidP="00392618">
                          <w:pPr>
                            <w:rPr>
                              <w:rFonts w:ascii="Verdana" w:eastAsia="Times New Roman" w:hAnsi="Verdana" w:cs="Arial"/>
                              <w:color w:val="767171" w:themeColor="background2" w:themeShade="80"/>
                              <w:sz w:val="14"/>
                              <w:szCs w:val="16"/>
                              <w:lang w:eastAsia="es-CO"/>
                            </w:rPr>
                          </w:pPr>
                          <w:r w:rsidRPr="000E7A01">
                            <w:rPr>
                              <w:rFonts w:ascii="Verdana" w:eastAsia="Times New Roman" w:hAnsi="Verdana" w:cs="Arial"/>
                              <w:b/>
                              <w:bCs/>
                              <w:color w:val="767171" w:themeColor="background2" w:themeShade="80"/>
                              <w:sz w:val="14"/>
                              <w:szCs w:val="16"/>
                              <w:lang w:eastAsia="es-CO"/>
                            </w:rPr>
                            <w:t>Conmutador: </w:t>
                          </w:r>
                          <w:r w:rsidRPr="000E7A01">
                            <w:rPr>
                              <w:rFonts w:ascii="Verdana" w:eastAsia="Times New Roman" w:hAnsi="Verdana" w:cs="Arial"/>
                              <w:color w:val="767171" w:themeColor="background2" w:themeShade="80"/>
                              <w:sz w:val="14"/>
                              <w:szCs w:val="16"/>
                              <w:lang w:eastAsia="es-CO"/>
                            </w:rPr>
                            <w:t>(+601) 307 8038</w:t>
                          </w:r>
                        </w:p>
                        <w:p w14:paraId="0897E3C7" w14:textId="78445C71" w:rsidR="00392618" w:rsidRPr="000E7A01" w:rsidRDefault="00392618" w:rsidP="00392618">
                          <w:pPr>
                            <w:rPr>
                              <w:rFonts w:ascii="Verdana" w:eastAsia="Times New Roman" w:hAnsi="Verdana" w:cs="Arial"/>
                              <w:color w:val="767171" w:themeColor="background2" w:themeShade="80"/>
                              <w:sz w:val="14"/>
                              <w:szCs w:val="16"/>
                              <w:lang w:eastAsia="es-CO"/>
                            </w:rPr>
                          </w:pPr>
                          <w:r w:rsidRPr="000E7A01">
                            <w:rPr>
                              <w:rFonts w:ascii="Verdana" w:eastAsia="Times New Roman" w:hAnsi="Verdana" w:cs="Arial"/>
                              <w:b/>
                              <w:bCs/>
                              <w:color w:val="767171" w:themeColor="background2" w:themeShade="80"/>
                              <w:sz w:val="14"/>
                              <w:szCs w:val="16"/>
                              <w:lang w:eastAsia="es-CO"/>
                            </w:rPr>
                            <w:t>Línea gratuita: </w:t>
                          </w:r>
                          <w:r w:rsidRPr="000E7A01">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margin-left:-32.9pt;margin-top:6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" fillcolor="white [3201]" stroked="f" strokeweight=".5pt">
              <v:textbox>
                <w:txbxContent>
                  <w:p w14:paraId="6975B835" w14:textId="24814867" w:rsidR="00392618" w:rsidRPr="000E7A01" w:rsidRDefault="00AF746E" w:rsidP="00392618">
                    <w:pPr>
                      <w:rPr>
                        <w:rFonts w:ascii="Verdana" w:eastAsia="Times New Roman" w:hAnsi="Verdana" w:cs="Arial"/>
                        <w:bCs/>
                        <w:color w:val="767171" w:themeColor="background2" w:themeShade="80"/>
                        <w:sz w:val="14"/>
                        <w:szCs w:val="16"/>
                        <w:lang w:eastAsia="es-CO"/>
                      </w:rPr>
                    </w:pPr>
                    <w:r w:rsidRPr="000E7A01">
                      <w:rPr>
                        <w:rFonts w:ascii="Verdana" w:eastAsia="Times New Roman" w:hAnsi="Verdana" w:cs="Arial"/>
                        <w:b/>
                        <w:bCs/>
                        <w:color w:val="767171" w:themeColor="background2" w:themeShade="80"/>
                        <w:sz w:val="14"/>
                        <w:szCs w:val="16"/>
                        <w:lang w:eastAsia="es-CO"/>
                      </w:rPr>
                      <w:t>Dirección:</w:t>
                    </w:r>
                    <w:r w:rsidRPr="000E7A01">
                      <w:rPr>
                        <w:rFonts w:ascii="Verdana" w:eastAsia="Times New Roman" w:hAnsi="Verdana" w:cs="Arial"/>
                        <w:bCs/>
                        <w:color w:val="767171" w:themeColor="background2" w:themeShade="80"/>
                        <w:sz w:val="14"/>
                        <w:szCs w:val="16"/>
                        <w:lang w:eastAsia="es-CO"/>
                      </w:rPr>
                      <w:t xml:space="preserve"> </w:t>
                    </w:r>
                    <w:r w:rsidR="00392618" w:rsidRPr="000E7A01">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0E7A01" w:rsidRDefault="00392618" w:rsidP="00392618">
                    <w:pPr>
                      <w:rPr>
                        <w:rFonts w:ascii="Verdana" w:eastAsia="Times New Roman" w:hAnsi="Verdana" w:cs="Arial"/>
                        <w:color w:val="767171" w:themeColor="background2" w:themeShade="80"/>
                        <w:sz w:val="14"/>
                        <w:szCs w:val="16"/>
                        <w:lang w:eastAsia="es-CO"/>
                      </w:rPr>
                    </w:pPr>
                    <w:r w:rsidRPr="000E7A01">
                      <w:rPr>
                        <w:rFonts w:ascii="Verdana" w:eastAsia="Times New Roman" w:hAnsi="Verdana" w:cs="Arial"/>
                        <w:b/>
                        <w:bCs/>
                        <w:color w:val="767171" w:themeColor="background2" w:themeShade="80"/>
                        <w:sz w:val="14"/>
                        <w:szCs w:val="16"/>
                        <w:lang w:eastAsia="es-CO"/>
                      </w:rPr>
                      <w:t>Conmutador: </w:t>
                    </w:r>
                    <w:r w:rsidRPr="000E7A01">
                      <w:rPr>
                        <w:rFonts w:ascii="Verdana" w:eastAsia="Times New Roman" w:hAnsi="Verdana" w:cs="Arial"/>
                        <w:color w:val="767171" w:themeColor="background2" w:themeShade="80"/>
                        <w:sz w:val="14"/>
                        <w:szCs w:val="16"/>
                        <w:lang w:eastAsia="es-CO"/>
                      </w:rPr>
                      <w:t>(+601) 307 8038</w:t>
                    </w:r>
                  </w:p>
                  <w:p w14:paraId="0897E3C7" w14:textId="78445C71" w:rsidR="00392618" w:rsidRPr="000E7A01" w:rsidRDefault="00392618" w:rsidP="00392618">
                    <w:pPr>
                      <w:rPr>
                        <w:rFonts w:ascii="Verdana" w:eastAsia="Times New Roman" w:hAnsi="Verdana" w:cs="Arial"/>
                        <w:color w:val="767171" w:themeColor="background2" w:themeShade="80"/>
                        <w:sz w:val="14"/>
                        <w:szCs w:val="16"/>
                        <w:lang w:eastAsia="es-CO"/>
                      </w:rPr>
                    </w:pPr>
                    <w:r w:rsidRPr="000E7A01">
                      <w:rPr>
                        <w:rFonts w:ascii="Verdana" w:eastAsia="Times New Roman" w:hAnsi="Verdana" w:cs="Arial"/>
                        <w:b/>
                        <w:bCs/>
                        <w:color w:val="767171" w:themeColor="background2" w:themeShade="80"/>
                        <w:sz w:val="14"/>
                        <w:szCs w:val="16"/>
                        <w:lang w:eastAsia="es-CO"/>
                      </w:rPr>
                      <w:t>Línea gratuita: </w:t>
                    </w:r>
                    <w:r w:rsidRPr="000E7A01">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380BDC59" w14:textId="4949353E" w:rsidR="00392618" w:rsidRDefault="000E7A01"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3ED0FB00">
              <wp:simplePos x="0" y="0"/>
              <wp:positionH relativeFrom="margin">
                <wp:posOffset>4291965</wp:posOffset>
              </wp:positionH>
              <wp:positionV relativeFrom="paragraph">
                <wp:posOffset>6350</wp:posOffset>
              </wp:positionV>
              <wp:extent cx="170497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428625"/>
                      </a:xfrm>
                      <a:prstGeom prst="rect">
                        <a:avLst/>
                      </a:prstGeom>
                      <a:solidFill>
                        <a:srgbClr val="FFFFFF"/>
                      </a:solidFill>
                      <a:ln>
                        <a:noFill/>
                        <a:prstDash/>
                      </a:ln>
                    </wps:spPr>
                    <wps:txbx>
                      <w:txbxContent>
                        <w:p w14:paraId="460A0BAE" w14:textId="429F17B8" w:rsidR="00392618" w:rsidRPr="000E7A01" w:rsidRDefault="00392618" w:rsidP="00392618">
                          <w:pPr>
                            <w:pStyle w:val="NormalWeb"/>
                            <w:rPr>
                              <w:rFonts w:ascii="Verdana" w:hAnsi="Verdana" w:cs="Arial"/>
                              <w:b/>
                              <w:bCs/>
                              <w:kern w:val="24"/>
                              <w:sz w:val="14"/>
                              <w:szCs w:val="16"/>
                            </w:rPr>
                          </w:pPr>
                          <w:r w:rsidRPr="000E7A01">
                            <w:rPr>
                              <w:rFonts w:ascii="Verdana" w:hAnsi="Verdana" w:cs="Arial"/>
                              <w:b/>
                              <w:bCs/>
                              <w:kern w:val="24"/>
                              <w:sz w:val="14"/>
                              <w:szCs w:val="16"/>
                            </w:rPr>
                            <w:t xml:space="preserve">Código: </w:t>
                          </w:r>
                          <w:r w:rsidR="00862213" w:rsidRPr="000E7A01">
                            <w:rPr>
                              <w:rFonts w:ascii="Verdana" w:hAnsi="Verdana" w:cs="Arial"/>
                              <w:kern w:val="24"/>
                              <w:sz w:val="14"/>
                              <w:szCs w:val="16"/>
                            </w:rPr>
                            <w:t>INS</w:t>
                          </w:r>
                          <w:r w:rsidR="00A50418" w:rsidRPr="000E7A01">
                            <w:rPr>
                              <w:rFonts w:ascii="Verdana" w:hAnsi="Verdana" w:cs="Arial"/>
                              <w:kern w:val="24"/>
                              <w:sz w:val="14"/>
                              <w:szCs w:val="16"/>
                            </w:rPr>
                            <w:t>-</w:t>
                          </w:r>
                          <w:r w:rsidR="00A84D28" w:rsidRPr="000E7A01">
                            <w:rPr>
                              <w:rFonts w:ascii="Verdana" w:hAnsi="Verdana" w:cs="Arial"/>
                              <w:kern w:val="24"/>
                              <w:sz w:val="14"/>
                              <w:szCs w:val="16"/>
                            </w:rPr>
                            <w:t>GSI-140</w:t>
                          </w:r>
                          <w:r w:rsidR="005D712D" w:rsidRPr="000E7A01">
                            <w:rPr>
                              <w:rFonts w:ascii="Verdana" w:hAnsi="Verdana" w:cs="Arial"/>
                              <w:kern w:val="24"/>
                              <w:sz w:val="14"/>
                              <w:szCs w:val="16"/>
                            </w:rPr>
                            <w:t>-</w:t>
                          </w:r>
                          <w:r w:rsidR="00AB1CB1" w:rsidRPr="000E7A01">
                            <w:rPr>
                              <w:rFonts w:ascii="Verdana" w:hAnsi="Verdana" w:cs="Arial"/>
                              <w:kern w:val="24"/>
                              <w:sz w:val="14"/>
                              <w:szCs w:val="16"/>
                            </w:rPr>
                            <w:t>019</w:t>
                          </w:r>
                        </w:p>
                        <w:p w14:paraId="0A6EE982" w14:textId="23AABFB8" w:rsidR="00392618" w:rsidRPr="000E7A01" w:rsidRDefault="00635A9D" w:rsidP="00392618">
                          <w:pPr>
                            <w:pStyle w:val="NormalWeb"/>
                            <w:rPr>
                              <w:rFonts w:ascii="Verdana" w:hAnsi="Verdana" w:cs="Arial"/>
                              <w:bCs/>
                              <w:kern w:val="24"/>
                              <w:sz w:val="14"/>
                              <w:szCs w:val="16"/>
                            </w:rPr>
                          </w:pPr>
                          <w:r w:rsidRPr="000E7A01">
                            <w:rPr>
                              <w:rFonts w:ascii="Verdana" w:hAnsi="Verdana" w:cs="Arial"/>
                              <w:b/>
                              <w:kern w:val="24"/>
                              <w:sz w:val="14"/>
                              <w:szCs w:val="16"/>
                            </w:rPr>
                            <w:t>Fecha aprobación</w:t>
                          </w:r>
                          <w:r w:rsidRPr="000E7A01">
                            <w:rPr>
                              <w:rFonts w:ascii="Verdana" w:hAnsi="Verdana" w:cs="Arial"/>
                              <w:bCs/>
                              <w:kern w:val="24"/>
                              <w:sz w:val="14"/>
                              <w:szCs w:val="16"/>
                            </w:rPr>
                            <w:t>:</w:t>
                          </w:r>
                          <w:r w:rsidR="00160FCC">
                            <w:rPr>
                              <w:rFonts w:ascii="Verdana" w:hAnsi="Verdana" w:cs="Arial"/>
                              <w:bCs/>
                              <w:kern w:val="24"/>
                              <w:sz w:val="14"/>
                              <w:szCs w:val="16"/>
                            </w:rPr>
                            <w:t xml:space="preserve"> </w:t>
                          </w:r>
                          <w:r w:rsidR="00D9045B">
                            <w:rPr>
                              <w:rFonts w:ascii="Verdana" w:hAnsi="Verdana" w:cs="Arial"/>
                              <w:bCs/>
                              <w:kern w:val="24"/>
                              <w:sz w:val="14"/>
                              <w:szCs w:val="16"/>
                            </w:rPr>
                            <w:t>04</w:t>
                          </w:r>
                          <w:r w:rsidR="005D712D" w:rsidRPr="000E7A01">
                            <w:rPr>
                              <w:rFonts w:ascii="Verdana" w:hAnsi="Verdana" w:cs="Arial"/>
                              <w:bCs/>
                              <w:kern w:val="24"/>
                              <w:sz w:val="14"/>
                              <w:szCs w:val="16"/>
                            </w:rPr>
                            <w:t>/</w:t>
                          </w:r>
                          <w:r w:rsidR="00D9045B">
                            <w:rPr>
                              <w:rFonts w:ascii="Verdana" w:hAnsi="Verdana" w:cs="Arial"/>
                              <w:bCs/>
                              <w:kern w:val="24"/>
                              <w:sz w:val="14"/>
                              <w:szCs w:val="16"/>
                            </w:rPr>
                            <w:t>10</w:t>
                          </w:r>
                          <w:r w:rsidR="005D712D" w:rsidRPr="000E7A01">
                            <w:rPr>
                              <w:rFonts w:ascii="Verdana" w:hAnsi="Verdana" w:cs="Arial"/>
                              <w:bCs/>
                              <w:kern w:val="24"/>
                              <w:sz w:val="14"/>
                              <w:szCs w:val="16"/>
                            </w:rPr>
                            <w:t>/202</w:t>
                          </w:r>
                          <w:r w:rsidR="000E7A01" w:rsidRPr="000E7A01">
                            <w:rPr>
                              <w:rFonts w:ascii="Verdana" w:hAnsi="Verdana" w:cs="Arial"/>
                              <w:bCs/>
                              <w:kern w:val="24"/>
                              <w:sz w:val="14"/>
                              <w:szCs w:val="16"/>
                            </w:rPr>
                            <w:t>4</w:t>
                          </w:r>
                        </w:p>
                        <w:p w14:paraId="5C00C4CA" w14:textId="63E9B2C4" w:rsidR="00392618" w:rsidRPr="000E7A01" w:rsidRDefault="005D712D" w:rsidP="00392618">
                          <w:pPr>
                            <w:pStyle w:val="NormalWeb"/>
                            <w:rPr>
                              <w:rFonts w:ascii="Verdana" w:hAnsi="Verdana" w:cs="Arial"/>
                              <w:bCs/>
                              <w:kern w:val="24"/>
                              <w:sz w:val="14"/>
                              <w:szCs w:val="16"/>
                            </w:rPr>
                          </w:pPr>
                          <w:r w:rsidRPr="000E7A01">
                            <w:rPr>
                              <w:rFonts w:ascii="Verdana" w:hAnsi="Verdana" w:cs="Arial"/>
                              <w:b/>
                              <w:kern w:val="24"/>
                              <w:sz w:val="14"/>
                              <w:szCs w:val="16"/>
                            </w:rPr>
                            <w:t>Versión:</w:t>
                          </w:r>
                          <w:r w:rsidRPr="000E7A01">
                            <w:rPr>
                              <w:rFonts w:ascii="Verdana" w:hAnsi="Verdana" w:cs="Arial"/>
                              <w:bCs/>
                              <w:kern w:val="24"/>
                              <w:sz w:val="14"/>
                              <w:szCs w:val="16"/>
                            </w:rPr>
                            <w:t xml:space="preserve"> </w:t>
                          </w:r>
                          <w:r w:rsidR="000E7A01" w:rsidRPr="000E7A01">
                            <w:rPr>
                              <w:rFonts w:ascii="Verdana" w:hAnsi="Verdana" w:cs="Arial"/>
                              <w:bCs/>
                              <w:kern w:val="24"/>
                              <w:sz w:val="14"/>
                              <w:szCs w:val="16"/>
                            </w:rPr>
                            <w:t>3</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337.95pt;margin-top:.5pt;width:134.2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" stroked="f">
              <v:textbox>
                <w:txbxContent>
                  <w:p w14:paraId="460A0BAE" w14:textId="429F17B8" w:rsidR="00392618" w:rsidRPr="000E7A01" w:rsidRDefault="00392618" w:rsidP="00392618">
                    <w:pPr>
                      <w:pStyle w:val="NormalWeb"/>
                      <w:rPr>
                        <w:rFonts w:ascii="Verdana" w:hAnsi="Verdana" w:cs="Arial"/>
                        <w:b/>
                        <w:bCs/>
                        <w:kern w:val="24"/>
                        <w:sz w:val="14"/>
                        <w:szCs w:val="16"/>
                      </w:rPr>
                    </w:pPr>
                    <w:r w:rsidRPr="000E7A01">
                      <w:rPr>
                        <w:rFonts w:ascii="Verdana" w:hAnsi="Verdana" w:cs="Arial"/>
                        <w:b/>
                        <w:bCs/>
                        <w:kern w:val="24"/>
                        <w:sz w:val="14"/>
                        <w:szCs w:val="16"/>
                      </w:rPr>
                      <w:t xml:space="preserve">Código: </w:t>
                    </w:r>
                    <w:r w:rsidR="00862213" w:rsidRPr="000E7A01">
                      <w:rPr>
                        <w:rFonts w:ascii="Verdana" w:hAnsi="Verdana" w:cs="Arial"/>
                        <w:kern w:val="24"/>
                        <w:sz w:val="14"/>
                        <w:szCs w:val="16"/>
                      </w:rPr>
                      <w:t>INS</w:t>
                    </w:r>
                    <w:r w:rsidR="00A50418" w:rsidRPr="000E7A01">
                      <w:rPr>
                        <w:rFonts w:ascii="Verdana" w:hAnsi="Verdana" w:cs="Arial"/>
                        <w:kern w:val="24"/>
                        <w:sz w:val="14"/>
                        <w:szCs w:val="16"/>
                      </w:rPr>
                      <w:t>-</w:t>
                    </w:r>
                    <w:r w:rsidR="00A84D28" w:rsidRPr="000E7A01">
                      <w:rPr>
                        <w:rFonts w:ascii="Verdana" w:hAnsi="Verdana" w:cs="Arial"/>
                        <w:kern w:val="24"/>
                        <w:sz w:val="14"/>
                        <w:szCs w:val="16"/>
                      </w:rPr>
                      <w:t>GSI-140</w:t>
                    </w:r>
                    <w:r w:rsidR="005D712D" w:rsidRPr="000E7A01">
                      <w:rPr>
                        <w:rFonts w:ascii="Verdana" w:hAnsi="Verdana" w:cs="Arial"/>
                        <w:kern w:val="24"/>
                        <w:sz w:val="14"/>
                        <w:szCs w:val="16"/>
                      </w:rPr>
                      <w:t>-</w:t>
                    </w:r>
                    <w:r w:rsidR="00AB1CB1" w:rsidRPr="000E7A01">
                      <w:rPr>
                        <w:rFonts w:ascii="Verdana" w:hAnsi="Verdana" w:cs="Arial"/>
                        <w:kern w:val="24"/>
                        <w:sz w:val="14"/>
                        <w:szCs w:val="16"/>
                      </w:rPr>
                      <w:t>019</w:t>
                    </w:r>
                  </w:p>
                  <w:p w14:paraId="0A6EE982" w14:textId="23AABFB8" w:rsidR="00392618" w:rsidRPr="000E7A01" w:rsidRDefault="00635A9D" w:rsidP="00392618">
                    <w:pPr>
                      <w:pStyle w:val="NormalWeb"/>
                      <w:rPr>
                        <w:rFonts w:ascii="Verdana" w:hAnsi="Verdana" w:cs="Arial"/>
                        <w:bCs/>
                        <w:kern w:val="24"/>
                        <w:sz w:val="14"/>
                        <w:szCs w:val="16"/>
                      </w:rPr>
                    </w:pPr>
                    <w:r w:rsidRPr="000E7A01">
                      <w:rPr>
                        <w:rFonts w:ascii="Verdana" w:hAnsi="Verdana" w:cs="Arial"/>
                        <w:b/>
                        <w:kern w:val="24"/>
                        <w:sz w:val="14"/>
                        <w:szCs w:val="16"/>
                      </w:rPr>
                      <w:t>Fecha aprobación</w:t>
                    </w:r>
                    <w:r w:rsidRPr="000E7A01">
                      <w:rPr>
                        <w:rFonts w:ascii="Verdana" w:hAnsi="Verdana" w:cs="Arial"/>
                        <w:bCs/>
                        <w:kern w:val="24"/>
                        <w:sz w:val="14"/>
                        <w:szCs w:val="16"/>
                      </w:rPr>
                      <w:t>:</w:t>
                    </w:r>
                    <w:r w:rsidR="00160FCC">
                      <w:rPr>
                        <w:rFonts w:ascii="Verdana" w:hAnsi="Verdana" w:cs="Arial"/>
                        <w:bCs/>
                        <w:kern w:val="24"/>
                        <w:sz w:val="14"/>
                        <w:szCs w:val="16"/>
                      </w:rPr>
                      <w:t xml:space="preserve"> </w:t>
                    </w:r>
                    <w:r w:rsidR="00D9045B">
                      <w:rPr>
                        <w:rFonts w:ascii="Verdana" w:hAnsi="Verdana" w:cs="Arial"/>
                        <w:bCs/>
                        <w:kern w:val="24"/>
                        <w:sz w:val="14"/>
                        <w:szCs w:val="16"/>
                      </w:rPr>
                      <w:t>04</w:t>
                    </w:r>
                    <w:r w:rsidR="005D712D" w:rsidRPr="000E7A01">
                      <w:rPr>
                        <w:rFonts w:ascii="Verdana" w:hAnsi="Verdana" w:cs="Arial"/>
                        <w:bCs/>
                        <w:kern w:val="24"/>
                        <w:sz w:val="14"/>
                        <w:szCs w:val="16"/>
                      </w:rPr>
                      <w:t>/</w:t>
                    </w:r>
                    <w:r w:rsidR="00D9045B">
                      <w:rPr>
                        <w:rFonts w:ascii="Verdana" w:hAnsi="Verdana" w:cs="Arial"/>
                        <w:bCs/>
                        <w:kern w:val="24"/>
                        <w:sz w:val="14"/>
                        <w:szCs w:val="16"/>
                      </w:rPr>
                      <w:t>10</w:t>
                    </w:r>
                    <w:r w:rsidR="005D712D" w:rsidRPr="000E7A01">
                      <w:rPr>
                        <w:rFonts w:ascii="Verdana" w:hAnsi="Verdana" w:cs="Arial"/>
                        <w:bCs/>
                        <w:kern w:val="24"/>
                        <w:sz w:val="14"/>
                        <w:szCs w:val="16"/>
                      </w:rPr>
                      <w:t>/202</w:t>
                    </w:r>
                    <w:r w:rsidR="000E7A01" w:rsidRPr="000E7A01">
                      <w:rPr>
                        <w:rFonts w:ascii="Verdana" w:hAnsi="Verdana" w:cs="Arial"/>
                        <w:bCs/>
                        <w:kern w:val="24"/>
                        <w:sz w:val="14"/>
                        <w:szCs w:val="16"/>
                      </w:rPr>
                      <w:t>4</w:t>
                    </w:r>
                  </w:p>
                  <w:p w14:paraId="5C00C4CA" w14:textId="63E9B2C4" w:rsidR="00392618" w:rsidRPr="000E7A01" w:rsidRDefault="005D712D" w:rsidP="00392618">
                    <w:pPr>
                      <w:pStyle w:val="NormalWeb"/>
                      <w:rPr>
                        <w:rFonts w:ascii="Verdana" w:hAnsi="Verdana" w:cs="Arial"/>
                        <w:bCs/>
                        <w:kern w:val="24"/>
                        <w:sz w:val="14"/>
                        <w:szCs w:val="16"/>
                      </w:rPr>
                    </w:pPr>
                    <w:r w:rsidRPr="000E7A01">
                      <w:rPr>
                        <w:rFonts w:ascii="Verdana" w:hAnsi="Verdana" w:cs="Arial"/>
                        <w:b/>
                        <w:kern w:val="24"/>
                        <w:sz w:val="14"/>
                        <w:szCs w:val="16"/>
                      </w:rPr>
                      <w:t>Versión:</w:t>
                    </w:r>
                    <w:r w:rsidRPr="000E7A01">
                      <w:rPr>
                        <w:rFonts w:ascii="Verdana" w:hAnsi="Verdana" w:cs="Arial"/>
                        <w:bCs/>
                        <w:kern w:val="24"/>
                        <w:sz w:val="14"/>
                        <w:szCs w:val="16"/>
                      </w:rPr>
                      <w:t xml:space="preserve"> </w:t>
                    </w:r>
                    <w:r w:rsidR="000E7A01" w:rsidRPr="000E7A01">
                      <w:rPr>
                        <w:rFonts w:ascii="Verdana" w:hAnsi="Verdana" w:cs="Arial"/>
                        <w:bCs/>
                        <w:kern w:val="24"/>
                        <w:sz w:val="14"/>
                        <w:szCs w:val="16"/>
                      </w:rPr>
                      <w:t>3</w:t>
                    </w:r>
                  </w:p>
                  <w:p w14:paraId="248A6BCD" w14:textId="77777777" w:rsidR="00392618" w:rsidRDefault="00392618" w:rsidP="00392618"/>
                </w:txbxContent>
              </v:textbox>
              <w10:wrap anchorx="margin"/>
            </v:shape>
          </w:pict>
        </mc:Fallback>
      </mc:AlternateContent>
    </w:r>
    <w:r w:rsidR="00D217DE">
      <w:rPr>
        <w:noProof/>
        <w:lang w:eastAsia="es-CO"/>
      </w:rPr>
      <w:drawing>
        <wp:inline distT="0" distB="0" distL="0" distR="0" wp14:anchorId="02CD9459" wp14:editId="147ECB82">
          <wp:extent cx="725170" cy="506095"/>
          <wp:effectExtent l="0" t="0" r="0" b="825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506095"/>
                  </a:xfrm>
                  <a:prstGeom prst="rect">
                    <a:avLst/>
                  </a:prstGeom>
                  <a:noFill/>
                </pic:spPr>
              </pic:pic>
            </a:graphicData>
          </a:graphic>
        </wp:inline>
      </w:drawing>
    </w:r>
  </w:p>
  <w:p w14:paraId="3A110ED6" w14:textId="77777777"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2904B4" w14:textId="77777777" w:rsidR="00323BA5" w:rsidRDefault="00323BA5" w:rsidP="008B51F5">
      <w:r>
        <w:separator/>
      </w:r>
    </w:p>
  </w:footnote>
  <w:footnote w:type="continuationSeparator" w:id="0">
    <w:p w14:paraId="2A17D9C8" w14:textId="77777777" w:rsidR="00323BA5" w:rsidRDefault="00323BA5"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BE0BD" w14:textId="003A4557" w:rsidR="008B51F5" w:rsidRDefault="000E7A01"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93723F8" wp14:editId="2267A0DD">
          <wp:simplePos x="0" y="0"/>
          <wp:positionH relativeFrom="margin">
            <wp:posOffset>2156460</wp:posOffset>
          </wp:positionH>
          <wp:positionV relativeFrom="paragraph">
            <wp:posOffset>-497840</wp:posOffset>
          </wp:positionV>
          <wp:extent cx="1447800" cy="922655"/>
          <wp:effectExtent l="0" t="0" r="0" b="0"/>
          <wp:wrapSquare wrapText="bothSides"/>
          <wp:docPr id="29" name="Imagen 5"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759627" name="Imagen 5" descr="Logotipo&#10;&#10;Descripción generada automáticament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47800" cy="922655"/>
                  </a:xfrm>
                  <a:prstGeom prst="rect">
                    <a:avLst/>
                  </a:prstGeom>
                </pic:spPr>
              </pic:pic>
            </a:graphicData>
          </a:graphic>
          <wp14:sizeRelH relativeFrom="page">
            <wp14:pctWidth>0</wp14:pctWidth>
          </wp14:sizeRelH>
          <wp14:sizeRelV relativeFrom="page">
            <wp14:pctHeight>0</wp14:pctHeight>
          </wp14:sizeRelV>
        </wp:anchor>
      </w:drawing>
    </w:r>
    <w:r w:rsidR="00FD125F">
      <w:tab/>
    </w:r>
  </w:p>
  <w:p w14:paraId="1BC57EC5" w14:textId="428E8EC2" w:rsidR="000F5FD1" w:rsidRDefault="000F5FD1" w:rsidP="000F5FD1">
    <w:pPr>
      <w:pStyle w:val="Encabezado"/>
      <w:tabs>
        <w:tab w:val="clear" w:pos="4419"/>
        <w:tab w:val="clear" w:pos="8838"/>
        <w:tab w:val="left" w:pos="7275"/>
      </w:tabs>
      <w:ind w:left="-851"/>
      <w:jc w:val="right"/>
    </w:pPr>
  </w:p>
  <w:p w14:paraId="029D1EF7" w14:textId="074E90C5" w:rsidR="000F5FD1" w:rsidRDefault="000E7A01"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15011376">
              <wp:simplePos x="0" y="0"/>
              <wp:positionH relativeFrom="page">
                <wp:align>center</wp:align>
              </wp:positionH>
              <wp:positionV relativeFrom="paragraph">
                <wp:posOffset>38100</wp:posOffset>
              </wp:positionV>
              <wp:extent cx="3448050" cy="523875"/>
              <wp:effectExtent l="0" t="0" r="0" b="9525"/>
              <wp:wrapNone/>
              <wp:docPr id="233" name="Cuadro de texto 233"/>
              <wp:cNvGraphicFramePr/>
              <a:graphic xmlns:a="http://schemas.openxmlformats.org/drawingml/2006/main">
                <a:graphicData uri="http://schemas.microsoft.com/office/word/2010/wordprocessingShape">
                  <wps:wsp>
                    <wps:cNvSpPr txBox="1"/>
                    <wps:spPr>
                      <a:xfrm>
                        <a:off x="0" y="0"/>
                        <a:ext cx="3448050" cy="523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66C78D0" w14:textId="77777777" w:rsidR="0043467C" w:rsidRPr="000E7A01" w:rsidRDefault="00AB1CB1" w:rsidP="00AB1CB1">
                          <w:pPr>
                            <w:autoSpaceDE w:val="0"/>
                            <w:adjustRightInd w:val="0"/>
                            <w:jc w:val="center"/>
                            <w:rPr>
                              <w:rFonts w:ascii="Verdana" w:hAnsi="Verdana"/>
                              <w:b/>
                              <w:color w:val="0070C0"/>
                              <w:sz w:val="22"/>
                            </w:rPr>
                          </w:pPr>
                          <w:r w:rsidRPr="000E7A01">
                            <w:rPr>
                              <w:rFonts w:ascii="Verdana" w:hAnsi="Verdana"/>
                              <w:b/>
                              <w:color w:val="0070C0"/>
                              <w:sz w:val="22"/>
                            </w:rPr>
                            <w:t xml:space="preserve">INSTRUCTIVO METODOLOGIA </w:t>
                          </w:r>
                        </w:p>
                        <w:p w14:paraId="69949472" w14:textId="264E5701" w:rsidR="00AB1CB1" w:rsidRPr="000E7A01" w:rsidRDefault="00AB1CB1" w:rsidP="00AB1CB1">
                          <w:pPr>
                            <w:autoSpaceDE w:val="0"/>
                            <w:adjustRightInd w:val="0"/>
                            <w:jc w:val="center"/>
                            <w:rPr>
                              <w:rFonts w:ascii="Verdana" w:hAnsi="Verdana"/>
                              <w:b/>
                              <w:color w:val="0070C0"/>
                              <w:sz w:val="22"/>
                            </w:rPr>
                          </w:pPr>
                          <w:r w:rsidRPr="000E7A01">
                            <w:rPr>
                              <w:rFonts w:ascii="Verdana" w:hAnsi="Verdana"/>
                              <w:b/>
                              <w:color w:val="0070C0"/>
                              <w:sz w:val="22"/>
                            </w:rPr>
                            <w:t>TOMA DE BACKUPS</w:t>
                          </w:r>
                        </w:p>
                        <w:p w14:paraId="7F1FEAC5" w14:textId="040FBE32" w:rsidR="000F5FD1" w:rsidRPr="0069091C" w:rsidRDefault="000F5FD1" w:rsidP="00D218F3">
                          <w:pPr>
                            <w:jc w:val="center"/>
                            <w:rPr>
                              <w:rFonts w:ascii="Montserrat" w:hAnsi="Montserrat"/>
                              <w:b/>
                              <w:color w:val="4472C4" w:themeColor="accent1"/>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0;margin-top:3pt;width:271.5pt;height:41.25pt;z-index:2516705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" fillcolor="white [3201]" stroked="f" strokeweight=".5pt">
              <v:textbox>
                <w:txbxContent>
                  <w:p w14:paraId="266C78D0" w14:textId="77777777" w:rsidR="0043467C" w:rsidRPr="000E7A01" w:rsidRDefault="00AB1CB1" w:rsidP="00AB1CB1">
                    <w:pPr>
                      <w:autoSpaceDE w:val="0"/>
                      <w:adjustRightInd w:val="0"/>
                      <w:jc w:val="center"/>
                      <w:rPr>
                        <w:rFonts w:ascii="Verdana" w:hAnsi="Verdana"/>
                        <w:b/>
                        <w:color w:val="0070C0"/>
                        <w:sz w:val="22"/>
                      </w:rPr>
                    </w:pPr>
                    <w:r w:rsidRPr="000E7A01">
                      <w:rPr>
                        <w:rFonts w:ascii="Verdana" w:hAnsi="Verdana"/>
                        <w:b/>
                        <w:color w:val="0070C0"/>
                        <w:sz w:val="22"/>
                      </w:rPr>
                      <w:t xml:space="preserve">INSTRUCTIVO METODOLOGIA </w:t>
                    </w:r>
                  </w:p>
                  <w:p w14:paraId="69949472" w14:textId="264E5701" w:rsidR="00AB1CB1" w:rsidRPr="000E7A01" w:rsidRDefault="00AB1CB1" w:rsidP="00AB1CB1">
                    <w:pPr>
                      <w:autoSpaceDE w:val="0"/>
                      <w:adjustRightInd w:val="0"/>
                      <w:jc w:val="center"/>
                      <w:rPr>
                        <w:rFonts w:ascii="Verdana" w:hAnsi="Verdana"/>
                        <w:b/>
                        <w:color w:val="0070C0"/>
                        <w:sz w:val="22"/>
                      </w:rPr>
                    </w:pPr>
                    <w:r w:rsidRPr="000E7A01">
                      <w:rPr>
                        <w:rFonts w:ascii="Verdana" w:hAnsi="Verdana"/>
                        <w:b/>
                        <w:color w:val="0070C0"/>
                        <w:sz w:val="22"/>
                      </w:rPr>
                      <w:t>TOMA DE BACKUPS</w:t>
                    </w:r>
                  </w:p>
                  <w:p w14:paraId="7F1FEAC5" w14:textId="040FBE32" w:rsidR="000F5FD1" w:rsidRPr="0069091C" w:rsidRDefault="000F5FD1" w:rsidP="00D218F3">
                    <w:pPr>
                      <w:jc w:val="center"/>
                      <w:rPr>
                        <w:rFonts w:ascii="Montserrat" w:hAnsi="Montserrat"/>
                        <w:b/>
                        <w:color w:val="4472C4" w:themeColor="accent1"/>
                        <w:sz w:val="22"/>
                      </w:rPr>
                    </w:pPr>
                  </w:p>
                </w:txbxContent>
              </v:textbox>
              <w10:wrap anchorx="page"/>
            </v:shape>
          </w:pict>
        </mc:Fallback>
      </mc:AlternateContent>
    </w:r>
  </w:p>
  <w:p w14:paraId="40D08BFC" w14:textId="77777777" w:rsidR="000E7A01" w:rsidRDefault="000E7A01" w:rsidP="000F5FD1">
    <w:pPr>
      <w:pStyle w:val="Encabezado"/>
      <w:tabs>
        <w:tab w:val="clear" w:pos="4419"/>
        <w:tab w:val="clear" w:pos="8838"/>
        <w:tab w:val="left" w:pos="7275"/>
      </w:tabs>
      <w:ind w:left="-851"/>
      <w:jc w:val="right"/>
    </w:pPr>
  </w:p>
  <w:p w14:paraId="6716CF2A" w14:textId="77777777" w:rsidR="000F5FD1" w:rsidRDefault="000F5FD1"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82914"/>
    <w:multiLevelType w:val="multilevel"/>
    <w:tmpl w:val="375ACED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2"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E2228D8"/>
    <w:multiLevelType w:val="hybridMultilevel"/>
    <w:tmpl w:val="D960F0CC"/>
    <w:lvl w:ilvl="0" w:tplc="823831CE">
      <w:start w:val="1"/>
      <w:numFmt w:val="decimal"/>
      <w:lvlText w:val="%1."/>
      <w:lvlJc w:val="left"/>
      <w:pPr>
        <w:ind w:left="720" w:hanging="360"/>
      </w:pPr>
      <w:rPr>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83D7637"/>
    <w:multiLevelType w:val="hybridMultilevel"/>
    <w:tmpl w:val="3B9411A4"/>
    <w:lvl w:ilvl="0" w:tplc="47F84132">
      <w:start w:val="1"/>
      <w:numFmt w:val="decimal"/>
      <w:lvlText w:val="%1."/>
      <w:lvlJc w:val="left"/>
      <w:pPr>
        <w:ind w:left="720" w:hanging="360"/>
      </w:pPr>
      <w:rPr>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DDB33AD"/>
    <w:multiLevelType w:val="hybridMultilevel"/>
    <w:tmpl w:val="665AE18A"/>
    <w:lvl w:ilvl="0" w:tplc="E924CE02">
      <w:start w:val="1"/>
      <w:numFmt w:val="decimal"/>
      <w:lvlText w:val="%1."/>
      <w:lvlJc w:val="left"/>
      <w:pPr>
        <w:ind w:left="720" w:hanging="360"/>
      </w:pPr>
      <w:rPr>
        <w:rFont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48DE34FF"/>
    <w:multiLevelType w:val="multilevel"/>
    <w:tmpl w:val="4E5A481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04C33E4"/>
    <w:multiLevelType w:val="hybridMultilevel"/>
    <w:tmpl w:val="E7D80758"/>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13" w15:restartNumberingAfterBreak="0">
    <w:nsid w:val="575E7C97"/>
    <w:multiLevelType w:val="hybridMultilevel"/>
    <w:tmpl w:val="F6F6CAA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65D61B0A"/>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8764D68"/>
    <w:multiLevelType w:val="hybridMultilevel"/>
    <w:tmpl w:val="BBCAB4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AAA52C5"/>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1550808"/>
    <w:multiLevelType w:val="hybridMultilevel"/>
    <w:tmpl w:val="D0CC99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B8F5EEC"/>
    <w:multiLevelType w:val="hybridMultilevel"/>
    <w:tmpl w:val="24460F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61758315">
    <w:abstractNumId w:val="14"/>
  </w:num>
  <w:num w:numId="2" w16cid:durableId="947850782">
    <w:abstractNumId w:val="2"/>
  </w:num>
  <w:num w:numId="3" w16cid:durableId="23597974">
    <w:abstractNumId w:val="1"/>
  </w:num>
  <w:num w:numId="4" w16cid:durableId="1458573435">
    <w:abstractNumId w:val="12"/>
  </w:num>
  <w:num w:numId="5" w16cid:durableId="1934851456">
    <w:abstractNumId w:val="7"/>
  </w:num>
  <w:num w:numId="6" w16cid:durableId="347415944">
    <w:abstractNumId w:val="3"/>
  </w:num>
  <w:num w:numId="7" w16cid:durableId="1342321399">
    <w:abstractNumId w:val="6"/>
  </w:num>
  <w:num w:numId="8" w16cid:durableId="773326852">
    <w:abstractNumId w:val="10"/>
  </w:num>
  <w:num w:numId="9" w16cid:durableId="75321718">
    <w:abstractNumId w:val="9"/>
  </w:num>
  <w:num w:numId="10" w16cid:durableId="434910662">
    <w:abstractNumId w:val="18"/>
  </w:num>
  <w:num w:numId="11" w16cid:durableId="1924073237">
    <w:abstractNumId w:val="8"/>
  </w:num>
  <w:num w:numId="12" w16cid:durableId="508906797">
    <w:abstractNumId w:val="5"/>
  </w:num>
  <w:num w:numId="13" w16cid:durableId="1032994550">
    <w:abstractNumId w:val="4"/>
  </w:num>
  <w:num w:numId="14" w16cid:durableId="1574582264">
    <w:abstractNumId w:val="13"/>
  </w:num>
  <w:num w:numId="15" w16cid:durableId="1460339550">
    <w:abstractNumId w:val="16"/>
  </w:num>
  <w:num w:numId="16" w16cid:durableId="741877251">
    <w:abstractNumId w:val="11"/>
  </w:num>
  <w:num w:numId="17" w16cid:durableId="1400207155">
    <w:abstractNumId w:val="0"/>
  </w:num>
  <w:num w:numId="18" w16cid:durableId="488249305">
    <w:abstractNumId w:val="19"/>
  </w:num>
  <w:num w:numId="19" w16cid:durableId="1276870433">
    <w:abstractNumId w:val="15"/>
  </w:num>
  <w:num w:numId="20" w16cid:durableId="76758548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366A4"/>
    <w:rsid w:val="000548CA"/>
    <w:rsid w:val="00071F65"/>
    <w:rsid w:val="000C329A"/>
    <w:rsid w:val="000C4FFB"/>
    <w:rsid w:val="000E7A01"/>
    <w:rsid w:val="000F5FD1"/>
    <w:rsid w:val="0010670A"/>
    <w:rsid w:val="00115C16"/>
    <w:rsid w:val="001359AE"/>
    <w:rsid w:val="00137E8A"/>
    <w:rsid w:val="00160FCC"/>
    <w:rsid w:val="001D7CFC"/>
    <w:rsid w:val="001F1E8E"/>
    <w:rsid w:val="00252B69"/>
    <w:rsid w:val="002944FC"/>
    <w:rsid w:val="002C2C4B"/>
    <w:rsid w:val="002F1AF1"/>
    <w:rsid w:val="00315119"/>
    <w:rsid w:val="00323BA5"/>
    <w:rsid w:val="0034102E"/>
    <w:rsid w:val="003507A4"/>
    <w:rsid w:val="003602F8"/>
    <w:rsid w:val="00361B78"/>
    <w:rsid w:val="003673DF"/>
    <w:rsid w:val="00373FE0"/>
    <w:rsid w:val="00392618"/>
    <w:rsid w:val="0039722C"/>
    <w:rsid w:val="003B4311"/>
    <w:rsid w:val="003B79EC"/>
    <w:rsid w:val="003C08B3"/>
    <w:rsid w:val="003E0E1B"/>
    <w:rsid w:val="00433C82"/>
    <w:rsid w:val="0043467C"/>
    <w:rsid w:val="004377BD"/>
    <w:rsid w:val="00453C12"/>
    <w:rsid w:val="004723EA"/>
    <w:rsid w:val="0048742D"/>
    <w:rsid w:val="004A7B69"/>
    <w:rsid w:val="004C6193"/>
    <w:rsid w:val="00502E6B"/>
    <w:rsid w:val="005352B6"/>
    <w:rsid w:val="00544409"/>
    <w:rsid w:val="00551C5B"/>
    <w:rsid w:val="00553562"/>
    <w:rsid w:val="005664AF"/>
    <w:rsid w:val="00584FDA"/>
    <w:rsid w:val="005A4964"/>
    <w:rsid w:val="005D712D"/>
    <w:rsid w:val="005F3176"/>
    <w:rsid w:val="00615F4A"/>
    <w:rsid w:val="00624E1B"/>
    <w:rsid w:val="00635A9D"/>
    <w:rsid w:val="00685A0C"/>
    <w:rsid w:val="0069091C"/>
    <w:rsid w:val="00691730"/>
    <w:rsid w:val="0069785C"/>
    <w:rsid w:val="006A0D58"/>
    <w:rsid w:val="006C2ED6"/>
    <w:rsid w:val="006D4BAB"/>
    <w:rsid w:val="006E2693"/>
    <w:rsid w:val="007357B0"/>
    <w:rsid w:val="00740CD4"/>
    <w:rsid w:val="00752BBC"/>
    <w:rsid w:val="007B7197"/>
    <w:rsid w:val="007F02DE"/>
    <w:rsid w:val="008247D1"/>
    <w:rsid w:val="008268E0"/>
    <w:rsid w:val="00862213"/>
    <w:rsid w:val="008A795A"/>
    <w:rsid w:val="008B3812"/>
    <w:rsid w:val="008B51F5"/>
    <w:rsid w:val="008D0C22"/>
    <w:rsid w:val="00901B26"/>
    <w:rsid w:val="00950324"/>
    <w:rsid w:val="009821FB"/>
    <w:rsid w:val="00A2048E"/>
    <w:rsid w:val="00A30CF1"/>
    <w:rsid w:val="00A50418"/>
    <w:rsid w:val="00A74B90"/>
    <w:rsid w:val="00A75278"/>
    <w:rsid w:val="00A84D28"/>
    <w:rsid w:val="00A96333"/>
    <w:rsid w:val="00AA3F20"/>
    <w:rsid w:val="00AB1CB1"/>
    <w:rsid w:val="00AF01FE"/>
    <w:rsid w:val="00AF746E"/>
    <w:rsid w:val="00B42D45"/>
    <w:rsid w:val="00B47E07"/>
    <w:rsid w:val="00B663D7"/>
    <w:rsid w:val="00B77CEC"/>
    <w:rsid w:val="00B8495E"/>
    <w:rsid w:val="00B91859"/>
    <w:rsid w:val="00BC3626"/>
    <w:rsid w:val="00BF513B"/>
    <w:rsid w:val="00C00EC4"/>
    <w:rsid w:val="00C40277"/>
    <w:rsid w:val="00C876D6"/>
    <w:rsid w:val="00C96E05"/>
    <w:rsid w:val="00C96E6E"/>
    <w:rsid w:val="00D1639C"/>
    <w:rsid w:val="00D217DE"/>
    <w:rsid w:val="00D218F3"/>
    <w:rsid w:val="00D2621A"/>
    <w:rsid w:val="00D71437"/>
    <w:rsid w:val="00D83FF3"/>
    <w:rsid w:val="00D840C6"/>
    <w:rsid w:val="00D9045B"/>
    <w:rsid w:val="00DB5EEB"/>
    <w:rsid w:val="00DD784F"/>
    <w:rsid w:val="00DE3E38"/>
    <w:rsid w:val="00DE630B"/>
    <w:rsid w:val="00E1130F"/>
    <w:rsid w:val="00E22D96"/>
    <w:rsid w:val="00E431DD"/>
    <w:rsid w:val="00E62C73"/>
    <w:rsid w:val="00EA2436"/>
    <w:rsid w:val="00EF236F"/>
    <w:rsid w:val="00F21F19"/>
    <w:rsid w:val="00F97355"/>
    <w:rsid w:val="00FA7B07"/>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00EC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link w:val="PrrafodelistaCar"/>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styleId="Hipervnculo">
    <w:name w:val="Hyperlink"/>
    <w:uiPriority w:val="99"/>
    <w:rsid w:val="00AB1CB1"/>
    <w:rPr>
      <w:color w:val="0000FF"/>
      <w:u w:val="single"/>
    </w:rPr>
  </w:style>
  <w:style w:type="character" w:customStyle="1" w:styleId="PrrafodelistaCar">
    <w:name w:val="Párrafo de lista Car"/>
    <w:link w:val="Prrafodelista"/>
    <w:uiPriority w:val="34"/>
    <w:locked/>
    <w:rsid w:val="00AB1CB1"/>
    <w:rPr>
      <w:rFonts w:ascii="Calibri" w:eastAsia="Calibri" w:hAnsi="Calibri" w:cs="Calibri"/>
      <w:sz w:val="22"/>
      <w:szCs w:val="22"/>
      <w:lang w:eastAsia="es-CO"/>
    </w:rPr>
  </w:style>
  <w:style w:type="character" w:customStyle="1" w:styleId="Ttulo1Car">
    <w:name w:val="Título 1 Car"/>
    <w:basedOn w:val="Fuentedeprrafopredeter"/>
    <w:link w:val="Ttulo1"/>
    <w:uiPriority w:val="9"/>
    <w:rsid w:val="00C00EC4"/>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C00EC4"/>
    <w:pPr>
      <w:spacing w:line="259" w:lineRule="auto"/>
      <w:outlineLvl w:val="9"/>
    </w:pPr>
    <w:rPr>
      <w:lang w:eastAsia="es-CO"/>
    </w:rPr>
  </w:style>
  <w:style w:type="paragraph" w:styleId="TDC1">
    <w:name w:val="toc 1"/>
    <w:basedOn w:val="Normal"/>
    <w:next w:val="Normal"/>
    <w:autoRedefine/>
    <w:uiPriority w:val="39"/>
    <w:unhideWhenUsed/>
    <w:rsid w:val="00C00EC4"/>
    <w:pPr>
      <w:tabs>
        <w:tab w:val="left" w:pos="709"/>
        <w:tab w:val="right" w:leader="dot" w:pos="9062"/>
      </w:tabs>
      <w:spacing w:after="100"/>
    </w:pPr>
  </w:style>
  <w:style w:type="character" w:styleId="Hipervnculovisitado">
    <w:name w:val="FollowedHyperlink"/>
    <w:basedOn w:val="Fuentedeprrafopredeter"/>
    <w:uiPriority w:val="99"/>
    <w:semiHidden/>
    <w:unhideWhenUsed/>
    <w:rsid w:val="00D904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upervigilanciagovco.sharepoint.com/sites/Oficinadesistemas/Documentos%20compartidos/Forms/AllItems.aspx?originalPath=aHR0cHM6Ly9zdXBlcnZpZ2lsYW5jaWFnb3Zjby5zaGFyZXBvaW50LmNvbS86Zjovcy9PZmljaW5hZGVzaXN0ZW1hcy9FcWY4b2FONDhIOURsRkR4OUx5NVp1b0JnV29SYmhHWUpKeGczUDdoaEg1d3Z3P3J0aW1lPWZkM1FFcFQ2MkVn&amp;viewid=0ea2c42a%2D226b%2D49d7%2D9345%2D25dd9a6a1379&amp;id=%2Fsites%2FOficinadesistemas%2FDocumentos%20compartidos%2FInfraestructura%20TI%2FBackups%5FEquipos" TargetMode="External"/><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upervigilanciagovco.sharepoint.com/sites/Oficinadesistemas/Documentos%20compartidos/Forms/AllItems.aspx?id=%2Fsites%2FOficinadesistemas%2FDocumentos%20compartidos%2FInfraestructura%20TI%2FBackups%5Fcorreos&amp;p=true&amp;originalPath=aHR0cHM6Ly9zdXBlcnZpZ2lsYW5jaWFnb3Zjby5zaGFyZXBvaW50LmNvbS86Zjovcy9PZmljaW5hZGVzaXN0ZW1hcy9FcWY4b2FONDhIOURsRkR4OUx5NVp1b0JnV29SYmhHWUpKeGczUDdoaEg1d3Z3P3J0aW1lPWZkM1FFcFQ2MkVn" TargetMode="External"/><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upervigilanciagovco.sharepoint.com/sites/Oficinadesistemas/Documentos%20compartidos/Forms/AllItems.aspx?originalPath=aHR0cHM6Ly9zdXBlcnZpZ2lsYW5jaWFnb3Zjby5zaGFyZXBvaW50LmNvbS86Zjovcy9PZmljaW5hZGVzaXN0ZW1hcy9FcWY4b2FONDhIOURsRkR4OUx5NVp1b0JnV29SYmhHWUpKeGczUDdoaEg1d3Z3P3J0aW1lPWZkM1FFcFQ2MkVn&amp;viewid=0ea2c42a%2D226b%2D49d7%2D9345%2D25dd9a6a1379&amp;id=%2Fsites%2FOficinadesistemas%2FDocumentos%20compartidos%2FInfraestructura%20TI%2FBackups%5FEquipos" TargetMode="Externa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0.png"/></Relationships>
</file>

<file path=word/_rels/header1.xml.rels><?xml version="1.0" encoding="UTF-8" standalone="yes"?>
<Relationships xmlns="http://schemas.openxmlformats.org/package/2006/relationships"><Relationship Id="rId1" Type="http://schemas.openxmlformats.org/officeDocument/2006/relationships/image" Target="media/image19.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AB92F0-613B-418D-9EE0-F213D87AA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2006</Words>
  <Characters>11035</Characters>
  <Application>Microsoft Office Word</Application>
  <DocSecurity>0</DocSecurity>
  <Lines>91</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4</cp:revision>
  <cp:lastPrinted>2023-06-29T15:02:00Z</cp:lastPrinted>
  <dcterms:created xsi:type="dcterms:W3CDTF">2024-09-20T19:38:00Z</dcterms:created>
  <dcterms:modified xsi:type="dcterms:W3CDTF">2024-10-04T22:35:00Z</dcterms:modified>
</cp:coreProperties>
</file>