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90" w:type="pct"/>
        <w:jc w:val="center"/>
        <w:tblCellMar>
          <w:left w:w="10" w:type="dxa"/>
          <w:right w:w="10" w:type="dxa"/>
        </w:tblCellMar>
        <w:tblLook w:val="04A0" w:firstRow="1" w:lastRow="0" w:firstColumn="1" w:lastColumn="0" w:noHBand="0" w:noVBand="1"/>
      </w:tblPr>
      <w:tblGrid>
        <w:gridCol w:w="4608"/>
        <w:gridCol w:w="4436"/>
      </w:tblGrid>
      <w:tr w:rsidR="00E54D59" w:rsidRPr="001B629E" w14:paraId="088B7FF1" w14:textId="77777777" w:rsidTr="007C2629">
        <w:trPr>
          <w:trHeight w:val="669"/>
          <w:jc w:val="center"/>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7FD3EA" w14:textId="77777777" w:rsidR="00E54D59" w:rsidRPr="001B629E" w:rsidRDefault="00E54D59" w:rsidP="00C871B6">
            <w:pPr>
              <w:spacing w:before="100" w:beforeAutospacing="1" w:after="100" w:afterAutospacing="1"/>
              <w:ind w:left="113" w:right="113"/>
              <w:jc w:val="center"/>
              <w:rPr>
                <w:rFonts w:ascii="Verdana" w:hAnsi="Verdana" w:cs="Arial"/>
                <w:sz w:val="22"/>
                <w:szCs w:val="22"/>
              </w:rPr>
            </w:pPr>
            <w:r w:rsidRPr="001B629E">
              <w:rPr>
                <w:rFonts w:ascii="Verdana" w:eastAsia="Dotum" w:hAnsi="Verdana" w:cs="Arial"/>
                <w:b/>
                <w:bCs/>
                <w:smallCaps/>
                <w:sz w:val="22"/>
                <w:szCs w:val="22"/>
              </w:rPr>
              <w:t>Marco jurídico</w:t>
            </w:r>
          </w:p>
        </w:tc>
        <w:tc>
          <w:tcPr>
            <w:tcW w:w="4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F1A674" w14:textId="77777777" w:rsidR="00E54D59" w:rsidRPr="001B629E" w:rsidRDefault="00E54D59" w:rsidP="00C871B6">
            <w:pPr>
              <w:spacing w:before="100" w:beforeAutospacing="1" w:after="100" w:afterAutospacing="1"/>
              <w:jc w:val="center"/>
              <w:rPr>
                <w:rFonts w:ascii="Verdana" w:hAnsi="Verdana" w:cs="Arial"/>
                <w:sz w:val="22"/>
                <w:szCs w:val="22"/>
              </w:rPr>
            </w:pPr>
            <w:r w:rsidRPr="001B629E">
              <w:rPr>
                <w:rFonts w:ascii="Verdana" w:eastAsia="Dotum" w:hAnsi="Verdana" w:cs="Arial"/>
                <w:b/>
                <w:bCs/>
                <w:smallCaps/>
                <w:sz w:val="22"/>
                <w:szCs w:val="22"/>
              </w:rPr>
              <w:t>Información general del proceso de selección</w:t>
            </w:r>
          </w:p>
        </w:tc>
      </w:tr>
      <w:tr w:rsidR="00E54D59" w:rsidRPr="001B629E" w14:paraId="3C29B488" w14:textId="77777777" w:rsidTr="007C2629">
        <w:trPr>
          <w:trHeight w:val="2639"/>
          <w:jc w:val="center"/>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B8052F" w14:textId="77777777" w:rsidR="00E54D59" w:rsidRPr="001B629E" w:rsidRDefault="00E54D59" w:rsidP="00C871B6">
            <w:pPr>
              <w:pStyle w:val="Prrafodelista"/>
              <w:numPr>
                <w:ilvl w:val="0"/>
                <w:numId w:val="9"/>
              </w:numPr>
              <w:spacing w:before="100" w:beforeAutospacing="1" w:after="100" w:afterAutospacing="1"/>
              <w:ind w:left="459" w:hanging="425"/>
              <w:jc w:val="both"/>
              <w:rPr>
                <w:rFonts w:ascii="Verdana" w:hAnsi="Verdana" w:cs="Arial"/>
              </w:rPr>
            </w:pPr>
            <w:r w:rsidRPr="001B629E">
              <w:rPr>
                <w:rFonts w:ascii="Verdana" w:eastAsia="Dotum" w:hAnsi="Verdana" w:cs="Arial"/>
                <w:b/>
                <w:smallCaps/>
              </w:rPr>
              <w:t>Ley 80 de 1993</w:t>
            </w:r>
            <w:r w:rsidRPr="001B629E">
              <w:rPr>
                <w:rFonts w:ascii="Verdana" w:eastAsia="Dotum" w:hAnsi="Verdana" w:cs="Arial"/>
                <w:smallCaps/>
              </w:rPr>
              <w:t xml:space="preserve"> Numeral 7 Articulo  25 </w:t>
            </w:r>
          </w:p>
          <w:p w14:paraId="30ABC49A" w14:textId="77777777" w:rsidR="00E54D59" w:rsidRPr="001B629E" w:rsidRDefault="00E54D59" w:rsidP="00C871B6">
            <w:pPr>
              <w:pStyle w:val="Prrafodelista"/>
              <w:numPr>
                <w:ilvl w:val="0"/>
                <w:numId w:val="9"/>
              </w:numPr>
              <w:spacing w:before="100" w:beforeAutospacing="1" w:after="100" w:afterAutospacing="1"/>
              <w:ind w:left="459" w:hanging="425"/>
              <w:jc w:val="both"/>
              <w:rPr>
                <w:rFonts w:ascii="Verdana" w:hAnsi="Verdana" w:cs="Arial"/>
              </w:rPr>
            </w:pPr>
            <w:r w:rsidRPr="001B629E">
              <w:rPr>
                <w:rFonts w:ascii="Verdana" w:eastAsia="Dotum" w:hAnsi="Verdana" w:cs="Arial"/>
                <w:b/>
                <w:smallCaps/>
              </w:rPr>
              <w:t>Ley 734 de 2002</w:t>
            </w:r>
            <w:r w:rsidRPr="001B629E">
              <w:rPr>
                <w:rFonts w:ascii="Verdana" w:eastAsia="Dotum" w:hAnsi="Verdana" w:cs="Arial"/>
                <w:smallCaps/>
              </w:rPr>
              <w:t xml:space="preserve"> Numeral 30 y 31 Art 48 </w:t>
            </w:r>
          </w:p>
          <w:p w14:paraId="48A20A55" w14:textId="77777777" w:rsidR="00E54D59" w:rsidRPr="001B629E" w:rsidRDefault="00E54D59" w:rsidP="00C871B6">
            <w:pPr>
              <w:pStyle w:val="Prrafodelista"/>
              <w:numPr>
                <w:ilvl w:val="0"/>
                <w:numId w:val="9"/>
              </w:numPr>
              <w:spacing w:before="100" w:beforeAutospacing="1" w:after="100" w:afterAutospacing="1"/>
              <w:ind w:left="459" w:hanging="425"/>
              <w:jc w:val="both"/>
              <w:rPr>
                <w:rFonts w:ascii="Verdana" w:hAnsi="Verdana" w:cs="Arial"/>
              </w:rPr>
            </w:pPr>
            <w:r w:rsidRPr="001B629E">
              <w:rPr>
                <w:rFonts w:ascii="Verdana" w:eastAsia="Dotum" w:hAnsi="Verdana" w:cs="Arial"/>
                <w:b/>
                <w:smallCaps/>
              </w:rPr>
              <w:t>ley 1150 de 2007</w:t>
            </w:r>
            <w:r w:rsidRPr="001B629E">
              <w:rPr>
                <w:rFonts w:ascii="Verdana" w:eastAsia="Dotum" w:hAnsi="Verdana" w:cs="Arial"/>
                <w:smallCaps/>
              </w:rPr>
              <w:t xml:space="preserve"> Articulo  2 Numeral 4 literal c</w:t>
            </w:r>
          </w:p>
          <w:p w14:paraId="0B73362D" w14:textId="77777777" w:rsidR="00E54D59" w:rsidRPr="001B629E" w:rsidRDefault="00E54D59" w:rsidP="00C871B6">
            <w:pPr>
              <w:pStyle w:val="Prrafodelista"/>
              <w:numPr>
                <w:ilvl w:val="0"/>
                <w:numId w:val="9"/>
              </w:numPr>
              <w:spacing w:before="100" w:beforeAutospacing="1" w:after="100" w:afterAutospacing="1"/>
              <w:ind w:left="459" w:hanging="425"/>
              <w:jc w:val="both"/>
              <w:rPr>
                <w:rFonts w:ascii="Verdana" w:hAnsi="Verdana" w:cs="Arial"/>
              </w:rPr>
            </w:pPr>
            <w:r w:rsidRPr="001B629E">
              <w:rPr>
                <w:rFonts w:ascii="Verdana" w:eastAsia="Dotum" w:hAnsi="Verdana" w:cs="Arial"/>
                <w:b/>
                <w:smallCaps/>
              </w:rPr>
              <w:t>Decreto 1082 de 2015</w:t>
            </w:r>
            <w:r w:rsidRPr="001B629E">
              <w:rPr>
                <w:rFonts w:ascii="Verdana" w:eastAsia="Dotum" w:hAnsi="Verdana" w:cs="Arial"/>
                <w:smallCaps/>
              </w:rPr>
              <w:t xml:space="preserve"> Artículo 2.2.1.1.2.1.1.</w:t>
            </w:r>
          </w:p>
          <w:p w14:paraId="5DF200E9" w14:textId="0D5D5B4A" w:rsidR="00E54D59" w:rsidRPr="001B629E" w:rsidRDefault="00E54D59" w:rsidP="001B629E">
            <w:pPr>
              <w:pStyle w:val="Prrafodelista"/>
              <w:numPr>
                <w:ilvl w:val="0"/>
                <w:numId w:val="9"/>
              </w:numPr>
              <w:spacing w:before="100" w:beforeAutospacing="1"/>
              <w:ind w:left="459" w:hanging="425"/>
              <w:jc w:val="both"/>
              <w:rPr>
                <w:rFonts w:ascii="Verdana" w:hAnsi="Verdana" w:cs="Arial"/>
              </w:rPr>
            </w:pPr>
            <w:r w:rsidRPr="001B629E">
              <w:rPr>
                <w:rFonts w:ascii="Verdana" w:eastAsia="Dotum" w:hAnsi="Verdana" w:cs="Arial"/>
                <w:b/>
                <w:smallCaps/>
              </w:rPr>
              <w:t>DECRETO 1082 DE 2015</w:t>
            </w:r>
            <w:r w:rsidRPr="001B629E">
              <w:rPr>
                <w:rFonts w:ascii="Verdana" w:eastAsia="Dotum" w:hAnsi="Verdana" w:cs="Arial"/>
                <w:smallCaps/>
              </w:rPr>
              <w:t xml:space="preserve"> Artículo 2.2.1.2.1.4.4</w:t>
            </w:r>
          </w:p>
        </w:tc>
        <w:tc>
          <w:tcPr>
            <w:tcW w:w="4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19DD10" w14:textId="77777777" w:rsidR="00E54D59" w:rsidRPr="001B629E" w:rsidRDefault="00E54D59" w:rsidP="00C871B6">
            <w:pPr>
              <w:spacing w:before="100" w:beforeAutospacing="1" w:after="100" w:afterAutospacing="1"/>
              <w:jc w:val="both"/>
              <w:rPr>
                <w:rFonts w:ascii="Verdana" w:hAnsi="Verdana" w:cs="Arial"/>
                <w:sz w:val="22"/>
                <w:szCs w:val="22"/>
              </w:rPr>
            </w:pPr>
            <w:r w:rsidRPr="001B629E">
              <w:rPr>
                <w:rFonts w:ascii="Verdana" w:eastAsia="Dotum" w:hAnsi="Verdana" w:cs="Arial"/>
                <w:b/>
                <w:smallCaps/>
                <w:sz w:val="22"/>
                <w:szCs w:val="22"/>
              </w:rPr>
              <w:t xml:space="preserve">modalidad de selección: </w:t>
            </w:r>
            <w:r w:rsidRPr="001B629E">
              <w:rPr>
                <w:rFonts w:ascii="Verdana" w:eastAsia="Dotum" w:hAnsi="Verdana" w:cs="Arial"/>
                <w:smallCaps/>
                <w:sz w:val="22"/>
                <w:szCs w:val="22"/>
              </w:rPr>
              <w:t>contratación directa</w:t>
            </w:r>
            <w:r w:rsidRPr="001B629E">
              <w:rPr>
                <w:rFonts w:ascii="Verdana" w:eastAsia="Dotum" w:hAnsi="Verdana" w:cs="Arial"/>
                <w:b/>
                <w:smallCaps/>
                <w:sz w:val="22"/>
                <w:szCs w:val="22"/>
              </w:rPr>
              <w:t xml:space="preserve"> </w:t>
            </w:r>
          </w:p>
          <w:p w14:paraId="0342704E" w14:textId="77777777" w:rsidR="00E54D59" w:rsidRPr="001B629E" w:rsidRDefault="00E54D59" w:rsidP="00C871B6">
            <w:pPr>
              <w:spacing w:before="100" w:beforeAutospacing="1" w:after="100" w:afterAutospacing="1"/>
              <w:jc w:val="both"/>
              <w:rPr>
                <w:rFonts w:ascii="Verdana" w:hAnsi="Verdana" w:cs="Arial"/>
                <w:sz w:val="22"/>
                <w:szCs w:val="22"/>
              </w:rPr>
            </w:pPr>
            <w:r w:rsidRPr="001B629E">
              <w:rPr>
                <w:rFonts w:ascii="Verdana" w:eastAsia="Dotum" w:hAnsi="Verdana" w:cs="Arial"/>
                <w:b/>
                <w:smallCaps/>
                <w:sz w:val="22"/>
                <w:szCs w:val="22"/>
              </w:rPr>
              <w:t xml:space="preserve">clase de contrato:  </w:t>
            </w:r>
            <w:r w:rsidRPr="001B629E">
              <w:rPr>
                <w:rFonts w:ascii="Verdana" w:eastAsia="Dotum" w:hAnsi="Verdana" w:cs="Arial"/>
                <w:i/>
                <w:smallCaps/>
                <w:color w:val="FF0000"/>
                <w:sz w:val="22"/>
                <w:szCs w:val="22"/>
              </w:rPr>
              <w:t>contrato Interadministrativo</w:t>
            </w:r>
          </w:p>
          <w:p w14:paraId="26DB0A5F" w14:textId="77777777" w:rsidR="00E54D59" w:rsidRPr="001B629E" w:rsidRDefault="00E54D59" w:rsidP="00C871B6">
            <w:pPr>
              <w:spacing w:before="100" w:beforeAutospacing="1" w:after="100" w:afterAutospacing="1"/>
              <w:jc w:val="both"/>
              <w:rPr>
                <w:rFonts w:ascii="Verdana" w:eastAsia="Dotum" w:hAnsi="Verdana" w:cs="Arial"/>
                <w:smallCaps/>
                <w:color w:val="FF0000"/>
                <w:sz w:val="22"/>
                <w:szCs w:val="22"/>
              </w:rPr>
            </w:pPr>
            <w:r w:rsidRPr="001B629E">
              <w:rPr>
                <w:rFonts w:ascii="Verdana" w:eastAsia="Dotum" w:hAnsi="Verdana" w:cs="Arial"/>
                <w:b/>
                <w:smallCaps/>
                <w:sz w:val="22"/>
                <w:szCs w:val="22"/>
              </w:rPr>
              <w:t xml:space="preserve">dependencia ejecutora: </w:t>
            </w:r>
            <w:proofErr w:type="spellStart"/>
            <w:r w:rsidRPr="001B629E">
              <w:rPr>
                <w:rFonts w:ascii="Verdana" w:eastAsia="Dotum" w:hAnsi="Verdana" w:cs="Arial"/>
                <w:smallCaps/>
                <w:color w:val="FF0000"/>
                <w:sz w:val="22"/>
                <w:szCs w:val="22"/>
              </w:rPr>
              <w:t>xxxxxxxxxxxxxx</w:t>
            </w:r>
            <w:proofErr w:type="spellEnd"/>
          </w:p>
        </w:tc>
      </w:tr>
    </w:tbl>
    <w:p w14:paraId="26FFA3F8" w14:textId="77777777" w:rsidR="00E54D59" w:rsidRPr="00E54D59" w:rsidRDefault="00E54D59" w:rsidP="00E54D59">
      <w:pPr>
        <w:spacing w:before="100" w:beforeAutospacing="1" w:after="100" w:afterAutospacing="1"/>
        <w:jc w:val="both"/>
        <w:rPr>
          <w:rFonts w:ascii="Verdana" w:eastAsia="Arial Unicode MS" w:hAnsi="Verdana" w:cs="Arial"/>
          <w:color w:val="FF0000"/>
          <w:sz w:val="22"/>
          <w:szCs w:val="22"/>
          <w:lang w:eastAsia="es-ES"/>
        </w:rPr>
      </w:pPr>
      <w:r w:rsidRPr="001B629E">
        <w:rPr>
          <w:rFonts w:ascii="Verdana" w:eastAsia="Arial Unicode MS" w:hAnsi="Verdana" w:cs="Arial"/>
          <w:b/>
          <w:color w:val="FF0000"/>
          <w:sz w:val="22"/>
          <w:szCs w:val="22"/>
          <w:lang w:eastAsia="es-ES"/>
        </w:rPr>
        <w:t>NOTA:</w:t>
      </w:r>
      <w:r w:rsidRPr="00E54D59">
        <w:rPr>
          <w:rFonts w:ascii="Verdana" w:eastAsia="Arial Unicode MS" w:hAnsi="Verdana" w:cs="Arial"/>
          <w:color w:val="FF0000"/>
          <w:sz w:val="22"/>
          <w:szCs w:val="22"/>
          <w:lang w:eastAsia="es-ES"/>
        </w:rPr>
        <w:t xml:space="preserve"> EN CASO DE SER NECESARIO PUEDE INGRESAR INFORMACIÓN EN ALGUNO DE LOS NUMERALES O INGRESAR UN NUEVO NUMERAL EN EL ESTUDIO PREVIO SI LO CONSIDERA PERTINENTE.</w:t>
      </w:r>
    </w:p>
    <w:p w14:paraId="38421D69" w14:textId="77777777" w:rsidR="00E54D59" w:rsidRPr="00E54D59" w:rsidRDefault="00E54D59" w:rsidP="00E54D59">
      <w:pPr>
        <w:spacing w:before="100" w:beforeAutospacing="1" w:after="100" w:afterAutospacing="1"/>
        <w:jc w:val="both"/>
        <w:rPr>
          <w:rFonts w:ascii="Verdana" w:eastAsia="Arial Unicode MS" w:hAnsi="Verdana" w:cs="Arial"/>
          <w:color w:val="FF0000"/>
          <w:sz w:val="22"/>
          <w:szCs w:val="22"/>
          <w:lang w:eastAsia="es-ES"/>
        </w:rPr>
      </w:pPr>
      <w:r w:rsidRPr="00E54D59">
        <w:rPr>
          <w:rFonts w:ascii="Verdana" w:eastAsia="Arial Unicode MS" w:hAnsi="Verdana" w:cs="Arial"/>
          <w:color w:val="FF0000"/>
          <w:sz w:val="22"/>
          <w:szCs w:val="22"/>
          <w:lang w:eastAsia="es-ES"/>
        </w:rPr>
        <w:t>(ESTE FORMATO INCLUYE ORIENTACIONES, ANOTACIONES EN COLOR ROJO QUE NO HACEN PARTE DE LOS ESTUDIOS PREVIOS DEFINITIVOS, ESTAS INDICACIONES SON UNA GUÍA PARA PERMITIR EL DESARROLLO DEL DOCUMENTO)</w:t>
      </w:r>
    </w:p>
    <w:p w14:paraId="5B6F2773" w14:textId="77777777" w:rsidR="00E54D59" w:rsidRPr="00E54D59" w:rsidRDefault="00E54D59" w:rsidP="00E54D59">
      <w:pPr>
        <w:pStyle w:val="Prrafodelista"/>
        <w:numPr>
          <w:ilvl w:val="0"/>
          <w:numId w:val="15"/>
        </w:numPr>
        <w:spacing w:before="100" w:beforeAutospacing="1" w:after="100" w:afterAutospacing="1"/>
        <w:ind w:left="0" w:firstLine="567"/>
        <w:jc w:val="both"/>
        <w:rPr>
          <w:rFonts w:ascii="Verdana" w:hAnsi="Verdana" w:cs="Arial"/>
          <w:b/>
          <w:u w:val="single"/>
        </w:rPr>
      </w:pPr>
      <w:r w:rsidRPr="00E54D59">
        <w:rPr>
          <w:rFonts w:ascii="Verdana" w:hAnsi="Verdana" w:cs="Arial"/>
          <w:b/>
          <w:u w:val="single"/>
        </w:rPr>
        <w:t>INTRODUCCIÓN</w:t>
      </w:r>
    </w:p>
    <w:p w14:paraId="52494C9B" w14:textId="77777777" w:rsidR="00E54D59" w:rsidRPr="00E54D59" w:rsidRDefault="00E54D59" w:rsidP="00E54D59">
      <w:pPr>
        <w:spacing w:before="100" w:beforeAutospacing="1" w:after="100" w:afterAutospacing="1"/>
        <w:jc w:val="both"/>
        <w:rPr>
          <w:rFonts w:ascii="Verdana" w:hAnsi="Verdana" w:cs="Arial"/>
          <w:sz w:val="22"/>
          <w:szCs w:val="22"/>
        </w:rPr>
      </w:pPr>
      <w:r w:rsidRPr="00E54D59">
        <w:rPr>
          <w:rFonts w:ascii="Verdana" w:hAnsi="Verdana" w:cs="Arial"/>
          <w:sz w:val="22"/>
          <w:szCs w:val="22"/>
        </w:rPr>
        <w:t>Mediante el artículo 34 de la Ley 62 de 1993, se crea la superintendencia de vigilancia y seguridad privada, como un organismo del orden nacional de carácter técnico adscrito al Ministerio de Defensa, con autonomía administrativa, financiera, dotada con personería jurídica por la Ley 1151 de 2007, a la cual le corresponde ejercer el control, inspección y vigilancia sobre la industria y los servicios de vigilancia y seguridad privada en el país.</w:t>
      </w:r>
    </w:p>
    <w:p w14:paraId="610CAA60" w14:textId="77777777" w:rsidR="00E54D59" w:rsidRPr="00E54D59" w:rsidRDefault="00E54D59" w:rsidP="00E54D59">
      <w:pPr>
        <w:spacing w:before="100" w:beforeAutospacing="1" w:after="100" w:afterAutospacing="1"/>
        <w:jc w:val="both"/>
        <w:rPr>
          <w:rFonts w:ascii="Verdana" w:hAnsi="Verdana" w:cs="Arial"/>
          <w:sz w:val="22"/>
          <w:szCs w:val="22"/>
        </w:rPr>
      </w:pPr>
      <w:r w:rsidRPr="00E54D59">
        <w:rPr>
          <w:rFonts w:ascii="Verdana" w:hAnsi="Verdana" w:cs="Arial"/>
          <w:sz w:val="22"/>
          <w:szCs w:val="22"/>
        </w:rPr>
        <w:t xml:space="preserve">Que la Misión de la Superintendencia de Vigilancia y Seguridad Privada consiste en “impulsar la legalidad en la prestación del servicio de la seguridad privada, a través de la inspección, vigilancia, control y desarrollando mecanismos que generen transparencia, confianza y eficiencia, para fortalecer la seguridad ciudadana en todo el territorio nacional”. </w:t>
      </w:r>
    </w:p>
    <w:p w14:paraId="3DF11D6F" w14:textId="77777777" w:rsidR="00E54D59" w:rsidRPr="00E54D59" w:rsidRDefault="00E54D59" w:rsidP="00E54D59">
      <w:pPr>
        <w:spacing w:before="100" w:beforeAutospacing="1" w:after="100" w:afterAutospacing="1"/>
        <w:jc w:val="both"/>
        <w:rPr>
          <w:rFonts w:ascii="Verdana" w:hAnsi="Verdana" w:cs="Arial"/>
          <w:sz w:val="22"/>
          <w:szCs w:val="22"/>
        </w:rPr>
      </w:pPr>
      <w:r w:rsidRPr="00E54D59">
        <w:rPr>
          <w:rFonts w:ascii="Verdana" w:hAnsi="Verdana" w:cs="Arial"/>
          <w:sz w:val="22"/>
          <w:szCs w:val="22"/>
        </w:rPr>
        <w:t>Que la Visión de la Entidad busca que “Para el año 2032, la Supervigilancia será reconocida a nivel nacional como la entidad con buenas prácticas en el ejercicio de inspección, vigilancia y control al sector, apoyados en un equipo humano competente, que mediante la coordinación interinstitucional, una gestión administrativa transparente, comprometidas con el derecho a la seguridad de los ciudadanos y aportando a la construcción de la paz total de Colombia”.</w:t>
      </w:r>
    </w:p>
    <w:p w14:paraId="66030F20" w14:textId="77777777" w:rsidR="00E54D59" w:rsidRPr="00E54D59" w:rsidRDefault="00E54D59" w:rsidP="00E54D59">
      <w:pPr>
        <w:pStyle w:val="Prrafodelista"/>
        <w:numPr>
          <w:ilvl w:val="0"/>
          <w:numId w:val="15"/>
        </w:numPr>
        <w:spacing w:before="100" w:beforeAutospacing="1" w:after="100" w:afterAutospacing="1"/>
        <w:ind w:left="0" w:firstLine="567"/>
        <w:jc w:val="both"/>
        <w:rPr>
          <w:rFonts w:ascii="Verdana" w:eastAsia="Dotum" w:hAnsi="Verdana" w:cs="Arial"/>
          <w:b/>
          <w:smallCaps/>
          <w:u w:val="single"/>
          <w:lang w:val="pt-BR"/>
        </w:rPr>
      </w:pPr>
      <w:r w:rsidRPr="00E54D59">
        <w:rPr>
          <w:rFonts w:ascii="Verdana" w:hAnsi="Verdana" w:cs="Arial"/>
          <w:b/>
          <w:u w:val="single"/>
        </w:rPr>
        <w:t>DESCRIPCIÓN DE LA NECESIDAD</w:t>
      </w:r>
    </w:p>
    <w:p w14:paraId="1E683CBB" w14:textId="77777777" w:rsidR="00E54D59" w:rsidRPr="00E54D59" w:rsidRDefault="00E54D59" w:rsidP="00E54D59">
      <w:pPr>
        <w:autoSpaceDE w:val="0"/>
        <w:spacing w:before="100" w:beforeAutospacing="1" w:after="100" w:afterAutospacing="1"/>
        <w:jc w:val="both"/>
        <w:rPr>
          <w:rFonts w:ascii="Verdana" w:hAnsi="Verdana" w:cs="Arial"/>
          <w:color w:val="FF0000"/>
          <w:sz w:val="22"/>
          <w:szCs w:val="22"/>
        </w:rPr>
      </w:pPr>
      <w:r w:rsidRPr="00E54D59">
        <w:rPr>
          <w:rFonts w:ascii="Verdana" w:hAnsi="Verdana" w:cs="Arial"/>
          <w:color w:val="FF0000"/>
          <w:sz w:val="22"/>
          <w:szCs w:val="22"/>
        </w:rPr>
        <w:t>En esta celda, deberás consignar el análisis de, los siguientes aspectos:</w:t>
      </w:r>
    </w:p>
    <w:p w14:paraId="1FEEA050" w14:textId="77777777" w:rsidR="00E54D59" w:rsidRPr="00E54D59" w:rsidRDefault="00E54D59" w:rsidP="00E54D59">
      <w:pPr>
        <w:pStyle w:val="Prrafodelista"/>
        <w:numPr>
          <w:ilvl w:val="0"/>
          <w:numId w:val="10"/>
        </w:numPr>
        <w:autoSpaceDE w:val="0"/>
        <w:spacing w:before="100" w:beforeAutospacing="1" w:after="100" w:afterAutospacing="1"/>
        <w:jc w:val="both"/>
        <w:rPr>
          <w:rFonts w:ascii="Verdana" w:hAnsi="Verdana" w:cs="Arial"/>
          <w:color w:val="FF0000"/>
        </w:rPr>
      </w:pPr>
      <w:r w:rsidRPr="00E54D59">
        <w:rPr>
          <w:rFonts w:ascii="Verdana" w:hAnsi="Verdana" w:cs="Arial"/>
          <w:color w:val="FF0000"/>
        </w:rPr>
        <w:t>La necesidad de la entidad que se pretende satisfacer con la contratación.</w:t>
      </w:r>
    </w:p>
    <w:p w14:paraId="2088D064" w14:textId="77777777" w:rsidR="00E54D59" w:rsidRPr="00E54D59" w:rsidRDefault="00E54D59" w:rsidP="00E54D59">
      <w:pPr>
        <w:pStyle w:val="Prrafodelista"/>
        <w:numPr>
          <w:ilvl w:val="0"/>
          <w:numId w:val="10"/>
        </w:numPr>
        <w:autoSpaceDE w:val="0"/>
        <w:spacing w:before="100" w:beforeAutospacing="1" w:after="100" w:afterAutospacing="1"/>
        <w:jc w:val="both"/>
        <w:rPr>
          <w:rFonts w:ascii="Verdana" w:hAnsi="Verdana" w:cs="Arial"/>
          <w:color w:val="FF0000"/>
        </w:rPr>
      </w:pPr>
      <w:r w:rsidRPr="00E54D59">
        <w:rPr>
          <w:rFonts w:ascii="Verdana" w:hAnsi="Verdana" w:cs="Arial"/>
          <w:color w:val="FF0000"/>
        </w:rPr>
        <w:t xml:space="preserve">Relación del objeto social de la entidad contratada con la necesidad de la entidad. </w:t>
      </w:r>
    </w:p>
    <w:p w14:paraId="3BAF5010" w14:textId="77777777" w:rsidR="00E54D59" w:rsidRPr="00E54D59" w:rsidRDefault="00E54D59" w:rsidP="00E54D59">
      <w:pPr>
        <w:pStyle w:val="Prrafodelista"/>
        <w:numPr>
          <w:ilvl w:val="0"/>
          <w:numId w:val="10"/>
        </w:numPr>
        <w:autoSpaceDE w:val="0"/>
        <w:spacing w:before="100" w:beforeAutospacing="1" w:after="100" w:afterAutospacing="1"/>
        <w:jc w:val="both"/>
        <w:rPr>
          <w:rFonts w:ascii="Verdana" w:hAnsi="Verdana" w:cs="Arial"/>
          <w:color w:val="FF0000"/>
        </w:rPr>
      </w:pPr>
      <w:r w:rsidRPr="00E54D59">
        <w:rPr>
          <w:rFonts w:ascii="Verdana" w:hAnsi="Verdana" w:cs="Arial"/>
          <w:color w:val="FF0000"/>
        </w:rPr>
        <w:lastRenderedPageBreak/>
        <w:t xml:space="preserve">Se deberá efectuar el análisis de las diferentes alternativas o soluciones que satisfacen la necesidad de la entidad frente a los costos, beneficios y desventajas de cada una de ellas </w:t>
      </w:r>
    </w:p>
    <w:p w14:paraId="4F9F5772" w14:textId="77777777" w:rsidR="00E54D59" w:rsidRPr="00E54D59" w:rsidRDefault="00E54D59" w:rsidP="00E54D59">
      <w:pPr>
        <w:pStyle w:val="Prrafodelista"/>
        <w:numPr>
          <w:ilvl w:val="0"/>
          <w:numId w:val="10"/>
        </w:numPr>
        <w:autoSpaceDE w:val="0"/>
        <w:spacing w:before="100" w:beforeAutospacing="1" w:after="100" w:afterAutospacing="1"/>
        <w:jc w:val="both"/>
        <w:rPr>
          <w:rFonts w:ascii="Verdana" w:hAnsi="Verdana" w:cs="Arial"/>
          <w:color w:val="FF0000"/>
        </w:rPr>
      </w:pPr>
      <w:r w:rsidRPr="00E54D59">
        <w:rPr>
          <w:rFonts w:ascii="Verdana" w:hAnsi="Verdana" w:cs="Arial"/>
          <w:color w:val="FF0000"/>
        </w:rPr>
        <w:t>Verificación que la necesidad se encuentra prevista en el Plan Anual de Adquisiciones de la entidad o en su defecto, verificar su inclusión a través del ajuste respectivo.</w:t>
      </w:r>
    </w:p>
    <w:p w14:paraId="2EEA7DE4" w14:textId="77777777" w:rsidR="00E54D59" w:rsidRPr="00E54D59" w:rsidRDefault="00E54D59" w:rsidP="00E54D59">
      <w:pPr>
        <w:pStyle w:val="Prrafodelista"/>
        <w:numPr>
          <w:ilvl w:val="0"/>
          <w:numId w:val="10"/>
        </w:numPr>
        <w:autoSpaceDE w:val="0"/>
        <w:spacing w:before="100" w:beforeAutospacing="1" w:after="100" w:afterAutospacing="1"/>
        <w:jc w:val="both"/>
        <w:rPr>
          <w:rFonts w:ascii="Verdana" w:hAnsi="Verdana" w:cs="Arial"/>
          <w:color w:val="FF0000"/>
        </w:rPr>
      </w:pPr>
      <w:r w:rsidRPr="00E54D59">
        <w:rPr>
          <w:rFonts w:ascii="Verdana" w:hAnsi="Verdana" w:cs="Arial"/>
          <w:color w:val="FF0000"/>
        </w:rPr>
        <w:t>Relación existente entre la contratación a realizar y el rubro presupuestal del cual se derivan sus recursos.</w:t>
      </w:r>
    </w:p>
    <w:p w14:paraId="74EC669F" w14:textId="77777777" w:rsidR="00E54D59" w:rsidRPr="00E54D59" w:rsidRDefault="00E54D59" w:rsidP="00E54D59">
      <w:pPr>
        <w:autoSpaceDE w:val="0"/>
        <w:spacing w:before="100" w:beforeAutospacing="1" w:after="100" w:afterAutospacing="1"/>
        <w:jc w:val="both"/>
        <w:rPr>
          <w:rFonts w:ascii="Verdana" w:hAnsi="Verdana" w:cs="Arial"/>
          <w:sz w:val="22"/>
          <w:szCs w:val="22"/>
        </w:rPr>
      </w:pPr>
      <w:r w:rsidRPr="00E54D59">
        <w:rPr>
          <w:rFonts w:ascii="Verdana" w:hAnsi="Verdana" w:cs="Arial"/>
          <w:color w:val="FF0000"/>
          <w:sz w:val="22"/>
          <w:szCs w:val="22"/>
        </w:rPr>
        <w:t>Ejemplo:</w:t>
      </w:r>
      <w:r w:rsidRPr="00E54D59">
        <w:rPr>
          <w:rFonts w:ascii="Verdana" w:eastAsia="SimSun" w:hAnsi="Verdana" w:cs="Arial"/>
          <w:sz w:val="22"/>
          <w:szCs w:val="22"/>
          <w:lang w:eastAsia="zh-CN"/>
        </w:rPr>
        <w:t xml:space="preserve"> </w:t>
      </w:r>
      <w:r w:rsidRPr="00E54D59">
        <w:rPr>
          <w:rFonts w:ascii="Verdana" w:hAnsi="Verdana" w:cs="Arial"/>
          <w:i/>
          <w:color w:val="FF0000"/>
          <w:sz w:val="22"/>
          <w:szCs w:val="22"/>
        </w:rPr>
        <w:t>La Superintendencia de Vigilancia y Seguridad privada como entidad pública de orden nacional, cumpliendo una de las necesita garantizar permanentemente el desplazamiento de sus funcionarios a las diferente regiones del país  a través de comisiones de servicios, por lo cual requiere el suministro de los tiquetes aéreos necesarios a nivel Nacional, e Internacional, para dar cumplimiento a los desplazamientos de los funcionarios de la Superintendencia de Vigilancia y Seguridad Privada para las comisiones del servicio en las rutas nacionales y en determinado caso las internacionales.</w:t>
      </w:r>
    </w:p>
    <w:p w14:paraId="2C29D6F3" w14:textId="77777777" w:rsidR="00E54D59" w:rsidRPr="00E54D59" w:rsidRDefault="00E54D59" w:rsidP="00E54D59">
      <w:pPr>
        <w:autoSpaceDE w:val="0"/>
        <w:spacing w:before="100" w:beforeAutospacing="1" w:after="100" w:afterAutospacing="1"/>
        <w:jc w:val="both"/>
        <w:rPr>
          <w:rFonts w:ascii="Verdana" w:hAnsi="Verdana" w:cs="Arial"/>
          <w:i/>
          <w:color w:val="FF0000"/>
          <w:sz w:val="22"/>
          <w:szCs w:val="22"/>
        </w:rPr>
      </w:pPr>
      <w:r w:rsidRPr="00E54D59">
        <w:rPr>
          <w:rFonts w:ascii="Verdana" w:hAnsi="Verdana" w:cs="Arial"/>
          <w:i/>
          <w:color w:val="FF0000"/>
          <w:sz w:val="22"/>
          <w:szCs w:val="22"/>
        </w:rPr>
        <w:t>Estos pasajes se requieren suministrar a los funcionarios durante el año de 2014 o hasta que se agote el valor del contrato, y es responsabilidad nuestra proveerlos con la debida anticipación para asegurar el cumplimiento de los objetivos trazados por la entidad.</w:t>
      </w:r>
    </w:p>
    <w:p w14:paraId="5C280569" w14:textId="77777777" w:rsidR="00E54D59" w:rsidRPr="00E54D59" w:rsidRDefault="00E54D59" w:rsidP="00E54D59">
      <w:pPr>
        <w:autoSpaceDE w:val="0"/>
        <w:spacing w:before="100" w:beforeAutospacing="1" w:after="100" w:afterAutospacing="1"/>
        <w:jc w:val="both"/>
        <w:rPr>
          <w:rFonts w:ascii="Verdana" w:hAnsi="Verdana" w:cs="Arial"/>
          <w:sz w:val="22"/>
          <w:szCs w:val="22"/>
        </w:rPr>
      </w:pPr>
      <w:r w:rsidRPr="00E54D59">
        <w:rPr>
          <w:rFonts w:ascii="Verdana" w:hAnsi="Verdana" w:cs="Arial"/>
          <w:bCs/>
          <w:i/>
          <w:color w:val="FF0000"/>
          <w:sz w:val="22"/>
          <w:szCs w:val="22"/>
        </w:rPr>
        <w:t xml:space="preserve">Que </w:t>
      </w:r>
      <w:r w:rsidRPr="00E54D59">
        <w:rPr>
          <w:rFonts w:ascii="Verdana" w:hAnsi="Verdana" w:cs="Arial"/>
          <w:b/>
          <w:bCs/>
          <w:i/>
          <w:color w:val="FF0000"/>
          <w:sz w:val="22"/>
          <w:szCs w:val="22"/>
        </w:rPr>
        <w:t>El SERVICIO AÉREO A TERRITORIOS NACIONALES S.A. - SATENA</w:t>
      </w:r>
      <w:r w:rsidRPr="00E54D59">
        <w:rPr>
          <w:rFonts w:ascii="Verdana" w:hAnsi="Verdana" w:cs="Arial"/>
          <w:i/>
          <w:color w:val="FF0000"/>
          <w:sz w:val="22"/>
          <w:szCs w:val="22"/>
        </w:rPr>
        <w:t>, es una Sociedad de Economía Mixta por Acciones del orden Nacional, de carácter anónimo, vinculada al Ministerio de Defensa Nacional, naturaleza jurídica que fue autorizada por la Ley 1427 de 2010, constituida mediante escritura pública No. 1427 de mayo 9 de 2011 de la Notaria 64 de Bogotá, e inscrita bajo el número 01486354 del libro IX de la Cámara de Comercio de Bogotá, cuyo objeto social es el de prestar el servicio aéreo de pasajeros, correo y carga.</w:t>
      </w:r>
    </w:p>
    <w:p w14:paraId="066484E2" w14:textId="77777777" w:rsidR="00E54D59" w:rsidRPr="00E54D59" w:rsidRDefault="00E54D59" w:rsidP="00E54D59">
      <w:pPr>
        <w:autoSpaceDE w:val="0"/>
        <w:spacing w:before="100" w:beforeAutospacing="1" w:after="100" w:afterAutospacing="1"/>
        <w:jc w:val="both"/>
        <w:rPr>
          <w:rFonts w:ascii="Verdana" w:hAnsi="Verdana" w:cs="Arial"/>
          <w:i/>
          <w:color w:val="FF0000"/>
          <w:sz w:val="22"/>
          <w:szCs w:val="22"/>
        </w:rPr>
      </w:pPr>
      <w:r w:rsidRPr="00E54D59">
        <w:rPr>
          <w:rFonts w:ascii="Verdana" w:hAnsi="Verdana" w:cs="Arial"/>
          <w:i/>
          <w:color w:val="FF0000"/>
          <w:sz w:val="22"/>
          <w:szCs w:val="22"/>
        </w:rPr>
        <w:t>Su objeto social principal, es la de prestar el servicio de transporte aéreo y desarrollar la política y los planes generales que en materia de transporte aéreo para las regiones menos desarrolladas del país, adopte el Gobierno Nacional, contribuyendo al desarrollo e integración en aspectos sociales, culturales y económicos; así como vincular apartadas regiones del país a la economía y vida nacional.</w:t>
      </w:r>
    </w:p>
    <w:p w14:paraId="594A8F9E" w14:textId="77777777" w:rsidR="00E54D59" w:rsidRPr="00E54D59" w:rsidRDefault="00E54D59" w:rsidP="00E54D59">
      <w:pPr>
        <w:autoSpaceDE w:val="0"/>
        <w:spacing w:before="100" w:beforeAutospacing="1" w:after="100" w:afterAutospacing="1"/>
        <w:jc w:val="both"/>
        <w:rPr>
          <w:rFonts w:ascii="Verdana" w:hAnsi="Verdana" w:cs="Arial"/>
          <w:i/>
          <w:color w:val="FF0000"/>
          <w:sz w:val="22"/>
          <w:szCs w:val="22"/>
        </w:rPr>
      </w:pPr>
      <w:r w:rsidRPr="00E54D59">
        <w:rPr>
          <w:rFonts w:ascii="Verdana" w:hAnsi="Verdana" w:cs="Arial"/>
          <w:i/>
          <w:color w:val="FF0000"/>
          <w:sz w:val="22"/>
          <w:szCs w:val="22"/>
        </w:rPr>
        <w:t>SATENA es la única aerolínea estatal que tiene la obligación de hacer presencia en aquellas regiones donde por cuestiones geográficas, de orden público y de pobreza, no llega ningún otro operador y es aquí donde precisamente se refleja el Estado en desarrollo y cumplimiento de sus fines y objetivos, cumple una labor de vital importancia en la generación de desarrollo económico y social de las regiones atendidas, integrándolas con los principales centros económicos del país.</w:t>
      </w:r>
    </w:p>
    <w:p w14:paraId="1C747F1C" w14:textId="77777777" w:rsidR="00E54D59" w:rsidRPr="00E54D59" w:rsidRDefault="00E54D59" w:rsidP="00E54D59">
      <w:pPr>
        <w:autoSpaceDE w:val="0"/>
        <w:spacing w:before="100" w:beforeAutospacing="1" w:after="100" w:afterAutospacing="1"/>
        <w:jc w:val="both"/>
        <w:rPr>
          <w:rFonts w:ascii="Verdana" w:hAnsi="Verdana" w:cs="Arial"/>
          <w:sz w:val="22"/>
          <w:szCs w:val="22"/>
        </w:rPr>
      </w:pPr>
      <w:r w:rsidRPr="00E54D59">
        <w:rPr>
          <w:rFonts w:ascii="Verdana" w:hAnsi="Verdana" w:cs="Arial"/>
          <w:i/>
          <w:color w:val="FF0000"/>
          <w:sz w:val="22"/>
          <w:szCs w:val="22"/>
        </w:rPr>
        <w:t xml:space="preserve">Que mediante el  </w:t>
      </w:r>
      <w:hyperlink r:id="rId10" w:history="1">
        <w:r w:rsidRPr="00E54D59">
          <w:rPr>
            <w:rStyle w:val="Hipervnculo"/>
            <w:rFonts w:ascii="Verdana" w:hAnsi="Verdana" w:cs="Arial"/>
            <w:i/>
            <w:color w:val="FF0000"/>
            <w:sz w:val="22"/>
            <w:szCs w:val="22"/>
          </w:rPr>
          <w:t>Decreto 2344 de 1971</w:t>
        </w:r>
      </w:hyperlink>
      <w:r w:rsidRPr="00E54D59">
        <w:rPr>
          <w:rFonts w:ascii="Verdana" w:hAnsi="Verdana" w:cs="Arial"/>
          <w:i/>
          <w:color w:val="FF0000"/>
          <w:sz w:val="22"/>
          <w:szCs w:val="22"/>
        </w:rPr>
        <w:t xml:space="preserve">, Por el cual se reorganiza el Servicio Aéreo A Territorios Nacionales – SATENA, cambia su naturaleza jurídica a Empresa Comercial del Estado, vinculada al Ministerio de Defensa. Y la </w:t>
      </w:r>
      <w:hyperlink r:id="rId11" w:history="1">
        <w:r w:rsidRPr="00E54D59">
          <w:rPr>
            <w:rStyle w:val="Hipervnculo"/>
            <w:rFonts w:ascii="Verdana" w:hAnsi="Verdana" w:cs="Arial"/>
            <w:i/>
            <w:color w:val="FF0000"/>
            <w:sz w:val="22"/>
            <w:szCs w:val="22"/>
          </w:rPr>
          <w:t>Ley 80 de 1968</w:t>
        </w:r>
      </w:hyperlink>
      <w:r w:rsidRPr="00E54D59">
        <w:rPr>
          <w:rFonts w:ascii="Verdana" w:hAnsi="Verdana" w:cs="Arial"/>
          <w:i/>
          <w:color w:val="FF0000"/>
          <w:sz w:val="22"/>
          <w:szCs w:val="22"/>
        </w:rPr>
        <w:t>, por la cual se reorganiza el Servicio Aéreo A Territorios Nacionales – SATENA, se crea como establecimiento público adscrito al Ministerio de Defensa.</w:t>
      </w:r>
    </w:p>
    <w:p w14:paraId="3C3D1F6D" w14:textId="77777777" w:rsidR="00E54D59" w:rsidRPr="00E54D59" w:rsidRDefault="00E54D59" w:rsidP="00E54D59">
      <w:pPr>
        <w:autoSpaceDE w:val="0"/>
        <w:spacing w:before="100" w:beforeAutospacing="1" w:after="100" w:afterAutospacing="1"/>
        <w:jc w:val="both"/>
        <w:rPr>
          <w:rFonts w:ascii="Verdana" w:hAnsi="Verdana" w:cs="Arial"/>
          <w:i/>
          <w:color w:val="FF0000"/>
          <w:sz w:val="22"/>
          <w:szCs w:val="22"/>
        </w:rPr>
      </w:pPr>
      <w:r w:rsidRPr="00E54D59">
        <w:rPr>
          <w:rFonts w:ascii="Verdana" w:hAnsi="Verdana" w:cs="Arial"/>
          <w:i/>
          <w:color w:val="FF0000"/>
          <w:sz w:val="22"/>
          <w:szCs w:val="22"/>
        </w:rPr>
        <w:lastRenderedPageBreak/>
        <w:t>Que la SUPERVIGILANCIA y SATENA., hacen parte de las dieciocho (18) entidades adscritas y vinculadas al Ministerio de la Defensa Nacional que conforman el Grupo Empresarial y Social de la Defensa–GSED-, por lo que, las adquisiciones de bienes y/o prestación de servicios que requieran éstas, las podrán realizar entre sí, lo que permite generar sinergias entre las mismas empresas, con el fin de concentrar los esfuerzos en el desarrollo de temas comunes, optimizando los recursos, a través del  suministro oportuno de bienes y servicios que apoyan la Defensa  Nacional.</w:t>
      </w:r>
    </w:p>
    <w:p w14:paraId="0FEB72AA" w14:textId="77777777" w:rsidR="00E54D59" w:rsidRPr="00E54D59" w:rsidRDefault="00E54D59" w:rsidP="00E54D59">
      <w:pPr>
        <w:autoSpaceDE w:val="0"/>
        <w:spacing w:before="100" w:beforeAutospacing="1" w:after="100" w:afterAutospacing="1"/>
        <w:jc w:val="both"/>
        <w:rPr>
          <w:rFonts w:ascii="Verdana" w:hAnsi="Verdana" w:cs="Arial"/>
          <w:color w:val="FF0000"/>
          <w:sz w:val="22"/>
          <w:szCs w:val="22"/>
        </w:rPr>
      </w:pPr>
      <w:r w:rsidRPr="00E54D59">
        <w:rPr>
          <w:rFonts w:ascii="Verdana" w:hAnsi="Verdana" w:cs="Arial"/>
          <w:color w:val="FF0000"/>
          <w:sz w:val="22"/>
          <w:szCs w:val="22"/>
        </w:rPr>
        <w:t>Finalmente, de acuerdo a lo establecido en el literal c) del numeral 4 del artículo 2° de la Ley 1150 de 2007, modificado por el artículo 92 de la ley 1474 resulta viable la suscripción del contrato de prestación de servicios de salud siempre y cuando exista una relación entre el objeto del contrato y el objeto de la entidad con la cual se suscribirá el mismo, lo cual se da en el presente caso.</w:t>
      </w:r>
    </w:p>
    <w:p w14:paraId="569AA3F8" w14:textId="77777777" w:rsidR="00E54D59" w:rsidRPr="00E54D59" w:rsidRDefault="00E54D59" w:rsidP="00E54D59">
      <w:pPr>
        <w:autoSpaceDE w:val="0"/>
        <w:spacing w:before="100" w:beforeAutospacing="1" w:after="100" w:afterAutospacing="1"/>
        <w:jc w:val="both"/>
        <w:rPr>
          <w:rFonts w:ascii="Verdana" w:hAnsi="Verdana" w:cs="Arial"/>
          <w:color w:val="FF0000"/>
          <w:sz w:val="22"/>
          <w:szCs w:val="22"/>
        </w:rPr>
      </w:pPr>
      <w:r w:rsidRPr="00E54D59">
        <w:rPr>
          <w:rFonts w:ascii="Verdana" w:hAnsi="Verdana" w:cs="Arial"/>
          <w:b/>
          <w:i/>
          <w:color w:val="FF0000"/>
          <w:sz w:val="22"/>
          <w:szCs w:val="22"/>
          <w:u w:val="single"/>
        </w:rPr>
        <w:t>NOTA 1:</w:t>
      </w:r>
      <w:r w:rsidRPr="00E54D59">
        <w:rPr>
          <w:rFonts w:ascii="Verdana" w:hAnsi="Verdana" w:cs="Arial"/>
          <w:i/>
          <w:color w:val="FF0000"/>
          <w:sz w:val="22"/>
          <w:szCs w:val="22"/>
        </w:rPr>
        <w:t xml:space="preserve"> Conforme a requerimiento de la Contraloría es deber para la entidad, establecer en los estudios previos si los recursos presupuestales provienen de un proyecto de inversión, si así sucede se deberá efectuar un</w:t>
      </w:r>
      <w:r w:rsidRPr="00E54D59">
        <w:rPr>
          <w:rFonts w:ascii="Verdana" w:hAnsi="Verdana" w:cs="Arial"/>
          <w:i/>
          <w:color w:val="FF0000"/>
          <w:sz w:val="22"/>
          <w:szCs w:val="22"/>
          <w:u w:val="single"/>
        </w:rPr>
        <w:t xml:space="preserve"> estudio de factibilidad</w:t>
      </w:r>
      <w:r w:rsidRPr="00E54D59">
        <w:rPr>
          <w:rFonts w:ascii="Verdana" w:hAnsi="Verdana" w:cs="Arial"/>
          <w:i/>
          <w:color w:val="FF0000"/>
          <w:sz w:val="22"/>
          <w:szCs w:val="22"/>
        </w:rPr>
        <w:t xml:space="preserve"> para poder adelantar el proceso de contratación, que involucre dichos recursos presupuestales de destinación específica.</w:t>
      </w:r>
    </w:p>
    <w:p w14:paraId="0591547D" w14:textId="77777777" w:rsidR="00E54D59" w:rsidRPr="00E54D59" w:rsidRDefault="00E54D59" w:rsidP="00E54D59">
      <w:pPr>
        <w:autoSpaceDE w:val="0"/>
        <w:spacing w:before="100" w:beforeAutospacing="1" w:after="100" w:afterAutospacing="1"/>
        <w:jc w:val="both"/>
        <w:rPr>
          <w:rFonts w:ascii="Verdana" w:hAnsi="Verdana" w:cs="Arial"/>
          <w:color w:val="FF0000"/>
          <w:sz w:val="22"/>
          <w:szCs w:val="22"/>
        </w:rPr>
      </w:pPr>
      <w:r w:rsidRPr="00E54D59">
        <w:rPr>
          <w:rFonts w:ascii="Verdana" w:hAnsi="Verdana" w:cs="Arial"/>
          <w:b/>
          <w:i/>
          <w:color w:val="FF0000"/>
          <w:sz w:val="22"/>
          <w:szCs w:val="22"/>
          <w:u w:val="single"/>
        </w:rPr>
        <w:t>NOTA 2:</w:t>
      </w:r>
      <w:r w:rsidRPr="00E54D59">
        <w:rPr>
          <w:rFonts w:ascii="Verdana" w:hAnsi="Verdana" w:cs="Arial"/>
          <w:i/>
          <w:color w:val="FF0000"/>
          <w:sz w:val="22"/>
          <w:szCs w:val="22"/>
        </w:rPr>
        <w:t xml:space="preserve"> Si la presente contratación versa sobre adquisición de bienes y servicios de carácter tecnológico, de sistemas o informática, es deber del área requerir el aval o aprobación previa del grupo de sistemas por ser de la esfera de su competencia funcional.</w:t>
      </w:r>
    </w:p>
    <w:p w14:paraId="3362E866" w14:textId="77777777" w:rsidR="00E54D59" w:rsidRPr="00E54D59" w:rsidRDefault="00E54D59" w:rsidP="00E54D59">
      <w:pPr>
        <w:pStyle w:val="Prrafodelista"/>
        <w:numPr>
          <w:ilvl w:val="0"/>
          <w:numId w:val="15"/>
        </w:numPr>
        <w:spacing w:before="100" w:beforeAutospacing="1" w:after="100" w:afterAutospacing="1"/>
        <w:ind w:left="0" w:firstLine="567"/>
        <w:jc w:val="both"/>
        <w:rPr>
          <w:rFonts w:ascii="Verdana" w:eastAsia="Dotum" w:hAnsi="Verdana" w:cs="Arial"/>
          <w:b/>
          <w:smallCaps/>
          <w:u w:val="double"/>
          <w:lang w:val="pt-BR"/>
        </w:rPr>
      </w:pPr>
      <w:r w:rsidRPr="00E54D59">
        <w:rPr>
          <w:rFonts w:ascii="Verdana" w:hAnsi="Verdana" w:cs="Arial"/>
          <w:b/>
        </w:rPr>
        <w:t>OBJETO:</w:t>
      </w:r>
    </w:p>
    <w:p w14:paraId="747A523D" w14:textId="77777777" w:rsidR="00E54D59" w:rsidRPr="00E54D59" w:rsidRDefault="00E54D59" w:rsidP="00E54D59">
      <w:pPr>
        <w:spacing w:before="100" w:beforeAutospacing="1" w:after="100" w:afterAutospacing="1"/>
        <w:ind w:right="49"/>
        <w:jc w:val="both"/>
        <w:rPr>
          <w:rFonts w:ascii="Verdana" w:hAnsi="Verdana" w:cs="Arial"/>
          <w:color w:val="FF0000"/>
          <w:sz w:val="22"/>
          <w:szCs w:val="22"/>
          <w:lang w:eastAsia="ar-SA"/>
        </w:rPr>
      </w:pPr>
      <w:r w:rsidRPr="00E54D59">
        <w:rPr>
          <w:rFonts w:ascii="Verdana" w:hAnsi="Verdana" w:cs="Arial"/>
          <w:color w:val="FF0000"/>
          <w:sz w:val="22"/>
          <w:szCs w:val="22"/>
          <w:lang w:val="es" w:eastAsia="ar-SA"/>
        </w:rPr>
        <w:t xml:space="preserve">DESCRIPCIÓN DEL OBJETO A CONTRATAR, CON SUS ESPECIFICACIONES ESENCIALES, Y LA IDENTIFICACIÓN DEL CONTRATO A CELEBRAR, ES DECIR </w:t>
      </w:r>
      <w:r w:rsidRPr="00E54D59">
        <w:rPr>
          <w:rFonts w:ascii="Verdana" w:hAnsi="Verdana" w:cs="Arial"/>
          <w:color w:val="FF0000"/>
          <w:sz w:val="22"/>
          <w:szCs w:val="22"/>
          <w:lang w:eastAsia="ar-SA"/>
        </w:rPr>
        <w:t xml:space="preserve">LA DESCRIPCIÓN CLARA, BREVE Y CONCISA DEL SERVICIO A CONTRATAR (NO DEBE INCLUIR LAS ACTIVIDADES U OBLIGACIONES A DESARROLLAR) ** SE ESCRIBE EN MAYÚSCULAS SOSTENIDAS**. </w:t>
      </w:r>
    </w:p>
    <w:p w14:paraId="13B1EF6A" w14:textId="77777777" w:rsidR="00E54D59" w:rsidRPr="00E54D59" w:rsidRDefault="00E54D59" w:rsidP="00E54D59">
      <w:pPr>
        <w:spacing w:before="100" w:beforeAutospacing="1" w:after="100" w:afterAutospacing="1"/>
        <w:ind w:right="-420"/>
        <w:jc w:val="both"/>
        <w:rPr>
          <w:rFonts w:ascii="Verdana" w:eastAsia="SimSun" w:hAnsi="Verdana" w:cs="Arial"/>
          <w:sz w:val="22"/>
          <w:szCs w:val="22"/>
          <w:lang w:eastAsia="zh-CN"/>
        </w:rPr>
      </w:pPr>
      <w:r w:rsidRPr="00E54D59">
        <w:rPr>
          <w:rFonts w:ascii="Verdana" w:hAnsi="Verdana" w:cs="Arial"/>
          <w:color w:val="FF0000"/>
          <w:sz w:val="22"/>
          <w:szCs w:val="22"/>
          <w:lang w:eastAsia="ar-SA"/>
        </w:rPr>
        <w:t>Ejemplo:</w:t>
      </w:r>
      <w:r w:rsidRPr="00E54D59">
        <w:rPr>
          <w:rFonts w:ascii="Verdana" w:eastAsia="SimSun" w:hAnsi="Verdana" w:cs="Arial"/>
          <w:sz w:val="22"/>
          <w:szCs w:val="22"/>
          <w:lang w:eastAsia="zh-CN"/>
        </w:rPr>
        <w:t xml:space="preserve"> </w:t>
      </w:r>
    </w:p>
    <w:p w14:paraId="2C3A75B9" w14:textId="77777777" w:rsidR="00E54D59" w:rsidRPr="00E54D59" w:rsidRDefault="00E54D59" w:rsidP="00E54D59">
      <w:pPr>
        <w:spacing w:before="100" w:beforeAutospacing="1" w:after="100" w:afterAutospacing="1"/>
        <w:ind w:right="49"/>
        <w:jc w:val="both"/>
        <w:rPr>
          <w:rFonts w:ascii="Verdana" w:hAnsi="Verdana" w:cs="Arial"/>
          <w:color w:val="FF0000"/>
          <w:sz w:val="22"/>
          <w:szCs w:val="22"/>
          <w:lang w:eastAsia="ar-SA"/>
        </w:rPr>
      </w:pPr>
      <w:r w:rsidRPr="00E54D59">
        <w:rPr>
          <w:rFonts w:ascii="Verdana" w:hAnsi="Verdana" w:cs="Arial"/>
          <w:b/>
          <w:i/>
          <w:color w:val="FF0000"/>
          <w:sz w:val="22"/>
          <w:szCs w:val="22"/>
          <w:lang w:eastAsia="ar-SA"/>
        </w:rPr>
        <w:t>CONTRATAR EL SUMINISTRO DE TIQUETES AÉREOS A NIVEL NACIONAL E INTERNACIONAL PARA LOS DESPLAZAMIENTOS DE LOS FUNCIONARIOS DE LA SUPERINTENDENCIA DE VIGILANCIA Y SEGURIDAD PRIVADA, EN CUMPLIMIENTO DE SU MISIÓN INSTITUCIONAL</w:t>
      </w:r>
      <w:r w:rsidRPr="00E54D59">
        <w:rPr>
          <w:rFonts w:ascii="Verdana" w:hAnsi="Verdana" w:cs="Arial"/>
          <w:i/>
          <w:color w:val="FF0000"/>
          <w:sz w:val="22"/>
          <w:szCs w:val="22"/>
          <w:lang w:eastAsia="ar-SA"/>
        </w:rPr>
        <w:t>.</w:t>
      </w:r>
      <w:r w:rsidRPr="00E54D59">
        <w:rPr>
          <w:rFonts w:ascii="Verdana" w:hAnsi="Verdana" w:cs="Arial"/>
          <w:color w:val="FF0000"/>
          <w:sz w:val="22"/>
          <w:szCs w:val="22"/>
          <w:lang w:eastAsia="ar-SA"/>
        </w:rPr>
        <w:t xml:space="preserve">  </w:t>
      </w:r>
    </w:p>
    <w:p w14:paraId="59C3073B" w14:textId="77777777" w:rsidR="00E54D59" w:rsidRPr="00E54D59" w:rsidRDefault="00E54D59" w:rsidP="00E54D59">
      <w:pPr>
        <w:pStyle w:val="Prrafodelista"/>
        <w:numPr>
          <w:ilvl w:val="0"/>
          <w:numId w:val="15"/>
        </w:numPr>
        <w:spacing w:before="100" w:beforeAutospacing="1" w:after="100" w:afterAutospacing="1"/>
        <w:ind w:left="0" w:firstLine="567"/>
        <w:jc w:val="both"/>
        <w:rPr>
          <w:rFonts w:ascii="Verdana" w:eastAsia="Dotum" w:hAnsi="Verdana" w:cs="Arial"/>
          <w:b/>
          <w:smallCaps/>
          <w:u w:val="single"/>
          <w:lang w:val="pt-BR"/>
        </w:rPr>
      </w:pPr>
      <w:r w:rsidRPr="00E54D59">
        <w:rPr>
          <w:rFonts w:ascii="Verdana" w:hAnsi="Verdana" w:cs="Arial"/>
          <w:b/>
          <w:u w:val="single"/>
        </w:rPr>
        <w:t>ESPECIFICACIONES DEL OBJETO A CONTRATAR</w:t>
      </w:r>
    </w:p>
    <w:p w14:paraId="29F95826" w14:textId="77777777" w:rsidR="00E54D59" w:rsidRPr="00E54D59" w:rsidRDefault="00E54D59" w:rsidP="00E54D59">
      <w:pPr>
        <w:spacing w:before="100" w:beforeAutospacing="1" w:after="100" w:afterAutospacing="1"/>
        <w:jc w:val="both"/>
        <w:rPr>
          <w:rFonts w:ascii="Verdana" w:hAnsi="Verdana" w:cs="Arial"/>
          <w:i/>
          <w:color w:val="FF0000"/>
          <w:sz w:val="22"/>
          <w:szCs w:val="22"/>
          <w:lang w:val="es" w:eastAsia="ar-SA"/>
        </w:rPr>
      </w:pPr>
      <w:r w:rsidRPr="00E54D59">
        <w:rPr>
          <w:rFonts w:ascii="Verdana" w:hAnsi="Verdana" w:cs="Arial"/>
          <w:i/>
          <w:color w:val="FF0000"/>
          <w:sz w:val="22"/>
          <w:szCs w:val="22"/>
          <w:lang w:val="es" w:eastAsia="ar-SA"/>
        </w:rPr>
        <w:t>Son las especificaciones técnicas del servicio a contratar. Se sugiere tener en cuenta, la coherencia técnica con las obligaciones específicas que llevaran a cabo para la ejecución del objeto, las calidades del servicio que debe prestar y demás elementos que afecten la satisfacción de la necesidad que motiva la contratación</w:t>
      </w:r>
    </w:p>
    <w:p w14:paraId="5DB76AFE" w14:textId="77777777" w:rsidR="00E54D59" w:rsidRPr="00E54D59" w:rsidRDefault="00E54D59" w:rsidP="00E54D59">
      <w:pPr>
        <w:pStyle w:val="Prrafodelista"/>
        <w:numPr>
          <w:ilvl w:val="1"/>
          <w:numId w:val="16"/>
        </w:numPr>
        <w:spacing w:before="100" w:beforeAutospacing="1" w:after="100" w:afterAutospacing="1"/>
        <w:ind w:left="709"/>
        <w:jc w:val="both"/>
        <w:rPr>
          <w:rFonts w:ascii="Verdana" w:eastAsia="Dotum" w:hAnsi="Verdana" w:cs="Arial"/>
          <w:b/>
          <w:smallCaps/>
          <w:lang w:val="pt-BR"/>
        </w:rPr>
      </w:pPr>
      <w:r w:rsidRPr="00E54D59">
        <w:rPr>
          <w:rFonts w:ascii="Verdana" w:eastAsia="Dotum" w:hAnsi="Verdana" w:cs="Arial"/>
          <w:b/>
          <w:smallCaps/>
          <w:lang w:val="pt-BR"/>
        </w:rPr>
        <w:t>PLAZO</w:t>
      </w:r>
    </w:p>
    <w:p w14:paraId="60906D29" w14:textId="77777777" w:rsidR="00E54D59" w:rsidRPr="00E54D59" w:rsidRDefault="00E54D59" w:rsidP="00E54D59">
      <w:pPr>
        <w:spacing w:before="100" w:beforeAutospacing="1" w:after="100" w:afterAutospacing="1"/>
        <w:jc w:val="both"/>
        <w:rPr>
          <w:rFonts w:ascii="Verdana" w:hAnsi="Verdana" w:cs="Arial"/>
          <w:i/>
          <w:color w:val="FF0000"/>
          <w:sz w:val="22"/>
          <w:szCs w:val="22"/>
          <w:lang w:val="es" w:eastAsia="ar-SA"/>
        </w:rPr>
      </w:pPr>
      <w:r w:rsidRPr="00E54D59">
        <w:rPr>
          <w:rFonts w:ascii="Verdana" w:hAnsi="Verdana" w:cs="Arial"/>
          <w:i/>
          <w:color w:val="FF0000"/>
          <w:sz w:val="22"/>
          <w:szCs w:val="22"/>
          <w:lang w:val="es" w:eastAsia="ar-SA"/>
        </w:rPr>
        <w:t>Defina el periodo en el cual se ejecutará el contrato. El cual debe ser en meses o días calendario, pero atendiendo el principio de anualidad de la vigencia o sea sin sobrepasar del 31 de diciembre de cada vigencia.</w:t>
      </w:r>
    </w:p>
    <w:p w14:paraId="1FB8A466" w14:textId="77777777" w:rsidR="00E54D59" w:rsidRPr="00E54D59" w:rsidRDefault="00E54D59" w:rsidP="00E54D59">
      <w:pPr>
        <w:tabs>
          <w:tab w:val="left" w:pos="1134"/>
        </w:tabs>
        <w:suppressAutoHyphens/>
        <w:spacing w:before="100" w:beforeAutospacing="1" w:after="100" w:afterAutospacing="1"/>
        <w:jc w:val="both"/>
        <w:rPr>
          <w:rFonts w:ascii="Verdana" w:hAnsi="Verdana" w:cs="Arial"/>
          <w:color w:val="FF0000"/>
        </w:rPr>
      </w:pPr>
      <w:r w:rsidRPr="00E54D59">
        <w:rPr>
          <w:rFonts w:ascii="Verdana" w:hAnsi="Verdana" w:cs="Arial"/>
          <w:b/>
          <w:bCs/>
          <w:color w:val="FF0000"/>
        </w:rPr>
        <w:lastRenderedPageBreak/>
        <w:t>NOTA:</w:t>
      </w:r>
      <w:r w:rsidRPr="00E54D59">
        <w:rPr>
          <w:rFonts w:ascii="Verdana" w:hAnsi="Verdana" w:cs="Arial"/>
          <w:color w:val="FF0000"/>
        </w:rPr>
        <w:t xml:space="preserve"> Al definir el periodo en el cual se ejecutará el contrato se debe realizar el cálculo acertado del tiempo que se requerirá para la ejecución del contrato, por lo que se entiende que el plazo pactado en el mismo corresponde a ese análisis que previamente se efectuó. No obstante, si una vez celebrado el contrato y en plena ejecución de este, surgen circunstancias que hacen necesario prorrogarlo o adicionar su plazo, resulta procedente hacerlo, siempre que la entidad lo considere conveniente y así lo acuerde con el contratista.</w:t>
      </w:r>
    </w:p>
    <w:p w14:paraId="0987A31E" w14:textId="77777777" w:rsidR="00E54D59" w:rsidRPr="00E54D59" w:rsidRDefault="00E54D59" w:rsidP="00E54D59">
      <w:pPr>
        <w:pStyle w:val="Prrafodelista"/>
        <w:numPr>
          <w:ilvl w:val="1"/>
          <w:numId w:val="16"/>
        </w:numPr>
        <w:spacing w:before="100" w:beforeAutospacing="1" w:after="100" w:afterAutospacing="1"/>
        <w:ind w:left="709"/>
        <w:jc w:val="both"/>
        <w:rPr>
          <w:rFonts w:ascii="Verdana" w:eastAsia="Dotum" w:hAnsi="Verdana" w:cs="Arial"/>
          <w:b/>
          <w:smallCaps/>
          <w:lang w:val="pt-BR"/>
        </w:rPr>
      </w:pPr>
      <w:r w:rsidRPr="00E54D59">
        <w:rPr>
          <w:rFonts w:ascii="Verdana" w:eastAsia="Dotum" w:hAnsi="Verdana" w:cs="Arial"/>
          <w:b/>
          <w:smallCaps/>
          <w:lang w:val="pt-BR"/>
        </w:rPr>
        <w:t>LUGAR DE EJECUCIÓN</w:t>
      </w:r>
    </w:p>
    <w:p w14:paraId="33896302" w14:textId="77777777" w:rsidR="00E54D59" w:rsidRPr="00E54D59" w:rsidRDefault="00E54D59" w:rsidP="00E54D59">
      <w:pPr>
        <w:spacing w:before="100" w:beforeAutospacing="1" w:after="100" w:afterAutospacing="1"/>
        <w:ind w:right="-420"/>
        <w:jc w:val="both"/>
        <w:rPr>
          <w:rFonts w:ascii="Verdana" w:eastAsia="Dotum" w:hAnsi="Verdana" w:cs="Arial"/>
          <w:b/>
          <w:smallCaps/>
          <w:sz w:val="22"/>
          <w:szCs w:val="22"/>
          <w:u w:val="double"/>
          <w:lang w:val="pt-BR"/>
        </w:rPr>
      </w:pPr>
      <w:r w:rsidRPr="00E54D59">
        <w:rPr>
          <w:rFonts w:ascii="Verdana" w:hAnsi="Verdana" w:cs="Arial"/>
          <w:i/>
          <w:color w:val="FF0000"/>
          <w:sz w:val="22"/>
          <w:szCs w:val="22"/>
          <w:lang w:val="es" w:eastAsia="ar-SA"/>
        </w:rPr>
        <w:t>Consigne el lugar de Ejecución del contrato.</w:t>
      </w:r>
    </w:p>
    <w:p w14:paraId="38A8048A" w14:textId="77777777" w:rsidR="00E54D59" w:rsidRPr="00E54D59" w:rsidRDefault="00E54D59" w:rsidP="00E54D59">
      <w:pPr>
        <w:pStyle w:val="Prrafodelista"/>
        <w:numPr>
          <w:ilvl w:val="1"/>
          <w:numId w:val="16"/>
        </w:numPr>
        <w:spacing w:before="100" w:beforeAutospacing="1" w:after="100" w:afterAutospacing="1"/>
        <w:ind w:left="709"/>
        <w:jc w:val="both"/>
        <w:rPr>
          <w:rFonts w:ascii="Verdana" w:eastAsia="Dotum" w:hAnsi="Verdana" w:cs="Arial"/>
          <w:b/>
          <w:smallCaps/>
          <w:lang w:val="pt-BR"/>
        </w:rPr>
      </w:pPr>
      <w:r w:rsidRPr="00E54D59">
        <w:rPr>
          <w:rFonts w:ascii="Verdana" w:eastAsia="Dotum" w:hAnsi="Verdana" w:cs="Arial"/>
          <w:b/>
          <w:smallCaps/>
          <w:lang w:val="pt-BR"/>
        </w:rPr>
        <w:t>SUPERVISIÓN</w:t>
      </w:r>
    </w:p>
    <w:p w14:paraId="20C3008B" w14:textId="77777777" w:rsidR="00E54D59" w:rsidRPr="00E54D59" w:rsidRDefault="00E54D59" w:rsidP="00E54D59">
      <w:pPr>
        <w:spacing w:before="100" w:beforeAutospacing="1" w:after="100" w:afterAutospacing="1"/>
        <w:ind w:right="49"/>
        <w:jc w:val="both"/>
        <w:rPr>
          <w:rFonts w:ascii="Verdana" w:eastAsia="Dotum" w:hAnsi="Verdana" w:cs="Arial"/>
          <w:b/>
          <w:smallCaps/>
          <w:sz w:val="22"/>
          <w:szCs w:val="22"/>
          <w:u w:val="double"/>
          <w:lang w:val="pt-BR"/>
        </w:rPr>
      </w:pPr>
      <w:r w:rsidRPr="00E54D59">
        <w:rPr>
          <w:rFonts w:ascii="Verdana" w:hAnsi="Verdana" w:cs="Arial"/>
          <w:i/>
          <w:color w:val="FF0000"/>
          <w:sz w:val="22"/>
          <w:szCs w:val="22"/>
          <w:lang w:val="es" w:eastAsia="ar-SA"/>
        </w:rPr>
        <w:t>Señalar el cargo y área del servidor público que realizará la supervisión del contrato o del nombre del Supervisor contratado específicamente para adelantar la supervisión del contrato</w:t>
      </w:r>
      <w:r w:rsidRPr="00E54D59">
        <w:rPr>
          <w:rFonts w:ascii="Verdana" w:hAnsi="Verdana" w:cs="Arial"/>
          <w:color w:val="FF0000"/>
          <w:sz w:val="22"/>
          <w:szCs w:val="22"/>
          <w:lang w:val="es" w:eastAsia="ar-SA"/>
        </w:rPr>
        <w:t>.</w:t>
      </w:r>
    </w:p>
    <w:p w14:paraId="73F8A93D" w14:textId="77777777" w:rsidR="00E54D59" w:rsidRPr="00E54D59" w:rsidRDefault="00E54D59" w:rsidP="00E54D59">
      <w:pPr>
        <w:pStyle w:val="Prrafodelista"/>
        <w:numPr>
          <w:ilvl w:val="0"/>
          <w:numId w:val="15"/>
        </w:numPr>
        <w:spacing w:before="100" w:beforeAutospacing="1" w:after="100" w:afterAutospacing="1"/>
        <w:ind w:left="0" w:firstLine="567"/>
        <w:jc w:val="both"/>
        <w:rPr>
          <w:rFonts w:ascii="Verdana" w:eastAsia="Dotum" w:hAnsi="Verdana" w:cs="Arial"/>
          <w:b/>
          <w:smallCaps/>
          <w:u w:val="single"/>
          <w:lang w:val="pt-BR"/>
        </w:rPr>
      </w:pPr>
      <w:r w:rsidRPr="00E54D59">
        <w:rPr>
          <w:rFonts w:ascii="Verdana" w:hAnsi="Verdana" w:cs="Arial"/>
          <w:b/>
          <w:u w:val="single"/>
        </w:rPr>
        <w:t>OBLIGACIONES ESPECIFICAS:</w:t>
      </w:r>
    </w:p>
    <w:p w14:paraId="258173B6" w14:textId="77777777" w:rsidR="00E54D59" w:rsidRPr="00E54D59" w:rsidRDefault="00E54D59" w:rsidP="00E54D59">
      <w:pPr>
        <w:spacing w:before="100" w:beforeAutospacing="1" w:after="100" w:afterAutospacing="1"/>
        <w:jc w:val="both"/>
        <w:rPr>
          <w:rFonts w:ascii="Verdana" w:eastAsia="SimSun" w:hAnsi="Verdana" w:cs="Arial"/>
          <w:color w:val="FF0000"/>
          <w:sz w:val="22"/>
          <w:szCs w:val="22"/>
          <w:lang w:eastAsia="zh-CN"/>
        </w:rPr>
      </w:pPr>
      <w:r w:rsidRPr="00E54D59">
        <w:rPr>
          <w:rFonts w:ascii="Verdana" w:eastAsia="SimSun" w:hAnsi="Verdana" w:cs="Arial"/>
          <w:color w:val="FF0000"/>
          <w:sz w:val="22"/>
          <w:szCs w:val="22"/>
          <w:lang w:eastAsia="zh-CN"/>
        </w:rPr>
        <w:t>EL CONTRATISTA se obligará a desarrollar las actividades de acuerdo con el plan de trabajo que elaborará con el supervisor designado con el fin de garantizar que se ejecuten las obligaciones, dentro de tiempos razonables y se obtengan los resultados esperados de acuerdo con las siguientes obligaciones específicas:</w:t>
      </w:r>
    </w:p>
    <w:p w14:paraId="7240CBFB" w14:textId="77777777" w:rsidR="00E54D59" w:rsidRPr="00E54D59" w:rsidRDefault="00E54D59" w:rsidP="00E54D59">
      <w:pPr>
        <w:spacing w:before="100" w:beforeAutospacing="1" w:after="100" w:afterAutospacing="1"/>
        <w:jc w:val="both"/>
        <w:rPr>
          <w:rFonts w:ascii="Verdana" w:eastAsia="SimSun" w:hAnsi="Verdana" w:cs="Arial"/>
          <w:i/>
          <w:color w:val="FF0000"/>
          <w:sz w:val="22"/>
          <w:szCs w:val="22"/>
          <w:lang w:eastAsia="zh-CN"/>
        </w:rPr>
      </w:pPr>
      <w:r w:rsidRPr="00E54D59">
        <w:rPr>
          <w:rFonts w:ascii="Verdana" w:eastAsia="SimSun" w:hAnsi="Verdana" w:cs="Arial"/>
          <w:i/>
          <w:color w:val="FF0000"/>
          <w:sz w:val="22"/>
          <w:szCs w:val="22"/>
          <w:lang w:eastAsia="zh-CN"/>
        </w:rPr>
        <w:t>Ejemplo:</w:t>
      </w:r>
    </w:p>
    <w:p w14:paraId="3ADE453C" w14:textId="77777777" w:rsidR="00E54D59" w:rsidRPr="00E54D59" w:rsidRDefault="00E54D59" w:rsidP="00E54D59">
      <w:pPr>
        <w:numPr>
          <w:ilvl w:val="0"/>
          <w:numId w:val="11"/>
        </w:numPr>
        <w:suppressAutoHyphens/>
        <w:autoSpaceDN w:val="0"/>
        <w:spacing w:before="100" w:beforeAutospacing="1" w:after="100" w:afterAutospacing="1"/>
        <w:jc w:val="both"/>
        <w:textAlignment w:val="baseline"/>
        <w:rPr>
          <w:rFonts w:ascii="Verdana" w:eastAsia="Dotum" w:hAnsi="Verdana" w:cs="Arial"/>
          <w:i/>
          <w:color w:val="FF0000"/>
          <w:sz w:val="22"/>
          <w:szCs w:val="22"/>
        </w:rPr>
      </w:pPr>
      <w:r w:rsidRPr="00E54D59">
        <w:rPr>
          <w:rFonts w:ascii="Verdana" w:eastAsia="Dotum" w:hAnsi="Verdana" w:cs="Arial"/>
          <w:i/>
          <w:color w:val="FF0000"/>
          <w:sz w:val="22"/>
          <w:szCs w:val="22"/>
        </w:rPr>
        <w:t>Gestionar la venta de tiquetes aéreos nacionales e internacionales de acuerdo con las solicitudes que se realicen, en las rutas donde exista operación Aérea Comercial, fechas, aerolíneas y horarios requeridos, sin importar la temporada, puentes o festivos, según el procedimiento que para el efecto se establezca con el supervisor del contrato, sujetos a la disponibilidad que presenten los sistemas al momento de la solicitud.</w:t>
      </w:r>
    </w:p>
    <w:p w14:paraId="7C12DBBF" w14:textId="77777777" w:rsidR="00E54D59" w:rsidRPr="00E54D59" w:rsidRDefault="00E54D59" w:rsidP="00E54D59">
      <w:pPr>
        <w:numPr>
          <w:ilvl w:val="0"/>
          <w:numId w:val="11"/>
        </w:numPr>
        <w:suppressAutoHyphens/>
        <w:autoSpaceDN w:val="0"/>
        <w:spacing w:before="100" w:beforeAutospacing="1" w:after="100" w:afterAutospacing="1"/>
        <w:jc w:val="both"/>
        <w:textAlignment w:val="baseline"/>
        <w:rPr>
          <w:rFonts w:ascii="Verdana" w:hAnsi="Verdana" w:cs="Arial"/>
          <w:sz w:val="22"/>
          <w:szCs w:val="22"/>
        </w:rPr>
      </w:pPr>
      <w:r w:rsidRPr="00E54D59">
        <w:rPr>
          <w:rFonts w:ascii="Verdana" w:eastAsia="Dotum" w:hAnsi="Verdana" w:cs="Arial"/>
          <w:i/>
          <w:color w:val="FF0000"/>
          <w:sz w:val="22"/>
          <w:szCs w:val="22"/>
        </w:rPr>
        <w:t>Aplicar la tarifa más económica disponible al momento de la expedición del tiquete aéreo nacional o internacional.</w:t>
      </w:r>
    </w:p>
    <w:p w14:paraId="7A851D21" w14:textId="77777777" w:rsidR="00E54D59" w:rsidRPr="00E54D59" w:rsidRDefault="00E54D59" w:rsidP="00E54D59">
      <w:pPr>
        <w:numPr>
          <w:ilvl w:val="0"/>
          <w:numId w:val="12"/>
        </w:numPr>
        <w:suppressAutoHyphens/>
        <w:autoSpaceDN w:val="0"/>
        <w:spacing w:before="100" w:beforeAutospacing="1" w:after="100" w:afterAutospacing="1"/>
        <w:jc w:val="both"/>
        <w:textAlignment w:val="baseline"/>
        <w:rPr>
          <w:rFonts w:ascii="Verdana" w:hAnsi="Verdana" w:cs="Arial"/>
          <w:sz w:val="22"/>
          <w:szCs w:val="22"/>
        </w:rPr>
      </w:pPr>
      <w:r w:rsidRPr="00E54D59">
        <w:rPr>
          <w:rFonts w:ascii="Verdana" w:eastAsia="Dotum" w:hAnsi="Verdana" w:cs="Arial"/>
          <w:i/>
          <w:color w:val="FF0000"/>
          <w:sz w:val="22"/>
          <w:szCs w:val="22"/>
        </w:rPr>
        <w:t>Manejar tiquetes aéreos electrónicos, para lo cual, al momento de viajar solo bastará con la presentación del documento de identidad en cada aerolínea.</w:t>
      </w:r>
    </w:p>
    <w:p w14:paraId="5FBB66CF" w14:textId="77777777" w:rsidR="00E54D59" w:rsidRPr="00E54D59" w:rsidRDefault="00E54D59" w:rsidP="00E54D59">
      <w:pPr>
        <w:numPr>
          <w:ilvl w:val="0"/>
          <w:numId w:val="12"/>
        </w:numPr>
        <w:suppressAutoHyphens/>
        <w:autoSpaceDN w:val="0"/>
        <w:spacing w:before="100" w:beforeAutospacing="1" w:after="100" w:afterAutospacing="1"/>
        <w:jc w:val="both"/>
        <w:textAlignment w:val="baseline"/>
        <w:rPr>
          <w:rFonts w:ascii="Verdana" w:hAnsi="Verdana" w:cs="Arial"/>
          <w:sz w:val="22"/>
          <w:szCs w:val="22"/>
        </w:rPr>
      </w:pPr>
      <w:r w:rsidRPr="00E54D59">
        <w:rPr>
          <w:rFonts w:ascii="Verdana" w:eastAsia="Dotum" w:hAnsi="Verdana" w:cs="Arial"/>
          <w:i/>
          <w:color w:val="FF0000"/>
          <w:sz w:val="22"/>
          <w:szCs w:val="22"/>
        </w:rPr>
        <w:t xml:space="preserve"> Efectuar conexiones, reservas y confirmación de sillas en los casos que la tarifa y clase lo permita en los vuelos solicitados por la Supervigilancia. En cumplimiento de lo anterior debe enviar por correo electrónico dentro de las dos (2) horas siguientes al requerimiento que se haya efectuado la confirmación de la reserva, indicando el costo y clase del pasaje reservado.</w:t>
      </w:r>
    </w:p>
    <w:p w14:paraId="3363FBBA" w14:textId="77777777" w:rsidR="00E54D59" w:rsidRPr="00E54D59" w:rsidRDefault="00E54D59" w:rsidP="00E54D59">
      <w:pPr>
        <w:numPr>
          <w:ilvl w:val="0"/>
          <w:numId w:val="12"/>
        </w:numPr>
        <w:suppressAutoHyphens/>
        <w:autoSpaceDN w:val="0"/>
        <w:spacing w:before="100" w:beforeAutospacing="1" w:after="100" w:afterAutospacing="1"/>
        <w:jc w:val="both"/>
        <w:textAlignment w:val="baseline"/>
        <w:rPr>
          <w:rFonts w:ascii="Verdana" w:hAnsi="Verdana" w:cs="Arial"/>
          <w:sz w:val="22"/>
          <w:szCs w:val="22"/>
        </w:rPr>
      </w:pPr>
      <w:r w:rsidRPr="00E54D59">
        <w:rPr>
          <w:rFonts w:ascii="Verdana" w:eastAsia="Dotum" w:hAnsi="Verdana" w:cs="Arial"/>
          <w:i/>
          <w:color w:val="FF0000"/>
          <w:sz w:val="22"/>
          <w:szCs w:val="22"/>
        </w:rPr>
        <w:t xml:space="preserve"> Garantizar que las tarifas nacionales aplicadas se ajustan a las normas vigentes sobre la materia. </w:t>
      </w:r>
    </w:p>
    <w:p w14:paraId="1DBCD0F6" w14:textId="77777777" w:rsidR="00E54D59" w:rsidRPr="00E54D59" w:rsidRDefault="00E54D59" w:rsidP="00E54D59">
      <w:pPr>
        <w:numPr>
          <w:ilvl w:val="0"/>
          <w:numId w:val="12"/>
        </w:numPr>
        <w:suppressAutoHyphens/>
        <w:autoSpaceDN w:val="0"/>
        <w:spacing w:before="100" w:beforeAutospacing="1" w:after="100" w:afterAutospacing="1"/>
        <w:jc w:val="both"/>
        <w:textAlignment w:val="baseline"/>
        <w:rPr>
          <w:rFonts w:ascii="Verdana" w:eastAsia="Dotum" w:hAnsi="Verdana" w:cs="Arial"/>
          <w:i/>
          <w:color w:val="FF0000"/>
          <w:sz w:val="22"/>
          <w:szCs w:val="22"/>
        </w:rPr>
      </w:pPr>
      <w:r w:rsidRPr="00E54D59">
        <w:rPr>
          <w:rFonts w:ascii="Verdana" w:eastAsia="Dotum" w:hAnsi="Verdana" w:cs="Arial"/>
          <w:i/>
          <w:color w:val="FF0000"/>
          <w:sz w:val="22"/>
          <w:szCs w:val="22"/>
        </w:rPr>
        <w:t>Prestar los servicios con el cumplimiento de todas las disposiciones legales sobre el transporte aéreo de pasajeros, en aspectos como estadía, clase, horas, vuelos, temporadas, conexiones, impuestos, categoría de pasajero, entre otros.</w:t>
      </w:r>
    </w:p>
    <w:p w14:paraId="6FA91E4B" w14:textId="77777777" w:rsidR="00E54D59" w:rsidRPr="00E54D59" w:rsidRDefault="00E54D59" w:rsidP="00E54D59">
      <w:pPr>
        <w:numPr>
          <w:ilvl w:val="0"/>
          <w:numId w:val="12"/>
        </w:numPr>
        <w:suppressAutoHyphens/>
        <w:autoSpaceDN w:val="0"/>
        <w:spacing w:before="100" w:beforeAutospacing="1" w:after="100" w:afterAutospacing="1"/>
        <w:jc w:val="both"/>
        <w:textAlignment w:val="baseline"/>
        <w:rPr>
          <w:rFonts w:ascii="Verdana" w:eastAsia="Dotum" w:hAnsi="Verdana" w:cs="Arial"/>
          <w:i/>
          <w:color w:val="FF0000"/>
          <w:sz w:val="22"/>
          <w:szCs w:val="22"/>
        </w:rPr>
      </w:pPr>
      <w:r w:rsidRPr="00E54D59">
        <w:rPr>
          <w:rFonts w:ascii="Verdana" w:eastAsia="Dotum" w:hAnsi="Verdana" w:cs="Arial"/>
          <w:i/>
          <w:color w:val="FF0000"/>
          <w:sz w:val="22"/>
          <w:szCs w:val="22"/>
        </w:rPr>
        <w:lastRenderedPageBreak/>
        <w:t>Efectuar y confirmar reservas computarizadas de vuelos nacionales, solicitadas por escrito, por el supervisor asignado.</w:t>
      </w:r>
    </w:p>
    <w:p w14:paraId="45FC148A" w14:textId="77777777" w:rsidR="00E54D59" w:rsidRPr="00E54D59" w:rsidRDefault="00E54D59" w:rsidP="00E54D59">
      <w:pPr>
        <w:numPr>
          <w:ilvl w:val="0"/>
          <w:numId w:val="12"/>
        </w:numPr>
        <w:suppressAutoHyphens/>
        <w:autoSpaceDN w:val="0"/>
        <w:spacing w:before="100" w:beforeAutospacing="1" w:after="100" w:afterAutospacing="1"/>
        <w:jc w:val="both"/>
        <w:textAlignment w:val="baseline"/>
        <w:rPr>
          <w:rFonts w:ascii="Verdana" w:eastAsia="Dotum" w:hAnsi="Verdana" w:cs="Arial"/>
          <w:i/>
          <w:color w:val="FF0000"/>
          <w:sz w:val="22"/>
          <w:szCs w:val="22"/>
        </w:rPr>
      </w:pPr>
      <w:r w:rsidRPr="00E54D59">
        <w:rPr>
          <w:rFonts w:ascii="Verdana" w:eastAsia="Dotum" w:hAnsi="Verdana" w:cs="Arial"/>
          <w:i/>
          <w:color w:val="FF0000"/>
          <w:sz w:val="22"/>
          <w:szCs w:val="22"/>
        </w:rPr>
        <w:t>Mantener los descuentos durante el plazo de ejecución del contrato, presentados por el contratista en su propuesta económica.</w:t>
      </w:r>
    </w:p>
    <w:p w14:paraId="72ACBE2F" w14:textId="77777777" w:rsidR="00E54D59" w:rsidRPr="00E54D59" w:rsidRDefault="00E54D59" w:rsidP="00E54D59">
      <w:pPr>
        <w:numPr>
          <w:ilvl w:val="0"/>
          <w:numId w:val="12"/>
        </w:numPr>
        <w:suppressAutoHyphens/>
        <w:autoSpaceDN w:val="0"/>
        <w:spacing w:before="100" w:beforeAutospacing="1" w:after="100" w:afterAutospacing="1"/>
        <w:jc w:val="both"/>
        <w:textAlignment w:val="baseline"/>
        <w:rPr>
          <w:rFonts w:ascii="Verdana" w:eastAsia="Dotum" w:hAnsi="Verdana" w:cs="Arial"/>
          <w:i/>
          <w:color w:val="FF0000"/>
          <w:sz w:val="22"/>
          <w:szCs w:val="22"/>
        </w:rPr>
      </w:pPr>
      <w:r w:rsidRPr="00E54D59">
        <w:rPr>
          <w:rFonts w:ascii="Verdana" w:eastAsia="Dotum" w:hAnsi="Verdana" w:cs="Arial"/>
          <w:i/>
          <w:color w:val="FF0000"/>
          <w:sz w:val="22"/>
          <w:szCs w:val="22"/>
        </w:rPr>
        <w:t xml:space="preserve">Los reembolsos y revisados que se deban efectuar a LA SUPERVIGILANCIA, estarán sujetos a las políticas tarifarias y tiempos de respuesta de cada operador. </w:t>
      </w:r>
    </w:p>
    <w:p w14:paraId="6808F8EC" w14:textId="77777777" w:rsidR="00E54D59" w:rsidRPr="00E54D59" w:rsidRDefault="00E54D59" w:rsidP="00E54D59">
      <w:pPr>
        <w:numPr>
          <w:ilvl w:val="0"/>
          <w:numId w:val="12"/>
        </w:numPr>
        <w:suppressAutoHyphens/>
        <w:autoSpaceDN w:val="0"/>
        <w:spacing w:before="100" w:beforeAutospacing="1" w:after="100" w:afterAutospacing="1"/>
        <w:jc w:val="both"/>
        <w:textAlignment w:val="baseline"/>
        <w:rPr>
          <w:rFonts w:ascii="Verdana" w:eastAsia="Dotum" w:hAnsi="Verdana" w:cs="Arial"/>
          <w:i/>
          <w:color w:val="FF0000"/>
          <w:sz w:val="22"/>
          <w:szCs w:val="22"/>
        </w:rPr>
      </w:pPr>
      <w:r w:rsidRPr="00E54D59">
        <w:rPr>
          <w:rFonts w:ascii="Verdana" w:eastAsia="Dotum" w:hAnsi="Verdana" w:cs="Arial"/>
          <w:i/>
          <w:color w:val="FF0000"/>
          <w:sz w:val="22"/>
          <w:szCs w:val="22"/>
        </w:rPr>
        <w:t xml:space="preserve">Disponer de forma permanente (los 7 días de la semana, incluyendo festivos, 24 horas al día) durante el plazo de ejecución del contrato, de línea telefónica, fax, celular y correo electrónico, a efectos de que LA SUPERVIGILANCIA pueda comunicarse con el contratista. </w:t>
      </w:r>
    </w:p>
    <w:p w14:paraId="3B426CA5" w14:textId="77777777" w:rsidR="00E54D59" w:rsidRPr="00E54D59" w:rsidRDefault="00E54D59" w:rsidP="00E54D59">
      <w:pPr>
        <w:numPr>
          <w:ilvl w:val="0"/>
          <w:numId w:val="12"/>
        </w:numPr>
        <w:suppressAutoHyphens/>
        <w:autoSpaceDN w:val="0"/>
        <w:spacing w:before="100" w:beforeAutospacing="1" w:after="100" w:afterAutospacing="1"/>
        <w:jc w:val="both"/>
        <w:textAlignment w:val="baseline"/>
        <w:rPr>
          <w:rFonts w:ascii="Verdana" w:eastAsia="Dotum" w:hAnsi="Verdana" w:cs="Arial"/>
          <w:i/>
          <w:color w:val="FF0000"/>
          <w:sz w:val="22"/>
          <w:szCs w:val="22"/>
        </w:rPr>
      </w:pPr>
      <w:r w:rsidRPr="00E54D59">
        <w:rPr>
          <w:rFonts w:ascii="Verdana" w:eastAsia="Dotum" w:hAnsi="Verdana" w:cs="Arial"/>
          <w:i/>
          <w:color w:val="FF0000"/>
          <w:sz w:val="22"/>
          <w:szCs w:val="22"/>
        </w:rPr>
        <w:t>Asignar de forma permanente un Coordinador de servicios, quien será responsable de atender todo lo relacionado con la ejecución del contrato, persona que deberá contar con la experiencia ofrecida en la propuesta presentada por el contratista.</w:t>
      </w:r>
    </w:p>
    <w:p w14:paraId="7E4ED9E4" w14:textId="77777777" w:rsidR="00E54D59" w:rsidRPr="00E54D59" w:rsidRDefault="00E54D59" w:rsidP="00E54D59">
      <w:pPr>
        <w:numPr>
          <w:ilvl w:val="0"/>
          <w:numId w:val="12"/>
        </w:numPr>
        <w:suppressAutoHyphens/>
        <w:autoSpaceDN w:val="0"/>
        <w:spacing w:before="100" w:beforeAutospacing="1" w:after="100" w:afterAutospacing="1"/>
        <w:jc w:val="both"/>
        <w:textAlignment w:val="baseline"/>
        <w:rPr>
          <w:rFonts w:ascii="Verdana" w:eastAsia="Dotum" w:hAnsi="Verdana" w:cs="Arial"/>
          <w:i/>
          <w:color w:val="FF0000"/>
          <w:sz w:val="22"/>
          <w:szCs w:val="22"/>
        </w:rPr>
      </w:pPr>
      <w:r w:rsidRPr="00E54D59">
        <w:rPr>
          <w:rFonts w:ascii="Verdana" w:eastAsia="Dotum" w:hAnsi="Verdana" w:cs="Arial"/>
          <w:i/>
          <w:color w:val="FF0000"/>
          <w:sz w:val="22"/>
          <w:szCs w:val="22"/>
        </w:rPr>
        <w:t>Presentar mensualmente al interventor del contrato un informe en el cual se indique la cantidad de tiquetes vendidos, tarifas aplicadas, destinos, clase, usuario y estado de ejecución del contrato.</w:t>
      </w:r>
    </w:p>
    <w:p w14:paraId="320A0BDF" w14:textId="77777777" w:rsidR="00E54D59" w:rsidRPr="00E54D59" w:rsidRDefault="00E54D59" w:rsidP="00E54D59">
      <w:pPr>
        <w:numPr>
          <w:ilvl w:val="0"/>
          <w:numId w:val="12"/>
        </w:numPr>
        <w:suppressAutoHyphens/>
        <w:autoSpaceDN w:val="0"/>
        <w:spacing w:before="100" w:beforeAutospacing="1" w:after="100" w:afterAutospacing="1"/>
        <w:jc w:val="both"/>
        <w:textAlignment w:val="baseline"/>
        <w:rPr>
          <w:rFonts w:ascii="Verdana" w:eastAsia="Dotum" w:hAnsi="Verdana" w:cs="Arial"/>
          <w:i/>
          <w:color w:val="FF0000"/>
          <w:sz w:val="22"/>
          <w:szCs w:val="22"/>
        </w:rPr>
      </w:pPr>
      <w:r w:rsidRPr="00E54D59">
        <w:rPr>
          <w:rFonts w:ascii="Verdana" w:eastAsia="Dotum" w:hAnsi="Verdana" w:cs="Arial"/>
          <w:i/>
          <w:color w:val="FF0000"/>
          <w:sz w:val="22"/>
          <w:szCs w:val="22"/>
        </w:rPr>
        <w:t>Gestionar el trámite de reembolso por el no uso de pasajes expedidos por SATENA, los cuales se someterán a las políticas tarifarias de las aerolíneas y/</w:t>
      </w:r>
      <w:proofErr w:type="spellStart"/>
      <w:r w:rsidRPr="00E54D59">
        <w:rPr>
          <w:rFonts w:ascii="Verdana" w:eastAsia="Dotum" w:hAnsi="Verdana" w:cs="Arial"/>
          <w:i/>
          <w:color w:val="FF0000"/>
          <w:sz w:val="22"/>
          <w:szCs w:val="22"/>
        </w:rPr>
        <w:t>o</w:t>
      </w:r>
      <w:proofErr w:type="spellEnd"/>
      <w:r w:rsidRPr="00E54D59">
        <w:rPr>
          <w:rFonts w:ascii="Verdana" w:eastAsia="Dotum" w:hAnsi="Verdana" w:cs="Arial"/>
          <w:i/>
          <w:color w:val="FF0000"/>
          <w:sz w:val="22"/>
          <w:szCs w:val="22"/>
        </w:rPr>
        <w:t xml:space="preserve"> operadores. </w:t>
      </w:r>
    </w:p>
    <w:p w14:paraId="46763038" w14:textId="77777777" w:rsidR="00E54D59" w:rsidRPr="00E54D59" w:rsidRDefault="00E54D59" w:rsidP="00E54D59">
      <w:pPr>
        <w:numPr>
          <w:ilvl w:val="0"/>
          <w:numId w:val="12"/>
        </w:numPr>
        <w:suppressAutoHyphens/>
        <w:autoSpaceDN w:val="0"/>
        <w:spacing w:before="100" w:beforeAutospacing="1" w:after="100" w:afterAutospacing="1"/>
        <w:jc w:val="both"/>
        <w:textAlignment w:val="baseline"/>
        <w:rPr>
          <w:rFonts w:ascii="Verdana" w:eastAsia="Dotum" w:hAnsi="Verdana" w:cs="Arial"/>
          <w:i/>
          <w:color w:val="FF0000"/>
          <w:sz w:val="22"/>
          <w:szCs w:val="22"/>
        </w:rPr>
      </w:pPr>
      <w:r w:rsidRPr="00E54D59">
        <w:rPr>
          <w:rFonts w:ascii="Verdana" w:eastAsia="Dotum" w:hAnsi="Verdana" w:cs="Arial"/>
          <w:i/>
          <w:color w:val="FF0000"/>
          <w:sz w:val="22"/>
          <w:szCs w:val="22"/>
        </w:rPr>
        <w:t>Gestionar ante las aerolíneas los descuentos, millas, tiquetes y beneficios que estas ofrezcan.</w:t>
      </w:r>
    </w:p>
    <w:p w14:paraId="3F24B5C0" w14:textId="77777777" w:rsidR="00E54D59" w:rsidRPr="00E54D59" w:rsidRDefault="00E54D59" w:rsidP="00E54D59">
      <w:pPr>
        <w:numPr>
          <w:ilvl w:val="0"/>
          <w:numId w:val="12"/>
        </w:numPr>
        <w:suppressAutoHyphens/>
        <w:autoSpaceDN w:val="0"/>
        <w:spacing w:before="100" w:beforeAutospacing="1" w:after="100" w:afterAutospacing="1"/>
        <w:jc w:val="both"/>
        <w:textAlignment w:val="baseline"/>
        <w:rPr>
          <w:rFonts w:ascii="Verdana" w:hAnsi="Verdana" w:cs="Arial"/>
          <w:i/>
          <w:color w:val="FF0000"/>
          <w:sz w:val="22"/>
          <w:szCs w:val="22"/>
          <w:lang w:val="es" w:eastAsia="ar-SA"/>
        </w:rPr>
      </w:pPr>
      <w:r w:rsidRPr="00E54D59">
        <w:rPr>
          <w:rFonts w:ascii="Verdana" w:eastAsia="Dotum" w:hAnsi="Verdana" w:cs="Arial"/>
          <w:i/>
          <w:color w:val="FF0000"/>
          <w:sz w:val="22"/>
          <w:szCs w:val="22"/>
        </w:rPr>
        <w:t>Informar al supervisor designado al momento de la solicitud, sobre las reducciones a las tarifas de los tiquetes aéreos y ofertas que realicen las aerolíneas.</w:t>
      </w:r>
    </w:p>
    <w:p w14:paraId="7E5D65AE" w14:textId="77777777" w:rsidR="00E54D59" w:rsidRPr="00E54D59" w:rsidRDefault="00E54D59" w:rsidP="00E54D59">
      <w:pPr>
        <w:numPr>
          <w:ilvl w:val="0"/>
          <w:numId w:val="12"/>
        </w:numPr>
        <w:suppressAutoHyphens/>
        <w:autoSpaceDN w:val="0"/>
        <w:spacing w:before="100" w:beforeAutospacing="1" w:after="100" w:afterAutospacing="1"/>
        <w:jc w:val="both"/>
        <w:textAlignment w:val="baseline"/>
        <w:rPr>
          <w:rFonts w:ascii="Verdana" w:hAnsi="Verdana" w:cs="Arial"/>
          <w:i/>
          <w:color w:val="FF0000"/>
          <w:sz w:val="22"/>
          <w:szCs w:val="22"/>
          <w:lang w:val="es" w:eastAsia="ar-SA"/>
        </w:rPr>
      </w:pPr>
      <w:r w:rsidRPr="00E54D59">
        <w:rPr>
          <w:rFonts w:ascii="Verdana" w:eastAsia="Dotum" w:hAnsi="Verdana" w:cs="Arial"/>
          <w:i/>
          <w:color w:val="FF0000"/>
          <w:sz w:val="22"/>
          <w:szCs w:val="22"/>
        </w:rPr>
        <w:t>Mantener durante la ejecución del contrato, el personal requerido para garantizar la venta efectiva de tiquetes aéreos</w:t>
      </w:r>
    </w:p>
    <w:p w14:paraId="6012C9BB" w14:textId="77777777" w:rsidR="00E54D59" w:rsidRPr="00E54D59" w:rsidRDefault="00E54D59" w:rsidP="00E54D59">
      <w:pPr>
        <w:pStyle w:val="Prrafodelista"/>
        <w:numPr>
          <w:ilvl w:val="0"/>
          <w:numId w:val="15"/>
        </w:numPr>
        <w:spacing w:before="100" w:beforeAutospacing="1" w:after="100" w:afterAutospacing="1"/>
        <w:ind w:left="0" w:firstLine="567"/>
        <w:jc w:val="both"/>
        <w:rPr>
          <w:rFonts w:ascii="Verdana" w:eastAsia="Dotum" w:hAnsi="Verdana" w:cs="Arial"/>
          <w:b/>
          <w:smallCaps/>
          <w:u w:val="single"/>
          <w:lang w:val="pt-BR"/>
        </w:rPr>
      </w:pPr>
      <w:r w:rsidRPr="00E54D59">
        <w:rPr>
          <w:rFonts w:ascii="Verdana" w:hAnsi="Verdana" w:cs="Arial"/>
          <w:b/>
          <w:u w:val="single"/>
        </w:rPr>
        <w:t>ANÁLISIS DEL SECTOR</w:t>
      </w:r>
    </w:p>
    <w:p w14:paraId="4BD1FF26" w14:textId="77777777" w:rsidR="00E54D59" w:rsidRPr="00E54D59" w:rsidRDefault="00E54D59" w:rsidP="00E54D59">
      <w:pPr>
        <w:spacing w:before="100" w:beforeAutospacing="1" w:after="100" w:afterAutospacing="1"/>
        <w:jc w:val="both"/>
        <w:rPr>
          <w:rFonts w:ascii="Verdana" w:eastAsia="Dotum" w:hAnsi="Verdana" w:cs="Arial"/>
          <w:i/>
          <w:color w:val="FF0000"/>
          <w:sz w:val="22"/>
          <w:szCs w:val="22"/>
        </w:rPr>
      </w:pPr>
      <w:r w:rsidRPr="00E54D59">
        <w:rPr>
          <w:rFonts w:ascii="Verdana" w:eastAsia="Dotum" w:hAnsi="Verdana" w:cs="Arial"/>
          <w:i/>
          <w:color w:val="FF0000"/>
          <w:sz w:val="22"/>
          <w:szCs w:val="22"/>
        </w:rPr>
        <w:t>Es deber para el área de la Supervigilancia que adelante un proceso de contratación el realizar un análisis del sector para sustentar su decisión de hacer una contratación directa, la elección del proveedor y la forma como se pacta el contrato desde el punto de vista de la eficiencia, eficacia y economía.</w:t>
      </w:r>
    </w:p>
    <w:p w14:paraId="52362414" w14:textId="77777777" w:rsidR="00E54D59" w:rsidRPr="00E54D59" w:rsidRDefault="00E54D59" w:rsidP="00E54D59">
      <w:pPr>
        <w:autoSpaceDE w:val="0"/>
        <w:spacing w:before="100" w:beforeAutospacing="1" w:after="100" w:afterAutospacing="1"/>
        <w:jc w:val="both"/>
        <w:rPr>
          <w:rFonts w:ascii="Verdana" w:hAnsi="Verdana" w:cs="Arial"/>
          <w:sz w:val="22"/>
          <w:szCs w:val="22"/>
        </w:rPr>
      </w:pPr>
      <w:r w:rsidRPr="00E54D59">
        <w:rPr>
          <w:rFonts w:ascii="Verdana" w:hAnsi="Verdana" w:cs="Arial"/>
          <w:i/>
          <w:color w:val="FF0000"/>
          <w:sz w:val="22"/>
          <w:szCs w:val="22"/>
        </w:rPr>
        <w:t>En un contrato o convenio interadministrativo, el análisis del sector depende del objeto del contrato y de la misión de la entidad contratante y la contratada y como cooperan para alcanzar fines institucionales comunes, además que está en condiciones de desarrollar el objeto del Contrato.</w:t>
      </w:r>
    </w:p>
    <w:p w14:paraId="0212F3DA" w14:textId="77777777" w:rsidR="00E54D59" w:rsidRPr="00E54D59" w:rsidRDefault="00E54D59" w:rsidP="00E54D59">
      <w:pPr>
        <w:autoSpaceDE w:val="0"/>
        <w:spacing w:before="100" w:beforeAutospacing="1" w:after="100" w:afterAutospacing="1"/>
        <w:jc w:val="both"/>
        <w:rPr>
          <w:rFonts w:ascii="Verdana" w:hAnsi="Verdana" w:cs="Arial"/>
          <w:sz w:val="22"/>
          <w:szCs w:val="22"/>
        </w:rPr>
      </w:pPr>
      <w:r w:rsidRPr="00E54D59">
        <w:rPr>
          <w:rFonts w:ascii="Verdana" w:hAnsi="Verdana" w:cs="Arial"/>
          <w:b/>
          <w:color w:val="FF0000"/>
          <w:sz w:val="22"/>
          <w:szCs w:val="22"/>
        </w:rPr>
        <w:t>Por ejemplo:</w:t>
      </w:r>
      <w:r w:rsidRPr="00E54D59">
        <w:rPr>
          <w:rFonts w:ascii="Verdana" w:hAnsi="Verdana" w:cs="Arial"/>
          <w:color w:val="FF0000"/>
          <w:sz w:val="22"/>
          <w:szCs w:val="22"/>
        </w:rPr>
        <w:t xml:space="preserve"> </w:t>
      </w:r>
      <w:r w:rsidRPr="00E54D59">
        <w:rPr>
          <w:rFonts w:ascii="Verdana" w:hAnsi="Verdana" w:cs="Arial"/>
          <w:i/>
          <w:color w:val="FF0000"/>
          <w:sz w:val="22"/>
          <w:szCs w:val="22"/>
        </w:rPr>
        <w:t>Siguiendo el ejemplo, en un Proceso de Contratación para la adquisición de tiquetes aéreos a una Entidad Estatal:</w:t>
      </w:r>
    </w:p>
    <w:p w14:paraId="2C21AAD8" w14:textId="77777777" w:rsidR="00E54D59" w:rsidRPr="00E54D59" w:rsidRDefault="00E54D59" w:rsidP="00E54D59">
      <w:pPr>
        <w:autoSpaceDE w:val="0"/>
        <w:spacing w:before="100" w:beforeAutospacing="1" w:after="100" w:afterAutospacing="1"/>
        <w:jc w:val="both"/>
        <w:rPr>
          <w:rFonts w:ascii="Verdana" w:hAnsi="Verdana" w:cs="Arial"/>
          <w:color w:val="FF0000"/>
          <w:sz w:val="22"/>
          <w:szCs w:val="22"/>
        </w:rPr>
      </w:pPr>
      <w:r w:rsidRPr="00E54D59">
        <w:rPr>
          <w:rFonts w:ascii="Verdana" w:hAnsi="Verdana" w:cs="Arial"/>
          <w:color w:val="FF0000"/>
          <w:sz w:val="22"/>
          <w:szCs w:val="22"/>
        </w:rPr>
        <w:t>1. ¿La Entidad Estatal ha contratado recientemente los servicios requeridos?</w:t>
      </w:r>
    </w:p>
    <w:p w14:paraId="22A3E03D" w14:textId="77777777" w:rsidR="00E54D59" w:rsidRPr="00E54D59" w:rsidRDefault="00E54D59" w:rsidP="00E54D59">
      <w:pPr>
        <w:autoSpaceDE w:val="0"/>
        <w:spacing w:before="100" w:beforeAutospacing="1" w:after="100" w:afterAutospacing="1"/>
        <w:jc w:val="both"/>
        <w:rPr>
          <w:rFonts w:ascii="Verdana" w:hAnsi="Verdana" w:cs="Arial"/>
          <w:color w:val="FF0000"/>
          <w:sz w:val="22"/>
          <w:szCs w:val="22"/>
        </w:rPr>
      </w:pPr>
      <w:r w:rsidRPr="00E54D59">
        <w:rPr>
          <w:rFonts w:ascii="Verdana" w:hAnsi="Verdana" w:cs="Arial"/>
          <w:color w:val="FF0000"/>
          <w:sz w:val="22"/>
          <w:szCs w:val="22"/>
        </w:rPr>
        <w:t xml:space="preserve">2. ¿Cuáles fueron los valores de contratos anteriores? </w:t>
      </w:r>
    </w:p>
    <w:p w14:paraId="03DE3E62" w14:textId="77777777" w:rsidR="00E54D59" w:rsidRPr="00E54D59" w:rsidRDefault="00E54D59" w:rsidP="00E54D59">
      <w:pPr>
        <w:autoSpaceDE w:val="0"/>
        <w:spacing w:before="100" w:beforeAutospacing="1" w:after="100" w:afterAutospacing="1"/>
        <w:jc w:val="both"/>
        <w:rPr>
          <w:rFonts w:ascii="Verdana" w:hAnsi="Verdana" w:cs="Arial"/>
          <w:color w:val="FF0000"/>
          <w:sz w:val="22"/>
          <w:szCs w:val="22"/>
        </w:rPr>
      </w:pPr>
      <w:r w:rsidRPr="00E54D59">
        <w:rPr>
          <w:rFonts w:ascii="Verdana" w:hAnsi="Verdana" w:cs="Arial"/>
          <w:color w:val="FF0000"/>
          <w:sz w:val="22"/>
          <w:szCs w:val="22"/>
        </w:rPr>
        <w:t xml:space="preserve">3. ¿La necesidad de la Entidad Estatal fue satisfecha con los Procesos de Contratación anteriores? </w:t>
      </w:r>
    </w:p>
    <w:p w14:paraId="000BEE40" w14:textId="77777777" w:rsidR="00E54D59" w:rsidRPr="00E54D59" w:rsidRDefault="00E54D59" w:rsidP="00E54D59">
      <w:pPr>
        <w:spacing w:before="100" w:beforeAutospacing="1" w:after="100" w:afterAutospacing="1"/>
        <w:ind w:right="49"/>
        <w:jc w:val="both"/>
        <w:rPr>
          <w:rFonts w:ascii="Verdana" w:eastAsia="Dotum" w:hAnsi="Verdana" w:cs="Arial"/>
          <w:b/>
          <w:smallCaps/>
          <w:color w:val="FF0000"/>
          <w:sz w:val="22"/>
          <w:szCs w:val="22"/>
          <w:u w:val="double"/>
        </w:rPr>
      </w:pPr>
      <w:r w:rsidRPr="00E54D59">
        <w:rPr>
          <w:rFonts w:ascii="Verdana" w:hAnsi="Verdana" w:cs="Arial"/>
          <w:color w:val="FF0000"/>
          <w:sz w:val="22"/>
          <w:szCs w:val="22"/>
        </w:rPr>
        <w:lastRenderedPageBreak/>
        <w:t>4. ¿la entidad si obtuvo un ahorro frente a la competencia por concepto de contratos anteriores?</w:t>
      </w:r>
    </w:p>
    <w:p w14:paraId="64BFCD03" w14:textId="77777777" w:rsidR="00E54D59" w:rsidRPr="00E54D59" w:rsidRDefault="00E54D59" w:rsidP="00E54D59">
      <w:pPr>
        <w:pStyle w:val="Prrafodelista"/>
        <w:numPr>
          <w:ilvl w:val="0"/>
          <w:numId w:val="15"/>
        </w:numPr>
        <w:spacing w:before="100" w:beforeAutospacing="1" w:after="100" w:afterAutospacing="1"/>
        <w:ind w:left="0" w:firstLine="567"/>
        <w:jc w:val="both"/>
        <w:rPr>
          <w:rFonts w:ascii="Verdana" w:eastAsia="Dotum" w:hAnsi="Verdana" w:cs="Arial"/>
          <w:b/>
          <w:smallCaps/>
          <w:u w:val="single"/>
        </w:rPr>
      </w:pPr>
      <w:r w:rsidRPr="00E54D59">
        <w:rPr>
          <w:rFonts w:ascii="Verdana" w:hAnsi="Verdana" w:cs="Arial"/>
          <w:b/>
          <w:u w:val="single"/>
        </w:rPr>
        <w:t>JUSTIFICACIÓN DE LA MODALIDAD DE SELECCIÓN</w:t>
      </w:r>
    </w:p>
    <w:p w14:paraId="2D28DC09" w14:textId="77777777" w:rsidR="00E54D59" w:rsidRPr="00E54D59" w:rsidRDefault="00E54D59" w:rsidP="00E54D59">
      <w:pPr>
        <w:autoSpaceDE w:val="0"/>
        <w:spacing w:before="100" w:beforeAutospacing="1" w:after="100" w:afterAutospacing="1"/>
        <w:jc w:val="both"/>
        <w:rPr>
          <w:rFonts w:ascii="Verdana" w:hAnsi="Verdana" w:cs="Arial"/>
          <w:color w:val="FF0000"/>
          <w:sz w:val="22"/>
          <w:szCs w:val="22"/>
        </w:rPr>
      </w:pPr>
      <w:r w:rsidRPr="00E54D59">
        <w:rPr>
          <w:rFonts w:ascii="Verdana" w:hAnsi="Verdana" w:cs="Arial"/>
          <w:color w:val="FF0000"/>
          <w:sz w:val="22"/>
          <w:szCs w:val="22"/>
          <w:lang w:val="es-MX"/>
        </w:rPr>
        <w:t xml:space="preserve">La modalidad de selección del presente proceso es directa, teniendo en lo dispuesto </w:t>
      </w:r>
      <w:r w:rsidRPr="00E54D59">
        <w:rPr>
          <w:rFonts w:ascii="Verdana" w:hAnsi="Verdana" w:cs="Arial"/>
          <w:color w:val="FF0000"/>
          <w:sz w:val="22"/>
          <w:szCs w:val="22"/>
        </w:rPr>
        <w:t xml:space="preserve">en el literal c) del numeral 4 del artículo 2° de la Ley 1150 de 2007, modificado por el artículo 92 de la ley 1474, la cual autoriza acudir a la contratación directa mediante </w:t>
      </w:r>
      <w:r w:rsidRPr="00E54D59">
        <w:rPr>
          <w:rFonts w:ascii="Verdana" w:hAnsi="Verdana" w:cs="Arial"/>
          <w:b/>
          <w:color w:val="FF0000"/>
          <w:sz w:val="22"/>
          <w:szCs w:val="22"/>
        </w:rPr>
        <w:t>Contratos interadministrativos</w:t>
      </w:r>
      <w:r w:rsidRPr="00E54D59">
        <w:rPr>
          <w:rFonts w:ascii="Verdana" w:hAnsi="Verdana" w:cs="Arial"/>
          <w:color w:val="FF0000"/>
          <w:sz w:val="22"/>
          <w:szCs w:val="22"/>
        </w:rPr>
        <w:t xml:space="preserve">, siempre que las obligaciones derivadas del mismo tengan relación directa con el objeto de la entidad ejecutora señalado en la ley o en sus reglamentos. Se exceptúan los contratos de obra, suministro, prestación de servicios de evaluación de conformidad respecto de las normas o reglamentos técnicos, encargos fiduciarios y fiducia pública cuando las instituciones de educación superior públicas o las Sociedades de Economía Mixta con participación mayoritaria del Estado, o las personas jurídicas sin ánimo de lucro conformadas por la asociación de entidades públicas, o las federaciones de entidades territoriales sean las ejecutoras. Estos contratos podrán ser ejecutados por las mismas, siempre que participen en procesos de licitación pública o contratación abreviada de acuerdo con lo dispuesto por los numerales 1 y 2 del presente artículo.” </w:t>
      </w:r>
    </w:p>
    <w:p w14:paraId="138E149F" w14:textId="77777777" w:rsidR="00E54D59" w:rsidRPr="00E54D59" w:rsidRDefault="00E54D59" w:rsidP="00E54D59">
      <w:pPr>
        <w:spacing w:before="100" w:beforeAutospacing="1" w:after="100" w:afterAutospacing="1"/>
        <w:ind w:right="49"/>
        <w:jc w:val="both"/>
        <w:rPr>
          <w:rFonts w:ascii="Verdana" w:eastAsia="Dotum" w:hAnsi="Verdana" w:cs="Arial"/>
          <w:b/>
          <w:smallCaps/>
          <w:color w:val="FF0000"/>
          <w:sz w:val="22"/>
          <w:szCs w:val="22"/>
          <w:u w:val="double"/>
        </w:rPr>
      </w:pPr>
      <w:r w:rsidRPr="00E54D59">
        <w:rPr>
          <w:rFonts w:ascii="Verdana" w:hAnsi="Verdana" w:cs="Arial"/>
          <w:color w:val="FF0000"/>
          <w:sz w:val="22"/>
          <w:szCs w:val="22"/>
        </w:rPr>
        <w:t>Aunado a lo expuesto el artículo 2.2.1.2.1.4.4 del decreto 1082 de 2015 que establece: “</w:t>
      </w:r>
      <w:r w:rsidRPr="00E54D59">
        <w:rPr>
          <w:rFonts w:ascii="Verdana" w:hAnsi="Verdana" w:cs="Arial"/>
          <w:i/>
          <w:color w:val="FF0000"/>
          <w:sz w:val="22"/>
          <w:szCs w:val="22"/>
        </w:rPr>
        <w:t>Convenios o contratos interadministrativos. La modalidad de selección para la contratación entre entidades estatales es la contratación directa; y en consecuencia, le es aplicable lo establecido en el artículo 73 del presente decreto”.</w:t>
      </w:r>
    </w:p>
    <w:p w14:paraId="4CB9D8F3" w14:textId="77777777" w:rsidR="00E54D59" w:rsidRPr="00E54D59" w:rsidRDefault="00E54D59" w:rsidP="00E54D59">
      <w:pPr>
        <w:pStyle w:val="Prrafodelista"/>
        <w:numPr>
          <w:ilvl w:val="0"/>
          <w:numId w:val="15"/>
        </w:numPr>
        <w:spacing w:before="100" w:beforeAutospacing="1" w:after="100" w:afterAutospacing="1"/>
        <w:ind w:left="0" w:firstLine="567"/>
        <w:jc w:val="both"/>
        <w:rPr>
          <w:rFonts w:ascii="Verdana" w:eastAsia="Dotum" w:hAnsi="Verdana" w:cs="Arial"/>
          <w:u w:val="single"/>
        </w:rPr>
      </w:pPr>
      <w:r w:rsidRPr="00E54D59">
        <w:rPr>
          <w:rFonts w:ascii="Verdana" w:eastAsia="Dotum" w:hAnsi="Verdana" w:cs="Arial"/>
          <w:b/>
          <w:u w:val="single"/>
        </w:rPr>
        <w:t>JUSTIFICACIÓN DEL VALOR ESTIMADO:</w:t>
      </w:r>
    </w:p>
    <w:p w14:paraId="10C4BD2B" w14:textId="77777777" w:rsidR="00E54D59" w:rsidRPr="00E54D59" w:rsidRDefault="00E54D59" w:rsidP="00E54D59">
      <w:pPr>
        <w:spacing w:before="100" w:beforeAutospacing="1" w:after="100" w:afterAutospacing="1"/>
        <w:jc w:val="both"/>
        <w:rPr>
          <w:rFonts w:ascii="Verdana" w:eastAsia="Dotum" w:hAnsi="Verdana" w:cs="Arial"/>
          <w:i/>
          <w:color w:val="FF0000"/>
          <w:sz w:val="22"/>
          <w:szCs w:val="22"/>
        </w:rPr>
      </w:pPr>
      <w:r w:rsidRPr="00E54D59">
        <w:rPr>
          <w:rFonts w:ascii="Verdana" w:eastAsia="Dotum" w:hAnsi="Verdana" w:cs="Arial"/>
          <w:i/>
          <w:color w:val="FF0000"/>
          <w:sz w:val="22"/>
          <w:szCs w:val="22"/>
        </w:rPr>
        <w:t>Ejemplo:</w:t>
      </w:r>
    </w:p>
    <w:p w14:paraId="6699DAC2" w14:textId="77777777" w:rsidR="00E54D59" w:rsidRPr="00E54D59" w:rsidRDefault="00E54D59" w:rsidP="00E54D59">
      <w:pPr>
        <w:spacing w:before="100" w:beforeAutospacing="1" w:after="100" w:afterAutospacing="1"/>
        <w:jc w:val="both"/>
        <w:rPr>
          <w:rFonts w:ascii="Verdana" w:eastAsia="Dotum" w:hAnsi="Verdana" w:cs="Arial"/>
          <w:color w:val="FF0000"/>
          <w:sz w:val="22"/>
          <w:szCs w:val="22"/>
        </w:rPr>
      </w:pPr>
      <w:r w:rsidRPr="00E54D59">
        <w:rPr>
          <w:rFonts w:ascii="Verdana" w:eastAsia="Dotum" w:hAnsi="Verdana" w:cs="Arial"/>
          <w:color w:val="FF0000"/>
          <w:sz w:val="22"/>
          <w:szCs w:val="22"/>
        </w:rPr>
        <w:t xml:space="preserve">Para determinar el valor estimado del contrato, se ha tomado como base: </w:t>
      </w:r>
    </w:p>
    <w:p w14:paraId="376A30E6" w14:textId="77777777" w:rsidR="00E54D59" w:rsidRPr="00E54D59" w:rsidRDefault="00E54D59" w:rsidP="00E54D59">
      <w:pPr>
        <w:numPr>
          <w:ilvl w:val="0"/>
          <w:numId w:val="13"/>
        </w:numPr>
        <w:suppressAutoHyphens/>
        <w:autoSpaceDN w:val="0"/>
        <w:spacing w:before="100" w:beforeAutospacing="1" w:after="100" w:afterAutospacing="1"/>
        <w:jc w:val="both"/>
        <w:textAlignment w:val="baseline"/>
        <w:rPr>
          <w:rFonts w:ascii="Verdana" w:eastAsia="Dotum" w:hAnsi="Verdana" w:cs="Arial"/>
          <w:color w:val="FF0000"/>
          <w:sz w:val="22"/>
          <w:szCs w:val="22"/>
        </w:rPr>
      </w:pPr>
      <w:r w:rsidRPr="00E54D59">
        <w:rPr>
          <w:rFonts w:ascii="Verdana" w:eastAsia="Dotum" w:hAnsi="Verdana" w:cs="Arial"/>
          <w:color w:val="FF0000"/>
          <w:sz w:val="22"/>
          <w:szCs w:val="22"/>
        </w:rPr>
        <w:t>Los valores comerciales de los tiquetes aéreos.</w:t>
      </w:r>
    </w:p>
    <w:p w14:paraId="7FE2BB05" w14:textId="77777777" w:rsidR="00E54D59" w:rsidRPr="00E54D59" w:rsidRDefault="00E54D59" w:rsidP="00E54D59">
      <w:pPr>
        <w:numPr>
          <w:ilvl w:val="0"/>
          <w:numId w:val="13"/>
        </w:numPr>
        <w:suppressAutoHyphens/>
        <w:autoSpaceDN w:val="0"/>
        <w:spacing w:before="100" w:beforeAutospacing="1" w:after="100" w:afterAutospacing="1"/>
        <w:jc w:val="both"/>
        <w:textAlignment w:val="baseline"/>
        <w:rPr>
          <w:rFonts w:ascii="Verdana" w:eastAsia="Dotum" w:hAnsi="Verdana" w:cs="Arial"/>
          <w:color w:val="FF0000"/>
          <w:sz w:val="22"/>
          <w:szCs w:val="22"/>
        </w:rPr>
      </w:pPr>
      <w:r w:rsidRPr="00E54D59">
        <w:rPr>
          <w:rFonts w:ascii="Verdana" w:eastAsia="Dotum" w:hAnsi="Verdana" w:cs="Arial"/>
          <w:color w:val="FF0000"/>
          <w:sz w:val="22"/>
          <w:szCs w:val="22"/>
        </w:rPr>
        <w:t>Los descuentos y ofertas presentados por la contratista.</w:t>
      </w:r>
    </w:p>
    <w:p w14:paraId="382DBC5B" w14:textId="77777777" w:rsidR="00E54D59" w:rsidRPr="00E54D59" w:rsidRDefault="00E54D59" w:rsidP="00E54D59">
      <w:pPr>
        <w:numPr>
          <w:ilvl w:val="0"/>
          <w:numId w:val="13"/>
        </w:numPr>
        <w:suppressAutoHyphens/>
        <w:autoSpaceDN w:val="0"/>
        <w:spacing w:before="100" w:beforeAutospacing="1" w:after="100" w:afterAutospacing="1"/>
        <w:jc w:val="both"/>
        <w:textAlignment w:val="baseline"/>
        <w:rPr>
          <w:rFonts w:ascii="Verdana" w:eastAsia="Dotum" w:hAnsi="Verdana" w:cs="Arial"/>
          <w:color w:val="FF0000"/>
          <w:sz w:val="22"/>
          <w:szCs w:val="22"/>
        </w:rPr>
      </w:pPr>
      <w:r w:rsidRPr="00E54D59">
        <w:rPr>
          <w:rFonts w:ascii="Verdana" w:eastAsia="Dotum" w:hAnsi="Verdana" w:cs="Arial"/>
          <w:color w:val="FF0000"/>
          <w:sz w:val="22"/>
          <w:szCs w:val="22"/>
        </w:rPr>
        <w:t>La naturaleza del objeto contractual a desarrollarse y su alcance</w:t>
      </w:r>
    </w:p>
    <w:p w14:paraId="4D9FCD8B" w14:textId="77777777" w:rsidR="00E54D59" w:rsidRPr="00E54D59" w:rsidRDefault="00E54D59" w:rsidP="00E54D59">
      <w:pPr>
        <w:numPr>
          <w:ilvl w:val="0"/>
          <w:numId w:val="13"/>
        </w:numPr>
        <w:suppressAutoHyphens/>
        <w:autoSpaceDN w:val="0"/>
        <w:spacing w:before="100" w:beforeAutospacing="1" w:after="100" w:afterAutospacing="1"/>
        <w:jc w:val="both"/>
        <w:textAlignment w:val="baseline"/>
        <w:rPr>
          <w:rFonts w:ascii="Verdana" w:eastAsia="Dotum" w:hAnsi="Verdana" w:cs="Arial"/>
          <w:color w:val="FF0000"/>
          <w:sz w:val="22"/>
          <w:szCs w:val="22"/>
        </w:rPr>
      </w:pPr>
      <w:r w:rsidRPr="00E54D59">
        <w:rPr>
          <w:rFonts w:ascii="Verdana" w:eastAsia="Dotum" w:hAnsi="Verdana" w:cs="Arial"/>
          <w:color w:val="FF0000"/>
          <w:sz w:val="22"/>
          <w:szCs w:val="22"/>
        </w:rPr>
        <w:t xml:space="preserve">El plazo de ejecución, </w:t>
      </w:r>
    </w:p>
    <w:p w14:paraId="069D2936" w14:textId="77777777" w:rsidR="00E54D59" w:rsidRPr="00E54D59" w:rsidRDefault="00E54D59" w:rsidP="00E54D59">
      <w:pPr>
        <w:numPr>
          <w:ilvl w:val="0"/>
          <w:numId w:val="13"/>
        </w:numPr>
        <w:suppressAutoHyphens/>
        <w:autoSpaceDN w:val="0"/>
        <w:spacing w:before="100" w:beforeAutospacing="1" w:after="100" w:afterAutospacing="1"/>
        <w:jc w:val="both"/>
        <w:textAlignment w:val="baseline"/>
        <w:rPr>
          <w:rFonts w:ascii="Verdana" w:eastAsia="Dotum" w:hAnsi="Verdana" w:cs="Arial"/>
          <w:color w:val="FF0000"/>
          <w:sz w:val="22"/>
          <w:szCs w:val="22"/>
        </w:rPr>
      </w:pPr>
      <w:r w:rsidRPr="00E54D59">
        <w:rPr>
          <w:rFonts w:ascii="Verdana" w:eastAsia="Dotum" w:hAnsi="Verdana" w:cs="Arial"/>
          <w:color w:val="FF0000"/>
          <w:sz w:val="22"/>
          <w:szCs w:val="22"/>
        </w:rPr>
        <w:t xml:space="preserve">La estimación de acuerdo con la necesidad de la entidad </w:t>
      </w:r>
    </w:p>
    <w:p w14:paraId="5642BCAE" w14:textId="77777777" w:rsidR="00E54D59" w:rsidRPr="00E54D59" w:rsidRDefault="00E54D59" w:rsidP="00E54D59">
      <w:pPr>
        <w:numPr>
          <w:ilvl w:val="0"/>
          <w:numId w:val="13"/>
        </w:numPr>
        <w:suppressAutoHyphens/>
        <w:autoSpaceDN w:val="0"/>
        <w:spacing w:before="100" w:beforeAutospacing="1" w:after="100" w:afterAutospacing="1"/>
        <w:jc w:val="both"/>
        <w:textAlignment w:val="baseline"/>
        <w:rPr>
          <w:rFonts w:ascii="Verdana" w:eastAsia="Dotum" w:hAnsi="Verdana" w:cs="Arial"/>
          <w:color w:val="FF0000"/>
          <w:sz w:val="22"/>
          <w:szCs w:val="22"/>
        </w:rPr>
      </w:pPr>
      <w:r w:rsidRPr="00E54D59">
        <w:rPr>
          <w:rFonts w:ascii="Verdana" w:eastAsia="Dotum" w:hAnsi="Verdana" w:cs="Arial"/>
          <w:color w:val="FF0000"/>
          <w:sz w:val="22"/>
          <w:szCs w:val="22"/>
        </w:rPr>
        <w:t>Las demás……..</w:t>
      </w:r>
    </w:p>
    <w:p w14:paraId="594D44AA" w14:textId="77777777" w:rsidR="00E54D59" w:rsidRPr="00E54D59" w:rsidRDefault="00E54D59" w:rsidP="00E54D59">
      <w:pPr>
        <w:pStyle w:val="Prrafodelista"/>
        <w:numPr>
          <w:ilvl w:val="0"/>
          <w:numId w:val="15"/>
        </w:numPr>
        <w:spacing w:before="100" w:beforeAutospacing="1" w:after="100" w:afterAutospacing="1"/>
        <w:ind w:left="0" w:firstLine="567"/>
        <w:jc w:val="both"/>
        <w:rPr>
          <w:rFonts w:ascii="Verdana" w:eastAsia="Dotum" w:hAnsi="Verdana" w:cs="Arial"/>
          <w:u w:val="single"/>
        </w:rPr>
      </w:pPr>
      <w:r w:rsidRPr="00E54D59">
        <w:rPr>
          <w:rFonts w:ascii="Verdana" w:hAnsi="Verdana" w:cs="Arial"/>
          <w:b/>
          <w:u w:val="single"/>
        </w:rPr>
        <w:t>VALOR ESTIMADO DEL CONTRATO</w:t>
      </w:r>
    </w:p>
    <w:p w14:paraId="0450055A" w14:textId="77777777" w:rsidR="00E54D59" w:rsidRPr="00E54D59" w:rsidRDefault="00E54D59" w:rsidP="00E54D59">
      <w:pPr>
        <w:autoSpaceDE w:val="0"/>
        <w:adjustRightInd w:val="0"/>
        <w:spacing w:before="100" w:beforeAutospacing="1" w:after="100" w:afterAutospacing="1"/>
        <w:jc w:val="both"/>
        <w:rPr>
          <w:rFonts w:ascii="Verdana" w:hAnsi="Verdana" w:cs="Arial"/>
          <w:color w:val="FF0000"/>
          <w:sz w:val="22"/>
          <w:szCs w:val="22"/>
        </w:rPr>
      </w:pPr>
      <w:r w:rsidRPr="00E54D59">
        <w:rPr>
          <w:rFonts w:ascii="Verdana" w:eastAsia="Times New Roman" w:hAnsi="Verdana" w:cs="Arial"/>
          <w:color w:val="FF0000"/>
          <w:sz w:val="22"/>
          <w:szCs w:val="22"/>
        </w:rPr>
        <w:t xml:space="preserve">El valor del presupuesto oficial establecido para la presente contratación corresponde a la suma de XXXXXX ($XXXX) moneda corriente, </w:t>
      </w:r>
      <w:r w:rsidRPr="00E54D59">
        <w:rPr>
          <w:rFonts w:ascii="Verdana" w:hAnsi="Verdana" w:cs="Arial"/>
          <w:color w:val="FF0000"/>
          <w:sz w:val="22"/>
          <w:szCs w:val="22"/>
        </w:rPr>
        <w:t>el cual se sustenta en los valores establecidos en el catálogo establecido en el Acuerdo Marco de Precios presentado por Colombia Compra Eficiente y sus proveedores. Este valor incluye el IVA (si hay lugar a ello) y los demás impuestos y erogaciones a que haya lugar, y los gastos en que deba incurrir el contratista para la ejecución del contrato.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507"/>
        <w:gridCol w:w="1506"/>
        <w:gridCol w:w="1507"/>
        <w:gridCol w:w="1506"/>
        <w:gridCol w:w="1500"/>
      </w:tblGrid>
      <w:tr w:rsidR="00E54D59" w:rsidRPr="00E54D59" w14:paraId="0A2D1049" w14:textId="77777777" w:rsidTr="00E54D59">
        <w:trPr>
          <w:trHeight w:val="311"/>
          <w:tblHeader/>
          <w:jc w:val="center"/>
        </w:trPr>
        <w:tc>
          <w:tcPr>
            <w:tcW w:w="9032" w:type="dxa"/>
            <w:gridSpan w:val="6"/>
            <w:shd w:val="clear" w:color="auto" w:fill="auto"/>
            <w:vAlign w:val="center"/>
          </w:tcPr>
          <w:p w14:paraId="0CEA0E23" w14:textId="77777777" w:rsidR="00E54D59" w:rsidRPr="00E54D59" w:rsidRDefault="00E54D59" w:rsidP="00C871B6">
            <w:pPr>
              <w:spacing w:before="100" w:beforeAutospacing="1" w:after="100" w:afterAutospacing="1"/>
              <w:jc w:val="center"/>
              <w:rPr>
                <w:rFonts w:ascii="Verdana" w:hAnsi="Verdana" w:cs="Arial"/>
                <w:sz w:val="22"/>
                <w:szCs w:val="22"/>
              </w:rPr>
            </w:pPr>
            <w:r w:rsidRPr="00E54D59">
              <w:rPr>
                <w:rFonts w:ascii="Verdana" w:hAnsi="Verdana" w:cs="Arial"/>
                <w:b/>
                <w:sz w:val="22"/>
                <w:szCs w:val="22"/>
              </w:rPr>
              <w:lastRenderedPageBreak/>
              <w:t>DISPONIBILIDAD PRESUPUESTAL</w:t>
            </w:r>
          </w:p>
        </w:tc>
      </w:tr>
      <w:tr w:rsidR="00E54D59" w:rsidRPr="00E54D59" w14:paraId="37E6C37E" w14:textId="77777777" w:rsidTr="00E54D59">
        <w:trPr>
          <w:tblHeader/>
          <w:jc w:val="center"/>
        </w:trPr>
        <w:tc>
          <w:tcPr>
            <w:tcW w:w="1506" w:type="dxa"/>
            <w:shd w:val="clear" w:color="auto" w:fill="auto"/>
            <w:vAlign w:val="center"/>
          </w:tcPr>
          <w:p w14:paraId="7DD68381" w14:textId="77777777" w:rsidR="00E54D59" w:rsidRPr="00E54D59" w:rsidRDefault="00E54D59" w:rsidP="00C871B6">
            <w:pPr>
              <w:spacing w:before="100" w:beforeAutospacing="1" w:after="100" w:afterAutospacing="1"/>
              <w:jc w:val="both"/>
              <w:rPr>
                <w:rFonts w:ascii="Verdana" w:hAnsi="Verdana" w:cs="Arial"/>
                <w:b/>
                <w:sz w:val="22"/>
                <w:szCs w:val="22"/>
              </w:rPr>
            </w:pPr>
            <w:r w:rsidRPr="00E54D59">
              <w:rPr>
                <w:rFonts w:ascii="Verdana" w:hAnsi="Verdana" w:cs="Arial"/>
                <w:b/>
                <w:sz w:val="22"/>
                <w:szCs w:val="22"/>
              </w:rPr>
              <w:t>No. De CDP</w:t>
            </w:r>
          </w:p>
        </w:tc>
        <w:tc>
          <w:tcPr>
            <w:tcW w:w="1507" w:type="dxa"/>
            <w:shd w:val="clear" w:color="auto" w:fill="auto"/>
            <w:vAlign w:val="center"/>
          </w:tcPr>
          <w:p w14:paraId="297FD48A" w14:textId="77777777" w:rsidR="00E54D59" w:rsidRPr="00E54D59" w:rsidRDefault="00E54D59" w:rsidP="00C871B6">
            <w:pPr>
              <w:spacing w:before="100" w:beforeAutospacing="1" w:after="100" w:afterAutospacing="1"/>
              <w:jc w:val="both"/>
              <w:rPr>
                <w:rFonts w:ascii="Verdana" w:hAnsi="Verdana" w:cs="Arial"/>
                <w:b/>
                <w:sz w:val="22"/>
                <w:szCs w:val="22"/>
              </w:rPr>
            </w:pPr>
            <w:r w:rsidRPr="00E54D59">
              <w:rPr>
                <w:rFonts w:ascii="Verdana" w:hAnsi="Verdana" w:cs="Arial"/>
                <w:b/>
                <w:sz w:val="22"/>
                <w:szCs w:val="22"/>
              </w:rPr>
              <w:t>Fecha de CDP</w:t>
            </w:r>
          </w:p>
        </w:tc>
        <w:tc>
          <w:tcPr>
            <w:tcW w:w="1506" w:type="dxa"/>
            <w:shd w:val="clear" w:color="auto" w:fill="auto"/>
            <w:vAlign w:val="center"/>
          </w:tcPr>
          <w:p w14:paraId="28098288" w14:textId="77777777" w:rsidR="00E54D59" w:rsidRPr="00E54D59" w:rsidRDefault="00E54D59" w:rsidP="00C871B6">
            <w:pPr>
              <w:spacing w:before="100" w:beforeAutospacing="1" w:after="100" w:afterAutospacing="1"/>
              <w:jc w:val="both"/>
              <w:rPr>
                <w:rFonts w:ascii="Verdana" w:hAnsi="Verdana" w:cs="Arial"/>
                <w:b/>
                <w:sz w:val="22"/>
                <w:szCs w:val="22"/>
              </w:rPr>
            </w:pPr>
            <w:r w:rsidRPr="00E54D59">
              <w:rPr>
                <w:rFonts w:ascii="Verdana" w:hAnsi="Verdana" w:cs="Arial"/>
                <w:b/>
                <w:sz w:val="22"/>
                <w:szCs w:val="22"/>
              </w:rPr>
              <w:t>Posición Catalogo de Gasto</w:t>
            </w:r>
          </w:p>
        </w:tc>
        <w:tc>
          <w:tcPr>
            <w:tcW w:w="1507" w:type="dxa"/>
            <w:shd w:val="clear" w:color="auto" w:fill="auto"/>
            <w:vAlign w:val="center"/>
          </w:tcPr>
          <w:p w14:paraId="0FE1716D" w14:textId="77777777" w:rsidR="00E54D59" w:rsidRPr="00E54D59" w:rsidRDefault="00E54D59" w:rsidP="00C871B6">
            <w:pPr>
              <w:spacing w:before="100" w:beforeAutospacing="1" w:after="100" w:afterAutospacing="1"/>
              <w:jc w:val="both"/>
              <w:rPr>
                <w:rFonts w:ascii="Verdana" w:hAnsi="Verdana" w:cs="Arial"/>
                <w:b/>
                <w:sz w:val="22"/>
                <w:szCs w:val="22"/>
              </w:rPr>
            </w:pPr>
            <w:r w:rsidRPr="00E54D59">
              <w:rPr>
                <w:rFonts w:ascii="Verdana" w:hAnsi="Verdana" w:cs="Arial"/>
                <w:b/>
                <w:sz w:val="22"/>
                <w:szCs w:val="22"/>
              </w:rPr>
              <w:t>Fuente</w:t>
            </w:r>
          </w:p>
        </w:tc>
        <w:tc>
          <w:tcPr>
            <w:tcW w:w="1506" w:type="dxa"/>
            <w:shd w:val="clear" w:color="auto" w:fill="auto"/>
            <w:vAlign w:val="center"/>
          </w:tcPr>
          <w:p w14:paraId="56C92A27" w14:textId="77777777" w:rsidR="00E54D59" w:rsidRPr="00E54D59" w:rsidRDefault="00E54D59" w:rsidP="00C871B6">
            <w:pPr>
              <w:spacing w:before="100" w:beforeAutospacing="1" w:after="100" w:afterAutospacing="1"/>
              <w:jc w:val="both"/>
              <w:rPr>
                <w:rFonts w:ascii="Verdana" w:hAnsi="Verdana" w:cs="Arial"/>
                <w:b/>
                <w:sz w:val="22"/>
                <w:szCs w:val="22"/>
              </w:rPr>
            </w:pPr>
            <w:r w:rsidRPr="00E54D59">
              <w:rPr>
                <w:rFonts w:ascii="Verdana" w:hAnsi="Verdana" w:cs="Arial"/>
                <w:b/>
                <w:sz w:val="22"/>
                <w:szCs w:val="22"/>
              </w:rPr>
              <w:t>Recurso</w:t>
            </w:r>
          </w:p>
        </w:tc>
        <w:tc>
          <w:tcPr>
            <w:tcW w:w="1500" w:type="dxa"/>
            <w:shd w:val="clear" w:color="auto" w:fill="auto"/>
            <w:vAlign w:val="center"/>
          </w:tcPr>
          <w:p w14:paraId="7E6305E9" w14:textId="77777777" w:rsidR="00E54D59" w:rsidRPr="00E54D59" w:rsidRDefault="00E54D59" w:rsidP="00C871B6">
            <w:pPr>
              <w:spacing w:before="100" w:beforeAutospacing="1" w:after="100" w:afterAutospacing="1"/>
              <w:jc w:val="both"/>
              <w:rPr>
                <w:rFonts w:ascii="Verdana" w:hAnsi="Verdana" w:cs="Arial"/>
                <w:b/>
                <w:sz w:val="22"/>
                <w:szCs w:val="22"/>
              </w:rPr>
            </w:pPr>
            <w:r w:rsidRPr="00E54D59">
              <w:rPr>
                <w:rFonts w:ascii="Verdana" w:hAnsi="Verdana" w:cs="Arial"/>
                <w:b/>
                <w:sz w:val="22"/>
                <w:szCs w:val="22"/>
              </w:rPr>
              <w:t>Valor en Números</w:t>
            </w:r>
          </w:p>
        </w:tc>
      </w:tr>
      <w:tr w:rsidR="00E54D59" w:rsidRPr="00E54D59" w14:paraId="113615B0" w14:textId="77777777" w:rsidTr="00C871B6">
        <w:trPr>
          <w:trHeight w:val="625"/>
          <w:jc w:val="center"/>
        </w:trPr>
        <w:tc>
          <w:tcPr>
            <w:tcW w:w="1506" w:type="dxa"/>
            <w:shd w:val="clear" w:color="auto" w:fill="auto"/>
            <w:vAlign w:val="center"/>
          </w:tcPr>
          <w:p w14:paraId="2AE67864" w14:textId="77777777" w:rsidR="00E54D59" w:rsidRPr="00E54D59" w:rsidRDefault="00E54D59" w:rsidP="00C871B6">
            <w:pPr>
              <w:spacing w:before="100" w:beforeAutospacing="1" w:after="100" w:afterAutospacing="1"/>
              <w:jc w:val="both"/>
              <w:rPr>
                <w:rFonts w:ascii="Verdana" w:hAnsi="Verdana" w:cs="Arial"/>
                <w:color w:val="FF0000"/>
                <w:sz w:val="22"/>
                <w:szCs w:val="22"/>
              </w:rPr>
            </w:pPr>
            <w:r w:rsidRPr="00E54D59">
              <w:rPr>
                <w:rFonts w:ascii="Verdana" w:hAnsi="Verdana" w:cs="Arial"/>
                <w:color w:val="FF0000"/>
                <w:sz w:val="22"/>
                <w:szCs w:val="22"/>
              </w:rPr>
              <w:t>XXX</w:t>
            </w:r>
          </w:p>
        </w:tc>
        <w:tc>
          <w:tcPr>
            <w:tcW w:w="1507" w:type="dxa"/>
            <w:shd w:val="clear" w:color="auto" w:fill="auto"/>
            <w:vAlign w:val="center"/>
          </w:tcPr>
          <w:p w14:paraId="66A54FF8" w14:textId="77777777" w:rsidR="00E54D59" w:rsidRPr="00E54D59" w:rsidRDefault="00E54D59" w:rsidP="00C871B6">
            <w:pPr>
              <w:spacing w:before="100" w:beforeAutospacing="1" w:after="100" w:afterAutospacing="1"/>
              <w:jc w:val="both"/>
              <w:rPr>
                <w:rFonts w:ascii="Verdana" w:hAnsi="Verdana" w:cs="Arial"/>
                <w:color w:val="FF0000"/>
                <w:sz w:val="22"/>
                <w:szCs w:val="22"/>
              </w:rPr>
            </w:pPr>
            <w:r w:rsidRPr="00E54D59">
              <w:rPr>
                <w:rFonts w:ascii="Verdana" w:hAnsi="Verdana" w:cs="Arial"/>
                <w:color w:val="FF0000"/>
                <w:sz w:val="22"/>
                <w:szCs w:val="22"/>
              </w:rPr>
              <w:t>XXX</w:t>
            </w:r>
          </w:p>
        </w:tc>
        <w:tc>
          <w:tcPr>
            <w:tcW w:w="1506" w:type="dxa"/>
            <w:shd w:val="clear" w:color="auto" w:fill="auto"/>
            <w:vAlign w:val="center"/>
          </w:tcPr>
          <w:p w14:paraId="6EF9CD69" w14:textId="77777777" w:rsidR="00E54D59" w:rsidRPr="00E54D59" w:rsidRDefault="00E54D59" w:rsidP="00C871B6">
            <w:pPr>
              <w:spacing w:before="100" w:beforeAutospacing="1" w:after="100" w:afterAutospacing="1"/>
              <w:jc w:val="both"/>
              <w:rPr>
                <w:rFonts w:ascii="Verdana" w:hAnsi="Verdana" w:cs="Arial"/>
                <w:color w:val="FF0000"/>
                <w:sz w:val="22"/>
                <w:szCs w:val="22"/>
              </w:rPr>
            </w:pPr>
            <w:r w:rsidRPr="00E54D59">
              <w:rPr>
                <w:rFonts w:ascii="Verdana" w:hAnsi="Verdana" w:cs="Arial"/>
                <w:color w:val="FF0000"/>
                <w:sz w:val="22"/>
                <w:szCs w:val="22"/>
              </w:rPr>
              <w:t>XXX</w:t>
            </w:r>
          </w:p>
        </w:tc>
        <w:tc>
          <w:tcPr>
            <w:tcW w:w="1507" w:type="dxa"/>
            <w:shd w:val="clear" w:color="auto" w:fill="auto"/>
            <w:vAlign w:val="center"/>
          </w:tcPr>
          <w:p w14:paraId="004A19B4" w14:textId="77777777" w:rsidR="00E54D59" w:rsidRPr="00E54D59" w:rsidRDefault="00E54D59" w:rsidP="00C871B6">
            <w:pPr>
              <w:spacing w:before="100" w:beforeAutospacing="1" w:after="100" w:afterAutospacing="1"/>
              <w:jc w:val="both"/>
              <w:rPr>
                <w:rFonts w:ascii="Verdana" w:hAnsi="Verdana" w:cs="Arial"/>
                <w:color w:val="FF0000"/>
                <w:sz w:val="22"/>
                <w:szCs w:val="22"/>
              </w:rPr>
            </w:pPr>
            <w:r w:rsidRPr="00E54D59">
              <w:rPr>
                <w:rFonts w:ascii="Verdana" w:hAnsi="Verdana" w:cs="Arial"/>
                <w:color w:val="FF0000"/>
                <w:sz w:val="22"/>
                <w:szCs w:val="22"/>
              </w:rPr>
              <w:t>XXX</w:t>
            </w:r>
          </w:p>
        </w:tc>
        <w:tc>
          <w:tcPr>
            <w:tcW w:w="1506" w:type="dxa"/>
            <w:shd w:val="clear" w:color="auto" w:fill="auto"/>
            <w:vAlign w:val="center"/>
          </w:tcPr>
          <w:p w14:paraId="35C8B8E0" w14:textId="77777777" w:rsidR="00E54D59" w:rsidRPr="00E54D59" w:rsidRDefault="00E54D59" w:rsidP="00C871B6">
            <w:pPr>
              <w:spacing w:before="100" w:beforeAutospacing="1" w:after="100" w:afterAutospacing="1"/>
              <w:jc w:val="both"/>
              <w:rPr>
                <w:rFonts w:ascii="Verdana" w:hAnsi="Verdana" w:cs="Arial"/>
                <w:color w:val="FF0000"/>
                <w:sz w:val="22"/>
                <w:szCs w:val="22"/>
              </w:rPr>
            </w:pPr>
            <w:r w:rsidRPr="00E54D59">
              <w:rPr>
                <w:rFonts w:ascii="Verdana" w:hAnsi="Verdana" w:cs="Arial"/>
                <w:color w:val="FF0000"/>
                <w:sz w:val="22"/>
                <w:szCs w:val="22"/>
              </w:rPr>
              <w:t>XXX</w:t>
            </w:r>
          </w:p>
        </w:tc>
        <w:tc>
          <w:tcPr>
            <w:tcW w:w="1500" w:type="dxa"/>
            <w:shd w:val="clear" w:color="auto" w:fill="auto"/>
            <w:vAlign w:val="center"/>
          </w:tcPr>
          <w:p w14:paraId="706942D7" w14:textId="77777777" w:rsidR="00E54D59" w:rsidRPr="00E54D59" w:rsidRDefault="00E54D59" w:rsidP="00C871B6">
            <w:pPr>
              <w:spacing w:before="100" w:beforeAutospacing="1" w:after="100" w:afterAutospacing="1"/>
              <w:jc w:val="both"/>
              <w:rPr>
                <w:rFonts w:ascii="Verdana" w:hAnsi="Verdana" w:cs="Arial"/>
                <w:color w:val="FF0000"/>
                <w:sz w:val="22"/>
                <w:szCs w:val="22"/>
              </w:rPr>
            </w:pPr>
            <w:r w:rsidRPr="00E54D59">
              <w:rPr>
                <w:rFonts w:ascii="Verdana" w:hAnsi="Verdana" w:cs="Arial"/>
                <w:color w:val="FF0000"/>
                <w:sz w:val="22"/>
                <w:szCs w:val="22"/>
              </w:rPr>
              <w:t>$XXX</w:t>
            </w:r>
          </w:p>
        </w:tc>
      </w:tr>
    </w:tbl>
    <w:p w14:paraId="62EAC3D9" w14:textId="77777777" w:rsidR="00E54D59" w:rsidRPr="00E54D59" w:rsidRDefault="00E54D59" w:rsidP="00E54D59">
      <w:pPr>
        <w:pStyle w:val="Prrafodelista"/>
        <w:numPr>
          <w:ilvl w:val="0"/>
          <w:numId w:val="15"/>
        </w:numPr>
        <w:spacing w:before="100" w:beforeAutospacing="1" w:after="100" w:afterAutospacing="1"/>
        <w:ind w:left="0" w:firstLine="567"/>
        <w:jc w:val="both"/>
        <w:rPr>
          <w:rFonts w:ascii="Verdana" w:eastAsia="Dotum" w:hAnsi="Verdana" w:cs="Arial"/>
          <w:u w:val="single"/>
        </w:rPr>
      </w:pPr>
      <w:r w:rsidRPr="00E54D59">
        <w:rPr>
          <w:rFonts w:ascii="Verdana" w:eastAsia="Dotum" w:hAnsi="Verdana" w:cs="Arial"/>
          <w:b/>
          <w:u w:val="single"/>
        </w:rPr>
        <w:t>FORMA Y REQUISITOS DE PAGO</w:t>
      </w:r>
    </w:p>
    <w:p w14:paraId="63683D89" w14:textId="77777777" w:rsidR="00E54D59" w:rsidRPr="00E54D59" w:rsidRDefault="00E54D59" w:rsidP="00E54D59">
      <w:pPr>
        <w:pStyle w:val="Prrafodelista"/>
        <w:spacing w:before="100" w:beforeAutospacing="1" w:after="100" w:afterAutospacing="1"/>
        <w:ind w:left="0"/>
        <w:jc w:val="both"/>
        <w:rPr>
          <w:rFonts w:ascii="Verdana" w:hAnsi="Verdana" w:cs="Arial"/>
          <w:color w:val="FF0000"/>
        </w:rPr>
      </w:pPr>
      <w:r w:rsidRPr="00E54D59">
        <w:rPr>
          <w:rFonts w:ascii="Verdana" w:eastAsia="Dotum" w:hAnsi="Verdana" w:cs="Arial"/>
          <w:color w:val="FF0000"/>
        </w:rPr>
        <w:t>La SuperVigilancia cancelará al contratista la suma pactada en el contrato, Ejemplo:</w:t>
      </w:r>
    </w:p>
    <w:p w14:paraId="310DAB94" w14:textId="77777777" w:rsidR="00E54D59" w:rsidRPr="00E54D59" w:rsidRDefault="00E54D59" w:rsidP="00E54D59">
      <w:pPr>
        <w:pStyle w:val="Prrafodelista"/>
        <w:tabs>
          <w:tab w:val="left" w:pos="8647"/>
        </w:tabs>
        <w:spacing w:before="100" w:beforeAutospacing="1" w:after="100" w:afterAutospacing="1"/>
        <w:ind w:left="0" w:right="49"/>
        <w:jc w:val="both"/>
        <w:rPr>
          <w:rFonts w:ascii="Verdana" w:eastAsia="Dotum" w:hAnsi="Verdana" w:cs="Arial"/>
          <w:color w:val="FF0000"/>
        </w:rPr>
      </w:pPr>
      <w:r w:rsidRPr="00E54D59">
        <w:rPr>
          <w:rFonts w:ascii="Verdana" w:eastAsia="Dotum" w:hAnsi="Verdana" w:cs="Arial"/>
          <w:color w:val="FF0000"/>
        </w:rPr>
        <w:t xml:space="preserve">El valor de este contrato, se pagará en mensualidades vencidas cada una de </w:t>
      </w:r>
      <w:proofErr w:type="spellStart"/>
      <w:r w:rsidRPr="00E54D59">
        <w:rPr>
          <w:rFonts w:ascii="Verdana" w:eastAsia="Dotum" w:hAnsi="Verdana" w:cs="Arial"/>
          <w:color w:val="FF0000"/>
        </w:rPr>
        <w:t>xxxxxxxxxxx</w:t>
      </w:r>
      <w:proofErr w:type="spellEnd"/>
      <w:r w:rsidRPr="00E54D59">
        <w:rPr>
          <w:rFonts w:ascii="Verdana" w:eastAsia="Dotum" w:hAnsi="Verdana" w:cs="Arial"/>
          <w:color w:val="FF0000"/>
        </w:rPr>
        <w:t xml:space="preserve"> ($</w:t>
      </w:r>
      <w:proofErr w:type="spellStart"/>
      <w:r w:rsidRPr="00E54D59">
        <w:rPr>
          <w:rFonts w:ascii="Verdana" w:eastAsia="Dotum" w:hAnsi="Verdana" w:cs="Arial"/>
          <w:color w:val="FF0000"/>
        </w:rPr>
        <w:t>xxxxxxxxxx</w:t>
      </w:r>
      <w:proofErr w:type="spellEnd"/>
      <w:r w:rsidRPr="00E54D59">
        <w:rPr>
          <w:rFonts w:ascii="Verdana" w:eastAsia="Dotum" w:hAnsi="Verdana" w:cs="Arial"/>
          <w:color w:val="FF0000"/>
        </w:rPr>
        <w:t>) M/CTE incluido IVA, o proporcional al servicio efectivamente prestado, conforme al principio de conmutatividad  definido en el Artículo  28 de la  Ley  80 de 1993, en virtud del cual el pago que hace SUPERVIGILANCIA debe ser equivalente a la prestación recibida por EL CONTRATISTA de dar, hacer o no hacer algo, previa presentación oportuna de la cuenta de cobro junto con sus soportes por el Contratista, y visto bueno para el pago por parte del Supervisor del contrato.</w:t>
      </w:r>
    </w:p>
    <w:p w14:paraId="747C1B70" w14:textId="77777777" w:rsidR="00E54D59" w:rsidRPr="00E54D59" w:rsidRDefault="00E54D59" w:rsidP="00E54D59">
      <w:pPr>
        <w:pStyle w:val="Prrafodelista"/>
        <w:numPr>
          <w:ilvl w:val="0"/>
          <w:numId w:val="15"/>
        </w:numPr>
        <w:spacing w:before="100" w:beforeAutospacing="1" w:after="100" w:afterAutospacing="1"/>
        <w:ind w:left="0" w:firstLine="567"/>
        <w:jc w:val="both"/>
        <w:rPr>
          <w:rFonts w:ascii="Verdana" w:eastAsia="Dotum" w:hAnsi="Verdana" w:cs="Arial"/>
          <w:u w:val="single"/>
        </w:rPr>
      </w:pPr>
      <w:r w:rsidRPr="00E54D59">
        <w:rPr>
          <w:rFonts w:ascii="Verdana" w:hAnsi="Verdana" w:cs="Arial"/>
          <w:b/>
          <w:u w:val="single"/>
        </w:rPr>
        <w:t>GASTOS</w:t>
      </w:r>
    </w:p>
    <w:p w14:paraId="58358D40" w14:textId="77777777" w:rsidR="00E54D59" w:rsidRPr="00E54D59" w:rsidRDefault="00E54D59" w:rsidP="00E54D59">
      <w:pPr>
        <w:spacing w:before="100" w:beforeAutospacing="1" w:after="100" w:afterAutospacing="1"/>
        <w:jc w:val="both"/>
        <w:rPr>
          <w:rFonts w:ascii="Verdana" w:hAnsi="Verdana" w:cs="Arial"/>
          <w:sz w:val="22"/>
          <w:szCs w:val="22"/>
        </w:rPr>
      </w:pPr>
      <w:r w:rsidRPr="00E54D59">
        <w:rPr>
          <w:rFonts w:ascii="Verdana" w:hAnsi="Verdana" w:cs="Arial"/>
          <w:i/>
          <w:color w:val="FF0000"/>
          <w:sz w:val="22"/>
          <w:szCs w:val="22"/>
        </w:rPr>
        <w:t xml:space="preserve">Todos los gastos correspondientes a impuestos, tasas y similares, derivados de la ejecución del presente contrato, serán asumidas por cuenta del </w:t>
      </w:r>
      <w:r w:rsidRPr="00E54D59">
        <w:rPr>
          <w:rFonts w:ascii="Verdana" w:hAnsi="Verdana" w:cs="Arial"/>
          <w:b/>
          <w:i/>
          <w:color w:val="FF0000"/>
          <w:sz w:val="22"/>
          <w:szCs w:val="22"/>
        </w:rPr>
        <w:t>CONTRATISTA.</w:t>
      </w:r>
    </w:p>
    <w:p w14:paraId="1978A9F1" w14:textId="77777777" w:rsidR="00E54D59" w:rsidRPr="00E54D59" w:rsidRDefault="00E54D59" w:rsidP="00E54D59">
      <w:pPr>
        <w:pStyle w:val="Prrafodelista"/>
        <w:numPr>
          <w:ilvl w:val="0"/>
          <w:numId w:val="15"/>
        </w:numPr>
        <w:spacing w:before="100" w:beforeAutospacing="1" w:after="100" w:afterAutospacing="1"/>
        <w:ind w:left="0" w:firstLine="567"/>
        <w:jc w:val="both"/>
        <w:rPr>
          <w:rFonts w:ascii="Verdana" w:eastAsia="Dotum" w:hAnsi="Verdana" w:cs="Arial"/>
          <w:u w:val="single"/>
        </w:rPr>
      </w:pPr>
      <w:r w:rsidRPr="00E54D59">
        <w:rPr>
          <w:rFonts w:ascii="Verdana" w:eastAsia="Dotum" w:hAnsi="Verdana" w:cs="Arial"/>
          <w:b/>
          <w:u w:val="single"/>
        </w:rPr>
        <w:t>CRITERIOS PARA SELECCIONAR LA OFERTA MÁS FAVORABLE</w:t>
      </w:r>
    </w:p>
    <w:p w14:paraId="451C4649" w14:textId="77777777" w:rsidR="00E54D59" w:rsidRPr="00E54D59" w:rsidRDefault="00E54D59" w:rsidP="00E54D59">
      <w:pPr>
        <w:spacing w:before="100" w:beforeAutospacing="1" w:after="100" w:afterAutospacing="1"/>
        <w:jc w:val="both"/>
        <w:rPr>
          <w:rFonts w:ascii="Verdana" w:eastAsia="Dotum" w:hAnsi="Verdana" w:cs="Arial"/>
          <w:sz w:val="22"/>
          <w:szCs w:val="22"/>
        </w:rPr>
      </w:pPr>
      <w:r w:rsidRPr="00E54D59">
        <w:rPr>
          <w:rFonts w:ascii="Verdana" w:hAnsi="Verdana" w:cs="Arial"/>
          <w:i/>
          <w:color w:val="FF0000"/>
          <w:sz w:val="22"/>
          <w:szCs w:val="22"/>
        </w:rPr>
        <w:t>Prestar el servicio de transporte aéreo y desarrollar la política y los planes generales que en materia de transporte aéreo para las regiones menos desarrolladas del país, adopte el Gobierno Nacional, contribuyendo al desarrollo e integración en aspectos sociales, culturales y económicos; así como vincular apartadas regiones del país a la economía y vida nacional.</w:t>
      </w:r>
    </w:p>
    <w:p w14:paraId="68C14026" w14:textId="77777777" w:rsidR="00E54D59" w:rsidRPr="00E54D59" w:rsidRDefault="00E54D59" w:rsidP="00E54D59">
      <w:pPr>
        <w:pStyle w:val="Prrafodelista"/>
        <w:numPr>
          <w:ilvl w:val="0"/>
          <w:numId w:val="15"/>
        </w:numPr>
        <w:spacing w:before="100" w:beforeAutospacing="1" w:after="100" w:afterAutospacing="1"/>
        <w:ind w:left="0" w:firstLine="567"/>
        <w:jc w:val="both"/>
        <w:rPr>
          <w:rFonts w:ascii="Verdana" w:eastAsia="Dotum" w:hAnsi="Verdana" w:cs="Arial"/>
          <w:u w:val="single"/>
        </w:rPr>
      </w:pPr>
      <w:r w:rsidRPr="00E54D59">
        <w:rPr>
          <w:rFonts w:ascii="Verdana" w:hAnsi="Verdana" w:cs="Arial"/>
          <w:b/>
          <w:u w:val="single"/>
        </w:rPr>
        <w:t>ANÁLISIS DEL RIESGO Y FORMA DE MITIGARLO</w:t>
      </w:r>
    </w:p>
    <w:tbl>
      <w:tblPr>
        <w:tblW w:w="5000" w:type="pct"/>
        <w:tblLayout w:type="fixed"/>
        <w:tblCellMar>
          <w:left w:w="10" w:type="dxa"/>
          <w:right w:w="10" w:type="dxa"/>
        </w:tblCellMar>
        <w:tblLook w:val="04A0" w:firstRow="1" w:lastRow="0" w:firstColumn="1" w:lastColumn="0" w:noHBand="0" w:noVBand="1"/>
      </w:tblPr>
      <w:tblGrid>
        <w:gridCol w:w="456"/>
        <w:gridCol w:w="454"/>
        <w:gridCol w:w="476"/>
        <w:gridCol w:w="451"/>
        <w:gridCol w:w="499"/>
        <w:gridCol w:w="1384"/>
        <w:gridCol w:w="1131"/>
        <w:gridCol w:w="451"/>
        <w:gridCol w:w="451"/>
        <w:gridCol w:w="451"/>
        <w:gridCol w:w="483"/>
        <w:gridCol w:w="1131"/>
        <w:gridCol w:w="1244"/>
      </w:tblGrid>
      <w:tr w:rsidR="00E54D59" w:rsidRPr="00E54D59" w14:paraId="4FE7CC3D" w14:textId="77777777" w:rsidTr="00E54D59">
        <w:trPr>
          <w:cantSplit/>
          <w:trHeight w:val="275"/>
          <w:tblHeader/>
        </w:trPr>
        <w:tc>
          <w:tcPr>
            <w:tcW w:w="4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58C6E5A5" w14:textId="77777777" w:rsidR="00E54D59" w:rsidRPr="00E54D59" w:rsidRDefault="00E54D59" w:rsidP="00C871B6">
            <w:pPr>
              <w:spacing w:before="100" w:beforeAutospacing="1" w:after="100" w:afterAutospacing="1"/>
              <w:ind w:left="113" w:right="113"/>
              <w:jc w:val="both"/>
              <w:rPr>
                <w:rFonts w:ascii="Verdana" w:eastAsia="Dotum" w:hAnsi="Verdana" w:cs="Arial"/>
                <w:b/>
                <w:sz w:val="16"/>
                <w:szCs w:val="16"/>
              </w:rPr>
            </w:pPr>
            <w:r w:rsidRPr="00E54D59">
              <w:rPr>
                <w:rFonts w:ascii="Verdana" w:eastAsia="Dotum" w:hAnsi="Verdana" w:cs="Arial"/>
                <w:b/>
                <w:sz w:val="16"/>
                <w:szCs w:val="16"/>
              </w:rPr>
              <w:t>No</w:t>
            </w:r>
          </w:p>
        </w:tc>
        <w:tc>
          <w:tcPr>
            <w:tcW w:w="4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6164BDBC" w14:textId="77777777" w:rsidR="00E54D59" w:rsidRPr="00E54D59" w:rsidRDefault="00E54D59" w:rsidP="00C871B6">
            <w:pPr>
              <w:spacing w:before="100" w:beforeAutospacing="1" w:after="100" w:afterAutospacing="1"/>
              <w:ind w:left="113" w:right="113"/>
              <w:jc w:val="both"/>
              <w:rPr>
                <w:rFonts w:ascii="Verdana" w:eastAsia="Dotum" w:hAnsi="Verdana" w:cs="Arial"/>
                <w:b/>
                <w:sz w:val="16"/>
                <w:szCs w:val="16"/>
              </w:rPr>
            </w:pPr>
            <w:r w:rsidRPr="00E54D59">
              <w:rPr>
                <w:rFonts w:ascii="Verdana" w:eastAsia="Dotum" w:hAnsi="Verdana" w:cs="Arial"/>
                <w:b/>
                <w:sz w:val="16"/>
                <w:szCs w:val="16"/>
              </w:rPr>
              <w:t>clase</w:t>
            </w:r>
          </w:p>
        </w:tc>
        <w:tc>
          <w:tcPr>
            <w:tcW w:w="47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70CFCA7B" w14:textId="77777777" w:rsidR="00E54D59" w:rsidRPr="00E54D59" w:rsidRDefault="00E54D59" w:rsidP="00C871B6">
            <w:pPr>
              <w:spacing w:before="100" w:beforeAutospacing="1" w:after="100" w:afterAutospacing="1"/>
              <w:ind w:left="113" w:right="113"/>
              <w:jc w:val="both"/>
              <w:rPr>
                <w:rFonts w:ascii="Verdana" w:eastAsia="Dotum" w:hAnsi="Verdana" w:cs="Arial"/>
                <w:b/>
                <w:sz w:val="16"/>
                <w:szCs w:val="16"/>
              </w:rPr>
            </w:pPr>
            <w:r w:rsidRPr="00E54D59">
              <w:rPr>
                <w:rFonts w:ascii="Verdana" w:eastAsia="Dotum" w:hAnsi="Verdana" w:cs="Arial"/>
                <w:b/>
                <w:sz w:val="16"/>
                <w:szCs w:val="16"/>
              </w:rPr>
              <w:t>fuente</w:t>
            </w:r>
          </w:p>
        </w:tc>
        <w:tc>
          <w:tcPr>
            <w:tcW w:w="4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6E97D42E" w14:textId="77777777" w:rsidR="00E54D59" w:rsidRPr="00E54D59" w:rsidRDefault="00E54D59" w:rsidP="00C871B6">
            <w:pPr>
              <w:spacing w:before="100" w:beforeAutospacing="1" w:after="100" w:afterAutospacing="1"/>
              <w:ind w:left="113" w:right="113"/>
              <w:jc w:val="both"/>
              <w:rPr>
                <w:rFonts w:ascii="Verdana" w:eastAsia="Dotum" w:hAnsi="Verdana" w:cs="Arial"/>
                <w:b/>
                <w:sz w:val="16"/>
                <w:szCs w:val="16"/>
              </w:rPr>
            </w:pPr>
            <w:r w:rsidRPr="00E54D59">
              <w:rPr>
                <w:rFonts w:ascii="Verdana" w:eastAsia="Dotum" w:hAnsi="Verdana" w:cs="Arial"/>
                <w:b/>
                <w:sz w:val="16"/>
                <w:szCs w:val="16"/>
              </w:rPr>
              <w:t>etapa</w:t>
            </w:r>
          </w:p>
        </w:tc>
        <w:tc>
          <w:tcPr>
            <w:tcW w:w="5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51B3E085" w14:textId="77777777" w:rsidR="00E54D59" w:rsidRPr="00E54D59" w:rsidRDefault="00E54D59" w:rsidP="00C871B6">
            <w:pPr>
              <w:spacing w:before="100" w:beforeAutospacing="1" w:after="100" w:afterAutospacing="1"/>
              <w:ind w:left="113" w:right="113"/>
              <w:jc w:val="both"/>
              <w:rPr>
                <w:rFonts w:ascii="Verdana" w:eastAsia="Dotum" w:hAnsi="Verdana" w:cs="Arial"/>
                <w:b/>
                <w:sz w:val="16"/>
                <w:szCs w:val="16"/>
              </w:rPr>
            </w:pPr>
            <w:r w:rsidRPr="00E54D59">
              <w:rPr>
                <w:rFonts w:ascii="Verdana" w:eastAsia="Dotum" w:hAnsi="Verdana" w:cs="Arial"/>
                <w:b/>
                <w:sz w:val="16"/>
                <w:szCs w:val="16"/>
              </w:rPr>
              <w:t>tipo</w:t>
            </w:r>
          </w:p>
        </w:tc>
        <w:tc>
          <w:tcPr>
            <w:tcW w:w="13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7CB9393C" w14:textId="77777777" w:rsidR="00E54D59" w:rsidRPr="00E54D59" w:rsidRDefault="00E54D59" w:rsidP="00C871B6">
            <w:pPr>
              <w:spacing w:before="100" w:beforeAutospacing="1" w:after="100" w:afterAutospacing="1"/>
              <w:ind w:left="113" w:right="113"/>
              <w:jc w:val="both"/>
              <w:rPr>
                <w:rFonts w:ascii="Verdana" w:eastAsia="Dotum" w:hAnsi="Verdana" w:cs="Arial"/>
                <w:b/>
                <w:sz w:val="16"/>
                <w:szCs w:val="16"/>
              </w:rPr>
            </w:pPr>
            <w:r w:rsidRPr="00E54D59">
              <w:rPr>
                <w:rFonts w:ascii="Verdana" w:eastAsia="Dotum" w:hAnsi="Verdana" w:cs="Arial"/>
                <w:b/>
                <w:sz w:val="16"/>
                <w:szCs w:val="16"/>
              </w:rPr>
              <w:t xml:space="preserve">Descripción </w:t>
            </w:r>
          </w:p>
          <w:p w14:paraId="68D5BAB7" w14:textId="77777777" w:rsidR="00E54D59" w:rsidRPr="00E54D59" w:rsidRDefault="00E54D59" w:rsidP="00C871B6">
            <w:pPr>
              <w:spacing w:before="100" w:beforeAutospacing="1" w:after="100" w:afterAutospacing="1"/>
              <w:ind w:left="113" w:right="113"/>
              <w:jc w:val="both"/>
              <w:rPr>
                <w:rFonts w:ascii="Verdana" w:eastAsia="Dotum" w:hAnsi="Verdana" w:cs="Arial"/>
                <w:b/>
                <w:sz w:val="16"/>
                <w:szCs w:val="16"/>
              </w:rPr>
            </w:pPr>
            <w:r w:rsidRPr="00E54D59">
              <w:rPr>
                <w:rFonts w:ascii="Verdana" w:eastAsia="Dotum" w:hAnsi="Verdana" w:cs="Arial"/>
                <w:b/>
                <w:sz w:val="16"/>
                <w:szCs w:val="16"/>
              </w:rPr>
              <w:t>¿Qué puede pasar? ¿Cómo puede ocurrir?</w:t>
            </w: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6A68EB80" w14:textId="77777777" w:rsidR="00E54D59" w:rsidRPr="00E54D59" w:rsidRDefault="00E54D59" w:rsidP="00C871B6">
            <w:pPr>
              <w:spacing w:before="100" w:beforeAutospacing="1" w:after="100" w:afterAutospacing="1"/>
              <w:ind w:left="113" w:right="113"/>
              <w:jc w:val="both"/>
              <w:rPr>
                <w:rFonts w:ascii="Verdana" w:eastAsia="Dotum" w:hAnsi="Verdana" w:cs="Arial"/>
                <w:b/>
                <w:sz w:val="16"/>
                <w:szCs w:val="16"/>
              </w:rPr>
            </w:pPr>
            <w:r w:rsidRPr="00E54D59">
              <w:rPr>
                <w:rFonts w:ascii="Verdana" w:eastAsia="Dotum" w:hAnsi="Verdana" w:cs="Arial"/>
                <w:b/>
                <w:sz w:val="16"/>
                <w:szCs w:val="16"/>
              </w:rPr>
              <w:t xml:space="preserve">Consecuencia de la ocurrencia del evento </w:t>
            </w:r>
          </w:p>
        </w:tc>
        <w:tc>
          <w:tcPr>
            <w:tcW w:w="4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561F725A" w14:textId="77777777" w:rsidR="00E54D59" w:rsidRPr="00E54D59" w:rsidRDefault="00E54D59" w:rsidP="00C871B6">
            <w:pPr>
              <w:spacing w:before="100" w:beforeAutospacing="1" w:after="100" w:afterAutospacing="1"/>
              <w:ind w:left="113" w:right="113"/>
              <w:jc w:val="both"/>
              <w:rPr>
                <w:rFonts w:ascii="Verdana" w:eastAsia="Dotum" w:hAnsi="Verdana" w:cs="Arial"/>
                <w:b/>
                <w:sz w:val="16"/>
                <w:szCs w:val="16"/>
              </w:rPr>
            </w:pPr>
            <w:r w:rsidRPr="00E54D59">
              <w:rPr>
                <w:rFonts w:ascii="Verdana" w:eastAsia="Dotum" w:hAnsi="Verdana" w:cs="Arial"/>
                <w:b/>
                <w:sz w:val="16"/>
                <w:szCs w:val="16"/>
              </w:rPr>
              <w:t xml:space="preserve">Probabilidad </w:t>
            </w:r>
          </w:p>
        </w:tc>
        <w:tc>
          <w:tcPr>
            <w:tcW w:w="4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0F72D345" w14:textId="77777777" w:rsidR="00E54D59" w:rsidRPr="00E54D59" w:rsidRDefault="00E54D59" w:rsidP="00C871B6">
            <w:pPr>
              <w:spacing w:before="100" w:beforeAutospacing="1" w:after="100" w:afterAutospacing="1"/>
              <w:ind w:left="113" w:right="113"/>
              <w:jc w:val="both"/>
              <w:rPr>
                <w:rFonts w:ascii="Verdana" w:eastAsia="Dotum" w:hAnsi="Verdana" w:cs="Arial"/>
                <w:b/>
                <w:sz w:val="16"/>
                <w:szCs w:val="16"/>
              </w:rPr>
            </w:pPr>
            <w:r w:rsidRPr="00E54D59">
              <w:rPr>
                <w:rFonts w:ascii="Verdana" w:eastAsia="Dotum" w:hAnsi="Verdana" w:cs="Arial"/>
                <w:b/>
                <w:sz w:val="16"/>
                <w:szCs w:val="16"/>
              </w:rPr>
              <w:t>impacto</w:t>
            </w:r>
          </w:p>
        </w:tc>
        <w:tc>
          <w:tcPr>
            <w:tcW w:w="4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431FB91C" w14:textId="77777777" w:rsidR="00E54D59" w:rsidRPr="00E54D59" w:rsidRDefault="00E54D59" w:rsidP="00C871B6">
            <w:pPr>
              <w:spacing w:before="100" w:beforeAutospacing="1" w:after="100" w:afterAutospacing="1"/>
              <w:ind w:left="113" w:right="113"/>
              <w:jc w:val="both"/>
              <w:rPr>
                <w:rFonts w:ascii="Verdana" w:eastAsia="Dotum" w:hAnsi="Verdana" w:cs="Arial"/>
                <w:b/>
                <w:sz w:val="16"/>
                <w:szCs w:val="16"/>
              </w:rPr>
            </w:pPr>
            <w:r w:rsidRPr="00E54D59">
              <w:rPr>
                <w:rFonts w:ascii="Verdana" w:eastAsia="Dotum" w:hAnsi="Verdana" w:cs="Arial"/>
                <w:b/>
                <w:sz w:val="16"/>
                <w:szCs w:val="16"/>
              </w:rPr>
              <w:t>Valoración  del riesgo</w:t>
            </w:r>
          </w:p>
        </w:tc>
        <w:tc>
          <w:tcPr>
            <w:tcW w:w="4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330D461B" w14:textId="77777777" w:rsidR="00E54D59" w:rsidRPr="00E54D59" w:rsidRDefault="00E54D59" w:rsidP="00C871B6">
            <w:pPr>
              <w:spacing w:before="100" w:beforeAutospacing="1" w:after="100" w:afterAutospacing="1"/>
              <w:ind w:left="113" w:right="113"/>
              <w:jc w:val="both"/>
              <w:rPr>
                <w:rFonts w:ascii="Verdana" w:eastAsia="Dotum" w:hAnsi="Verdana" w:cs="Arial"/>
                <w:b/>
                <w:sz w:val="16"/>
                <w:szCs w:val="16"/>
              </w:rPr>
            </w:pPr>
            <w:r w:rsidRPr="00E54D59">
              <w:rPr>
                <w:rFonts w:ascii="Verdana" w:eastAsia="Dotum" w:hAnsi="Verdana" w:cs="Arial"/>
                <w:b/>
                <w:sz w:val="16"/>
                <w:szCs w:val="16"/>
              </w:rPr>
              <w:t>Categoría</w:t>
            </w: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1F4758F8" w14:textId="77777777" w:rsidR="00E54D59" w:rsidRPr="00E54D59" w:rsidRDefault="00E54D59" w:rsidP="00C871B6">
            <w:pPr>
              <w:spacing w:before="100" w:beforeAutospacing="1" w:after="100" w:afterAutospacing="1"/>
              <w:ind w:left="113" w:right="113"/>
              <w:jc w:val="both"/>
              <w:rPr>
                <w:rFonts w:ascii="Verdana" w:eastAsia="Dotum" w:hAnsi="Verdana" w:cs="Arial"/>
                <w:b/>
                <w:sz w:val="16"/>
                <w:szCs w:val="16"/>
              </w:rPr>
            </w:pPr>
            <w:r w:rsidRPr="00E54D59">
              <w:rPr>
                <w:rFonts w:ascii="Verdana" w:eastAsia="Dotum" w:hAnsi="Verdana" w:cs="Arial"/>
                <w:b/>
                <w:sz w:val="16"/>
                <w:szCs w:val="16"/>
              </w:rPr>
              <w:t xml:space="preserve">A quien se le asigna </w:t>
            </w:r>
          </w:p>
        </w:tc>
        <w:tc>
          <w:tcPr>
            <w:tcW w:w="12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0F2CEFCC" w14:textId="77777777" w:rsidR="00E54D59" w:rsidRPr="00E54D59" w:rsidRDefault="00E54D59" w:rsidP="00C871B6">
            <w:pPr>
              <w:spacing w:before="100" w:beforeAutospacing="1" w:after="100" w:afterAutospacing="1"/>
              <w:ind w:left="113" w:right="113"/>
              <w:jc w:val="both"/>
              <w:rPr>
                <w:rFonts w:ascii="Verdana" w:eastAsia="Dotum" w:hAnsi="Verdana" w:cs="Arial"/>
                <w:b/>
                <w:sz w:val="16"/>
                <w:szCs w:val="16"/>
              </w:rPr>
            </w:pPr>
            <w:r w:rsidRPr="00E54D59">
              <w:rPr>
                <w:rFonts w:ascii="Verdana" w:eastAsia="Dotum" w:hAnsi="Verdana" w:cs="Arial"/>
                <w:b/>
                <w:sz w:val="16"/>
                <w:szCs w:val="16"/>
              </w:rPr>
              <w:t>Tratamiento y controles implementados</w:t>
            </w:r>
          </w:p>
          <w:p w14:paraId="49F82672" w14:textId="77777777" w:rsidR="00E54D59" w:rsidRPr="00E54D59" w:rsidRDefault="00E54D59" w:rsidP="00C871B6">
            <w:pPr>
              <w:spacing w:before="100" w:beforeAutospacing="1" w:after="100" w:afterAutospacing="1"/>
              <w:ind w:left="113" w:right="113"/>
              <w:jc w:val="both"/>
              <w:rPr>
                <w:rFonts w:ascii="Verdana" w:eastAsia="Dotum" w:hAnsi="Verdana" w:cs="Arial"/>
                <w:b/>
                <w:sz w:val="16"/>
                <w:szCs w:val="16"/>
              </w:rPr>
            </w:pPr>
          </w:p>
        </w:tc>
      </w:tr>
      <w:tr w:rsidR="00E54D59" w:rsidRPr="00E54D59" w14:paraId="0D6D4F7E" w14:textId="77777777" w:rsidTr="00E54D59">
        <w:trPr>
          <w:cantSplit/>
          <w:trHeight w:val="275"/>
          <w:tblHeader/>
        </w:trPr>
        <w:tc>
          <w:tcPr>
            <w:tcW w:w="4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0A931E6C" w14:textId="77777777" w:rsidR="00E54D59" w:rsidRPr="00E54D59" w:rsidRDefault="00E54D59" w:rsidP="00C871B6">
            <w:pPr>
              <w:spacing w:before="100" w:beforeAutospacing="1" w:after="100" w:afterAutospacing="1"/>
              <w:ind w:left="113" w:right="113"/>
              <w:jc w:val="both"/>
              <w:rPr>
                <w:rFonts w:ascii="Verdana" w:eastAsia="Dotum" w:hAnsi="Verdana" w:cs="Arial"/>
                <w:sz w:val="16"/>
                <w:szCs w:val="16"/>
              </w:rPr>
            </w:pP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4902DC0B" w14:textId="77777777" w:rsidR="00E54D59" w:rsidRPr="00E54D59" w:rsidRDefault="00E54D59" w:rsidP="00C871B6">
            <w:pPr>
              <w:spacing w:before="100" w:beforeAutospacing="1" w:after="100" w:afterAutospacing="1"/>
              <w:ind w:left="113" w:right="113"/>
              <w:jc w:val="both"/>
              <w:rPr>
                <w:rFonts w:ascii="Verdana" w:eastAsia="Dotum" w:hAnsi="Verdana" w:cs="Arial"/>
                <w:sz w:val="16"/>
                <w:szCs w:val="16"/>
              </w:rPr>
            </w:pPr>
          </w:p>
        </w:tc>
        <w:tc>
          <w:tcPr>
            <w:tcW w:w="4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0DC05E6D" w14:textId="77777777" w:rsidR="00E54D59" w:rsidRPr="00E54D59" w:rsidRDefault="00E54D59" w:rsidP="00C871B6">
            <w:pPr>
              <w:spacing w:before="100" w:beforeAutospacing="1" w:after="100" w:afterAutospacing="1"/>
              <w:ind w:left="113" w:right="113"/>
              <w:jc w:val="both"/>
              <w:rPr>
                <w:rFonts w:ascii="Verdana" w:eastAsia="Dotum" w:hAnsi="Verdana" w:cs="Arial"/>
                <w:sz w:val="16"/>
                <w:szCs w:val="16"/>
              </w:rPr>
            </w:pPr>
          </w:p>
        </w:tc>
        <w:tc>
          <w:tcPr>
            <w:tcW w:w="4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27F33991" w14:textId="77777777" w:rsidR="00E54D59" w:rsidRPr="00E54D59" w:rsidRDefault="00E54D59" w:rsidP="00C871B6">
            <w:pPr>
              <w:spacing w:before="100" w:beforeAutospacing="1" w:after="100" w:afterAutospacing="1"/>
              <w:ind w:left="113" w:right="113"/>
              <w:jc w:val="both"/>
              <w:rPr>
                <w:rFonts w:ascii="Verdana" w:eastAsia="Dotum" w:hAnsi="Verdana" w:cs="Arial"/>
                <w:sz w:val="16"/>
                <w:szCs w:val="16"/>
              </w:rPr>
            </w:pPr>
          </w:p>
        </w:tc>
        <w:tc>
          <w:tcPr>
            <w:tcW w:w="5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38F42B78" w14:textId="77777777" w:rsidR="00E54D59" w:rsidRPr="00E54D59" w:rsidRDefault="00E54D59" w:rsidP="00C871B6">
            <w:pPr>
              <w:spacing w:before="100" w:beforeAutospacing="1" w:after="100" w:afterAutospacing="1"/>
              <w:ind w:left="113" w:right="113"/>
              <w:jc w:val="both"/>
              <w:rPr>
                <w:rFonts w:ascii="Verdana" w:eastAsia="Dotum" w:hAnsi="Verdana" w:cs="Arial"/>
                <w:sz w:val="16"/>
                <w:szCs w:val="16"/>
              </w:rPr>
            </w:pPr>
          </w:p>
        </w:tc>
        <w:tc>
          <w:tcPr>
            <w:tcW w:w="13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0A34727D" w14:textId="77777777" w:rsidR="00E54D59" w:rsidRPr="00E54D59" w:rsidRDefault="00E54D59" w:rsidP="00C871B6">
            <w:pPr>
              <w:spacing w:before="100" w:beforeAutospacing="1" w:after="100" w:afterAutospacing="1"/>
              <w:ind w:left="113" w:right="113"/>
              <w:jc w:val="both"/>
              <w:rPr>
                <w:rFonts w:ascii="Verdana" w:eastAsia="Dotum" w:hAnsi="Verdana" w:cs="Arial"/>
                <w:sz w:val="16"/>
                <w:szCs w:val="16"/>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1918DB5C" w14:textId="77777777" w:rsidR="00E54D59" w:rsidRPr="00E54D59" w:rsidRDefault="00E54D59" w:rsidP="00C871B6">
            <w:pPr>
              <w:spacing w:before="100" w:beforeAutospacing="1" w:after="100" w:afterAutospacing="1"/>
              <w:ind w:left="113" w:right="113"/>
              <w:jc w:val="both"/>
              <w:rPr>
                <w:rFonts w:ascii="Verdana" w:eastAsia="Dotum" w:hAnsi="Verdana" w:cs="Arial"/>
                <w:sz w:val="16"/>
                <w:szCs w:val="16"/>
              </w:rPr>
            </w:pPr>
          </w:p>
        </w:tc>
        <w:tc>
          <w:tcPr>
            <w:tcW w:w="4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69A429DE" w14:textId="77777777" w:rsidR="00E54D59" w:rsidRPr="00E54D59" w:rsidRDefault="00E54D59" w:rsidP="00C871B6">
            <w:pPr>
              <w:spacing w:before="100" w:beforeAutospacing="1" w:after="100" w:afterAutospacing="1"/>
              <w:ind w:left="113" w:right="113"/>
              <w:jc w:val="both"/>
              <w:rPr>
                <w:rFonts w:ascii="Verdana" w:eastAsia="Dotum" w:hAnsi="Verdana" w:cs="Arial"/>
                <w:sz w:val="16"/>
                <w:szCs w:val="16"/>
              </w:rPr>
            </w:pPr>
          </w:p>
        </w:tc>
        <w:tc>
          <w:tcPr>
            <w:tcW w:w="4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59E7147F" w14:textId="77777777" w:rsidR="00E54D59" w:rsidRPr="00E54D59" w:rsidRDefault="00E54D59" w:rsidP="00C871B6">
            <w:pPr>
              <w:spacing w:before="100" w:beforeAutospacing="1" w:after="100" w:afterAutospacing="1"/>
              <w:ind w:left="113" w:right="113"/>
              <w:jc w:val="both"/>
              <w:rPr>
                <w:rFonts w:ascii="Verdana" w:eastAsia="Dotum" w:hAnsi="Verdana" w:cs="Arial"/>
                <w:sz w:val="16"/>
                <w:szCs w:val="16"/>
              </w:rPr>
            </w:pPr>
          </w:p>
        </w:tc>
        <w:tc>
          <w:tcPr>
            <w:tcW w:w="4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110A26BA" w14:textId="77777777" w:rsidR="00E54D59" w:rsidRPr="00E54D59" w:rsidRDefault="00E54D59" w:rsidP="00C871B6">
            <w:pPr>
              <w:spacing w:before="100" w:beforeAutospacing="1" w:after="100" w:afterAutospacing="1"/>
              <w:ind w:left="113" w:right="113"/>
              <w:jc w:val="both"/>
              <w:rPr>
                <w:rFonts w:ascii="Verdana" w:eastAsia="Dotum" w:hAnsi="Verdana" w:cs="Arial"/>
                <w:sz w:val="16"/>
                <w:szCs w:val="16"/>
              </w:rPr>
            </w:pPr>
          </w:p>
        </w:tc>
        <w:tc>
          <w:tcPr>
            <w:tcW w:w="4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4D7C7833" w14:textId="77777777" w:rsidR="00E54D59" w:rsidRPr="00E54D59" w:rsidRDefault="00E54D59" w:rsidP="00C871B6">
            <w:pPr>
              <w:spacing w:before="100" w:beforeAutospacing="1" w:after="100" w:afterAutospacing="1"/>
              <w:ind w:left="113" w:right="113"/>
              <w:jc w:val="both"/>
              <w:rPr>
                <w:rFonts w:ascii="Verdana" w:eastAsia="Dotum" w:hAnsi="Verdana" w:cs="Arial"/>
                <w:sz w:val="16"/>
                <w:szCs w:val="16"/>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3B1C1312" w14:textId="77777777" w:rsidR="00E54D59" w:rsidRPr="00E54D59" w:rsidRDefault="00E54D59" w:rsidP="00C871B6">
            <w:pPr>
              <w:spacing w:before="100" w:beforeAutospacing="1" w:after="100" w:afterAutospacing="1"/>
              <w:ind w:left="113" w:right="113"/>
              <w:jc w:val="both"/>
              <w:rPr>
                <w:rFonts w:ascii="Verdana" w:eastAsia="Dotum" w:hAnsi="Verdana" w:cs="Arial"/>
                <w:sz w:val="16"/>
                <w:szCs w:val="16"/>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3F146B83" w14:textId="77777777" w:rsidR="00E54D59" w:rsidRPr="00E54D59" w:rsidRDefault="00E54D59" w:rsidP="00C871B6">
            <w:pPr>
              <w:spacing w:before="100" w:beforeAutospacing="1" w:after="100" w:afterAutospacing="1"/>
              <w:ind w:left="113" w:right="113"/>
              <w:jc w:val="both"/>
              <w:rPr>
                <w:rFonts w:ascii="Verdana" w:eastAsia="Dotum" w:hAnsi="Verdana" w:cs="Arial"/>
                <w:sz w:val="16"/>
                <w:szCs w:val="16"/>
              </w:rPr>
            </w:pPr>
          </w:p>
        </w:tc>
      </w:tr>
      <w:tr w:rsidR="00E54D59" w:rsidRPr="00E54D59" w14:paraId="6BAF583E" w14:textId="77777777" w:rsidTr="00D3066D">
        <w:trPr>
          <w:cantSplit/>
          <w:trHeight w:val="1205"/>
          <w:tblHeader/>
        </w:trPr>
        <w:tc>
          <w:tcPr>
            <w:tcW w:w="4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358F5284" w14:textId="77777777" w:rsidR="00E54D59" w:rsidRPr="00E54D59" w:rsidRDefault="00E54D59" w:rsidP="00C871B6">
            <w:pPr>
              <w:spacing w:before="100" w:beforeAutospacing="1" w:after="100" w:afterAutospacing="1"/>
              <w:ind w:left="113" w:right="113"/>
              <w:jc w:val="both"/>
              <w:rPr>
                <w:rFonts w:ascii="Verdana" w:eastAsia="Dotum" w:hAnsi="Verdana" w:cs="Arial"/>
                <w:sz w:val="16"/>
                <w:szCs w:val="16"/>
              </w:rPr>
            </w:pP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565D5F34" w14:textId="77777777" w:rsidR="00E54D59" w:rsidRPr="00E54D59" w:rsidRDefault="00E54D59" w:rsidP="00C871B6">
            <w:pPr>
              <w:spacing w:before="100" w:beforeAutospacing="1" w:after="100" w:afterAutospacing="1"/>
              <w:ind w:left="113" w:right="113"/>
              <w:jc w:val="both"/>
              <w:rPr>
                <w:rFonts w:ascii="Verdana" w:eastAsia="Dotum" w:hAnsi="Verdana" w:cs="Arial"/>
                <w:sz w:val="16"/>
                <w:szCs w:val="16"/>
              </w:rPr>
            </w:pPr>
          </w:p>
        </w:tc>
        <w:tc>
          <w:tcPr>
            <w:tcW w:w="4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571A3225" w14:textId="77777777" w:rsidR="00E54D59" w:rsidRPr="00E54D59" w:rsidRDefault="00E54D59" w:rsidP="00C871B6">
            <w:pPr>
              <w:spacing w:before="100" w:beforeAutospacing="1" w:after="100" w:afterAutospacing="1"/>
              <w:ind w:left="113" w:right="113"/>
              <w:jc w:val="both"/>
              <w:rPr>
                <w:rFonts w:ascii="Verdana" w:eastAsia="Dotum" w:hAnsi="Verdana" w:cs="Arial"/>
                <w:sz w:val="16"/>
                <w:szCs w:val="16"/>
              </w:rPr>
            </w:pPr>
          </w:p>
        </w:tc>
        <w:tc>
          <w:tcPr>
            <w:tcW w:w="4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230290A2" w14:textId="77777777" w:rsidR="00E54D59" w:rsidRPr="00E54D59" w:rsidRDefault="00E54D59" w:rsidP="00C871B6">
            <w:pPr>
              <w:spacing w:before="100" w:beforeAutospacing="1" w:after="100" w:afterAutospacing="1"/>
              <w:ind w:left="113" w:right="113"/>
              <w:jc w:val="both"/>
              <w:rPr>
                <w:rFonts w:ascii="Verdana" w:eastAsia="Dotum" w:hAnsi="Verdana" w:cs="Arial"/>
                <w:sz w:val="16"/>
                <w:szCs w:val="16"/>
              </w:rPr>
            </w:pPr>
          </w:p>
        </w:tc>
        <w:tc>
          <w:tcPr>
            <w:tcW w:w="5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34734C80" w14:textId="77777777" w:rsidR="00E54D59" w:rsidRPr="00E54D59" w:rsidRDefault="00E54D59" w:rsidP="00C871B6">
            <w:pPr>
              <w:spacing w:before="100" w:beforeAutospacing="1" w:after="100" w:afterAutospacing="1"/>
              <w:ind w:left="113" w:right="113"/>
              <w:jc w:val="both"/>
              <w:rPr>
                <w:rFonts w:ascii="Verdana" w:eastAsia="Dotum" w:hAnsi="Verdana" w:cs="Arial"/>
                <w:sz w:val="16"/>
                <w:szCs w:val="16"/>
              </w:rPr>
            </w:pPr>
          </w:p>
        </w:tc>
        <w:tc>
          <w:tcPr>
            <w:tcW w:w="13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464AA670" w14:textId="77777777" w:rsidR="00E54D59" w:rsidRPr="00E54D59" w:rsidRDefault="00E54D59" w:rsidP="00C871B6">
            <w:pPr>
              <w:spacing w:before="100" w:beforeAutospacing="1" w:after="100" w:afterAutospacing="1"/>
              <w:ind w:left="113" w:right="113"/>
              <w:jc w:val="both"/>
              <w:rPr>
                <w:rFonts w:ascii="Verdana" w:eastAsia="Dotum" w:hAnsi="Verdana" w:cs="Arial"/>
                <w:sz w:val="16"/>
                <w:szCs w:val="16"/>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38DFEBA8" w14:textId="77777777" w:rsidR="00E54D59" w:rsidRPr="00E54D59" w:rsidRDefault="00E54D59" w:rsidP="00C871B6">
            <w:pPr>
              <w:spacing w:before="100" w:beforeAutospacing="1" w:after="100" w:afterAutospacing="1"/>
              <w:ind w:left="113" w:right="113"/>
              <w:jc w:val="both"/>
              <w:rPr>
                <w:rFonts w:ascii="Verdana" w:eastAsia="Dotum" w:hAnsi="Verdana" w:cs="Arial"/>
                <w:sz w:val="16"/>
                <w:szCs w:val="16"/>
              </w:rPr>
            </w:pPr>
          </w:p>
        </w:tc>
        <w:tc>
          <w:tcPr>
            <w:tcW w:w="4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01606520" w14:textId="77777777" w:rsidR="00E54D59" w:rsidRPr="00E54D59" w:rsidRDefault="00E54D59" w:rsidP="00C871B6">
            <w:pPr>
              <w:spacing w:before="100" w:beforeAutospacing="1" w:after="100" w:afterAutospacing="1"/>
              <w:ind w:left="113" w:right="113"/>
              <w:jc w:val="both"/>
              <w:rPr>
                <w:rFonts w:ascii="Verdana" w:eastAsia="Dotum" w:hAnsi="Verdana" w:cs="Arial"/>
                <w:sz w:val="16"/>
                <w:szCs w:val="16"/>
              </w:rPr>
            </w:pPr>
          </w:p>
        </w:tc>
        <w:tc>
          <w:tcPr>
            <w:tcW w:w="4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6A142EF9" w14:textId="77777777" w:rsidR="00E54D59" w:rsidRPr="00E54D59" w:rsidRDefault="00E54D59" w:rsidP="00C871B6">
            <w:pPr>
              <w:spacing w:before="100" w:beforeAutospacing="1" w:after="100" w:afterAutospacing="1"/>
              <w:ind w:left="113" w:right="113"/>
              <w:jc w:val="both"/>
              <w:rPr>
                <w:rFonts w:ascii="Verdana" w:eastAsia="Dotum" w:hAnsi="Verdana" w:cs="Arial"/>
                <w:sz w:val="16"/>
                <w:szCs w:val="16"/>
              </w:rPr>
            </w:pPr>
          </w:p>
        </w:tc>
        <w:tc>
          <w:tcPr>
            <w:tcW w:w="4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235B090F" w14:textId="77777777" w:rsidR="00E54D59" w:rsidRPr="00E54D59" w:rsidRDefault="00E54D59" w:rsidP="00C871B6">
            <w:pPr>
              <w:spacing w:before="100" w:beforeAutospacing="1" w:after="100" w:afterAutospacing="1"/>
              <w:ind w:left="113" w:right="113"/>
              <w:jc w:val="both"/>
              <w:rPr>
                <w:rFonts w:ascii="Verdana" w:eastAsia="Dotum" w:hAnsi="Verdana" w:cs="Arial"/>
                <w:sz w:val="16"/>
                <w:szCs w:val="16"/>
              </w:rPr>
            </w:pPr>
          </w:p>
        </w:tc>
        <w:tc>
          <w:tcPr>
            <w:tcW w:w="4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76775A64" w14:textId="77777777" w:rsidR="00E54D59" w:rsidRPr="00E54D59" w:rsidRDefault="00E54D59" w:rsidP="00C871B6">
            <w:pPr>
              <w:spacing w:before="100" w:beforeAutospacing="1" w:after="100" w:afterAutospacing="1"/>
              <w:ind w:left="113" w:right="113"/>
              <w:jc w:val="both"/>
              <w:rPr>
                <w:rFonts w:ascii="Verdana" w:eastAsia="Dotum" w:hAnsi="Verdana" w:cs="Arial"/>
                <w:sz w:val="16"/>
                <w:szCs w:val="16"/>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5BD39547" w14:textId="77777777" w:rsidR="00E54D59" w:rsidRPr="00E54D59" w:rsidRDefault="00E54D59" w:rsidP="00C871B6">
            <w:pPr>
              <w:spacing w:before="100" w:beforeAutospacing="1" w:after="100" w:afterAutospacing="1"/>
              <w:ind w:left="113" w:right="113"/>
              <w:jc w:val="both"/>
              <w:rPr>
                <w:rFonts w:ascii="Verdana" w:eastAsia="Dotum" w:hAnsi="Verdana" w:cs="Arial"/>
                <w:sz w:val="16"/>
                <w:szCs w:val="16"/>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5F12B4CF" w14:textId="77777777" w:rsidR="00E54D59" w:rsidRPr="00E54D59" w:rsidRDefault="00E54D59" w:rsidP="00C871B6">
            <w:pPr>
              <w:spacing w:before="100" w:beforeAutospacing="1" w:after="100" w:afterAutospacing="1"/>
              <w:ind w:left="113" w:right="113"/>
              <w:jc w:val="both"/>
              <w:rPr>
                <w:rFonts w:ascii="Verdana" w:eastAsia="Dotum" w:hAnsi="Verdana" w:cs="Arial"/>
                <w:sz w:val="16"/>
                <w:szCs w:val="16"/>
              </w:rPr>
            </w:pPr>
          </w:p>
        </w:tc>
      </w:tr>
      <w:tr w:rsidR="00E54D59" w:rsidRPr="00E54D59" w14:paraId="1078998E" w14:textId="77777777" w:rsidTr="00C871B6">
        <w:trPr>
          <w:trHeight w:val="88"/>
        </w:trPr>
        <w:tc>
          <w:tcPr>
            <w:tcW w:w="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923B5"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1</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BA0DB"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E</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E40D"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EX</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8F2E"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EJ</w:t>
            </w:r>
          </w:p>
        </w:tc>
        <w:tc>
          <w:tcPr>
            <w:tcW w:w="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CA3FC"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RO</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BF74D"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Falta de experiencia o formación del contratista, en los campos mencionados en el objeto del presente proceso.</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B2F73" w14:textId="77777777" w:rsidR="00E54D59" w:rsidRPr="00E54D59" w:rsidRDefault="00E54D59" w:rsidP="00C871B6">
            <w:pPr>
              <w:spacing w:before="100" w:beforeAutospacing="1" w:after="100" w:afterAutospacing="1"/>
              <w:jc w:val="both"/>
              <w:rPr>
                <w:rFonts w:ascii="Verdana" w:hAnsi="Verdana" w:cs="Arial"/>
                <w:sz w:val="16"/>
                <w:szCs w:val="16"/>
              </w:rPr>
            </w:pPr>
            <w:r w:rsidRPr="00E54D59">
              <w:rPr>
                <w:rFonts w:ascii="Verdana" w:eastAsia="Dotum" w:hAnsi="Verdana" w:cs="Arial"/>
                <w:sz w:val="16"/>
                <w:szCs w:val="16"/>
              </w:rPr>
              <w:t>Mala ejecución del Contrato que genere un perjuicio para la entidad.</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0699"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2</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201CA"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2</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B4C91"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2</w:t>
            </w:r>
          </w:p>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53AA2"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RB</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7182B"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 xml:space="preserve">Contratista </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6EFC1"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Riesgo mitigado por la entidad con el Amparo de calidad del servicio y la designación de Supervisor idóneo.</w:t>
            </w:r>
          </w:p>
        </w:tc>
      </w:tr>
      <w:tr w:rsidR="00E54D59" w:rsidRPr="00E54D59" w14:paraId="61052EA8" w14:textId="77777777" w:rsidTr="00C871B6">
        <w:trPr>
          <w:trHeight w:val="101"/>
        </w:trPr>
        <w:tc>
          <w:tcPr>
            <w:tcW w:w="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79946"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lastRenderedPageBreak/>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01794"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E</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55A0F"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Ex</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CF4B9"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EJ</w:t>
            </w:r>
          </w:p>
        </w:tc>
        <w:tc>
          <w:tcPr>
            <w:tcW w:w="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5400A"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RO</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68984"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Accidentes de trabajo y enfermedades profesionales</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6442D"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 xml:space="preserve">Suspensión o Parálisis de la ejecución del objeto </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2472A"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2</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107C7"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2</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417E3"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2</w:t>
            </w:r>
          </w:p>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53AF3"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RB</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37429"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Contratante</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C3AB7"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Afiliación a la ARL y pago oportuno de la EPS</w:t>
            </w:r>
          </w:p>
        </w:tc>
      </w:tr>
      <w:tr w:rsidR="00E54D59" w:rsidRPr="00E54D59" w14:paraId="5A3435C8" w14:textId="77777777" w:rsidTr="00C871B6">
        <w:trPr>
          <w:trHeight w:val="101"/>
        </w:trPr>
        <w:tc>
          <w:tcPr>
            <w:tcW w:w="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DB5E"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3</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B740C"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E</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FD476"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Ex</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6A67A"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 xml:space="preserve">C </w:t>
            </w:r>
          </w:p>
        </w:tc>
        <w:tc>
          <w:tcPr>
            <w:tcW w:w="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DA0F0"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RO</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3F286"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Obtención tardía de seguros u otras garantías</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BE8A1"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 xml:space="preserve">Retardo en el inicio de la ejecución del objeto </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83C30"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2</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9ACCB"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2</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6B9CB"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2</w:t>
            </w:r>
          </w:p>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2769E"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RB</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D4505"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 xml:space="preserve">Contratista </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D9E71"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 xml:space="preserve">Colocándole un plazo máximo de entrega de las garantías, en la minuta del contrato  </w:t>
            </w:r>
          </w:p>
        </w:tc>
      </w:tr>
      <w:tr w:rsidR="00E54D59" w:rsidRPr="00E54D59" w14:paraId="5DEFD7D7" w14:textId="77777777" w:rsidTr="00C871B6">
        <w:trPr>
          <w:trHeight w:val="101"/>
        </w:trPr>
        <w:tc>
          <w:tcPr>
            <w:tcW w:w="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0269B"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4</w:t>
            </w:r>
          </w:p>
        </w:tc>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BFD5"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E</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D18B5"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Ex</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9B8C9"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EJ</w:t>
            </w:r>
          </w:p>
        </w:tc>
        <w:tc>
          <w:tcPr>
            <w:tcW w:w="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2D979"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RO</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DEAB9"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Incumplimiento del alcance del objeto o las obligaciones contrato.</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2871C"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Daño antijurídico o un detrimento patrimonial o de imagen a la entidad</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61716"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2</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07FA1"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2</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D3F1F"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2</w:t>
            </w:r>
          </w:p>
        </w:tc>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B5702"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RB</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5E443"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 xml:space="preserve">Contratista </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28D9E" w14:textId="77777777" w:rsidR="00E54D59" w:rsidRPr="00E54D59" w:rsidRDefault="00E54D59" w:rsidP="00C871B6">
            <w:pPr>
              <w:spacing w:before="100" w:beforeAutospacing="1" w:after="100" w:afterAutospacing="1"/>
              <w:jc w:val="both"/>
              <w:rPr>
                <w:rFonts w:ascii="Verdana" w:eastAsia="Dotum" w:hAnsi="Verdana" w:cs="Arial"/>
                <w:sz w:val="16"/>
                <w:szCs w:val="16"/>
              </w:rPr>
            </w:pPr>
            <w:r w:rsidRPr="00E54D59">
              <w:rPr>
                <w:rFonts w:ascii="Verdana" w:eastAsia="Dotum" w:hAnsi="Verdana" w:cs="Arial"/>
                <w:sz w:val="16"/>
                <w:szCs w:val="16"/>
              </w:rPr>
              <w:t xml:space="preserve">Riesgo mitigado por la entidad con el amparo de cumplimiento y la designación de un Supervisor idóneo. </w:t>
            </w:r>
          </w:p>
        </w:tc>
      </w:tr>
    </w:tbl>
    <w:p w14:paraId="55382D3E" w14:textId="77777777" w:rsidR="00E54D59" w:rsidRPr="00E54D59" w:rsidRDefault="00E54D59" w:rsidP="00E54D59">
      <w:pPr>
        <w:spacing w:before="100" w:beforeAutospacing="1" w:after="100" w:afterAutospacing="1"/>
        <w:jc w:val="both"/>
        <w:rPr>
          <w:rFonts w:ascii="Verdana" w:eastAsia="Dotum" w:hAnsi="Verdana" w:cs="Arial"/>
          <w:sz w:val="22"/>
          <w:szCs w:val="22"/>
        </w:rPr>
      </w:pPr>
      <w:r w:rsidRPr="00E54D59">
        <w:rPr>
          <w:rFonts w:ascii="Verdana" w:eastAsia="Dotum" w:hAnsi="Verdana" w:cs="Arial"/>
          <w:b/>
          <w:sz w:val="22"/>
          <w:szCs w:val="22"/>
        </w:rPr>
        <w:t>Convenciones</w:t>
      </w:r>
    </w:p>
    <w:tbl>
      <w:tblPr>
        <w:tblW w:w="7518" w:type="dxa"/>
        <w:jc w:val="center"/>
        <w:tblLayout w:type="fixed"/>
        <w:tblCellMar>
          <w:left w:w="10" w:type="dxa"/>
          <w:right w:w="10" w:type="dxa"/>
        </w:tblCellMar>
        <w:tblLook w:val="04A0" w:firstRow="1" w:lastRow="0" w:firstColumn="1" w:lastColumn="0" w:noHBand="0" w:noVBand="1"/>
      </w:tblPr>
      <w:tblGrid>
        <w:gridCol w:w="1433"/>
        <w:gridCol w:w="1860"/>
        <w:gridCol w:w="4225"/>
      </w:tblGrid>
      <w:tr w:rsidR="00E54D59" w:rsidRPr="00C57F32" w14:paraId="2F09BBBF" w14:textId="77777777" w:rsidTr="00C871B6">
        <w:trPr>
          <w:trHeight w:val="51"/>
          <w:jc w:val="center"/>
        </w:trPr>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C9111" w14:textId="77777777" w:rsidR="00E54D59" w:rsidRPr="00C57F32" w:rsidRDefault="00E54D59" w:rsidP="00C871B6">
            <w:pPr>
              <w:spacing w:before="100" w:beforeAutospacing="1" w:after="100" w:afterAutospacing="1"/>
              <w:jc w:val="center"/>
              <w:rPr>
                <w:rFonts w:ascii="Verdana" w:eastAsia="Dotum" w:hAnsi="Verdana" w:cs="Arial"/>
                <w:b/>
                <w:sz w:val="20"/>
                <w:szCs w:val="22"/>
              </w:rPr>
            </w:pPr>
            <w:r w:rsidRPr="00C57F32">
              <w:rPr>
                <w:rFonts w:ascii="Verdana" w:eastAsia="Dotum" w:hAnsi="Verdana" w:cs="Arial"/>
                <w:b/>
                <w:sz w:val="20"/>
                <w:szCs w:val="22"/>
              </w:rPr>
              <w:t>COLUMNA</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62872" w14:textId="77777777" w:rsidR="00E54D59" w:rsidRPr="00C57F32" w:rsidRDefault="00E54D59" w:rsidP="00C871B6">
            <w:pPr>
              <w:spacing w:before="100" w:beforeAutospacing="1" w:after="100" w:afterAutospacing="1"/>
              <w:jc w:val="center"/>
              <w:rPr>
                <w:rFonts w:ascii="Verdana" w:eastAsia="Dotum" w:hAnsi="Verdana" w:cs="Arial"/>
                <w:b/>
                <w:sz w:val="20"/>
                <w:szCs w:val="22"/>
              </w:rPr>
            </w:pPr>
            <w:r w:rsidRPr="00C57F32">
              <w:rPr>
                <w:rFonts w:ascii="Verdana" w:eastAsia="Dotum" w:hAnsi="Verdana" w:cs="Arial"/>
                <w:b/>
                <w:sz w:val="20"/>
                <w:szCs w:val="22"/>
              </w:rPr>
              <w:t>CONVENCIÓN</w:t>
            </w:r>
          </w:p>
        </w:tc>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0A6D23" w14:textId="77777777" w:rsidR="00E54D59" w:rsidRPr="00C57F32" w:rsidRDefault="00E54D59" w:rsidP="00C871B6">
            <w:pPr>
              <w:spacing w:before="100" w:beforeAutospacing="1" w:after="100" w:afterAutospacing="1"/>
              <w:jc w:val="center"/>
              <w:rPr>
                <w:rFonts w:ascii="Verdana" w:eastAsia="Dotum" w:hAnsi="Verdana" w:cs="Arial"/>
                <w:b/>
                <w:sz w:val="20"/>
                <w:szCs w:val="22"/>
              </w:rPr>
            </w:pPr>
            <w:r w:rsidRPr="00C57F32">
              <w:rPr>
                <w:rFonts w:ascii="Verdana" w:eastAsia="Dotum" w:hAnsi="Verdana" w:cs="Arial"/>
                <w:b/>
                <w:sz w:val="20"/>
                <w:szCs w:val="22"/>
              </w:rPr>
              <w:t>SIGNIFICADO</w:t>
            </w:r>
          </w:p>
        </w:tc>
      </w:tr>
      <w:tr w:rsidR="00E54D59" w:rsidRPr="00C57F32" w14:paraId="3BE0CFD0" w14:textId="77777777" w:rsidTr="00C871B6">
        <w:trPr>
          <w:trHeight w:val="51"/>
          <w:jc w:val="center"/>
        </w:trPr>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7454AC" w14:textId="77777777" w:rsidR="00E54D59" w:rsidRPr="00C57F32" w:rsidRDefault="00E54D59" w:rsidP="00C871B6">
            <w:pPr>
              <w:spacing w:before="100" w:beforeAutospacing="1" w:after="100" w:afterAutospacing="1"/>
              <w:jc w:val="center"/>
              <w:rPr>
                <w:rFonts w:ascii="Verdana" w:eastAsia="Dotum" w:hAnsi="Verdana" w:cs="Arial"/>
                <w:b/>
                <w:sz w:val="20"/>
                <w:szCs w:val="22"/>
              </w:rPr>
            </w:pPr>
            <w:r w:rsidRPr="00C57F32">
              <w:rPr>
                <w:rFonts w:ascii="Verdana" w:eastAsia="Dotum" w:hAnsi="Verdana" w:cs="Arial"/>
                <w:b/>
                <w:sz w:val="20"/>
                <w:szCs w:val="22"/>
              </w:rPr>
              <w:t>CLASE</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10C7F" w14:textId="77777777" w:rsidR="00E54D59" w:rsidRPr="00C57F32" w:rsidRDefault="00E54D59" w:rsidP="00C871B6">
            <w:pPr>
              <w:spacing w:before="100" w:beforeAutospacing="1" w:after="100" w:afterAutospacing="1"/>
              <w:jc w:val="both"/>
              <w:rPr>
                <w:rFonts w:ascii="Verdana" w:eastAsia="Dotum" w:hAnsi="Verdana" w:cs="Arial"/>
                <w:sz w:val="20"/>
                <w:szCs w:val="22"/>
              </w:rPr>
            </w:pPr>
            <w:r w:rsidRPr="00C57F32">
              <w:rPr>
                <w:rFonts w:ascii="Verdana" w:eastAsia="Dotum" w:hAnsi="Verdana" w:cs="Arial"/>
                <w:sz w:val="20"/>
                <w:szCs w:val="22"/>
              </w:rPr>
              <w:t>E</w:t>
            </w:r>
          </w:p>
        </w:tc>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93EF4" w14:textId="77777777" w:rsidR="00E54D59" w:rsidRPr="00C57F32" w:rsidRDefault="00E54D59" w:rsidP="00C871B6">
            <w:pPr>
              <w:spacing w:before="100" w:beforeAutospacing="1" w:after="100" w:afterAutospacing="1"/>
              <w:jc w:val="both"/>
              <w:rPr>
                <w:rFonts w:ascii="Verdana" w:eastAsia="Dotum" w:hAnsi="Verdana" w:cs="Arial"/>
                <w:sz w:val="20"/>
                <w:szCs w:val="22"/>
              </w:rPr>
            </w:pPr>
            <w:r w:rsidRPr="00C57F32">
              <w:rPr>
                <w:rFonts w:ascii="Verdana" w:eastAsia="Dotum" w:hAnsi="Verdana" w:cs="Arial"/>
                <w:sz w:val="20"/>
                <w:szCs w:val="22"/>
              </w:rPr>
              <w:t>Especifico</w:t>
            </w:r>
          </w:p>
        </w:tc>
      </w:tr>
      <w:tr w:rsidR="00E54D59" w:rsidRPr="00C57F32" w14:paraId="0EAB533D" w14:textId="77777777" w:rsidTr="00C871B6">
        <w:trPr>
          <w:trHeight w:val="34"/>
          <w:jc w:val="center"/>
        </w:trPr>
        <w:tc>
          <w:tcPr>
            <w:tcW w:w="14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128BE" w14:textId="77777777" w:rsidR="00E54D59" w:rsidRPr="00C57F32" w:rsidRDefault="00E54D59" w:rsidP="00C871B6">
            <w:pPr>
              <w:spacing w:before="100" w:beforeAutospacing="1" w:after="100" w:afterAutospacing="1"/>
              <w:jc w:val="center"/>
              <w:rPr>
                <w:rFonts w:ascii="Verdana" w:eastAsia="Dotum" w:hAnsi="Verdana" w:cs="Arial"/>
                <w:b/>
                <w:sz w:val="20"/>
                <w:szCs w:val="22"/>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4D41E" w14:textId="77777777" w:rsidR="00E54D59" w:rsidRPr="00C57F32" w:rsidRDefault="00E54D59" w:rsidP="00C871B6">
            <w:pPr>
              <w:spacing w:before="100" w:beforeAutospacing="1" w:after="100" w:afterAutospacing="1"/>
              <w:jc w:val="both"/>
              <w:rPr>
                <w:rFonts w:ascii="Verdana" w:eastAsia="Dotum" w:hAnsi="Verdana" w:cs="Arial"/>
                <w:sz w:val="20"/>
                <w:szCs w:val="22"/>
              </w:rPr>
            </w:pPr>
            <w:r w:rsidRPr="00C57F32">
              <w:rPr>
                <w:rFonts w:ascii="Verdana" w:eastAsia="Dotum" w:hAnsi="Verdana" w:cs="Arial"/>
                <w:sz w:val="20"/>
                <w:szCs w:val="22"/>
              </w:rPr>
              <w:t>G</w:t>
            </w:r>
          </w:p>
        </w:tc>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A6D99" w14:textId="77777777" w:rsidR="00E54D59" w:rsidRPr="00C57F32" w:rsidRDefault="00E54D59" w:rsidP="00C871B6">
            <w:pPr>
              <w:spacing w:before="100" w:beforeAutospacing="1" w:after="100" w:afterAutospacing="1"/>
              <w:jc w:val="both"/>
              <w:rPr>
                <w:rFonts w:ascii="Verdana" w:eastAsia="Dotum" w:hAnsi="Verdana" w:cs="Arial"/>
                <w:sz w:val="20"/>
                <w:szCs w:val="22"/>
              </w:rPr>
            </w:pPr>
            <w:r w:rsidRPr="00C57F32">
              <w:rPr>
                <w:rFonts w:ascii="Verdana" w:eastAsia="Dotum" w:hAnsi="Verdana" w:cs="Arial"/>
                <w:sz w:val="20"/>
                <w:szCs w:val="22"/>
              </w:rPr>
              <w:t>General</w:t>
            </w:r>
          </w:p>
        </w:tc>
      </w:tr>
      <w:tr w:rsidR="00E54D59" w:rsidRPr="00C57F32" w14:paraId="62F569ED" w14:textId="77777777" w:rsidTr="00C871B6">
        <w:trPr>
          <w:trHeight w:val="55"/>
          <w:jc w:val="center"/>
        </w:trPr>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4F7AB" w14:textId="77777777" w:rsidR="00E54D59" w:rsidRPr="00C57F32" w:rsidRDefault="00E54D59" w:rsidP="00C871B6">
            <w:pPr>
              <w:spacing w:before="100" w:beforeAutospacing="1" w:after="100" w:afterAutospacing="1"/>
              <w:jc w:val="center"/>
              <w:rPr>
                <w:rFonts w:ascii="Verdana" w:eastAsia="Dotum" w:hAnsi="Verdana" w:cs="Arial"/>
                <w:b/>
                <w:sz w:val="20"/>
                <w:szCs w:val="22"/>
              </w:rPr>
            </w:pPr>
            <w:r w:rsidRPr="00C57F32">
              <w:rPr>
                <w:rFonts w:ascii="Verdana" w:eastAsia="Dotum" w:hAnsi="Verdana" w:cs="Arial"/>
                <w:b/>
                <w:sz w:val="20"/>
                <w:szCs w:val="22"/>
              </w:rPr>
              <w:t>FUENTE</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E30EB" w14:textId="77777777" w:rsidR="00E54D59" w:rsidRPr="00C57F32" w:rsidRDefault="00E54D59" w:rsidP="00C871B6">
            <w:pPr>
              <w:spacing w:before="100" w:beforeAutospacing="1" w:after="100" w:afterAutospacing="1"/>
              <w:jc w:val="both"/>
              <w:rPr>
                <w:rFonts w:ascii="Verdana" w:eastAsia="Dotum" w:hAnsi="Verdana" w:cs="Arial"/>
                <w:sz w:val="20"/>
                <w:szCs w:val="22"/>
              </w:rPr>
            </w:pPr>
            <w:r w:rsidRPr="00C57F32">
              <w:rPr>
                <w:rFonts w:ascii="Verdana" w:eastAsia="Dotum" w:hAnsi="Verdana" w:cs="Arial"/>
                <w:sz w:val="20"/>
                <w:szCs w:val="22"/>
              </w:rPr>
              <w:t>EX</w:t>
            </w:r>
          </w:p>
        </w:tc>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75A06" w14:textId="77777777" w:rsidR="00E54D59" w:rsidRPr="00C57F32" w:rsidRDefault="00E54D59" w:rsidP="00C871B6">
            <w:pPr>
              <w:spacing w:before="100" w:beforeAutospacing="1" w:after="100" w:afterAutospacing="1"/>
              <w:jc w:val="both"/>
              <w:rPr>
                <w:rFonts w:ascii="Verdana" w:eastAsia="Dotum" w:hAnsi="Verdana" w:cs="Arial"/>
                <w:sz w:val="20"/>
                <w:szCs w:val="22"/>
              </w:rPr>
            </w:pPr>
            <w:r w:rsidRPr="00C57F32">
              <w:rPr>
                <w:rFonts w:ascii="Verdana" w:eastAsia="Dotum" w:hAnsi="Verdana" w:cs="Arial"/>
                <w:sz w:val="20"/>
                <w:szCs w:val="22"/>
              </w:rPr>
              <w:t>Externo</w:t>
            </w:r>
          </w:p>
        </w:tc>
      </w:tr>
      <w:tr w:rsidR="00E54D59" w:rsidRPr="00C57F32" w14:paraId="1ADE6BCD" w14:textId="77777777" w:rsidTr="00C871B6">
        <w:trPr>
          <w:trHeight w:val="34"/>
          <w:jc w:val="center"/>
        </w:trPr>
        <w:tc>
          <w:tcPr>
            <w:tcW w:w="14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ED8974" w14:textId="77777777" w:rsidR="00E54D59" w:rsidRPr="00C57F32" w:rsidRDefault="00E54D59" w:rsidP="00C871B6">
            <w:pPr>
              <w:spacing w:before="100" w:beforeAutospacing="1" w:after="100" w:afterAutospacing="1"/>
              <w:jc w:val="center"/>
              <w:rPr>
                <w:rFonts w:ascii="Verdana" w:eastAsia="Dotum" w:hAnsi="Verdana" w:cs="Arial"/>
                <w:b/>
                <w:sz w:val="20"/>
                <w:szCs w:val="22"/>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F179B" w14:textId="77777777" w:rsidR="00E54D59" w:rsidRPr="00C57F32" w:rsidRDefault="00E54D59" w:rsidP="00C871B6">
            <w:pPr>
              <w:spacing w:before="100" w:beforeAutospacing="1" w:after="100" w:afterAutospacing="1"/>
              <w:jc w:val="both"/>
              <w:rPr>
                <w:rFonts w:ascii="Verdana" w:eastAsia="Dotum" w:hAnsi="Verdana" w:cs="Arial"/>
                <w:sz w:val="20"/>
                <w:szCs w:val="22"/>
              </w:rPr>
            </w:pPr>
            <w:r w:rsidRPr="00C57F32">
              <w:rPr>
                <w:rFonts w:ascii="Verdana" w:eastAsia="Dotum" w:hAnsi="Verdana" w:cs="Arial"/>
                <w:sz w:val="20"/>
                <w:szCs w:val="22"/>
              </w:rPr>
              <w:t>I</w:t>
            </w:r>
          </w:p>
        </w:tc>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987DF" w14:textId="77777777" w:rsidR="00E54D59" w:rsidRPr="00C57F32" w:rsidRDefault="00E54D59" w:rsidP="00C871B6">
            <w:pPr>
              <w:spacing w:before="100" w:beforeAutospacing="1" w:after="100" w:afterAutospacing="1"/>
              <w:jc w:val="both"/>
              <w:rPr>
                <w:rFonts w:ascii="Verdana" w:eastAsia="Dotum" w:hAnsi="Verdana" w:cs="Arial"/>
                <w:sz w:val="20"/>
                <w:szCs w:val="22"/>
              </w:rPr>
            </w:pPr>
            <w:r w:rsidRPr="00C57F32">
              <w:rPr>
                <w:rFonts w:ascii="Verdana" w:eastAsia="Dotum" w:hAnsi="Verdana" w:cs="Arial"/>
                <w:sz w:val="20"/>
                <w:szCs w:val="22"/>
              </w:rPr>
              <w:t>Interno</w:t>
            </w:r>
          </w:p>
        </w:tc>
      </w:tr>
      <w:tr w:rsidR="00E54D59" w:rsidRPr="00C57F32" w14:paraId="028E0250" w14:textId="77777777" w:rsidTr="00C871B6">
        <w:trPr>
          <w:trHeight w:val="55"/>
          <w:jc w:val="center"/>
        </w:trPr>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A5FA0" w14:textId="77777777" w:rsidR="00E54D59" w:rsidRPr="00C57F32" w:rsidRDefault="00E54D59" w:rsidP="00C871B6">
            <w:pPr>
              <w:spacing w:before="100" w:beforeAutospacing="1" w:after="100" w:afterAutospacing="1"/>
              <w:jc w:val="center"/>
              <w:rPr>
                <w:rFonts w:ascii="Verdana" w:eastAsia="Dotum" w:hAnsi="Verdana" w:cs="Arial"/>
                <w:b/>
                <w:sz w:val="20"/>
                <w:szCs w:val="22"/>
              </w:rPr>
            </w:pPr>
            <w:r w:rsidRPr="00C57F32">
              <w:rPr>
                <w:rFonts w:ascii="Verdana" w:eastAsia="Dotum" w:hAnsi="Verdana" w:cs="Arial"/>
                <w:b/>
                <w:sz w:val="20"/>
                <w:szCs w:val="22"/>
              </w:rPr>
              <w:t>ETAPA</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37A42" w14:textId="77777777" w:rsidR="00E54D59" w:rsidRPr="00C57F32" w:rsidRDefault="00E54D59" w:rsidP="00C871B6">
            <w:pPr>
              <w:spacing w:before="100" w:beforeAutospacing="1" w:after="100" w:afterAutospacing="1"/>
              <w:jc w:val="both"/>
              <w:rPr>
                <w:rFonts w:ascii="Verdana" w:eastAsia="Dotum" w:hAnsi="Verdana" w:cs="Arial"/>
                <w:sz w:val="20"/>
                <w:szCs w:val="22"/>
              </w:rPr>
            </w:pPr>
            <w:r w:rsidRPr="00C57F32">
              <w:rPr>
                <w:rFonts w:ascii="Verdana" w:eastAsia="Dotum" w:hAnsi="Verdana" w:cs="Arial"/>
                <w:sz w:val="20"/>
                <w:szCs w:val="22"/>
              </w:rPr>
              <w:t>PL</w:t>
            </w:r>
          </w:p>
        </w:tc>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5F67D" w14:textId="77777777" w:rsidR="00E54D59" w:rsidRPr="00C57F32" w:rsidRDefault="00E54D59" w:rsidP="00C871B6">
            <w:pPr>
              <w:spacing w:before="100" w:beforeAutospacing="1" w:after="100" w:afterAutospacing="1"/>
              <w:jc w:val="both"/>
              <w:rPr>
                <w:rFonts w:ascii="Verdana" w:eastAsia="Dotum" w:hAnsi="Verdana" w:cs="Arial"/>
                <w:sz w:val="20"/>
                <w:szCs w:val="22"/>
              </w:rPr>
            </w:pPr>
            <w:r w:rsidRPr="00C57F32">
              <w:rPr>
                <w:rFonts w:ascii="Verdana" w:eastAsia="Dotum" w:hAnsi="Verdana" w:cs="Arial"/>
                <w:sz w:val="20"/>
                <w:szCs w:val="22"/>
              </w:rPr>
              <w:t>Planeación</w:t>
            </w:r>
          </w:p>
        </w:tc>
      </w:tr>
      <w:tr w:rsidR="00E54D59" w:rsidRPr="00C57F32" w14:paraId="12D2376A" w14:textId="77777777" w:rsidTr="00C871B6">
        <w:trPr>
          <w:trHeight w:val="34"/>
          <w:jc w:val="center"/>
        </w:trPr>
        <w:tc>
          <w:tcPr>
            <w:tcW w:w="14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FB75EE" w14:textId="77777777" w:rsidR="00E54D59" w:rsidRPr="00C57F32" w:rsidRDefault="00E54D59" w:rsidP="00C871B6">
            <w:pPr>
              <w:spacing w:before="100" w:beforeAutospacing="1" w:after="100" w:afterAutospacing="1"/>
              <w:jc w:val="center"/>
              <w:rPr>
                <w:rFonts w:ascii="Verdana" w:eastAsia="Dotum" w:hAnsi="Verdana" w:cs="Arial"/>
                <w:b/>
                <w:sz w:val="20"/>
                <w:szCs w:val="22"/>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7EE26" w14:textId="77777777" w:rsidR="00E54D59" w:rsidRPr="00C57F32" w:rsidRDefault="00E54D59" w:rsidP="00C871B6">
            <w:pPr>
              <w:spacing w:before="100" w:beforeAutospacing="1" w:after="100" w:afterAutospacing="1"/>
              <w:jc w:val="both"/>
              <w:rPr>
                <w:rFonts w:ascii="Verdana" w:eastAsia="Dotum" w:hAnsi="Verdana" w:cs="Arial"/>
                <w:sz w:val="20"/>
                <w:szCs w:val="22"/>
              </w:rPr>
            </w:pPr>
            <w:r w:rsidRPr="00C57F32">
              <w:rPr>
                <w:rFonts w:ascii="Verdana" w:eastAsia="Dotum" w:hAnsi="Verdana" w:cs="Arial"/>
                <w:sz w:val="20"/>
                <w:szCs w:val="22"/>
              </w:rPr>
              <w:t>S</w:t>
            </w:r>
          </w:p>
        </w:tc>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80B9C" w14:textId="77777777" w:rsidR="00E54D59" w:rsidRPr="00C57F32" w:rsidRDefault="00E54D59" w:rsidP="00C871B6">
            <w:pPr>
              <w:spacing w:before="100" w:beforeAutospacing="1" w:after="100" w:afterAutospacing="1"/>
              <w:jc w:val="both"/>
              <w:rPr>
                <w:rFonts w:ascii="Verdana" w:eastAsia="Dotum" w:hAnsi="Verdana" w:cs="Arial"/>
                <w:sz w:val="20"/>
                <w:szCs w:val="22"/>
              </w:rPr>
            </w:pPr>
            <w:r w:rsidRPr="00C57F32">
              <w:rPr>
                <w:rFonts w:ascii="Verdana" w:eastAsia="Dotum" w:hAnsi="Verdana" w:cs="Arial"/>
                <w:sz w:val="20"/>
                <w:szCs w:val="22"/>
              </w:rPr>
              <w:t>Selección</w:t>
            </w:r>
          </w:p>
        </w:tc>
      </w:tr>
      <w:tr w:rsidR="00E54D59" w:rsidRPr="00C57F32" w14:paraId="13616951" w14:textId="77777777" w:rsidTr="00C871B6">
        <w:trPr>
          <w:trHeight w:val="34"/>
          <w:jc w:val="center"/>
        </w:trPr>
        <w:tc>
          <w:tcPr>
            <w:tcW w:w="14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4ABE2" w14:textId="77777777" w:rsidR="00E54D59" w:rsidRPr="00C57F32" w:rsidRDefault="00E54D59" w:rsidP="00C871B6">
            <w:pPr>
              <w:spacing w:before="100" w:beforeAutospacing="1" w:after="100" w:afterAutospacing="1"/>
              <w:jc w:val="center"/>
              <w:rPr>
                <w:rFonts w:ascii="Verdana" w:eastAsia="Dotum" w:hAnsi="Verdana" w:cs="Arial"/>
                <w:b/>
                <w:sz w:val="20"/>
                <w:szCs w:val="22"/>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2D6CB" w14:textId="77777777" w:rsidR="00E54D59" w:rsidRPr="00C57F32" w:rsidRDefault="00E54D59" w:rsidP="00C871B6">
            <w:pPr>
              <w:spacing w:before="100" w:beforeAutospacing="1" w:after="100" w:afterAutospacing="1"/>
              <w:jc w:val="both"/>
              <w:rPr>
                <w:rFonts w:ascii="Verdana" w:eastAsia="Dotum" w:hAnsi="Verdana" w:cs="Arial"/>
                <w:sz w:val="20"/>
                <w:szCs w:val="22"/>
              </w:rPr>
            </w:pPr>
            <w:r w:rsidRPr="00C57F32">
              <w:rPr>
                <w:rFonts w:ascii="Verdana" w:eastAsia="Dotum" w:hAnsi="Verdana" w:cs="Arial"/>
                <w:sz w:val="20"/>
                <w:szCs w:val="22"/>
              </w:rPr>
              <w:t>C</w:t>
            </w:r>
          </w:p>
        </w:tc>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6ED7C" w14:textId="77777777" w:rsidR="00E54D59" w:rsidRPr="00C57F32" w:rsidRDefault="00E54D59" w:rsidP="00C871B6">
            <w:pPr>
              <w:spacing w:before="100" w:beforeAutospacing="1" w:after="100" w:afterAutospacing="1"/>
              <w:jc w:val="both"/>
              <w:rPr>
                <w:rFonts w:ascii="Verdana" w:eastAsia="Dotum" w:hAnsi="Verdana" w:cs="Arial"/>
                <w:sz w:val="20"/>
                <w:szCs w:val="22"/>
              </w:rPr>
            </w:pPr>
            <w:r w:rsidRPr="00C57F32">
              <w:rPr>
                <w:rFonts w:ascii="Verdana" w:eastAsia="Dotum" w:hAnsi="Verdana" w:cs="Arial"/>
                <w:sz w:val="20"/>
                <w:szCs w:val="22"/>
              </w:rPr>
              <w:t>Contratación</w:t>
            </w:r>
          </w:p>
        </w:tc>
      </w:tr>
      <w:tr w:rsidR="00E54D59" w:rsidRPr="00C57F32" w14:paraId="56295579" w14:textId="77777777" w:rsidTr="00C871B6">
        <w:trPr>
          <w:trHeight w:val="34"/>
          <w:jc w:val="center"/>
        </w:trPr>
        <w:tc>
          <w:tcPr>
            <w:tcW w:w="14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1215E7" w14:textId="77777777" w:rsidR="00E54D59" w:rsidRPr="00C57F32" w:rsidRDefault="00E54D59" w:rsidP="00C871B6">
            <w:pPr>
              <w:spacing w:before="100" w:beforeAutospacing="1" w:after="100" w:afterAutospacing="1"/>
              <w:jc w:val="center"/>
              <w:rPr>
                <w:rFonts w:ascii="Verdana" w:eastAsia="Dotum" w:hAnsi="Verdana" w:cs="Arial"/>
                <w:b/>
                <w:sz w:val="20"/>
                <w:szCs w:val="22"/>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F11B7" w14:textId="77777777" w:rsidR="00E54D59" w:rsidRPr="00C57F32" w:rsidRDefault="00E54D59" w:rsidP="00C871B6">
            <w:pPr>
              <w:spacing w:before="100" w:beforeAutospacing="1" w:after="100" w:afterAutospacing="1"/>
              <w:jc w:val="both"/>
              <w:rPr>
                <w:rFonts w:ascii="Verdana" w:eastAsia="Dotum" w:hAnsi="Verdana" w:cs="Arial"/>
                <w:sz w:val="20"/>
                <w:szCs w:val="22"/>
              </w:rPr>
            </w:pPr>
            <w:r w:rsidRPr="00C57F32">
              <w:rPr>
                <w:rFonts w:ascii="Verdana" w:eastAsia="Dotum" w:hAnsi="Verdana" w:cs="Arial"/>
                <w:sz w:val="20"/>
                <w:szCs w:val="22"/>
              </w:rPr>
              <w:t>EJ</w:t>
            </w:r>
          </w:p>
        </w:tc>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7684E" w14:textId="77777777" w:rsidR="00E54D59" w:rsidRPr="00C57F32" w:rsidRDefault="00E54D59" w:rsidP="00C871B6">
            <w:pPr>
              <w:spacing w:before="100" w:beforeAutospacing="1" w:after="100" w:afterAutospacing="1"/>
              <w:jc w:val="both"/>
              <w:rPr>
                <w:rFonts w:ascii="Verdana" w:eastAsia="Dotum" w:hAnsi="Verdana" w:cs="Arial"/>
                <w:sz w:val="20"/>
                <w:szCs w:val="22"/>
              </w:rPr>
            </w:pPr>
            <w:r w:rsidRPr="00C57F32">
              <w:rPr>
                <w:rFonts w:ascii="Verdana" w:eastAsia="Dotum" w:hAnsi="Verdana" w:cs="Arial"/>
                <w:sz w:val="20"/>
                <w:szCs w:val="22"/>
              </w:rPr>
              <w:t>Ejecución</w:t>
            </w:r>
          </w:p>
        </w:tc>
      </w:tr>
      <w:tr w:rsidR="00E54D59" w:rsidRPr="00C57F32" w14:paraId="4FE584AC" w14:textId="77777777" w:rsidTr="00C871B6">
        <w:trPr>
          <w:trHeight w:val="55"/>
          <w:jc w:val="center"/>
        </w:trPr>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C0D455" w14:textId="77777777" w:rsidR="00E54D59" w:rsidRPr="00C57F32" w:rsidRDefault="00E54D59" w:rsidP="00C871B6">
            <w:pPr>
              <w:spacing w:before="100" w:beforeAutospacing="1" w:after="100" w:afterAutospacing="1"/>
              <w:jc w:val="center"/>
              <w:rPr>
                <w:rFonts w:ascii="Verdana" w:eastAsia="Dotum" w:hAnsi="Verdana" w:cs="Arial"/>
                <w:b/>
                <w:sz w:val="20"/>
                <w:szCs w:val="22"/>
              </w:rPr>
            </w:pPr>
            <w:r w:rsidRPr="00C57F32">
              <w:rPr>
                <w:rFonts w:ascii="Verdana" w:eastAsia="Dotum" w:hAnsi="Verdana" w:cs="Arial"/>
                <w:b/>
                <w:sz w:val="20"/>
                <w:szCs w:val="22"/>
              </w:rPr>
              <w:t>TIPO</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E7E66" w14:textId="77777777" w:rsidR="00E54D59" w:rsidRPr="00C57F32" w:rsidRDefault="00E54D59" w:rsidP="00C871B6">
            <w:pPr>
              <w:spacing w:before="100" w:beforeAutospacing="1" w:after="100" w:afterAutospacing="1"/>
              <w:jc w:val="both"/>
              <w:rPr>
                <w:rFonts w:ascii="Verdana" w:eastAsia="Dotum" w:hAnsi="Verdana" w:cs="Arial"/>
                <w:sz w:val="20"/>
                <w:szCs w:val="22"/>
              </w:rPr>
            </w:pPr>
            <w:r w:rsidRPr="00C57F32">
              <w:rPr>
                <w:rFonts w:ascii="Verdana" w:eastAsia="Dotum" w:hAnsi="Verdana" w:cs="Arial"/>
                <w:sz w:val="20"/>
                <w:szCs w:val="22"/>
              </w:rPr>
              <w:t>RE</w:t>
            </w:r>
          </w:p>
        </w:tc>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3C767" w14:textId="77777777" w:rsidR="00E54D59" w:rsidRPr="00C57F32" w:rsidRDefault="00E54D59" w:rsidP="00C871B6">
            <w:pPr>
              <w:spacing w:before="100" w:beforeAutospacing="1" w:after="100" w:afterAutospacing="1"/>
              <w:jc w:val="both"/>
              <w:rPr>
                <w:rFonts w:ascii="Verdana" w:eastAsia="Dotum" w:hAnsi="Verdana" w:cs="Arial"/>
                <w:sz w:val="20"/>
                <w:szCs w:val="22"/>
              </w:rPr>
            </w:pPr>
            <w:r w:rsidRPr="00C57F32">
              <w:rPr>
                <w:rFonts w:ascii="Verdana" w:eastAsia="Dotum" w:hAnsi="Verdana" w:cs="Arial"/>
                <w:sz w:val="20"/>
                <w:szCs w:val="22"/>
              </w:rPr>
              <w:t>Riesgos Económicos</w:t>
            </w:r>
          </w:p>
        </w:tc>
      </w:tr>
      <w:tr w:rsidR="00E54D59" w:rsidRPr="00C57F32" w14:paraId="2FF9E9D5" w14:textId="77777777" w:rsidTr="00C871B6">
        <w:trPr>
          <w:trHeight w:val="34"/>
          <w:jc w:val="center"/>
        </w:trPr>
        <w:tc>
          <w:tcPr>
            <w:tcW w:w="14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F948D" w14:textId="77777777" w:rsidR="00E54D59" w:rsidRPr="00C57F32" w:rsidRDefault="00E54D59" w:rsidP="00C871B6">
            <w:pPr>
              <w:spacing w:before="100" w:beforeAutospacing="1" w:after="100" w:afterAutospacing="1"/>
              <w:jc w:val="both"/>
              <w:rPr>
                <w:rFonts w:ascii="Verdana" w:eastAsia="Dotum" w:hAnsi="Verdana" w:cs="Arial"/>
                <w:sz w:val="20"/>
                <w:szCs w:val="22"/>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2A56F" w14:textId="77777777" w:rsidR="00E54D59" w:rsidRPr="00C57F32" w:rsidRDefault="00E54D59" w:rsidP="00C871B6">
            <w:pPr>
              <w:spacing w:before="100" w:beforeAutospacing="1" w:after="100" w:afterAutospacing="1"/>
              <w:jc w:val="both"/>
              <w:rPr>
                <w:rFonts w:ascii="Verdana" w:eastAsia="Dotum" w:hAnsi="Verdana" w:cs="Arial"/>
                <w:sz w:val="20"/>
                <w:szCs w:val="22"/>
              </w:rPr>
            </w:pPr>
            <w:r w:rsidRPr="00C57F32">
              <w:rPr>
                <w:rFonts w:ascii="Verdana" w:eastAsia="Dotum" w:hAnsi="Verdana" w:cs="Arial"/>
                <w:sz w:val="20"/>
                <w:szCs w:val="22"/>
              </w:rPr>
              <w:t>RSP</w:t>
            </w:r>
          </w:p>
        </w:tc>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186B6" w14:textId="77777777" w:rsidR="00E54D59" w:rsidRPr="00C57F32" w:rsidRDefault="00E54D59" w:rsidP="00C871B6">
            <w:pPr>
              <w:spacing w:before="100" w:beforeAutospacing="1" w:after="100" w:afterAutospacing="1"/>
              <w:jc w:val="both"/>
              <w:rPr>
                <w:rFonts w:ascii="Verdana" w:eastAsia="Dotum" w:hAnsi="Verdana" w:cs="Arial"/>
                <w:sz w:val="20"/>
                <w:szCs w:val="22"/>
              </w:rPr>
            </w:pPr>
            <w:r w:rsidRPr="00C57F32">
              <w:rPr>
                <w:rFonts w:ascii="Verdana" w:eastAsia="Dotum" w:hAnsi="Verdana" w:cs="Arial"/>
                <w:sz w:val="20"/>
                <w:szCs w:val="22"/>
              </w:rPr>
              <w:t>Riesgos Sociales o Políticos</w:t>
            </w:r>
          </w:p>
        </w:tc>
      </w:tr>
      <w:tr w:rsidR="00E54D59" w:rsidRPr="00C57F32" w14:paraId="1FFBFBFC" w14:textId="77777777" w:rsidTr="00C871B6">
        <w:trPr>
          <w:trHeight w:val="34"/>
          <w:jc w:val="center"/>
        </w:trPr>
        <w:tc>
          <w:tcPr>
            <w:tcW w:w="14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C5192" w14:textId="77777777" w:rsidR="00E54D59" w:rsidRPr="00C57F32" w:rsidRDefault="00E54D59" w:rsidP="00C871B6">
            <w:pPr>
              <w:spacing w:before="100" w:beforeAutospacing="1" w:after="100" w:afterAutospacing="1"/>
              <w:jc w:val="both"/>
              <w:rPr>
                <w:rFonts w:ascii="Verdana" w:eastAsia="Dotum" w:hAnsi="Verdana" w:cs="Arial"/>
                <w:sz w:val="20"/>
                <w:szCs w:val="22"/>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20291" w14:textId="77777777" w:rsidR="00E54D59" w:rsidRPr="00C57F32" w:rsidRDefault="00E54D59" w:rsidP="00C871B6">
            <w:pPr>
              <w:spacing w:before="100" w:beforeAutospacing="1" w:after="100" w:afterAutospacing="1"/>
              <w:jc w:val="both"/>
              <w:rPr>
                <w:rFonts w:ascii="Verdana" w:eastAsia="Dotum" w:hAnsi="Verdana" w:cs="Arial"/>
                <w:sz w:val="20"/>
                <w:szCs w:val="22"/>
              </w:rPr>
            </w:pPr>
            <w:r w:rsidRPr="00C57F32">
              <w:rPr>
                <w:rFonts w:ascii="Verdana" w:eastAsia="Dotum" w:hAnsi="Verdana" w:cs="Arial"/>
                <w:sz w:val="20"/>
                <w:szCs w:val="22"/>
              </w:rPr>
              <w:t>RO</w:t>
            </w:r>
          </w:p>
        </w:tc>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934D0" w14:textId="77777777" w:rsidR="00E54D59" w:rsidRPr="00C57F32" w:rsidRDefault="00E54D59" w:rsidP="00C871B6">
            <w:pPr>
              <w:spacing w:before="100" w:beforeAutospacing="1" w:after="100" w:afterAutospacing="1"/>
              <w:jc w:val="both"/>
              <w:rPr>
                <w:rFonts w:ascii="Verdana" w:eastAsia="Dotum" w:hAnsi="Verdana" w:cs="Arial"/>
                <w:sz w:val="20"/>
                <w:szCs w:val="22"/>
              </w:rPr>
            </w:pPr>
            <w:r w:rsidRPr="00C57F32">
              <w:rPr>
                <w:rFonts w:ascii="Verdana" w:eastAsia="Dotum" w:hAnsi="Verdana" w:cs="Arial"/>
                <w:sz w:val="20"/>
                <w:szCs w:val="22"/>
              </w:rPr>
              <w:t>Riesgos Operacionales</w:t>
            </w:r>
          </w:p>
        </w:tc>
      </w:tr>
      <w:tr w:rsidR="00E54D59" w:rsidRPr="00C57F32" w14:paraId="0F634081" w14:textId="77777777" w:rsidTr="00C871B6">
        <w:trPr>
          <w:trHeight w:val="34"/>
          <w:jc w:val="center"/>
        </w:trPr>
        <w:tc>
          <w:tcPr>
            <w:tcW w:w="14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EC618" w14:textId="77777777" w:rsidR="00E54D59" w:rsidRPr="00C57F32" w:rsidRDefault="00E54D59" w:rsidP="00C871B6">
            <w:pPr>
              <w:spacing w:before="100" w:beforeAutospacing="1" w:after="100" w:afterAutospacing="1"/>
              <w:jc w:val="both"/>
              <w:rPr>
                <w:rFonts w:ascii="Verdana" w:eastAsia="Dotum" w:hAnsi="Verdana" w:cs="Arial"/>
                <w:sz w:val="20"/>
                <w:szCs w:val="22"/>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24E7F" w14:textId="77777777" w:rsidR="00E54D59" w:rsidRPr="00C57F32" w:rsidRDefault="00E54D59" w:rsidP="00C871B6">
            <w:pPr>
              <w:spacing w:before="100" w:beforeAutospacing="1" w:after="100" w:afterAutospacing="1"/>
              <w:jc w:val="both"/>
              <w:rPr>
                <w:rFonts w:ascii="Verdana" w:eastAsia="Dotum" w:hAnsi="Verdana" w:cs="Arial"/>
                <w:sz w:val="20"/>
                <w:szCs w:val="22"/>
              </w:rPr>
            </w:pPr>
            <w:r w:rsidRPr="00C57F32">
              <w:rPr>
                <w:rFonts w:ascii="Verdana" w:eastAsia="Dotum" w:hAnsi="Verdana" w:cs="Arial"/>
                <w:sz w:val="20"/>
                <w:szCs w:val="22"/>
              </w:rPr>
              <w:t xml:space="preserve">RF </w:t>
            </w:r>
          </w:p>
        </w:tc>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A5ECB" w14:textId="77777777" w:rsidR="00E54D59" w:rsidRPr="00C57F32" w:rsidRDefault="00E54D59" w:rsidP="00C871B6">
            <w:pPr>
              <w:spacing w:before="100" w:beforeAutospacing="1" w:after="100" w:afterAutospacing="1"/>
              <w:jc w:val="both"/>
              <w:rPr>
                <w:rFonts w:ascii="Verdana" w:eastAsia="Dotum" w:hAnsi="Verdana" w:cs="Arial"/>
                <w:sz w:val="20"/>
                <w:szCs w:val="22"/>
              </w:rPr>
            </w:pPr>
            <w:r w:rsidRPr="00C57F32">
              <w:rPr>
                <w:rFonts w:ascii="Verdana" w:eastAsia="Dotum" w:hAnsi="Verdana" w:cs="Arial"/>
                <w:sz w:val="20"/>
                <w:szCs w:val="22"/>
              </w:rPr>
              <w:t>Riesgos Financieros</w:t>
            </w:r>
          </w:p>
        </w:tc>
      </w:tr>
      <w:tr w:rsidR="00E54D59" w:rsidRPr="00C57F32" w14:paraId="1B4A80BB" w14:textId="77777777" w:rsidTr="00C871B6">
        <w:trPr>
          <w:trHeight w:val="34"/>
          <w:jc w:val="center"/>
        </w:trPr>
        <w:tc>
          <w:tcPr>
            <w:tcW w:w="14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E5586" w14:textId="77777777" w:rsidR="00E54D59" w:rsidRPr="00C57F32" w:rsidRDefault="00E54D59" w:rsidP="00C871B6">
            <w:pPr>
              <w:spacing w:before="100" w:beforeAutospacing="1" w:after="100" w:afterAutospacing="1"/>
              <w:jc w:val="both"/>
              <w:rPr>
                <w:rFonts w:ascii="Verdana" w:eastAsia="Dotum" w:hAnsi="Verdana" w:cs="Arial"/>
                <w:sz w:val="20"/>
                <w:szCs w:val="22"/>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3EC84" w14:textId="77777777" w:rsidR="00E54D59" w:rsidRPr="00C57F32" w:rsidRDefault="00E54D59" w:rsidP="00C871B6">
            <w:pPr>
              <w:spacing w:before="100" w:beforeAutospacing="1" w:after="100" w:afterAutospacing="1"/>
              <w:jc w:val="both"/>
              <w:rPr>
                <w:rFonts w:ascii="Verdana" w:eastAsia="Dotum" w:hAnsi="Verdana" w:cs="Arial"/>
                <w:sz w:val="20"/>
                <w:szCs w:val="22"/>
              </w:rPr>
            </w:pPr>
            <w:r w:rsidRPr="00C57F32">
              <w:rPr>
                <w:rFonts w:ascii="Verdana" w:eastAsia="Dotum" w:hAnsi="Verdana" w:cs="Arial"/>
                <w:sz w:val="20"/>
                <w:szCs w:val="22"/>
              </w:rPr>
              <w:t>RR</w:t>
            </w:r>
          </w:p>
        </w:tc>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56117" w14:textId="77777777" w:rsidR="00E54D59" w:rsidRPr="00C57F32" w:rsidRDefault="00E54D59" w:rsidP="00C871B6">
            <w:pPr>
              <w:spacing w:before="100" w:beforeAutospacing="1" w:after="100" w:afterAutospacing="1"/>
              <w:jc w:val="both"/>
              <w:rPr>
                <w:rFonts w:ascii="Verdana" w:eastAsia="Dotum" w:hAnsi="Verdana" w:cs="Arial"/>
                <w:sz w:val="20"/>
                <w:szCs w:val="22"/>
              </w:rPr>
            </w:pPr>
            <w:r w:rsidRPr="00C57F32">
              <w:rPr>
                <w:rFonts w:ascii="Verdana" w:eastAsia="Dotum" w:hAnsi="Verdana" w:cs="Arial"/>
                <w:sz w:val="20"/>
                <w:szCs w:val="22"/>
              </w:rPr>
              <w:t>Riesgos Regulatorios</w:t>
            </w:r>
          </w:p>
        </w:tc>
      </w:tr>
      <w:tr w:rsidR="00E54D59" w:rsidRPr="00C57F32" w14:paraId="67A25DE5" w14:textId="77777777" w:rsidTr="00C871B6">
        <w:trPr>
          <w:trHeight w:val="34"/>
          <w:jc w:val="center"/>
        </w:trPr>
        <w:tc>
          <w:tcPr>
            <w:tcW w:w="14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94374" w14:textId="77777777" w:rsidR="00E54D59" w:rsidRPr="00C57F32" w:rsidRDefault="00E54D59" w:rsidP="00C871B6">
            <w:pPr>
              <w:spacing w:before="100" w:beforeAutospacing="1" w:after="100" w:afterAutospacing="1"/>
              <w:jc w:val="both"/>
              <w:rPr>
                <w:rFonts w:ascii="Verdana" w:eastAsia="Dotum" w:hAnsi="Verdana" w:cs="Arial"/>
                <w:sz w:val="20"/>
                <w:szCs w:val="22"/>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D717C" w14:textId="77777777" w:rsidR="00E54D59" w:rsidRPr="00C57F32" w:rsidRDefault="00E54D59" w:rsidP="00C871B6">
            <w:pPr>
              <w:spacing w:before="100" w:beforeAutospacing="1" w:after="100" w:afterAutospacing="1"/>
              <w:jc w:val="both"/>
              <w:rPr>
                <w:rFonts w:ascii="Verdana" w:eastAsia="Dotum" w:hAnsi="Verdana" w:cs="Arial"/>
                <w:sz w:val="20"/>
                <w:szCs w:val="22"/>
              </w:rPr>
            </w:pPr>
            <w:r w:rsidRPr="00C57F32">
              <w:rPr>
                <w:rFonts w:ascii="Verdana" w:eastAsia="Dotum" w:hAnsi="Verdana" w:cs="Arial"/>
                <w:sz w:val="20"/>
                <w:szCs w:val="22"/>
              </w:rPr>
              <w:t>RN</w:t>
            </w:r>
          </w:p>
        </w:tc>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792AB" w14:textId="77777777" w:rsidR="00E54D59" w:rsidRPr="00C57F32" w:rsidRDefault="00E54D59" w:rsidP="00C871B6">
            <w:pPr>
              <w:spacing w:before="100" w:beforeAutospacing="1" w:after="100" w:afterAutospacing="1"/>
              <w:jc w:val="both"/>
              <w:rPr>
                <w:rFonts w:ascii="Verdana" w:eastAsia="Dotum" w:hAnsi="Verdana" w:cs="Arial"/>
                <w:sz w:val="20"/>
                <w:szCs w:val="22"/>
              </w:rPr>
            </w:pPr>
            <w:r w:rsidRPr="00C57F32">
              <w:rPr>
                <w:rFonts w:ascii="Verdana" w:eastAsia="Dotum" w:hAnsi="Verdana" w:cs="Arial"/>
                <w:sz w:val="20"/>
                <w:szCs w:val="22"/>
              </w:rPr>
              <w:t>Riesgos de la Naturaleza</w:t>
            </w:r>
          </w:p>
        </w:tc>
      </w:tr>
      <w:tr w:rsidR="00E54D59" w:rsidRPr="00C57F32" w14:paraId="01AEA517" w14:textId="77777777" w:rsidTr="00C871B6">
        <w:trPr>
          <w:trHeight w:val="34"/>
          <w:jc w:val="center"/>
        </w:trPr>
        <w:tc>
          <w:tcPr>
            <w:tcW w:w="14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907BC" w14:textId="77777777" w:rsidR="00E54D59" w:rsidRPr="00C57F32" w:rsidRDefault="00E54D59" w:rsidP="00C871B6">
            <w:pPr>
              <w:spacing w:before="100" w:beforeAutospacing="1" w:after="100" w:afterAutospacing="1"/>
              <w:jc w:val="both"/>
              <w:rPr>
                <w:rFonts w:ascii="Verdana" w:eastAsia="Dotum" w:hAnsi="Verdana" w:cs="Arial"/>
                <w:sz w:val="20"/>
                <w:szCs w:val="22"/>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AA691" w14:textId="77777777" w:rsidR="00E54D59" w:rsidRPr="00C57F32" w:rsidRDefault="00E54D59" w:rsidP="00C871B6">
            <w:pPr>
              <w:spacing w:before="100" w:beforeAutospacing="1" w:after="100" w:afterAutospacing="1"/>
              <w:jc w:val="both"/>
              <w:rPr>
                <w:rFonts w:ascii="Verdana" w:eastAsia="Dotum" w:hAnsi="Verdana" w:cs="Arial"/>
                <w:sz w:val="20"/>
                <w:szCs w:val="22"/>
              </w:rPr>
            </w:pPr>
            <w:r w:rsidRPr="00C57F32">
              <w:rPr>
                <w:rFonts w:ascii="Verdana" w:eastAsia="Dotum" w:hAnsi="Verdana" w:cs="Arial"/>
                <w:sz w:val="20"/>
                <w:szCs w:val="22"/>
              </w:rPr>
              <w:t xml:space="preserve">RA </w:t>
            </w:r>
          </w:p>
        </w:tc>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4D867" w14:textId="77777777" w:rsidR="00E54D59" w:rsidRPr="00C57F32" w:rsidRDefault="00E54D59" w:rsidP="00C871B6">
            <w:pPr>
              <w:spacing w:before="100" w:beforeAutospacing="1" w:after="100" w:afterAutospacing="1"/>
              <w:jc w:val="both"/>
              <w:rPr>
                <w:rFonts w:ascii="Verdana" w:eastAsia="Dotum" w:hAnsi="Verdana" w:cs="Arial"/>
                <w:sz w:val="20"/>
                <w:szCs w:val="22"/>
              </w:rPr>
            </w:pPr>
            <w:r w:rsidRPr="00C57F32">
              <w:rPr>
                <w:rFonts w:ascii="Verdana" w:eastAsia="Dotum" w:hAnsi="Verdana" w:cs="Arial"/>
                <w:sz w:val="20"/>
                <w:szCs w:val="22"/>
              </w:rPr>
              <w:t>Riesgos ambientales</w:t>
            </w:r>
          </w:p>
        </w:tc>
      </w:tr>
      <w:tr w:rsidR="00E54D59" w:rsidRPr="00C57F32" w14:paraId="1037C923" w14:textId="77777777" w:rsidTr="00C871B6">
        <w:trPr>
          <w:trHeight w:val="34"/>
          <w:jc w:val="center"/>
        </w:trPr>
        <w:tc>
          <w:tcPr>
            <w:tcW w:w="14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00347" w14:textId="77777777" w:rsidR="00E54D59" w:rsidRPr="00C57F32" w:rsidRDefault="00E54D59" w:rsidP="00C871B6">
            <w:pPr>
              <w:spacing w:before="100" w:beforeAutospacing="1" w:after="100" w:afterAutospacing="1"/>
              <w:jc w:val="both"/>
              <w:rPr>
                <w:rFonts w:ascii="Verdana" w:eastAsia="Dotum" w:hAnsi="Verdana" w:cs="Arial"/>
                <w:sz w:val="20"/>
                <w:szCs w:val="22"/>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A7CCF" w14:textId="77777777" w:rsidR="00E54D59" w:rsidRPr="00C57F32" w:rsidRDefault="00E54D59" w:rsidP="00C871B6">
            <w:pPr>
              <w:spacing w:before="100" w:beforeAutospacing="1" w:after="100" w:afterAutospacing="1"/>
              <w:jc w:val="both"/>
              <w:rPr>
                <w:rFonts w:ascii="Verdana" w:eastAsia="Dotum" w:hAnsi="Verdana" w:cs="Arial"/>
                <w:sz w:val="20"/>
                <w:szCs w:val="22"/>
              </w:rPr>
            </w:pPr>
            <w:r w:rsidRPr="00C57F32">
              <w:rPr>
                <w:rFonts w:ascii="Verdana" w:eastAsia="Dotum" w:hAnsi="Verdana" w:cs="Arial"/>
                <w:sz w:val="20"/>
                <w:szCs w:val="22"/>
              </w:rPr>
              <w:t xml:space="preserve">RT </w:t>
            </w:r>
          </w:p>
        </w:tc>
        <w:tc>
          <w:tcPr>
            <w:tcW w:w="4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2DCA6" w14:textId="77777777" w:rsidR="00E54D59" w:rsidRPr="00C57F32" w:rsidRDefault="00E54D59" w:rsidP="00C871B6">
            <w:pPr>
              <w:spacing w:before="100" w:beforeAutospacing="1" w:after="100" w:afterAutospacing="1"/>
              <w:jc w:val="both"/>
              <w:rPr>
                <w:rFonts w:ascii="Verdana" w:eastAsia="Dotum" w:hAnsi="Verdana" w:cs="Arial"/>
                <w:sz w:val="20"/>
                <w:szCs w:val="22"/>
              </w:rPr>
            </w:pPr>
            <w:r w:rsidRPr="00C57F32">
              <w:rPr>
                <w:rFonts w:ascii="Verdana" w:eastAsia="Dotum" w:hAnsi="Verdana" w:cs="Arial"/>
                <w:sz w:val="20"/>
                <w:szCs w:val="22"/>
              </w:rPr>
              <w:t>Riesgos Tecnológicos</w:t>
            </w:r>
          </w:p>
        </w:tc>
      </w:tr>
    </w:tbl>
    <w:p w14:paraId="472C0EDE" w14:textId="77777777" w:rsidR="00E54D59" w:rsidRPr="00E54D59" w:rsidRDefault="00E54D59" w:rsidP="00E54D59">
      <w:pPr>
        <w:spacing w:before="100" w:beforeAutospacing="1" w:after="100" w:afterAutospacing="1"/>
        <w:ind w:left="-709" w:firstLine="426"/>
        <w:jc w:val="center"/>
        <w:rPr>
          <w:rFonts w:ascii="Verdana" w:eastAsia="Dotum" w:hAnsi="Verdana" w:cs="Arial"/>
          <w:sz w:val="22"/>
          <w:szCs w:val="22"/>
        </w:rPr>
      </w:pPr>
      <w:r w:rsidRPr="00E54D59">
        <w:rPr>
          <w:rFonts w:ascii="Verdana" w:hAnsi="Verdana" w:cs="Arial"/>
          <w:noProof/>
          <w:color w:val="C00000"/>
          <w:lang w:eastAsia="es-CO"/>
        </w:rPr>
        <w:lastRenderedPageBreak/>
        <w:drawing>
          <wp:inline distT="0" distB="0" distL="0" distR="0" wp14:anchorId="17C801D0" wp14:editId="6EFA3B49">
            <wp:extent cx="5419725" cy="2095500"/>
            <wp:effectExtent l="0" t="0" r="0" b="0"/>
            <wp:docPr id="1475390310" name="Imagen 1475390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2" cstate="print">
                      <a:extLst>
                        <a:ext uri="{28A0092B-C50C-407E-A947-70E740481C1C}">
                          <a14:useLocalDpi xmlns:a14="http://schemas.microsoft.com/office/drawing/2010/main" val="0"/>
                        </a:ext>
                      </a:extLst>
                    </a:blip>
                    <a:srcRect b="3470"/>
                    <a:stretch>
                      <a:fillRect/>
                    </a:stretch>
                  </pic:blipFill>
                  <pic:spPr bwMode="auto">
                    <a:xfrm>
                      <a:off x="0" y="0"/>
                      <a:ext cx="5419725" cy="2095500"/>
                    </a:xfrm>
                    <a:prstGeom prst="rect">
                      <a:avLst/>
                    </a:prstGeom>
                    <a:noFill/>
                    <a:ln>
                      <a:noFill/>
                    </a:ln>
                  </pic:spPr>
                </pic:pic>
              </a:graphicData>
            </a:graphic>
          </wp:inline>
        </w:drawing>
      </w:r>
    </w:p>
    <w:tbl>
      <w:tblPr>
        <w:tblW w:w="4587" w:type="pct"/>
        <w:tblInd w:w="212" w:type="dxa"/>
        <w:tblCellMar>
          <w:left w:w="10" w:type="dxa"/>
          <w:right w:w="10" w:type="dxa"/>
        </w:tblCellMar>
        <w:tblLook w:val="0000" w:firstRow="0" w:lastRow="0" w:firstColumn="0" w:lastColumn="0" w:noHBand="0" w:noVBand="0"/>
      </w:tblPr>
      <w:tblGrid>
        <w:gridCol w:w="2016"/>
        <w:gridCol w:w="2554"/>
        <w:gridCol w:w="3743"/>
      </w:tblGrid>
      <w:tr w:rsidR="00E54D59" w:rsidRPr="00E54D59" w14:paraId="5F4846F9" w14:textId="77777777" w:rsidTr="00C871B6">
        <w:trPr>
          <w:trHeight w:val="528"/>
        </w:trPr>
        <w:tc>
          <w:tcPr>
            <w:tcW w:w="1213" w:type="pct"/>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00433B9C" w14:textId="77777777" w:rsidR="00E54D59" w:rsidRPr="00E54D59" w:rsidRDefault="00E54D59" w:rsidP="00C871B6">
            <w:pPr>
              <w:jc w:val="both"/>
              <w:rPr>
                <w:rFonts w:ascii="Verdana" w:eastAsia="Times New Roman" w:hAnsi="Verdana" w:cs="Arial"/>
                <w:b/>
                <w:bCs/>
                <w:sz w:val="18"/>
                <w:szCs w:val="18"/>
              </w:rPr>
            </w:pPr>
            <w:r w:rsidRPr="00E54D59">
              <w:rPr>
                <w:rFonts w:ascii="Verdana" w:eastAsia="Times New Roman" w:hAnsi="Verdana" w:cs="Arial"/>
                <w:b/>
                <w:bCs/>
                <w:sz w:val="18"/>
                <w:szCs w:val="18"/>
              </w:rPr>
              <w:t>Valoración del Riesgo</w:t>
            </w:r>
          </w:p>
        </w:tc>
        <w:tc>
          <w:tcPr>
            <w:tcW w:w="1536" w:type="pct"/>
            <w:tcBorders>
              <w:top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2E5284CC" w14:textId="77777777" w:rsidR="00E54D59" w:rsidRPr="00E54D59" w:rsidRDefault="00E54D59" w:rsidP="00C871B6">
            <w:pPr>
              <w:jc w:val="both"/>
              <w:rPr>
                <w:rFonts w:ascii="Verdana" w:eastAsia="Times New Roman" w:hAnsi="Verdana" w:cs="Arial"/>
                <w:b/>
                <w:bCs/>
                <w:sz w:val="18"/>
                <w:szCs w:val="18"/>
              </w:rPr>
            </w:pPr>
            <w:r w:rsidRPr="00E54D59">
              <w:rPr>
                <w:rFonts w:ascii="Verdana" w:eastAsia="Times New Roman" w:hAnsi="Verdana" w:cs="Arial"/>
                <w:b/>
                <w:bCs/>
                <w:sz w:val="18"/>
                <w:szCs w:val="18"/>
              </w:rPr>
              <w:t>Categoría</w:t>
            </w:r>
          </w:p>
        </w:tc>
        <w:tc>
          <w:tcPr>
            <w:tcW w:w="2251" w:type="pct"/>
            <w:tcBorders>
              <w:top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2EBD57A2" w14:textId="77777777" w:rsidR="00E54D59" w:rsidRPr="00E54D59" w:rsidRDefault="00E54D59" w:rsidP="00C871B6">
            <w:pPr>
              <w:jc w:val="both"/>
              <w:rPr>
                <w:rFonts w:ascii="Verdana" w:eastAsia="Times New Roman" w:hAnsi="Verdana" w:cs="Arial"/>
                <w:b/>
                <w:bCs/>
                <w:sz w:val="18"/>
                <w:szCs w:val="18"/>
              </w:rPr>
            </w:pPr>
            <w:r w:rsidRPr="00E54D59">
              <w:rPr>
                <w:rFonts w:ascii="Verdana" w:eastAsia="Times New Roman" w:hAnsi="Verdana" w:cs="Arial"/>
                <w:b/>
                <w:bCs/>
                <w:sz w:val="18"/>
                <w:szCs w:val="18"/>
              </w:rPr>
              <w:t xml:space="preserve">CUANTIFICACION </w:t>
            </w:r>
          </w:p>
          <w:p w14:paraId="30D7BBB1" w14:textId="77777777" w:rsidR="00E54D59" w:rsidRPr="00E54D59" w:rsidRDefault="00E54D59" w:rsidP="00C871B6">
            <w:pPr>
              <w:jc w:val="both"/>
              <w:rPr>
                <w:rFonts w:ascii="Verdana" w:hAnsi="Verdana" w:cs="Arial"/>
                <w:sz w:val="18"/>
                <w:szCs w:val="18"/>
              </w:rPr>
            </w:pPr>
            <w:r w:rsidRPr="00E54D59">
              <w:rPr>
                <w:rFonts w:ascii="Verdana" w:eastAsia="Times New Roman" w:hAnsi="Verdana" w:cs="Arial"/>
                <w:bCs/>
                <w:sz w:val="18"/>
                <w:szCs w:val="18"/>
              </w:rPr>
              <w:t>(MAXIMO PUNTAJE A OTORGAR)</w:t>
            </w:r>
          </w:p>
        </w:tc>
      </w:tr>
      <w:tr w:rsidR="00E54D59" w:rsidRPr="00E54D59" w14:paraId="0638B3DF" w14:textId="77777777" w:rsidTr="00C871B6">
        <w:trPr>
          <w:trHeight w:val="191"/>
        </w:trPr>
        <w:tc>
          <w:tcPr>
            <w:tcW w:w="1213" w:type="pct"/>
            <w:tcBorders>
              <w:left w:val="single" w:sz="4" w:space="0" w:color="000000"/>
              <w:bottom w:val="single" w:sz="4" w:space="0" w:color="000000"/>
              <w:right w:val="single" w:sz="4" w:space="0" w:color="000000"/>
            </w:tcBorders>
            <w:shd w:val="clear" w:color="auto" w:fill="D99594"/>
            <w:tcMar>
              <w:top w:w="0" w:type="dxa"/>
              <w:left w:w="70" w:type="dxa"/>
              <w:bottom w:w="0" w:type="dxa"/>
              <w:right w:w="70" w:type="dxa"/>
            </w:tcMar>
            <w:vAlign w:val="center"/>
          </w:tcPr>
          <w:p w14:paraId="72D797D8" w14:textId="77777777" w:rsidR="00E54D59" w:rsidRPr="00E54D59" w:rsidRDefault="00E54D59" w:rsidP="00C871B6">
            <w:pPr>
              <w:jc w:val="both"/>
              <w:rPr>
                <w:rFonts w:ascii="Verdana" w:hAnsi="Verdana" w:cs="Arial"/>
                <w:sz w:val="18"/>
                <w:szCs w:val="18"/>
              </w:rPr>
            </w:pPr>
            <w:r w:rsidRPr="00E54D59">
              <w:rPr>
                <w:rFonts w:ascii="Verdana" w:eastAsia="Times New Roman" w:hAnsi="Verdana" w:cs="Arial"/>
                <w:b/>
                <w:bCs/>
                <w:sz w:val="18"/>
                <w:szCs w:val="18"/>
              </w:rPr>
              <w:t>8,9 y 10</w:t>
            </w:r>
          </w:p>
        </w:tc>
        <w:tc>
          <w:tcPr>
            <w:tcW w:w="1536" w:type="pct"/>
            <w:tcBorders>
              <w:bottom w:val="single" w:sz="4" w:space="0" w:color="000000"/>
              <w:right w:val="single" w:sz="4" w:space="0" w:color="000000"/>
            </w:tcBorders>
            <w:shd w:val="clear" w:color="auto" w:fill="F2F2F2"/>
            <w:tcMar>
              <w:top w:w="0" w:type="dxa"/>
              <w:left w:w="70" w:type="dxa"/>
              <w:bottom w:w="0" w:type="dxa"/>
              <w:right w:w="70" w:type="dxa"/>
            </w:tcMar>
            <w:vAlign w:val="center"/>
          </w:tcPr>
          <w:p w14:paraId="53E92E0E" w14:textId="77777777" w:rsidR="00E54D59" w:rsidRPr="00E54D59" w:rsidRDefault="00E54D59" w:rsidP="00C871B6">
            <w:pPr>
              <w:jc w:val="both"/>
              <w:rPr>
                <w:rFonts w:ascii="Verdana" w:hAnsi="Verdana" w:cs="Arial"/>
                <w:sz w:val="18"/>
                <w:szCs w:val="18"/>
              </w:rPr>
            </w:pPr>
            <w:r w:rsidRPr="00E54D59">
              <w:rPr>
                <w:rFonts w:ascii="Verdana" w:eastAsia="Times New Roman" w:hAnsi="Verdana" w:cs="Arial"/>
                <w:b/>
                <w:bCs/>
                <w:color w:val="000000"/>
                <w:sz w:val="18"/>
                <w:szCs w:val="18"/>
              </w:rPr>
              <w:t>Riesgo Extremo</w:t>
            </w:r>
          </w:p>
        </w:tc>
        <w:tc>
          <w:tcPr>
            <w:tcW w:w="2251" w:type="pct"/>
            <w:tcBorders>
              <w:top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3398C134" w14:textId="77777777" w:rsidR="00E54D59" w:rsidRPr="00E54D59" w:rsidRDefault="00E54D59" w:rsidP="00C871B6">
            <w:pPr>
              <w:jc w:val="both"/>
              <w:rPr>
                <w:rFonts w:ascii="Verdana" w:eastAsia="Times New Roman" w:hAnsi="Verdana" w:cs="Arial"/>
                <w:b/>
                <w:bCs/>
                <w:color w:val="000000"/>
                <w:sz w:val="18"/>
                <w:szCs w:val="18"/>
              </w:rPr>
            </w:pPr>
            <w:r w:rsidRPr="00E54D59">
              <w:rPr>
                <w:rFonts w:ascii="Verdana" w:eastAsia="Times New Roman" w:hAnsi="Verdana" w:cs="Arial"/>
                <w:b/>
                <w:bCs/>
                <w:color w:val="000000"/>
                <w:sz w:val="18"/>
                <w:szCs w:val="18"/>
              </w:rPr>
              <w:t>Superior al 30%</w:t>
            </w:r>
          </w:p>
        </w:tc>
      </w:tr>
      <w:tr w:rsidR="00E54D59" w:rsidRPr="00E54D59" w14:paraId="5D41121A" w14:textId="77777777" w:rsidTr="00C871B6">
        <w:trPr>
          <w:trHeight w:val="196"/>
        </w:trPr>
        <w:tc>
          <w:tcPr>
            <w:tcW w:w="1213" w:type="pct"/>
            <w:tcBorders>
              <w:left w:val="single" w:sz="4" w:space="0" w:color="000000"/>
              <w:bottom w:val="single" w:sz="4" w:space="0" w:color="000000"/>
              <w:right w:val="single" w:sz="4" w:space="0" w:color="000000"/>
            </w:tcBorders>
            <w:shd w:val="clear" w:color="auto" w:fill="FFC000"/>
            <w:tcMar>
              <w:top w:w="0" w:type="dxa"/>
              <w:left w:w="70" w:type="dxa"/>
              <w:bottom w:w="0" w:type="dxa"/>
              <w:right w:w="70" w:type="dxa"/>
            </w:tcMar>
            <w:vAlign w:val="center"/>
          </w:tcPr>
          <w:p w14:paraId="48592C88" w14:textId="77777777" w:rsidR="00E54D59" w:rsidRPr="00E54D59" w:rsidRDefault="00E54D59" w:rsidP="00C871B6">
            <w:pPr>
              <w:jc w:val="both"/>
              <w:rPr>
                <w:rFonts w:ascii="Verdana" w:eastAsia="Times New Roman" w:hAnsi="Verdana" w:cs="Arial"/>
                <w:b/>
                <w:bCs/>
                <w:color w:val="000000"/>
                <w:sz w:val="18"/>
                <w:szCs w:val="18"/>
              </w:rPr>
            </w:pPr>
            <w:r w:rsidRPr="00E54D59">
              <w:rPr>
                <w:rFonts w:ascii="Verdana" w:eastAsia="Times New Roman" w:hAnsi="Verdana" w:cs="Arial"/>
                <w:b/>
                <w:bCs/>
                <w:color w:val="000000"/>
                <w:sz w:val="18"/>
                <w:szCs w:val="18"/>
              </w:rPr>
              <w:t>6 y 7</w:t>
            </w:r>
          </w:p>
        </w:tc>
        <w:tc>
          <w:tcPr>
            <w:tcW w:w="1536" w:type="pct"/>
            <w:tcBorders>
              <w:bottom w:val="single" w:sz="4" w:space="0" w:color="000000"/>
              <w:right w:val="single" w:sz="4" w:space="0" w:color="000000"/>
            </w:tcBorders>
            <w:shd w:val="clear" w:color="auto" w:fill="F2F2F2"/>
            <w:tcMar>
              <w:top w:w="0" w:type="dxa"/>
              <w:left w:w="70" w:type="dxa"/>
              <w:bottom w:w="0" w:type="dxa"/>
              <w:right w:w="70" w:type="dxa"/>
            </w:tcMar>
            <w:vAlign w:val="center"/>
          </w:tcPr>
          <w:p w14:paraId="200E31ED" w14:textId="77777777" w:rsidR="00E54D59" w:rsidRPr="00E54D59" w:rsidRDefault="00E54D59" w:rsidP="00C871B6">
            <w:pPr>
              <w:jc w:val="both"/>
              <w:rPr>
                <w:rFonts w:ascii="Verdana" w:eastAsia="Times New Roman" w:hAnsi="Verdana" w:cs="Arial"/>
                <w:b/>
                <w:bCs/>
                <w:color w:val="000000"/>
                <w:sz w:val="18"/>
                <w:szCs w:val="18"/>
              </w:rPr>
            </w:pPr>
            <w:r w:rsidRPr="00E54D59">
              <w:rPr>
                <w:rFonts w:ascii="Verdana" w:eastAsia="Times New Roman" w:hAnsi="Verdana" w:cs="Arial"/>
                <w:b/>
                <w:bCs/>
                <w:color w:val="000000"/>
                <w:sz w:val="18"/>
                <w:szCs w:val="18"/>
              </w:rPr>
              <w:t>Riesgo Alto</w:t>
            </w:r>
          </w:p>
        </w:tc>
        <w:tc>
          <w:tcPr>
            <w:tcW w:w="2251" w:type="pct"/>
            <w:tcBorders>
              <w:top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5B9E26BD" w14:textId="77777777" w:rsidR="00E54D59" w:rsidRPr="00E54D59" w:rsidRDefault="00E54D59" w:rsidP="00C871B6">
            <w:pPr>
              <w:jc w:val="both"/>
              <w:rPr>
                <w:rFonts w:ascii="Verdana" w:eastAsia="Times New Roman" w:hAnsi="Verdana" w:cs="Arial"/>
                <w:b/>
                <w:bCs/>
                <w:color w:val="000000"/>
                <w:sz w:val="18"/>
                <w:szCs w:val="18"/>
              </w:rPr>
            </w:pPr>
            <w:r w:rsidRPr="00E54D59">
              <w:rPr>
                <w:rFonts w:ascii="Verdana" w:eastAsia="Times New Roman" w:hAnsi="Verdana" w:cs="Arial"/>
                <w:b/>
                <w:bCs/>
                <w:color w:val="000000"/>
                <w:sz w:val="18"/>
                <w:szCs w:val="18"/>
              </w:rPr>
              <w:t>16% al 30%</w:t>
            </w:r>
          </w:p>
        </w:tc>
      </w:tr>
      <w:tr w:rsidR="00E54D59" w:rsidRPr="00E54D59" w14:paraId="1F13526F" w14:textId="77777777" w:rsidTr="00C871B6">
        <w:trPr>
          <w:trHeight w:val="188"/>
        </w:trPr>
        <w:tc>
          <w:tcPr>
            <w:tcW w:w="1213" w:type="pct"/>
            <w:tcBorders>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24604970" w14:textId="77777777" w:rsidR="00E54D59" w:rsidRPr="00E54D59" w:rsidRDefault="00E54D59" w:rsidP="00C871B6">
            <w:pPr>
              <w:jc w:val="both"/>
              <w:rPr>
                <w:rFonts w:ascii="Verdana" w:eastAsia="Times New Roman" w:hAnsi="Verdana" w:cs="Arial"/>
                <w:b/>
                <w:bCs/>
                <w:color w:val="000000"/>
                <w:sz w:val="18"/>
                <w:szCs w:val="18"/>
              </w:rPr>
            </w:pPr>
            <w:r w:rsidRPr="00E54D59">
              <w:rPr>
                <w:rFonts w:ascii="Verdana" w:eastAsia="Times New Roman" w:hAnsi="Verdana" w:cs="Arial"/>
                <w:b/>
                <w:bCs/>
                <w:color w:val="000000"/>
                <w:sz w:val="18"/>
                <w:szCs w:val="18"/>
              </w:rPr>
              <w:t>5</w:t>
            </w:r>
          </w:p>
        </w:tc>
        <w:tc>
          <w:tcPr>
            <w:tcW w:w="1536" w:type="pct"/>
            <w:tcBorders>
              <w:bottom w:val="single" w:sz="4" w:space="0" w:color="000000"/>
              <w:right w:val="single" w:sz="4" w:space="0" w:color="000000"/>
            </w:tcBorders>
            <w:shd w:val="clear" w:color="auto" w:fill="F2F2F2"/>
            <w:tcMar>
              <w:top w:w="0" w:type="dxa"/>
              <w:left w:w="70" w:type="dxa"/>
              <w:bottom w:w="0" w:type="dxa"/>
              <w:right w:w="70" w:type="dxa"/>
            </w:tcMar>
            <w:vAlign w:val="center"/>
          </w:tcPr>
          <w:p w14:paraId="1CEE06EF" w14:textId="77777777" w:rsidR="00E54D59" w:rsidRPr="00E54D59" w:rsidRDefault="00E54D59" w:rsidP="00C871B6">
            <w:pPr>
              <w:jc w:val="both"/>
              <w:rPr>
                <w:rFonts w:ascii="Verdana" w:hAnsi="Verdana" w:cs="Arial"/>
                <w:sz w:val="18"/>
                <w:szCs w:val="18"/>
              </w:rPr>
            </w:pPr>
            <w:r w:rsidRPr="00E54D59">
              <w:rPr>
                <w:rFonts w:ascii="Verdana" w:eastAsia="Times New Roman" w:hAnsi="Verdana" w:cs="Arial"/>
                <w:b/>
                <w:bCs/>
                <w:color w:val="000000"/>
                <w:sz w:val="18"/>
                <w:szCs w:val="18"/>
              </w:rPr>
              <w:t>Riesgo Medio</w:t>
            </w:r>
          </w:p>
        </w:tc>
        <w:tc>
          <w:tcPr>
            <w:tcW w:w="2251" w:type="pct"/>
            <w:tcBorders>
              <w:top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728CCFF8" w14:textId="77777777" w:rsidR="00E54D59" w:rsidRPr="00E54D59" w:rsidRDefault="00E54D59" w:rsidP="00C871B6">
            <w:pPr>
              <w:jc w:val="both"/>
              <w:rPr>
                <w:rFonts w:ascii="Verdana" w:eastAsia="Times New Roman" w:hAnsi="Verdana" w:cs="Arial"/>
                <w:b/>
                <w:bCs/>
                <w:color w:val="000000"/>
                <w:sz w:val="18"/>
                <w:szCs w:val="18"/>
              </w:rPr>
            </w:pPr>
            <w:r w:rsidRPr="00E54D59">
              <w:rPr>
                <w:rFonts w:ascii="Verdana" w:eastAsia="Times New Roman" w:hAnsi="Verdana" w:cs="Arial"/>
                <w:b/>
                <w:bCs/>
                <w:color w:val="000000"/>
                <w:sz w:val="18"/>
                <w:szCs w:val="18"/>
              </w:rPr>
              <w:t>6% al 15%</w:t>
            </w:r>
          </w:p>
        </w:tc>
      </w:tr>
      <w:tr w:rsidR="00E54D59" w:rsidRPr="00E54D59" w14:paraId="7EABB1A4" w14:textId="77777777" w:rsidTr="00C871B6">
        <w:trPr>
          <w:trHeight w:val="191"/>
        </w:trPr>
        <w:tc>
          <w:tcPr>
            <w:tcW w:w="1213" w:type="pct"/>
            <w:tcBorders>
              <w:left w:val="single" w:sz="4" w:space="0" w:color="000000"/>
              <w:bottom w:val="single" w:sz="4" w:space="0" w:color="000000"/>
              <w:right w:val="single" w:sz="4" w:space="0" w:color="000000"/>
            </w:tcBorders>
            <w:shd w:val="clear" w:color="auto" w:fill="00B050"/>
            <w:tcMar>
              <w:top w:w="0" w:type="dxa"/>
              <w:left w:w="70" w:type="dxa"/>
              <w:bottom w:w="0" w:type="dxa"/>
              <w:right w:w="70" w:type="dxa"/>
            </w:tcMar>
            <w:vAlign w:val="center"/>
          </w:tcPr>
          <w:p w14:paraId="434E312F" w14:textId="77777777" w:rsidR="00E54D59" w:rsidRPr="00E54D59" w:rsidRDefault="00E54D59" w:rsidP="00C871B6">
            <w:pPr>
              <w:jc w:val="both"/>
              <w:rPr>
                <w:rFonts w:ascii="Verdana" w:hAnsi="Verdana" w:cs="Arial"/>
                <w:sz w:val="18"/>
                <w:szCs w:val="18"/>
              </w:rPr>
            </w:pPr>
            <w:r w:rsidRPr="00E54D59">
              <w:rPr>
                <w:rFonts w:ascii="Verdana" w:eastAsia="Times New Roman" w:hAnsi="Verdana" w:cs="Arial"/>
                <w:b/>
                <w:bCs/>
                <w:sz w:val="18"/>
                <w:szCs w:val="18"/>
              </w:rPr>
              <w:t>2,3 y 4</w:t>
            </w:r>
          </w:p>
        </w:tc>
        <w:tc>
          <w:tcPr>
            <w:tcW w:w="1536" w:type="pct"/>
            <w:tcBorders>
              <w:bottom w:val="single" w:sz="4" w:space="0" w:color="000000"/>
              <w:right w:val="single" w:sz="4" w:space="0" w:color="000000"/>
            </w:tcBorders>
            <w:shd w:val="clear" w:color="auto" w:fill="F2F2F2"/>
            <w:tcMar>
              <w:top w:w="0" w:type="dxa"/>
              <w:left w:w="70" w:type="dxa"/>
              <w:bottom w:w="0" w:type="dxa"/>
              <w:right w:w="70" w:type="dxa"/>
            </w:tcMar>
            <w:vAlign w:val="center"/>
          </w:tcPr>
          <w:p w14:paraId="29C1AF24" w14:textId="77777777" w:rsidR="00E54D59" w:rsidRPr="00E54D59" w:rsidRDefault="00E54D59" w:rsidP="00C871B6">
            <w:pPr>
              <w:jc w:val="both"/>
              <w:rPr>
                <w:rFonts w:ascii="Verdana" w:eastAsia="Times New Roman" w:hAnsi="Verdana" w:cs="Arial"/>
                <w:b/>
                <w:bCs/>
                <w:color w:val="000000"/>
                <w:sz w:val="18"/>
                <w:szCs w:val="18"/>
              </w:rPr>
            </w:pPr>
            <w:r w:rsidRPr="00E54D59">
              <w:rPr>
                <w:rFonts w:ascii="Verdana" w:eastAsia="Times New Roman" w:hAnsi="Verdana" w:cs="Arial"/>
                <w:b/>
                <w:bCs/>
                <w:color w:val="000000"/>
                <w:sz w:val="18"/>
                <w:szCs w:val="18"/>
              </w:rPr>
              <w:t>Riesgo Bajo</w:t>
            </w:r>
          </w:p>
        </w:tc>
        <w:tc>
          <w:tcPr>
            <w:tcW w:w="2251" w:type="pct"/>
            <w:tcBorders>
              <w:top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0668D478" w14:textId="77777777" w:rsidR="00E54D59" w:rsidRPr="00E54D59" w:rsidRDefault="00E54D59" w:rsidP="00C871B6">
            <w:pPr>
              <w:jc w:val="both"/>
              <w:rPr>
                <w:rFonts w:ascii="Verdana" w:eastAsia="Times New Roman" w:hAnsi="Verdana" w:cs="Arial"/>
                <w:b/>
                <w:bCs/>
                <w:color w:val="000000"/>
                <w:sz w:val="18"/>
                <w:szCs w:val="18"/>
              </w:rPr>
            </w:pPr>
            <w:r w:rsidRPr="00E54D59">
              <w:rPr>
                <w:rFonts w:ascii="Verdana" w:eastAsia="Times New Roman" w:hAnsi="Verdana" w:cs="Arial"/>
                <w:b/>
                <w:bCs/>
                <w:color w:val="000000"/>
                <w:sz w:val="18"/>
                <w:szCs w:val="18"/>
              </w:rPr>
              <w:t>5%</w:t>
            </w:r>
          </w:p>
        </w:tc>
      </w:tr>
    </w:tbl>
    <w:p w14:paraId="1BCAEDAC" w14:textId="77777777" w:rsidR="00E54D59" w:rsidRPr="00E54D59" w:rsidRDefault="00E54D59" w:rsidP="00E54D59">
      <w:pPr>
        <w:spacing w:before="100" w:beforeAutospacing="1" w:after="100" w:afterAutospacing="1"/>
        <w:jc w:val="both"/>
        <w:rPr>
          <w:rFonts w:ascii="Verdana" w:eastAsia="Dotum" w:hAnsi="Verdana" w:cs="Arial"/>
          <w:color w:val="FF0000"/>
          <w:sz w:val="22"/>
          <w:szCs w:val="22"/>
        </w:rPr>
      </w:pPr>
      <w:r w:rsidRPr="00E54D59">
        <w:rPr>
          <w:rFonts w:ascii="Verdana" w:eastAsia="Dotum" w:hAnsi="Verdana" w:cs="Arial"/>
          <w:color w:val="FF0000"/>
          <w:sz w:val="22"/>
          <w:szCs w:val="22"/>
        </w:rPr>
        <w:t>Las convenciones son tomadas del Manual para la Identificación y Cobertura de Riesgos en los procesos de Contratación MI -ICR -01 expedida por COLOMBIA COMPRA EFICIENTE.</w:t>
      </w:r>
    </w:p>
    <w:p w14:paraId="530C9428" w14:textId="77777777" w:rsidR="00E54D59" w:rsidRPr="00E54D59" w:rsidRDefault="00E54D59" w:rsidP="00E54D59">
      <w:pPr>
        <w:pStyle w:val="Prrafodelista"/>
        <w:numPr>
          <w:ilvl w:val="0"/>
          <w:numId w:val="15"/>
        </w:numPr>
        <w:spacing w:before="100" w:beforeAutospacing="1" w:after="100" w:afterAutospacing="1"/>
        <w:ind w:left="0" w:firstLine="567"/>
        <w:jc w:val="both"/>
        <w:rPr>
          <w:rFonts w:ascii="Verdana" w:eastAsia="Dotum" w:hAnsi="Verdana" w:cs="Arial"/>
          <w:u w:val="single"/>
        </w:rPr>
      </w:pPr>
      <w:r w:rsidRPr="00E54D59">
        <w:rPr>
          <w:rFonts w:ascii="Verdana" w:hAnsi="Verdana" w:cs="Arial"/>
          <w:b/>
          <w:u w:val="single"/>
        </w:rPr>
        <w:t>GARANTÍAS QUE LA ENTIDAD CONTEMPLA EXIGIR EL EN PROCESO DE CONTRATACIÓN</w:t>
      </w:r>
    </w:p>
    <w:p w14:paraId="249CB6F9" w14:textId="77777777" w:rsidR="00E54D59" w:rsidRPr="00E54D59" w:rsidRDefault="00E54D59" w:rsidP="00E54D59">
      <w:pPr>
        <w:pStyle w:val="Prrafodelista"/>
        <w:spacing w:before="100" w:beforeAutospacing="1" w:after="100" w:afterAutospacing="1"/>
        <w:ind w:left="0"/>
        <w:jc w:val="both"/>
        <w:rPr>
          <w:rFonts w:ascii="Verdana" w:eastAsia="Dotum" w:hAnsi="Verdana" w:cs="Arial"/>
          <w:color w:val="FF0000"/>
        </w:rPr>
      </w:pPr>
      <w:r w:rsidRPr="00E54D59">
        <w:rPr>
          <w:rFonts w:ascii="Verdana" w:eastAsia="Dotum" w:hAnsi="Verdana" w:cs="Arial"/>
          <w:color w:val="FF0000"/>
        </w:rPr>
        <w:t>En virtud de la potestad otorgada por el artículo Art 7 de la ley 1150 de 2007, en concordancia con el Art. 2.2.1.2.1.4.5 del Decreto 1082 de 2015, la naturaleza del objeto y la modalidad de contratación, se considera que no es necesario la exigencia de garantía única de cumplimiento del contrato.</w:t>
      </w:r>
    </w:p>
    <w:p w14:paraId="2B242C46" w14:textId="77777777" w:rsidR="00E54D59" w:rsidRPr="00E54D59" w:rsidRDefault="00E54D59" w:rsidP="00E54D59">
      <w:pPr>
        <w:pStyle w:val="Prrafodelista"/>
        <w:spacing w:before="100" w:beforeAutospacing="1" w:after="100" w:afterAutospacing="1"/>
        <w:ind w:left="0"/>
        <w:jc w:val="both"/>
        <w:rPr>
          <w:rFonts w:ascii="Verdana" w:eastAsia="Dotum" w:hAnsi="Verdana" w:cs="Arial"/>
          <w:color w:val="FF0000"/>
        </w:rPr>
      </w:pPr>
      <w:r w:rsidRPr="00E54D59">
        <w:rPr>
          <w:rFonts w:ascii="Verdana" w:eastAsia="Dotum" w:hAnsi="Verdana" w:cs="Arial"/>
          <w:color w:val="FF0000"/>
        </w:rPr>
        <w:t>Pero es necesario tener en cuenta que el área que realiza la contratación debe analizar el objeto de la contratación junto con el valor y las especificaciones técnicas y así determinar si se requiere constituir las garantías correspondientes:</w:t>
      </w:r>
    </w:p>
    <w:p w14:paraId="25C34DA7" w14:textId="77777777" w:rsidR="00E54D59" w:rsidRPr="00E54D59" w:rsidRDefault="00E54D59" w:rsidP="00E54D59">
      <w:pPr>
        <w:pStyle w:val="Prrafodelista"/>
        <w:spacing w:before="100" w:beforeAutospacing="1" w:after="100" w:afterAutospacing="1"/>
        <w:ind w:left="0"/>
        <w:jc w:val="both"/>
        <w:rPr>
          <w:rFonts w:ascii="Verdana" w:eastAsia="Dotum" w:hAnsi="Verdana" w:cs="Arial"/>
          <w:color w:val="FF0000"/>
        </w:rPr>
      </w:pPr>
      <w:r w:rsidRPr="00E54D59">
        <w:rPr>
          <w:rFonts w:ascii="Verdana" w:eastAsia="Dotum" w:hAnsi="Verdana" w:cs="Arial"/>
          <w:color w:val="FF0000"/>
        </w:rPr>
        <w:t>Ejemplo:</w:t>
      </w:r>
    </w:p>
    <w:p w14:paraId="5086B970" w14:textId="77777777" w:rsidR="00E54D59" w:rsidRPr="00E54D59" w:rsidRDefault="00E54D59" w:rsidP="00E54D59">
      <w:pPr>
        <w:spacing w:before="100" w:beforeAutospacing="1" w:after="100" w:afterAutospacing="1"/>
        <w:jc w:val="both"/>
        <w:rPr>
          <w:rFonts w:ascii="Verdana" w:hAnsi="Verdana" w:cs="Arial"/>
          <w:sz w:val="22"/>
          <w:szCs w:val="22"/>
        </w:rPr>
      </w:pPr>
      <w:r w:rsidRPr="00E54D59">
        <w:rPr>
          <w:rFonts w:ascii="Verdana" w:eastAsia="Dotum" w:hAnsi="Verdana" w:cs="Arial"/>
          <w:color w:val="FF0000"/>
          <w:sz w:val="22"/>
          <w:szCs w:val="22"/>
        </w:rPr>
        <w:t xml:space="preserve">El artículo </w:t>
      </w:r>
      <w:r w:rsidRPr="00E54D59">
        <w:rPr>
          <w:rFonts w:ascii="Verdana" w:hAnsi="Verdana" w:cs="Arial"/>
          <w:color w:val="FF0000"/>
          <w:sz w:val="22"/>
          <w:szCs w:val="22"/>
        </w:rPr>
        <w:t xml:space="preserve">2.2.1.2.1.5.4. </w:t>
      </w:r>
      <w:r w:rsidRPr="00E54D59">
        <w:rPr>
          <w:rFonts w:ascii="Verdana" w:eastAsia="Dotum" w:hAnsi="Verdana" w:cs="Arial"/>
          <w:color w:val="FF0000"/>
          <w:sz w:val="22"/>
          <w:szCs w:val="22"/>
        </w:rPr>
        <w:t xml:space="preserve"> del Decreto 1082 de 2015 establece que la entidad está en libertad de exigir garantías para procesos de adquisición de bienes y servicios cuya modalidad de selección sea de mínima cuantía, sin embargo para garantizar el cumplimiento de las obligaciones surgidas con ocasión del proceso de selección, la Superintendencia de Vigilancia y Seguridad Privada, podrá exigir al proponente favorecido con la adjudicación, la presentación de garantías, </w:t>
      </w:r>
      <w:r w:rsidRPr="00E54D59">
        <w:rPr>
          <w:rFonts w:ascii="Verdana" w:eastAsia="SimSun" w:hAnsi="Verdana" w:cs="Arial"/>
          <w:bCs/>
          <w:color w:val="FF0000"/>
          <w:spacing w:val="-3"/>
          <w:sz w:val="22"/>
          <w:szCs w:val="22"/>
          <w:lang w:val="es-ES" w:eastAsia="zh-CN"/>
        </w:rPr>
        <w:t xml:space="preserve">Conforme a la sección 3, subsección 1 al 5,  Artículos 2.2.1.2.3.1.1 al 2.2.1.2.3.5.1 del Decreto 1082 de 2015, sobre garantías contractuales,  </w:t>
      </w:r>
      <w:r w:rsidRPr="00E54D59">
        <w:rPr>
          <w:rFonts w:ascii="Verdana" w:eastAsia="SimSun" w:hAnsi="Verdana" w:cs="Arial"/>
          <w:b/>
          <w:bCs/>
          <w:color w:val="FF0000"/>
          <w:spacing w:val="-3"/>
          <w:sz w:val="22"/>
          <w:szCs w:val="22"/>
          <w:lang w:val="es-ES" w:eastAsia="zh-CN"/>
        </w:rPr>
        <w:t>EL CONTRATISTA</w:t>
      </w:r>
      <w:r w:rsidRPr="00E54D59">
        <w:rPr>
          <w:rFonts w:ascii="Verdana" w:eastAsia="SimSun" w:hAnsi="Verdana" w:cs="Arial"/>
          <w:color w:val="FF0000"/>
          <w:spacing w:val="-3"/>
          <w:sz w:val="22"/>
          <w:szCs w:val="22"/>
          <w:lang w:val="es-ES" w:eastAsia="zh-CN"/>
        </w:rPr>
        <w:t xml:space="preserve"> deberá constituir a favor de la </w:t>
      </w:r>
      <w:r w:rsidRPr="00E54D59">
        <w:rPr>
          <w:rFonts w:ascii="Verdana" w:eastAsia="SimSun" w:hAnsi="Verdana" w:cs="Arial"/>
          <w:b/>
          <w:bCs/>
          <w:color w:val="FF0000"/>
          <w:spacing w:val="-3"/>
          <w:sz w:val="22"/>
          <w:szCs w:val="22"/>
          <w:lang w:val="es-ES" w:eastAsia="zh-CN"/>
        </w:rPr>
        <w:t xml:space="preserve">Superintendencia de Vigilancia y Seguridad Privada  </w:t>
      </w:r>
      <w:r w:rsidRPr="00E54D59">
        <w:rPr>
          <w:rFonts w:ascii="Verdana" w:eastAsia="SimSun" w:hAnsi="Verdana" w:cs="Arial"/>
          <w:color w:val="FF0000"/>
          <w:spacing w:val="-3"/>
          <w:sz w:val="22"/>
          <w:szCs w:val="22"/>
          <w:lang w:val="es-ES" w:eastAsia="zh-CN"/>
        </w:rPr>
        <w:t xml:space="preserve">dentro de los tres (3) días hábiles siguientes a la fecha de expedición del presente contrato, </w:t>
      </w:r>
      <w:r w:rsidRPr="00E54D59">
        <w:rPr>
          <w:rFonts w:ascii="Verdana" w:eastAsia="Cumberland" w:hAnsi="Verdana" w:cs="Arial"/>
          <w:color w:val="FF0000"/>
          <w:spacing w:val="-3"/>
          <w:sz w:val="22"/>
          <w:szCs w:val="22"/>
          <w:lang w:val="es-ES" w:eastAsia="zh-CN"/>
        </w:rPr>
        <w:t xml:space="preserve">Garantía Única consistente en contrato de seguro contenido en una póliza, que cubra los siguientes amparos: </w:t>
      </w:r>
    </w:p>
    <w:p w14:paraId="5B84D940" w14:textId="77777777" w:rsidR="00E54D59" w:rsidRPr="00E54D59" w:rsidRDefault="00E54D59" w:rsidP="00E54D59">
      <w:pPr>
        <w:numPr>
          <w:ilvl w:val="0"/>
          <w:numId w:val="14"/>
        </w:numPr>
        <w:suppressAutoHyphens/>
        <w:autoSpaceDN w:val="0"/>
        <w:spacing w:before="100" w:beforeAutospacing="1" w:after="100" w:afterAutospacing="1"/>
        <w:jc w:val="both"/>
        <w:rPr>
          <w:rFonts w:ascii="Verdana" w:hAnsi="Verdana" w:cs="Arial"/>
          <w:sz w:val="22"/>
          <w:szCs w:val="22"/>
        </w:rPr>
      </w:pPr>
      <w:r w:rsidRPr="00E54D59">
        <w:rPr>
          <w:rFonts w:ascii="Verdana" w:eastAsia="Dotum" w:hAnsi="Verdana" w:cs="Arial"/>
          <w:b/>
          <w:color w:val="FF0000"/>
          <w:sz w:val="22"/>
          <w:szCs w:val="22"/>
          <w:lang w:val="es-ES"/>
        </w:rPr>
        <w:lastRenderedPageBreak/>
        <w:t>Cumplimiento del contrato</w:t>
      </w:r>
      <w:r w:rsidRPr="00E54D59">
        <w:rPr>
          <w:rFonts w:ascii="Verdana" w:eastAsia="Dotum" w:hAnsi="Verdana" w:cs="Arial"/>
          <w:b/>
          <w:color w:val="FF0000"/>
          <w:sz w:val="22"/>
          <w:szCs w:val="22"/>
        </w:rPr>
        <w:t>:</w:t>
      </w:r>
      <w:r w:rsidRPr="00E54D59">
        <w:rPr>
          <w:rFonts w:ascii="Verdana" w:eastAsia="Dotum" w:hAnsi="Verdana" w:cs="Arial"/>
          <w:color w:val="FF0000"/>
          <w:sz w:val="22"/>
          <w:szCs w:val="22"/>
        </w:rPr>
        <w:t xml:space="preserve"> Equivalente al diez por ciento (10%) del valor total del contrato, con una vigencia igual a la del mismo y cuatro (4) meses más.</w:t>
      </w:r>
    </w:p>
    <w:p w14:paraId="128F44BE" w14:textId="77777777" w:rsidR="00E54D59" w:rsidRPr="00E54D59" w:rsidRDefault="00E54D59" w:rsidP="00E54D59">
      <w:pPr>
        <w:numPr>
          <w:ilvl w:val="0"/>
          <w:numId w:val="14"/>
        </w:numPr>
        <w:suppressAutoHyphens/>
        <w:autoSpaceDN w:val="0"/>
        <w:spacing w:before="100" w:beforeAutospacing="1" w:after="100" w:afterAutospacing="1"/>
        <w:jc w:val="both"/>
        <w:rPr>
          <w:rFonts w:ascii="Verdana" w:hAnsi="Verdana" w:cs="Arial"/>
          <w:sz w:val="22"/>
          <w:szCs w:val="22"/>
        </w:rPr>
      </w:pPr>
      <w:r w:rsidRPr="00E54D59">
        <w:rPr>
          <w:rFonts w:ascii="Verdana" w:hAnsi="Verdana" w:cs="Arial"/>
          <w:b/>
          <w:color w:val="FF0000"/>
          <w:sz w:val="22"/>
          <w:szCs w:val="22"/>
          <w:lang w:val="es-ES"/>
        </w:rPr>
        <w:t>Pago de salarios, prestaciones sociales legales e indemnizaciones laborales</w:t>
      </w:r>
      <w:r w:rsidRPr="00E54D59">
        <w:rPr>
          <w:rFonts w:ascii="Verdana" w:hAnsi="Verdana" w:cs="Arial"/>
          <w:b/>
          <w:color w:val="FF0000"/>
          <w:sz w:val="22"/>
          <w:szCs w:val="22"/>
        </w:rPr>
        <w:t>:</w:t>
      </w:r>
      <w:r w:rsidRPr="00E54D59">
        <w:rPr>
          <w:rFonts w:ascii="Verdana" w:hAnsi="Verdana" w:cs="Arial"/>
          <w:color w:val="FF0000"/>
          <w:sz w:val="22"/>
          <w:szCs w:val="22"/>
        </w:rPr>
        <w:t xml:space="preserve"> Por el cinco por ciento (5%) del valor del contrato y deberá extenderse por el término de la vigencia del contrato y tres (3) años más contados a partir de la expedición de la póliza.</w:t>
      </w:r>
    </w:p>
    <w:p w14:paraId="1D4CF45C" w14:textId="77777777" w:rsidR="00E54D59" w:rsidRPr="00E54D59" w:rsidRDefault="00E54D59" w:rsidP="00E54D59">
      <w:pPr>
        <w:numPr>
          <w:ilvl w:val="0"/>
          <w:numId w:val="14"/>
        </w:numPr>
        <w:suppressAutoHyphens/>
        <w:autoSpaceDN w:val="0"/>
        <w:spacing w:before="100" w:beforeAutospacing="1" w:after="100" w:afterAutospacing="1"/>
        <w:jc w:val="both"/>
        <w:rPr>
          <w:rFonts w:ascii="Verdana" w:hAnsi="Verdana" w:cs="Arial"/>
          <w:sz w:val="22"/>
          <w:szCs w:val="22"/>
        </w:rPr>
      </w:pPr>
      <w:r w:rsidRPr="00E54D59">
        <w:rPr>
          <w:rFonts w:ascii="Verdana" w:hAnsi="Verdana" w:cs="Arial"/>
          <w:b/>
          <w:color w:val="FF0000"/>
          <w:sz w:val="22"/>
          <w:szCs w:val="22"/>
        </w:rPr>
        <w:t>Calidad y correcto funcionamiento de los bienes</w:t>
      </w:r>
      <w:r w:rsidRPr="00E54D59">
        <w:rPr>
          <w:rFonts w:ascii="Verdana" w:hAnsi="Verdana" w:cs="Arial"/>
          <w:b/>
          <w:color w:val="FF0000"/>
          <w:sz w:val="22"/>
          <w:szCs w:val="22"/>
          <w:lang w:val="es-ES"/>
        </w:rPr>
        <w:t>:</w:t>
      </w:r>
      <w:r w:rsidRPr="00E54D59">
        <w:rPr>
          <w:rFonts w:ascii="Verdana" w:hAnsi="Verdana" w:cs="Arial"/>
          <w:color w:val="FF0000"/>
          <w:sz w:val="22"/>
          <w:szCs w:val="22"/>
          <w:lang w:val="es-ES"/>
        </w:rPr>
        <w:t xml:space="preserve"> por una cuantía equivalente al veinte (20%) por ciento del valor total del contrato, con una vigencia igual al término de ejecución del contrato y seis (6) meses más.</w:t>
      </w:r>
    </w:p>
    <w:p w14:paraId="2C471DE7" w14:textId="43C37313" w:rsidR="00E54D59" w:rsidRPr="00D3066D" w:rsidRDefault="00E54D59" w:rsidP="00E54D59">
      <w:pPr>
        <w:numPr>
          <w:ilvl w:val="0"/>
          <w:numId w:val="14"/>
        </w:numPr>
        <w:suppressAutoHyphens/>
        <w:autoSpaceDN w:val="0"/>
        <w:spacing w:before="100" w:beforeAutospacing="1" w:after="100" w:afterAutospacing="1"/>
        <w:jc w:val="both"/>
        <w:rPr>
          <w:rFonts w:ascii="Verdana" w:hAnsi="Verdana" w:cs="Arial"/>
          <w:sz w:val="22"/>
          <w:szCs w:val="22"/>
        </w:rPr>
      </w:pPr>
      <w:r w:rsidRPr="00E54D59">
        <w:rPr>
          <w:rFonts w:ascii="Verdana" w:hAnsi="Verdana" w:cs="Arial"/>
          <w:b/>
          <w:color w:val="FF0000"/>
          <w:sz w:val="22"/>
          <w:szCs w:val="22"/>
          <w:lang w:val="es-ES"/>
        </w:rPr>
        <w:t>Calidad del servicio:</w:t>
      </w:r>
      <w:r w:rsidRPr="00E54D59">
        <w:rPr>
          <w:rFonts w:ascii="Verdana" w:hAnsi="Verdana" w:cs="Arial"/>
          <w:color w:val="FF0000"/>
          <w:sz w:val="22"/>
          <w:szCs w:val="22"/>
          <w:lang w:val="es-ES"/>
        </w:rPr>
        <w:t xml:space="preserve"> por una cuantía equivalente al veinte (20%) por ciento del valor total del contrato, con una vigencia igual al término de ejecución del contrato y seis (6) meses más.</w:t>
      </w:r>
    </w:p>
    <w:p w14:paraId="3C227F23" w14:textId="77777777" w:rsidR="00D3066D" w:rsidRPr="00E54D59" w:rsidRDefault="00D3066D" w:rsidP="00D3066D">
      <w:pPr>
        <w:suppressAutoHyphens/>
        <w:autoSpaceDN w:val="0"/>
        <w:spacing w:before="100" w:beforeAutospacing="1" w:after="100" w:afterAutospacing="1"/>
        <w:ind w:left="720"/>
        <w:jc w:val="both"/>
        <w:rPr>
          <w:rFonts w:ascii="Verdana" w:hAnsi="Verdana" w:cs="Arial"/>
          <w:sz w:val="22"/>
          <w:szCs w:val="22"/>
        </w:rPr>
      </w:pPr>
    </w:p>
    <w:p w14:paraId="3F52EE66" w14:textId="77777777" w:rsidR="00E54D59" w:rsidRPr="00E54D59" w:rsidRDefault="00E54D59" w:rsidP="00E54D59">
      <w:pPr>
        <w:pStyle w:val="Prrafodelista"/>
        <w:numPr>
          <w:ilvl w:val="0"/>
          <w:numId w:val="15"/>
        </w:numPr>
        <w:spacing w:before="100" w:beforeAutospacing="1" w:after="100" w:afterAutospacing="1"/>
        <w:ind w:left="0" w:firstLine="567"/>
        <w:jc w:val="both"/>
        <w:rPr>
          <w:rFonts w:ascii="Verdana" w:eastAsia="Dotum" w:hAnsi="Verdana" w:cs="Arial"/>
          <w:u w:val="single"/>
        </w:rPr>
      </w:pPr>
      <w:r w:rsidRPr="00E54D59">
        <w:rPr>
          <w:rFonts w:ascii="Verdana" w:hAnsi="Verdana" w:cs="Arial"/>
          <w:b/>
          <w:u w:val="single"/>
        </w:rPr>
        <w:t>CONTRATACIÓN COBIJADA POR UN ACUERDO COMERCIAL</w:t>
      </w:r>
    </w:p>
    <w:p w14:paraId="6B90A3D5" w14:textId="77777777" w:rsidR="00E54D59" w:rsidRPr="00E54D59" w:rsidRDefault="00E54D59" w:rsidP="00E54D59">
      <w:pPr>
        <w:autoSpaceDE w:val="0"/>
        <w:spacing w:before="100" w:beforeAutospacing="1" w:after="100" w:afterAutospacing="1"/>
        <w:jc w:val="both"/>
        <w:rPr>
          <w:rFonts w:ascii="Verdana" w:eastAsia="Dotum" w:hAnsi="Verdana" w:cs="Arial"/>
          <w:color w:val="FF0000"/>
          <w:sz w:val="22"/>
          <w:szCs w:val="22"/>
        </w:rPr>
      </w:pPr>
      <w:r w:rsidRPr="00E54D59">
        <w:rPr>
          <w:rFonts w:ascii="Verdana" w:eastAsia="Dotum" w:hAnsi="Verdana" w:cs="Arial"/>
          <w:color w:val="FF0000"/>
          <w:sz w:val="22"/>
          <w:szCs w:val="22"/>
        </w:rPr>
        <w:t>Los contratos realizados mediante la modalidad de contratación directa estipuladas en la Ley 1150 de 2007 no les aplican las obligaciones de los acuerdos internacionales, y por lo tanto no se requiere establecer si están o no cubiertos por dichos acuerdos.</w:t>
      </w:r>
    </w:p>
    <w:p w14:paraId="26EA07FC" w14:textId="77777777" w:rsidR="00E54D59" w:rsidRPr="00E54D59" w:rsidRDefault="00E54D59" w:rsidP="00E54D59">
      <w:pPr>
        <w:spacing w:before="100" w:beforeAutospacing="1" w:after="100" w:afterAutospacing="1"/>
        <w:jc w:val="both"/>
        <w:rPr>
          <w:rFonts w:ascii="Verdana" w:eastAsia="Dotum" w:hAnsi="Verdana" w:cs="Arial"/>
          <w:color w:val="FF0000"/>
          <w:sz w:val="22"/>
          <w:szCs w:val="22"/>
        </w:rPr>
      </w:pPr>
      <w:r w:rsidRPr="00E54D59">
        <w:rPr>
          <w:rFonts w:ascii="Verdana" w:eastAsia="Dotum" w:hAnsi="Verdana" w:cs="Arial"/>
          <w:color w:val="FF0000"/>
          <w:sz w:val="22"/>
          <w:szCs w:val="22"/>
        </w:rPr>
        <w:t>Es de anotar que los contratos prestación de servicios profesionales y de apoyo a la gestión, es una de las causales de contratación directa según en el literal h del numeral segundo Art 2 de la ley 1150</w:t>
      </w:r>
    </w:p>
    <w:p w14:paraId="7B410DB5" w14:textId="77777777" w:rsidR="00E54D59" w:rsidRPr="00E54D59" w:rsidRDefault="00E54D59" w:rsidP="00E54D59">
      <w:pPr>
        <w:pStyle w:val="Prrafodelista"/>
        <w:numPr>
          <w:ilvl w:val="0"/>
          <w:numId w:val="15"/>
        </w:numPr>
        <w:spacing w:before="100" w:beforeAutospacing="1" w:after="100" w:afterAutospacing="1"/>
        <w:ind w:left="0" w:firstLine="567"/>
        <w:jc w:val="both"/>
        <w:rPr>
          <w:rFonts w:ascii="Verdana" w:eastAsia="Times New Roman" w:hAnsi="Verdana" w:cs="Arial"/>
          <w:b/>
          <w:color w:val="FF0000"/>
          <w:u w:val="single"/>
        </w:rPr>
      </w:pPr>
      <w:r w:rsidRPr="00E54D59">
        <w:rPr>
          <w:rFonts w:ascii="Verdana" w:eastAsia="Dotum" w:hAnsi="Verdana" w:cs="Arial"/>
          <w:b/>
          <w:u w:val="single"/>
        </w:rPr>
        <w:t>DOCUMENTOS PREVIOS</w:t>
      </w:r>
    </w:p>
    <w:tbl>
      <w:tblPr>
        <w:tblW w:w="9088" w:type="dxa"/>
        <w:jc w:val="center"/>
        <w:tblLayout w:type="fixed"/>
        <w:tblCellMar>
          <w:left w:w="10" w:type="dxa"/>
          <w:right w:w="10" w:type="dxa"/>
        </w:tblCellMar>
        <w:tblLook w:val="04A0" w:firstRow="1" w:lastRow="0" w:firstColumn="1" w:lastColumn="0" w:noHBand="0" w:noVBand="1"/>
      </w:tblPr>
      <w:tblGrid>
        <w:gridCol w:w="6962"/>
        <w:gridCol w:w="2126"/>
      </w:tblGrid>
      <w:tr w:rsidR="00E54D59" w:rsidRPr="00E54D59" w14:paraId="7D7F9516" w14:textId="77777777" w:rsidTr="00C871B6">
        <w:trPr>
          <w:trHeight w:val="572"/>
          <w:jc w:val="center"/>
        </w:trPr>
        <w:tc>
          <w:tcPr>
            <w:tcW w:w="696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9B7DDAE" w14:textId="77777777" w:rsidR="00E54D59" w:rsidRPr="00E54D59" w:rsidRDefault="00E54D59" w:rsidP="00C871B6">
            <w:pPr>
              <w:pStyle w:val="Prrafodelista"/>
              <w:spacing w:before="100" w:beforeAutospacing="1" w:after="100" w:afterAutospacing="1"/>
              <w:ind w:left="0"/>
              <w:jc w:val="both"/>
              <w:textAlignment w:val="auto"/>
              <w:rPr>
                <w:rFonts w:ascii="Verdana" w:eastAsia="Dotum" w:hAnsi="Verdana" w:cs="Arial"/>
              </w:rPr>
            </w:pPr>
            <w:r w:rsidRPr="00E54D59">
              <w:rPr>
                <w:rFonts w:ascii="Verdana" w:eastAsia="Dotum" w:hAnsi="Verdana" w:cs="Arial"/>
              </w:rPr>
              <w:t>Cotizaciones o documentos que soportan el estudio de mercado</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DC018AD" w14:textId="77777777" w:rsidR="00E54D59" w:rsidRPr="00E54D59" w:rsidRDefault="00E54D59" w:rsidP="00C871B6">
            <w:pPr>
              <w:spacing w:before="100" w:beforeAutospacing="1" w:after="100" w:afterAutospacing="1"/>
              <w:jc w:val="both"/>
              <w:rPr>
                <w:rFonts w:ascii="Verdana" w:eastAsia="Dotum" w:hAnsi="Verdana" w:cs="Arial"/>
                <w:b/>
                <w:sz w:val="22"/>
                <w:szCs w:val="22"/>
              </w:rPr>
            </w:pPr>
          </w:p>
        </w:tc>
      </w:tr>
      <w:tr w:rsidR="00E54D59" w:rsidRPr="00E54D59" w14:paraId="46659551" w14:textId="77777777" w:rsidTr="00C871B6">
        <w:trPr>
          <w:trHeight w:val="424"/>
          <w:jc w:val="center"/>
        </w:trPr>
        <w:tc>
          <w:tcPr>
            <w:tcW w:w="696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2877118" w14:textId="77777777" w:rsidR="00E54D59" w:rsidRPr="00E54D59" w:rsidRDefault="00E54D59" w:rsidP="00C871B6">
            <w:pPr>
              <w:pStyle w:val="Prrafodelista"/>
              <w:spacing w:before="100" w:beforeAutospacing="1" w:after="100" w:afterAutospacing="1"/>
              <w:ind w:left="0"/>
              <w:jc w:val="both"/>
              <w:textAlignment w:val="auto"/>
              <w:rPr>
                <w:rFonts w:ascii="Verdana" w:hAnsi="Verdana" w:cs="Arial"/>
              </w:rPr>
            </w:pPr>
            <w:r w:rsidRPr="00E54D59">
              <w:rPr>
                <w:rFonts w:ascii="Verdana" w:hAnsi="Verdana" w:cs="Arial"/>
              </w:rPr>
              <w:t>Otros ¿cuáles?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10A6230" w14:textId="77777777" w:rsidR="00E54D59" w:rsidRPr="00E54D59" w:rsidRDefault="00E54D59" w:rsidP="00C871B6">
            <w:pPr>
              <w:spacing w:before="100" w:beforeAutospacing="1" w:after="100" w:afterAutospacing="1"/>
              <w:jc w:val="both"/>
              <w:rPr>
                <w:rFonts w:ascii="Verdana" w:eastAsia="Dotum" w:hAnsi="Verdana" w:cs="Arial"/>
                <w:b/>
                <w:sz w:val="22"/>
                <w:szCs w:val="22"/>
              </w:rPr>
            </w:pPr>
          </w:p>
        </w:tc>
      </w:tr>
    </w:tbl>
    <w:p w14:paraId="421E2203" w14:textId="77777777" w:rsidR="00E54D59" w:rsidRPr="00E54D59" w:rsidRDefault="00E54D59" w:rsidP="00E54D59">
      <w:pPr>
        <w:jc w:val="both"/>
        <w:rPr>
          <w:rFonts w:ascii="Verdana" w:eastAsia="Dotum" w:hAnsi="Verdana" w:cs="Arial"/>
          <w:b/>
          <w:sz w:val="22"/>
          <w:szCs w:val="22"/>
        </w:rPr>
      </w:pPr>
    </w:p>
    <w:p w14:paraId="190BA1E9" w14:textId="77777777" w:rsidR="00E54D59" w:rsidRPr="00E54D59" w:rsidRDefault="00E54D59" w:rsidP="00E54D59">
      <w:pPr>
        <w:jc w:val="both"/>
        <w:rPr>
          <w:rFonts w:ascii="Verdana" w:eastAsia="Dotum" w:hAnsi="Verdana" w:cs="Arial"/>
          <w:b/>
          <w:sz w:val="22"/>
          <w:szCs w:val="22"/>
        </w:rPr>
      </w:pPr>
    </w:p>
    <w:p w14:paraId="6E4F32CC" w14:textId="77777777" w:rsidR="00E54D59" w:rsidRPr="00E54D59" w:rsidRDefault="00E54D59" w:rsidP="00E54D59">
      <w:pPr>
        <w:jc w:val="both"/>
        <w:rPr>
          <w:rFonts w:ascii="Verdana" w:eastAsia="Dotum" w:hAnsi="Verdana" w:cs="Arial"/>
          <w:b/>
          <w:sz w:val="22"/>
          <w:szCs w:val="22"/>
        </w:rPr>
      </w:pPr>
    </w:p>
    <w:p w14:paraId="2BAEBB19" w14:textId="77777777" w:rsidR="00E54D59" w:rsidRPr="00E54D59" w:rsidRDefault="00E54D59" w:rsidP="00E54D59">
      <w:pPr>
        <w:jc w:val="both"/>
        <w:rPr>
          <w:rFonts w:ascii="Verdana" w:eastAsia="Dotum" w:hAnsi="Verdana" w:cs="Arial"/>
          <w:b/>
          <w:sz w:val="22"/>
          <w:szCs w:val="22"/>
        </w:rPr>
      </w:pPr>
    </w:p>
    <w:p w14:paraId="694C7842" w14:textId="77777777" w:rsidR="00E54D59" w:rsidRPr="00E54D59" w:rsidRDefault="00E54D59" w:rsidP="00E54D59">
      <w:pPr>
        <w:jc w:val="center"/>
        <w:rPr>
          <w:rFonts w:ascii="Verdana" w:eastAsia="Dotum" w:hAnsi="Verdana" w:cs="Arial"/>
          <w:b/>
          <w:sz w:val="22"/>
          <w:szCs w:val="22"/>
        </w:rPr>
      </w:pPr>
      <w:r w:rsidRPr="00E54D59">
        <w:rPr>
          <w:rFonts w:ascii="Verdana" w:eastAsia="Dotum" w:hAnsi="Verdana" w:cs="Arial"/>
          <w:b/>
          <w:sz w:val="22"/>
          <w:szCs w:val="22"/>
        </w:rPr>
        <w:t>_____________________________</w:t>
      </w:r>
    </w:p>
    <w:p w14:paraId="35AE7570" w14:textId="77777777" w:rsidR="00E54D59" w:rsidRPr="00E54D59" w:rsidRDefault="00E54D59" w:rsidP="00E54D59">
      <w:pPr>
        <w:jc w:val="center"/>
        <w:rPr>
          <w:rFonts w:ascii="Verdana" w:eastAsia="Dotum" w:hAnsi="Verdana" w:cs="Arial"/>
          <w:b/>
          <w:sz w:val="22"/>
          <w:szCs w:val="22"/>
        </w:rPr>
      </w:pPr>
      <w:r w:rsidRPr="00E54D59">
        <w:rPr>
          <w:rFonts w:ascii="Verdana" w:eastAsia="Dotum" w:hAnsi="Verdana" w:cs="Arial"/>
          <w:b/>
          <w:sz w:val="22"/>
          <w:szCs w:val="22"/>
        </w:rPr>
        <w:t>ORDENADOR DEL GASTO</w:t>
      </w:r>
    </w:p>
    <w:p w14:paraId="00DC0E07" w14:textId="77777777" w:rsidR="00E54D59" w:rsidRPr="00E54D59" w:rsidRDefault="00E54D59" w:rsidP="00E54D59">
      <w:pPr>
        <w:jc w:val="center"/>
        <w:rPr>
          <w:rFonts w:ascii="Verdana" w:eastAsia="Dotum" w:hAnsi="Verdana" w:cs="Arial"/>
          <w:b/>
          <w:sz w:val="22"/>
          <w:szCs w:val="22"/>
        </w:rPr>
      </w:pPr>
      <w:r w:rsidRPr="00E54D59">
        <w:rPr>
          <w:rFonts w:ascii="Verdana" w:eastAsia="Dotum" w:hAnsi="Verdana" w:cs="Arial"/>
          <w:b/>
          <w:sz w:val="22"/>
          <w:szCs w:val="22"/>
        </w:rPr>
        <w:t>SUPERINTENDENTE / SECRETARIO GENERAL / COORD. GRUPO DE CONTRATOS</w:t>
      </w:r>
    </w:p>
    <w:p w14:paraId="59E73125" w14:textId="77777777" w:rsidR="00E54D59" w:rsidRDefault="00E54D59" w:rsidP="00E54D59">
      <w:pPr>
        <w:spacing w:before="100" w:beforeAutospacing="1" w:after="100" w:afterAutospacing="1"/>
        <w:jc w:val="both"/>
        <w:rPr>
          <w:rFonts w:ascii="Verdana" w:eastAsia="Dotum" w:hAnsi="Verdana" w:cs="Arial"/>
          <w:sz w:val="20"/>
          <w:szCs w:val="22"/>
        </w:rPr>
      </w:pPr>
    </w:p>
    <w:p w14:paraId="1512C8D6" w14:textId="5DE08BE4" w:rsidR="00E54D59" w:rsidRPr="00E54D59" w:rsidRDefault="00E54D59" w:rsidP="00E54D59">
      <w:pPr>
        <w:spacing w:before="100" w:beforeAutospacing="1" w:after="100" w:afterAutospacing="1"/>
        <w:jc w:val="both"/>
        <w:rPr>
          <w:rFonts w:ascii="Verdana" w:eastAsia="Dotum" w:hAnsi="Verdana" w:cs="Arial"/>
          <w:sz w:val="20"/>
          <w:szCs w:val="22"/>
        </w:rPr>
      </w:pPr>
      <w:r w:rsidRPr="005E45CE">
        <w:rPr>
          <w:rFonts w:ascii="Verdana" w:eastAsia="Dotum" w:hAnsi="Verdana" w:cs="Arial"/>
          <w:b/>
          <w:sz w:val="20"/>
          <w:szCs w:val="22"/>
        </w:rPr>
        <w:t>Nota:</w:t>
      </w:r>
      <w:r w:rsidRPr="00E54D59">
        <w:rPr>
          <w:rFonts w:ascii="Verdana" w:eastAsia="Dotum" w:hAnsi="Verdana" w:cs="Arial"/>
          <w:sz w:val="20"/>
          <w:szCs w:val="22"/>
        </w:rPr>
        <w:t xml:space="preserve"> Los arriba firmantes declaramos que hemos revisado el documento y lo encontramos ajustado a las normas y disposiciones legales vigentes y por lo tanto, bajo nuestra responsabilidad, lo prese</w:t>
      </w:r>
      <w:bookmarkStart w:id="0" w:name="_GoBack"/>
      <w:bookmarkEnd w:id="0"/>
      <w:r w:rsidRPr="00E54D59">
        <w:rPr>
          <w:rFonts w:ascii="Verdana" w:eastAsia="Dotum" w:hAnsi="Verdana" w:cs="Arial"/>
          <w:sz w:val="20"/>
          <w:szCs w:val="22"/>
        </w:rPr>
        <w:t>ntamos para la firma.</w:t>
      </w:r>
    </w:p>
    <w:sectPr w:rsidR="00E54D59" w:rsidRPr="00E54D59" w:rsidSect="000C329A">
      <w:headerReference w:type="default" r:id="rId13"/>
      <w:footerReference w:type="default" r:id="rId14"/>
      <w:pgSz w:w="12240" w:h="20160" w:code="5"/>
      <w:pgMar w:top="1418" w:right="1467" w:bottom="1418" w:left="1701" w:header="709"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79433" w14:textId="77777777" w:rsidR="003C7D9A" w:rsidRDefault="003C7D9A" w:rsidP="008B51F5">
      <w:r>
        <w:separator/>
      </w:r>
    </w:p>
  </w:endnote>
  <w:endnote w:type="continuationSeparator" w:id="0">
    <w:p w14:paraId="2CB6E4D0" w14:textId="77777777" w:rsidR="003C7D9A" w:rsidRDefault="003C7D9A"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umberland">
    <w:charset w:val="00"/>
    <w:family w:val="modern"/>
    <w:pitch w:val="default"/>
  </w:font>
  <w:font w:name="Montserrat">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77777777" w:rsidR="00D218F3" w:rsidRDefault="00D218F3" w:rsidP="00D218F3">
    <w:pPr>
      <w:pStyle w:val="Piedepgina"/>
      <w:tabs>
        <w:tab w:val="clear" w:pos="4419"/>
        <w:tab w:val="clear" w:pos="8838"/>
      </w:tabs>
      <w:jc w:val="center"/>
      <w:rPr>
        <w:rFonts w:ascii="Montserrat" w:hAnsi="Montserrat"/>
        <w:sz w:val="14"/>
        <w:lang w:val="es-ES"/>
      </w:rPr>
    </w:pPr>
  </w:p>
  <w:p w14:paraId="249FA5C4" w14:textId="57D6AC69" w:rsidR="00392618" w:rsidRPr="00656649" w:rsidRDefault="00392618" w:rsidP="00D218F3">
    <w:pPr>
      <w:pStyle w:val="Piedepgina"/>
      <w:tabs>
        <w:tab w:val="clear" w:pos="4419"/>
        <w:tab w:val="clear" w:pos="8838"/>
      </w:tabs>
      <w:jc w:val="center"/>
      <w:rPr>
        <w:rFonts w:ascii="Verdana" w:hAnsi="Verdana"/>
        <w:sz w:val="14"/>
      </w:rPr>
    </w:pPr>
    <w:r w:rsidRPr="00656649">
      <w:rPr>
        <w:rFonts w:ascii="Verdana" w:hAnsi="Verdana"/>
        <w:sz w:val="14"/>
        <w:lang w:val="es-ES"/>
      </w:rPr>
      <w:t xml:space="preserve">Página </w:t>
    </w:r>
    <w:r w:rsidRPr="00656649">
      <w:rPr>
        <w:rFonts w:ascii="Verdana" w:hAnsi="Verdana"/>
        <w:sz w:val="14"/>
      </w:rPr>
      <w:fldChar w:fldCharType="begin"/>
    </w:r>
    <w:r w:rsidRPr="00656649">
      <w:rPr>
        <w:rFonts w:ascii="Verdana" w:hAnsi="Verdana"/>
        <w:sz w:val="14"/>
      </w:rPr>
      <w:instrText>PAGE  \* Arabic  \* MERGEFORMAT</w:instrText>
    </w:r>
    <w:r w:rsidRPr="00656649">
      <w:rPr>
        <w:rFonts w:ascii="Verdana" w:hAnsi="Verdana"/>
        <w:sz w:val="14"/>
      </w:rPr>
      <w:fldChar w:fldCharType="separate"/>
    </w:r>
    <w:r w:rsidR="00D3066D" w:rsidRPr="00D3066D">
      <w:rPr>
        <w:rFonts w:ascii="Verdana" w:hAnsi="Verdana"/>
        <w:noProof/>
        <w:sz w:val="14"/>
        <w:lang w:val="es-ES"/>
      </w:rPr>
      <w:t>8</w:t>
    </w:r>
    <w:r w:rsidRPr="00656649">
      <w:rPr>
        <w:rFonts w:ascii="Verdana" w:hAnsi="Verdana"/>
        <w:sz w:val="14"/>
      </w:rPr>
      <w:fldChar w:fldCharType="end"/>
    </w:r>
    <w:r w:rsidRPr="00656649">
      <w:rPr>
        <w:rFonts w:ascii="Verdana" w:hAnsi="Verdana"/>
        <w:sz w:val="14"/>
        <w:lang w:val="es-ES"/>
      </w:rPr>
      <w:t xml:space="preserve"> de </w:t>
    </w:r>
    <w:r w:rsidRPr="00656649">
      <w:rPr>
        <w:rFonts w:ascii="Verdana" w:hAnsi="Verdana"/>
        <w:sz w:val="14"/>
      </w:rPr>
      <w:fldChar w:fldCharType="begin"/>
    </w:r>
    <w:r w:rsidRPr="00656649">
      <w:rPr>
        <w:rFonts w:ascii="Verdana" w:hAnsi="Verdana"/>
        <w:sz w:val="14"/>
      </w:rPr>
      <w:instrText>NUMPAGES  \* Arabic  \* MERGEFORMAT</w:instrText>
    </w:r>
    <w:r w:rsidRPr="00656649">
      <w:rPr>
        <w:rFonts w:ascii="Verdana" w:hAnsi="Verdana"/>
        <w:sz w:val="14"/>
      </w:rPr>
      <w:fldChar w:fldCharType="separate"/>
    </w:r>
    <w:r w:rsidR="00D3066D" w:rsidRPr="00D3066D">
      <w:rPr>
        <w:rFonts w:ascii="Verdana" w:hAnsi="Verdana"/>
        <w:noProof/>
        <w:sz w:val="14"/>
        <w:lang w:val="es-ES"/>
      </w:rPr>
      <w:t>10</w:t>
    </w:r>
    <w:r w:rsidRPr="00656649">
      <w:rPr>
        <w:rFonts w:ascii="Verdana" w:hAnsi="Verdana"/>
        <w:sz w:val="14"/>
      </w:rPr>
      <w:fldChar w:fldCharType="end"/>
    </w:r>
  </w:p>
  <w:p w14:paraId="73F3F3A6" w14:textId="77777777" w:rsidR="00D218F3" w:rsidRPr="00D218F3" w:rsidRDefault="00D218F3" w:rsidP="00584FDA">
    <w:pPr>
      <w:pStyle w:val="Piedepgina"/>
      <w:jc w:val="center"/>
      <w:rPr>
        <w:b/>
        <w:color w:val="0070C0"/>
        <w:sz w:val="8"/>
        <w:szCs w:val="28"/>
      </w:rPr>
    </w:pPr>
  </w:p>
  <w:tbl>
    <w:tblPr>
      <w:tblW w:w="9848"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271"/>
      <w:gridCol w:w="5670"/>
      <w:gridCol w:w="2907"/>
    </w:tblGrid>
    <w:tr w:rsidR="00392618" w:rsidRPr="00656649" w14:paraId="7F72FBBF" w14:textId="77777777" w:rsidTr="00B67E85">
      <w:trPr>
        <w:trHeight w:val="205"/>
        <w:jc w:val="center"/>
      </w:trPr>
      <w:tc>
        <w:tcPr>
          <w:tcW w:w="1271" w:type="dxa"/>
          <w:shd w:val="clear" w:color="auto" w:fill="auto"/>
          <w:vAlign w:val="center"/>
        </w:tcPr>
        <w:p w14:paraId="1BA7264C" w14:textId="77777777" w:rsidR="00392618" w:rsidRPr="0097476E" w:rsidRDefault="00392618" w:rsidP="00392618">
          <w:pPr>
            <w:jc w:val="center"/>
            <w:rPr>
              <w:rFonts w:ascii="Verdana" w:hAnsi="Verdana" w:cs="Arial"/>
              <w:b/>
              <w:color w:val="7B7B7B" w:themeColor="accent3" w:themeShade="BF"/>
              <w:sz w:val="12"/>
              <w:szCs w:val="16"/>
            </w:rPr>
          </w:pPr>
        </w:p>
      </w:tc>
      <w:tc>
        <w:tcPr>
          <w:tcW w:w="5670" w:type="dxa"/>
          <w:shd w:val="clear" w:color="auto" w:fill="auto"/>
          <w:vAlign w:val="center"/>
        </w:tcPr>
        <w:p w14:paraId="76750022" w14:textId="77777777" w:rsidR="00392618" w:rsidRPr="0097476E" w:rsidRDefault="00392618" w:rsidP="00D218F3">
          <w:pPr>
            <w:spacing w:line="276" w:lineRule="auto"/>
            <w:jc w:val="center"/>
            <w:rPr>
              <w:rFonts w:ascii="Verdana" w:hAnsi="Verdana" w:cs="Arial"/>
              <w:color w:val="7B7B7B" w:themeColor="accent3" w:themeShade="BF"/>
              <w:sz w:val="12"/>
              <w:szCs w:val="16"/>
            </w:rPr>
          </w:pPr>
          <w:r w:rsidRPr="0097476E">
            <w:rPr>
              <w:rFonts w:ascii="Verdana" w:hAnsi="Verdana" w:cs="Arial"/>
              <w:color w:val="7B7B7B" w:themeColor="accent3" w:themeShade="BF"/>
              <w:sz w:val="12"/>
              <w:szCs w:val="16"/>
            </w:rPr>
            <w:t>NOMBRE Y CARGO</w:t>
          </w:r>
        </w:p>
      </w:tc>
      <w:tc>
        <w:tcPr>
          <w:tcW w:w="2907" w:type="dxa"/>
          <w:shd w:val="clear" w:color="auto" w:fill="auto"/>
          <w:vAlign w:val="center"/>
        </w:tcPr>
        <w:p w14:paraId="0192FFFB" w14:textId="77777777" w:rsidR="00392618" w:rsidRPr="0097476E" w:rsidRDefault="00392618" w:rsidP="00D218F3">
          <w:pPr>
            <w:spacing w:line="276" w:lineRule="auto"/>
            <w:jc w:val="center"/>
            <w:rPr>
              <w:rFonts w:ascii="Verdana" w:hAnsi="Verdana" w:cs="Arial"/>
              <w:color w:val="7B7B7B" w:themeColor="accent3" w:themeShade="BF"/>
              <w:sz w:val="12"/>
              <w:szCs w:val="16"/>
            </w:rPr>
          </w:pPr>
          <w:r w:rsidRPr="0097476E">
            <w:rPr>
              <w:rFonts w:ascii="Verdana" w:hAnsi="Verdana" w:cs="Arial"/>
              <w:color w:val="7B7B7B" w:themeColor="accent3" w:themeShade="BF"/>
              <w:sz w:val="12"/>
              <w:szCs w:val="16"/>
            </w:rPr>
            <w:t>PROCESO</w:t>
          </w:r>
        </w:p>
      </w:tc>
    </w:tr>
    <w:tr w:rsidR="00392618" w:rsidRPr="00656649" w14:paraId="310FA98E" w14:textId="77777777" w:rsidTr="00B67E85">
      <w:trPr>
        <w:trHeight w:val="65"/>
        <w:jc w:val="center"/>
      </w:trPr>
      <w:tc>
        <w:tcPr>
          <w:tcW w:w="1271" w:type="dxa"/>
          <w:shd w:val="clear" w:color="auto" w:fill="auto"/>
          <w:vAlign w:val="center"/>
        </w:tcPr>
        <w:p w14:paraId="7930DE19" w14:textId="77777777" w:rsidR="00392618" w:rsidRPr="0097476E" w:rsidRDefault="00392618" w:rsidP="00392618">
          <w:pPr>
            <w:spacing w:line="276" w:lineRule="auto"/>
            <w:rPr>
              <w:rFonts w:ascii="Verdana" w:hAnsi="Verdana" w:cs="Arial"/>
              <w:color w:val="7B7B7B" w:themeColor="accent3" w:themeShade="BF"/>
              <w:sz w:val="12"/>
              <w:szCs w:val="16"/>
            </w:rPr>
          </w:pPr>
          <w:r w:rsidRPr="0097476E">
            <w:rPr>
              <w:rFonts w:ascii="Verdana" w:hAnsi="Verdana" w:cs="Arial"/>
              <w:color w:val="7B7B7B" w:themeColor="accent3" w:themeShade="BF"/>
              <w:sz w:val="12"/>
              <w:szCs w:val="16"/>
            </w:rPr>
            <w:t>Elaboró</w:t>
          </w:r>
        </w:p>
      </w:tc>
      <w:tc>
        <w:tcPr>
          <w:tcW w:w="5670" w:type="dxa"/>
          <w:shd w:val="clear" w:color="auto" w:fill="auto"/>
          <w:vAlign w:val="center"/>
        </w:tcPr>
        <w:p w14:paraId="62C5594B" w14:textId="7AF18567" w:rsidR="00392618" w:rsidRPr="0097476E" w:rsidRDefault="00392618" w:rsidP="00D218F3">
          <w:pPr>
            <w:spacing w:line="276" w:lineRule="auto"/>
            <w:rPr>
              <w:rFonts w:ascii="Verdana" w:hAnsi="Verdana" w:cs="Arial"/>
              <w:color w:val="7B7B7B" w:themeColor="accent3" w:themeShade="BF"/>
              <w:sz w:val="12"/>
              <w:szCs w:val="16"/>
            </w:rPr>
          </w:pPr>
        </w:p>
      </w:tc>
      <w:tc>
        <w:tcPr>
          <w:tcW w:w="2907" w:type="dxa"/>
          <w:shd w:val="clear" w:color="auto" w:fill="auto"/>
          <w:vAlign w:val="center"/>
        </w:tcPr>
        <w:p w14:paraId="47FF87F5" w14:textId="77777777" w:rsidR="00392618" w:rsidRPr="0097476E" w:rsidRDefault="00392618" w:rsidP="00D218F3">
          <w:pPr>
            <w:spacing w:line="276" w:lineRule="auto"/>
            <w:rPr>
              <w:rFonts w:ascii="Verdana" w:hAnsi="Verdana" w:cs="Arial"/>
              <w:color w:val="7B7B7B" w:themeColor="accent3" w:themeShade="BF"/>
              <w:sz w:val="12"/>
              <w:szCs w:val="16"/>
            </w:rPr>
          </w:pPr>
        </w:p>
      </w:tc>
    </w:tr>
    <w:tr w:rsidR="00392618" w:rsidRPr="00656649" w14:paraId="59C06691" w14:textId="77777777" w:rsidTr="00B67E85">
      <w:trPr>
        <w:trHeight w:val="171"/>
        <w:jc w:val="center"/>
      </w:trPr>
      <w:tc>
        <w:tcPr>
          <w:tcW w:w="1271" w:type="dxa"/>
          <w:shd w:val="clear" w:color="auto" w:fill="auto"/>
          <w:vAlign w:val="center"/>
        </w:tcPr>
        <w:p w14:paraId="40E88779" w14:textId="77777777" w:rsidR="00392618" w:rsidRPr="0097476E" w:rsidRDefault="00392618" w:rsidP="00392618">
          <w:pPr>
            <w:spacing w:line="276" w:lineRule="auto"/>
            <w:rPr>
              <w:rFonts w:ascii="Verdana" w:hAnsi="Verdana" w:cs="Arial"/>
              <w:color w:val="7B7B7B" w:themeColor="accent3" w:themeShade="BF"/>
              <w:sz w:val="12"/>
              <w:szCs w:val="16"/>
            </w:rPr>
          </w:pPr>
          <w:r w:rsidRPr="0097476E">
            <w:rPr>
              <w:rFonts w:ascii="Verdana" w:hAnsi="Verdana" w:cs="Arial"/>
              <w:color w:val="7B7B7B" w:themeColor="accent3" w:themeShade="BF"/>
              <w:sz w:val="12"/>
              <w:szCs w:val="16"/>
            </w:rPr>
            <w:t>Revisó y Aprobó</w:t>
          </w:r>
        </w:p>
      </w:tc>
      <w:tc>
        <w:tcPr>
          <w:tcW w:w="5670" w:type="dxa"/>
          <w:shd w:val="clear" w:color="auto" w:fill="auto"/>
          <w:vAlign w:val="center"/>
        </w:tcPr>
        <w:p w14:paraId="33A21376" w14:textId="77777777" w:rsidR="00392618" w:rsidRPr="0097476E" w:rsidRDefault="00392618" w:rsidP="00D218F3">
          <w:pPr>
            <w:spacing w:line="276" w:lineRule="auto"/>
            <w:rPr>
              <w:rFonts w:ascii="Verdana" w:hAnsi="Verdana" w:cs="Arial"/>
              <w:color w:val="7B7B7B" w:themeColor="accent3" w:themeShade="BF"/>
              <w:sz w:val="12"/>
              <w:szCs w:val="16"/>
            </w:rPr>
          </w:pPr>
        </w:p>
      </w:tc>
      <w:tc>
        <w:tcPr>
          <w:tcW w:w="2907" w:type="dxa"/>
          <w:shd w:val="clear" w:color="auto" w:fill="auto"/>
          <w:vAlign w:val="center"/>
        </w:tcPr>
        <w:p w14:paraId="6BD15BEC" w14:textId="77777777" w:rsidR="00392618" w:rsidRPr="0097476E" w:rsidRDefault="00392618" w:rsidP="00D218F3">
          <w:pPr>
            <w:spacing w:line="276" w:lineRule="auto"/>
            <w:rPr>
              <w:rFonts w:ascii="Verdana" w:hAnsi="Verdana" w:cs="Arial"/>
              <w:color w:val="7B7B7B" w:themeColor="accent3" w:themeShade="BF"/>
              <w:sz w:val="12"/>
              <w:szCs w:val="16"/>
            </w:rPr>
          </w:pPr>
        </w:p>
      </w:tc>
    </w:tr>
  </w:tbl>
  <w:p w14:paraId="452BB000" w14:textId="5A5562DD" w:rsidR="00392618" w:rsidRDefault="00656649" w:rsidP="00392618">
    <w:pPr>
      <w:pStyle w:val="Piedepgina"/>
    </w:pPr>
    <w:r>
      <w:rPr>
        <w:noProof/>
        <w:lang w:eastAsia="es-CO"/>
      </w:rPr>
      <mc:AlternateContent>
        <mc:Choice Requires="wps">
          <w:drawing>
            <wp:anchor distT="0" distB="0" distL="114300" distR="114300" simplePos="0" relativeHeight="251667456" behindDoc="0" locked="0" layoutInCell="1" allowOverlap="1" wp14:anchorId="3B72ECAD" wp14:editId="6BDBC2A0">
              <wp:simplePos x="0" y="0"/>
              <wp:positionH relativeFrom="margin">
                <wp:posOffset>-581025</wp:posOffset>
              </wp:positionH>
              <wp:positionV relativeFrom="paragraph">
                <wp:posOffset>97790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656649" w:rsidRDefault="00AF746E" w:rsidP="00392618">
                          <w:pPr>
                            <w:rPr>
                              <w:rFonts w:ascii="Verdana" w:eastAsia="Times New Roman" w:hAnsi="Verdana" w:cs="Arial"/>
                              <w:bCs/>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Dirección:</w:t>
                          </w:r>
                          <w:r w:rsidRPr="00656649">
                            <w:rPr>
                              <w:rFonts w:ascii="Verdana" w:eastAsia="Times New Roman" w:hAnsi="Verdana" w:cs="Arial"/>
                              <w:bCs/>
                              <w:color w:val="767171" w:themeColor="background2" w:themeShade="80"/>
                              <w:sz w:val="14"/>
                              <w:szCs w:val="16"/>
                              <w:lang w:eastAsia="es-CO"/>
                            </w:rPr>
                            <w:t xml:space="preserve"> </w:t>
                          </w:r>
                          <w:r w:rsidR="00392618" w:rsidRPr="00656649">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656649" w:rsidRDefault="00392618" w:rsidP="00392618">
                          <w:pPr>
                            <w:rPr>
                              <w:rFonts w:ascii="Verdana" w:eastAsia="Times New Roman" w:hAnsi="Verdana" w:cs="Arial"/>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Conmutador: </w:t>
                          </w:r>
                          <w:r w:rsidRPr="00656649">
                            <w:rPr>
                              <w:rFonts w:ascii="Verdana" w:eastAsia="Times New Roman" w:hAnsi="Verdana" w:cs="Arial"/>
                              <w:color w:val="767171" w:themeColor="background2" w:themeShade="80"/>
                              <w:sz w:val="14"/>
                              <w:szCs w:val="16"/>
                              <w:lang w:eastAsia="es-CO"/>
                            </w:rPr>
                            <w:t>(+601) 307 8038</w:t>
                          </w:r>
                        </w:p>
                        <w:p w14:paraId="0897E3C7" w14:textId="78445C71" w:rsidR="00392618" w:rsidRPr="00656649" w:rsidRDefault="00392618" w:rsidP="00392618">
                          <w:pPr>
                            <w:rPr>
                              <w:rFonts w:ascii="Verdana" w:eastAsia="Times New Roman" w:hAnsi="Verdana" w:cs="Arial"/>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Línea gratuita: </w:t>
                          </w:r>
                          <w:r w:rsidRPr="00656649">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margin-left:-45.75pt;margin-top:7.7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mdjwIAAJg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" fillcolor="white [3201]" stroked="f" strokeweight=".5pt">
              <v:textbox>
                <w:txbxContent>
                  <w:p w14:paraId="6975B835" w14:textId="24814867" w:rsidR="00392618" w:rsidRPr="00656649" w:rsidRDefault="00AF746E" w:rsidP="00392618">
                    <w:pPr>
                      <w:rPr>
                        <w:rFonts w:ascii="Verdana" w:eastAsia="Times New Roman" w:hAnsi="Verdana" w:cs="Arial"/>
                        <w:bCs/>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Dirección:</w:t>
                    </w:r>
                    <w:r w:rsidRPr="00656649">
                      <w:rPr>
                        <w:rFonts w:ascii="Verdana" w:eastAsia="Times New Roman" w:hAnsi="Verdana" w:cs="Arial"/>
                        <w:bCs/>
                        <w:color w:val="767171" w:themeColor="background2" w:themeShade="80"/>
                        <w:sz w:val="14"/>
                        <w:szCs w:val="16"/>
                        <w:lang w:eastAsia="es-CO"/>
                      </w:rPr>
                      <w:t xml:space="preserve"> </w:t>
                    </w:r>
                    <w:r w:rsidR="00392618" w:rsidRPr="00656649">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656649" w:rsidRDefault="00392618" w:rsidP="00392618">
                    <w:pPr>
                      <w:rPr>
                        <w:rFonts w:ascii="Verdana" w:eastAsia="Times New Roman" w:hAnsi="Verdana" w:cs="Arial"/>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Conmutador: </w:t>
                    </w:r>
                    <w:r w:rsidRPr="00656649">
                      <w:rPr>
                        <w:rFonts w:ascii="Verdana" w:eastAsia="Times New Roman" w:hAnsi="Verdana" w:cs="Arial"/>
                        <w:color w:val="767171" w:themeColor="background2" w:themeShade="80"/>
                        <w:sz w:val="14"/>
                        <w:szCs w:val="16"/>
                        <w:lang w:eastAsia="es-CO"/>
                      </w:rPr>
                      <w:t>(+601) 307 8038</w:t>
                    </w:r>
                  </w:p>
                  <w:p w14:paraId="0897E3C7" w14:textId="78445C71" w:rsidR="00392618" w:rsidRPr="00656649" w:rsidRDefault="00392618" w:rsidP="00392618">
                    <w:pPr>
                      <w:rPr>
                        <w:rFonts w:ascii="Verdana" w:eastAsia="Times New Roman" w:hAnsi="Verdana" w:cs="Arial"/>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Línea gratuita: </w:t>
                    </w:r>
                    <w:r w:rsidRPr="00656649">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r w:rsidR="00D218F3"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7E4A09ED">
              <wp:simplePos x="0" y="0"/>
              <wp:positionH relativeFrom="margin">
                <wp:posOffset>4711065</wp:posOffset>
              </wp:positionH>
              <wp:positionV relativeFrom="paragraph">
                <wp:posOffset>180975</wp:posOffset>
              </wp:positionV>
              <wp:extent cx="140017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0175" cy="428625"/>
                      </a:xfrm>
                      <a:prstGeom prst="rect">
                        <a:avLst/>
                      </a:prstGeom>
                      <a:solidFill>
                        <a:srgbClr val="FFFFFF"/>
                      </a:solidFill>
                      <a:ln>
                        <a:noFill/>
                        <a:prstDash/>
                      </a:ln>
                    </wps:spPr>
                    <wps:txbx>
                      <w:txbxContent>
                        <w:p w14:paraId="1D5188F8" w14:textId="5C24DA3B" w:rsidR="00E54D59" w:rsidRPr="008C7387" w:rsidRDefault="00E54D59" w:rsidP="00E54D59">
                          <w:pPr>
                            <w:pStyle w:val="NormalWeb"/>
                            <w:rPr>
                              <w:rFonts w:ascii="Verdana" w:hAnsi="Verdana" w:cs="Arial"/>
                              <w:b/>
                              <w:bCs/>
                              <w:color w:val="595959" w:themeColor="text1" w:themeTint="A6"/>
                              <w:kern w:val="24"/>
                              <w:sz w:val="12"/>
                              <w:szCs w:val="14"/>
                            </w:rPr>
                          </w:pPr>
                          <w:r w:rsidRPr="008C7387">
                            <w:rPr>
                              <w:rFonts w:ascii="Verdana" w:hAnsi="Verdana" w:cs="Arial"/>
                              <w:b/>
                              <w:bCs/>
                              <w:color w:val="595959" w:themeColor="text1" w:themeTint="A6"/>
                              <w:kern w:val="24"/>
                              <w:sz w:val="12"/>
                              <w:szCs w:val="14"/>
                            </w:rPr>
                            <w:t>Código:</w:t>
                          </w:r>
                          <w:r w:rsidRPr="008C7387">
                            <w:rPr>
                              <w:rFonts w:ascii="Verdana" w:hAnsi="Verdana" w:cs="Arial"/>
                              <w:bCs/>
                              <w:color w:val="2F5496" w:themeColor="accent1" w:themeShade="BF"/>
                              <w:kern w:val="24"/>
                              <w:sz w:val="14"/>
                              <w:szCs w:val="14"/>
                            </w:rPr>
                            <w:t xml:space="preserve"> </w:t>
                          </w:r>
                          <w:r w:rsidRPr="008C7387">
                            <w:rPr>
                              <w:rFonts w:ascii="Verdana" w:hAnsi="Verdana" w:cs="Arial"/>
                              <w:b/>
                              <w:bCs/>
                              <w:color w:val="595959" w:themeColor="text1" w:themeTint="A6"/>
                              <w:kern w:val="24"/>
                              <w:sz w:val="12"/>
                              <w:szCs w:val="14"/>
                            </w:rPr>
                            <w:t>FOR-GCO-360-030</w:t>
                          </w:r>
                        </w:p>
                        <w:p w14:paraId="5C0047AB" w14:textId="122F7CF9" w:rsidR="00E54D59" w:rsidRPr="008C7387" w:rsidRDefault="00E54D59" w:rsidP="00E54D59">
                          <w:pPr>
                            <w:pStyle w:val="NormalWeb"/>
                            <w:rPr>
                              <w:rFonts w:ascii="Verdana" w:hAnsi="Verdana" w:cs="Arial"/>
                              <w:bCs/>
                              <w:color w:val="595959" w:themeColor="text1" w:themeTint="A6"/>
                              <w:kern w:val="24"/>
                              <w:sz w:val="12"/>
                              <w:szCs w:val="14"/>
                            </w:rPr>
                          </w:pPr>
                          <w:r w:rsidRPr="008C7387">
                            <w:rPr>
                              <w:rFonts w:ascii="Verdana" w:hAnsi="Verdana" w:cs="Arial"/>
                              <w:bCs/>
                              <w:color w:val="595959" w:themeColor="text1" w:themeTint="A6"/>
                              <w:kern w:val="24"/>
                              <w:sz w:val="12"/>
                              <w:szCs w:val="14"/>
                            </w:rPr>
                            <w:t>Fecha aprobación: 1</w:t>
                          </w:r>
                          <w:r w:rsidR="007C2629">
                            <w:rPr>
                              <w:rFonts w:ascii="Verdana" w:hAnsi="Verdana" w:cs="Arial"/>
                              <w:bCs/>
                              <w:color w:val="595959" w:themeColor="text1" w:themeTint="A6"/>
                              <w:kern w:val="24"/>
                              <w:sz w:val="12"/>
                              <w:szCs w:val="14"/>
                            </w:rPr>
                            <w:t>7</w:t>
                          </w:r>
                          <w:r w:rsidRPr="008C7387">
                            <w:rPr>
                              <w:rFonts w:ascii="Verdana" w:hAnsi="Verdana" w:cs="Arial"/>
                              <w:bCs/>
                              <w:color w:val="595959" w:themeColor="text1" w:themeTint="A6"/>
                              <w:kern w:val="24"/>
                              <w:sz w:val="12"/>
                              <w:szCs w:val="14"/>
                            </w:rPr>
                            <w:t>/06/2024</w:t>
                          </w:r>
                        </w:p>
                        <w:p w14:paraId="248A6BCD" w14:textId="3D62673A" w:rsidR="00392618" w:rsidRPr="008C7387" w:rsidRDefault="00E54D59" w:rsidP="00C61B5B">
                          <w:pPr>
                            <w:pStyle w:val="NormalWeb"/>
                            <w:rPr>
                              <w:rFonts w:ascii="Verdana" w:hAnsi="Verdana" w:cs="Arial"/>
                              <w:bCs/>
                              <w:color w:val="595959" w:themeColor="text1" w:themeTint="A6"/>
                              <w:kern w:val="24"/>
                              <w:sz w:val="12"/>
                              <w:szCs w:val="14"/>
                            </w:rPr>
                          </w:pPr>
                          <w:r w:rsidRPr="008C7387">
                            <w:rPr>
                              <w:rFonts w:ascii="Verdana" w:hAnsi="Verdana" w:cs="Arial"/>
                              <w:bCs/>
                              <w:color w:val="595959" w:themeColor="text1" w:themeTint="A6"/>
                              <w:kern w:val="24"/>
                              <w:sz w:val="12"/>
                              <w:szCs w:val="14"/>
                            </w:rPr>
                            <w:t>Versión: 15</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8" type="#_x0000_t202" style="position:absolute;margin-left:370.95pt;margin-top:14.25pt;width:110.2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" stroked="f">
              <v:path arrowok="t"/>
              <v:textbox>
                <w:txbxContent>
                  <w:p w14:paraId="1D5188F8" w14:textId="5C24DA3B" w:rsidR="00E54D59" w:rsidRPr="008C7387" w:rsidRDefault="00E54D59" w:rsidP="00E54D59">
                    <w:pPr>
                      <w:pStyle w:val="NormalWeb"/>
                      <w:rPr>
                        <w:rFonts w:ascii="Verdana" w:hAnsi="Verdana" w:cs="Arial"/>
                        <w:b/>
                        <w:bCs/>
                        <w:color w:val="595959" w:themeColor="text1" w:themeTint="A6"/>
                        <w:kern w:val="24"/>
                        <w:sz w:val="12"/>
                        <w:szCs w:val="14"/>
                      </w:rPr>
                    </w:pPr>
                    <w:r w:rsidRPr="008C7387">
                      <w:rPr>
                        <w:rFonts w:ascii="Verdana" w:hAnsi="Verdana" w:cs="Arial"/>
                        <w:b/>
                        <w:bCs/>
                        <w:color w:val="595959" w:themeColor="text1" w:themeTint="A6"/>
                        <w:kern w:val="24"/>
                        <w:sz w:val="12"/>
                        <w:szCs w:val="14"/>
                      </w:rPr>
                      <w:t>Código:</w:t>
                    </w:r>
                    <w:r w:rsidRPr="008C7387">
                      <w:rPr>
                        <w:rFonts w:ascii="Verdana" w:hAnsi="Verdana" w:cs="Arial"/>
                        <w:bCs/>
                        <w:color w:val="2F5496" w:themeColor="accent1" w:themeShade="BF"/>
                        <w:kern w:val="24"/>
                        <w:sz w:val="14"/>
                        <w:szCs w:val="14"/>
                      </w:rPr>
                      <w:t xml:space="preserve"> </w:t>
                    </w:r>
                    <w:r w:rsidRPr="008C7387">
                      <w:rPr>
                        <w:rFonts w:ascii="Verdana" w:hAnsi="Verdana" w:cs="Arial"/>
                        <w:b/>
                        <w:bCs/>
                        <w:color w:val="595959" w:themeColor="text1" w:themeTint="A6"/>
                        <w:kern w:val="24"/>
                        <w:sz w:val="12"/>
                        <w:szCs w:val="14"/>
                      </w:rPr>
                      <w:t>FOR-GCO-360-030</w:t>
                    </w:r>
                  </w:p>
                  <w:p w14:paraId="5C0047AB" w14:textId="122F7CF9" w:rsidR="00E54D59" w:rsidRPr="008C7387" w:rsidRDefault="00E54D59" w:rsidP="00E54D59">
                    <w:pPr>
                      <w:pStyle w:val="NormalWeb"/>
                      <w:rPr>
                        <w:rFonts w:ascii="Verdana" w:hAnsi="Verdana" w:cs="Arial"/>
                        <w:bCs/>
                        <w:color w:val="595959" w:themeColor="text1" w:themeTint="A6"/>
                        <w:kern w:val="24"/>
                        <w:sz w:val="12"/>
                        <w:szCs w:val="14"/>
                      </w:rPr>
                    </w:pPr>
                    <w:r w:rsidRPr="008C7387">
                      <w:rPr>
                        <w:rFonts w:ascii="Verdana" w:hAnsi="Verdana" w:cs="Arial"/>
                        <w:bCs/>
                        <w:color w:val="595959" w:themeColor="text1" w:themeTint="A6"/>
                        <w:kern w:val="24"/>
                        <w:sz w:val="12"/>
                        <w:szCs w:val="14"/>
                      </w:rPr>
                      <w:t>Fecha aprobación: 1</w:t>
                    </w:r>
                    <w:r w:rsidR="007C2629">
                      <w:rPr>
                        <w:rFonts w:ascii="Verdana" w:hAnsi="Verdana" w:cs="Arial"/>
                        <w:bCs/>
                        <w:color w:val="595959" w:themeColor="text1" w:themeTint="A6"/>
                        <w:kern w:val="24"/>
                        <w:sz w:val="12"/>
                        <w:szCs w:val="14"/>
                      </w:rPr>
                      <w:t>7</w:t>
                    </w:r>
                    <w:r w:rsidRPr="008C7387">
                      <w:rPr>
                        <w:rFonts w:ascii="Verdana" w:hAnsi="Verdana" w:cs="Arial"/>
                        <w:bCs/>
                        <w:color w:val="595959" w:themeColor="text1" w:themeTint="A6"/>
                        <w:kern w:val="24"/>
                        <w:sz w:val="12"/>
                        <w:szCs w:val="14"/>
                      </w:rPr>
                      <w:t>/06/2024</w:t>
                    </w:r>
                  </w:p>
                  <w:p w14:paraId="248A6BCD" w14:textId="3D62673A" w:rsidR="00392618" w:rsidRPr="008C7387" w:rsidRDefault="00E54D59" w:rsidP="00C61B5B">
                    <w:pPr>
                      <w:pStyle w:val="NormalWeb"/>
                      <w:rPr>
                        <w:rFonts w:ascii="Verdana" w:hAnsi="Verdana" w:cs="Arial"/>
                        <w:bCs/>
                        <w:color w:val="595959" w:themeColor="text1" w:themeTint="A6"/>
                        <w:kern w:val="24"/>
                        <w:sz w:val="12"/>
                        <w:szCs w:val="14"/>
                      </w:rPr>
                    </w:pPr>
                    <w:r w:rsidRPr="008C7387">
                      <w:rPr>
                        <w:rFonts w:ascii="Verdana" w:hAnsi="Verdana" w:cs="Arial"/>
                        <w:bCs/>
                        <w:color w:val="595959" w:themeColor="text1" w:themeTint="A6"/>
                        <w:kern w:val="24"/>
                        <w:sz w:val="12"/>
                        <w:szCs w:val="14"/>
                      </w:rPr>
                      <w:t>Versión: 15</w:t>
                    </w:r>
                  </w:p>
                </w:txbxContent>
              </v:textbox>
              <w10:wrap anchorx="margin"/>
            </v:shape>
          </w:pict>
        </mc:Fallback>
      </mc:AlternateContent>
    </w:r>
  </w:p>
  <w:p w14:paraId="380BDC59" w14:textId="3E09C0BE" w:rsidR="00392618" w:rsidRDefault="00D217DE" w:rsidP="00392618">
    <w:pPr>
      <w:pStyle w:val="Piedepgina"/>
    </w:pPr>
    <w:r>
      <w:rPr>
        <w:noProof/>
        <w:lang w:eastAsia="es-CO"/>
      </w:rPr>
      <w:drawing>
        <wp:inline distT="0" distB="0" distL="0" distR="0" wp14:anchorId="02CD9459" wp14:editId="3163B054">
          <wp:extent cx="725170" cy="506095"/>
          <wp:effectExtent l="0" t="0" r="0" b="8255"/>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506095"/>
                  </a:xfrm>
                  <a:prstGeom prst="rect">
                    <a:avLst/>
                  </a:prstGeom>
                  <a:noFill/>
                </pic:spPr>
              </pic:pic>
            </a:graphicData>
          </a:graphic>
        </wp:inline>
      </w:drawing>
    </w:r>
  </w:p>
  <w:p w14:paraId="3A110ED6" w14:textId="77777777"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E0A45" w14:textId="77777777" w:rsidR="003C7D9A" w:rsidRDefault="003C7D9A" w:rsidP="008B51F5">
      <w:r>
        <w:separator/>
      </w:r>
    </w:p>
  </w:footnote>
  <w:footnote w:type="continuationSeparator" w:id="0">
    <w:p w14:paraId="2A336393" w14:textId="77777777" w:rsidR="003C7D9A" w:rsidRDefault="003C7D9A"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BE0BD" w14:textId="5F09A678" w:rsidR="008B51F5" w:rsidRDefault="00DD7677" w:rsidP="003507A4">
    <w:pPr>
      <w:pStyle w:val="Encabezado"/>
      <w:tabs>
        <w:tab w:val="clear" w:pos="4419"/>
        <w:tab w:val="clear" w:pos="8838"/>
        <w:tab w:val="left" w:pos="7275"/>
      </w:tabs>
      <w:ind w:left="-567"/>
    </w:pPr>
    <w:r>
      <w:rPr>
        <w:noProof/>
        <w:lang w:eastAsia="es-CO"/>
      </w:rPr>
      <w:drawing>
        <wp:anchor distT="0" distB="0" distL="114300" distR="114300" simplePos="0" relativeHeight="251675648" behindDoc="0" locked="0" layoutInCell="1" allowOverlap="1" wp14:anchorId="2AD5AF51" wp14:editId="751D35F5">
          <wp:simplePos x="0" y="0"/>
          <wp:positionH relativeFrom="column">
            <wp:posOffset>1717040</wp:posOffset>
          </wp:positionH>
          <wp:positionV relativeFrom="paragraph">
            <wp:posOffset>6985</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664AF">
      <w:tab/>
    </w:r>
  </w:p>
  <w:p w14:paraId="1BC57EC5" w14:textId="4AB1C778" w:rsidR="000F5FD1" w:rsidRDefault="000F5FD1" w:rsidP="000F5FD1">
    <w:pPr>
      <w:pStyle w:val="Encabezado"/>
      <w:tabs>
        <w:tab w:val="clear" w:pos="4419"/>
        <w:tab w:val="clear" w:pos="8838"/>
        <w:tab w:val="left" w:pos="7275"/>
      </w:tabs>
      <w:ind w:left="-851"/>
      <w:jc w:val="right"/>
    </w:pPr>
  </w:p>
  <w:p w14:paraId="20D01F99" w14:textId="16293CBC" w:rsidR="00255904" w:rsidRDefault="00255904" w:rsidP="00DD7677">
    <w:pPr>
      <w:pStyle w:val="Encabezado"/>
      <w:tabs>
        <w:tab w:val="clear" w:pos="4419"/>
        <w:tab w:val="clear" w:pos="8838"/>
        <w:tab w:val="left" w:pos="7275"/>
      </w:tabs>
      <w:ind w:left="-851"/>
      <w:jc w:val="center"/>
    </w:pPr>
  </w:p>
  <w:p w14:paraId="50C0F09D" w14:textId="77777777" w:rsidR="00255904" w:rsidRDefault="00255904" w:rsidP="000F5FD1">
    <w:pPr>
      <w:pStyle w:val="Encabezado"/>
      <w:tabs>
        <w:tab w:val="clear" w:pos="4419"/>
        <w:tab w:val="clear" w:pos="8838"/>
        <w:tab w:val="left" w:pos="7275"/>
      </w:tabs>
      <w:ind w:left="-851"/>
      <w:jc w:val="right"/>
    </w:pPr>
  </w:p>
  <w:p w14:paraId="588ED8C6" w14:textId="666E83C7" w:rsidR="00DD7677" w:rsidRDefault="00DD7677" w:rsidP="000F5FD1">
    <w:pPr>
      <w:pStyle w:val="Encabezado"/>
      <w:tabs>
        <w:tab w:val="clear" w:pos="4419"/>
        <w:tab w:val="clear" w:pos="8838"/>
        <w:tab w:val="left" w:pos="7275"/>
      </w:tabs>
      <w:ind w:left="-851"/>
      <w:jc w:val="right"/>
    </w:pPr>
  </w:p>
  <w:p w14:paraId="48799A37" w14:textId="38C25B09" w:rsidR="00255904" w:rsidRDefault="00E54D59"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23D154C0">
              <wp:simplePos x="0" y="0"/>
              <wp:positionH relativeFrom="page">
                <wp:posOffset>1352550</wp:posOffset>
              </wp:positionH>
              <wp:positionV relativeFrom="paragraph">
                <wp:posOffset>10160</wp:posOffset>
              </wp:positionV>
              <wp:extent cx="4991100" cy="327660"/>
              <wp:effectExtent l="0" t="0" r="0" b="0"/>
              <wp:wrapNone/>
              <wp:docPr id="233" name="Cuadro de texto 233"/>
              <wp:cNvGraphicFramePr/>
              <a:graphic xmlns:a="http://schemas.openxmlformats.org/drawingml/2006/main">
                <a:graphicData uri="http://schemas.microsoft.com/office/word/2010/wordprocessingShape">
                  <wps:wsp>
                    <wps:cNvSpPr txBox="1"/>
                    <wps:spPr>
                      <a:xfrm>
                        <a:off x="0" y="0"/>
                        <a:ext cx="4991100" cy="3276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26B5DC" w14:textId="11E51F90" w:rsidR="00E54D59" w:rsidRPr="00E54D59" w:rsidRDefault="00E54D59" w:rsidP="00E54D59">
                          <w:pPr>
                            <w:pStyle w:val="Encabezado"/>
                            <w:jc w:val="center"/>
                            <w:rPr>
                              <w:rFonts w:ascii="Verdana" w:hAnsi="Verdana"/>
                              <w:b/>
                              <w:color w:val="767171" w:themeColor="background2" w:themeShade="80"/>
                              <w:sz w:val="22"/>
                            </w:rPr>
                          </w:pPr>
                          <w:r w:rsidRPr="00E54D59">
                            <w:rPr>
                              <w:rFonts w:ascii="Verdana" w:hAnsi="Verdana"/>
                              <w:b/>
                              <w:color w:val="767171" w:themeColor="background2" w:themeShade="80"/>
                              <w:sz w:val="22"/>
                            </w:rPr>
                            <w:t>ESTUDIOS PREVIOS CONTRATO INTERADMINISTRATIVO</w:t>
                          </w:r>
                        </w:p>
                        <w:p w14:paraId="7F1FEAC5" w14:textId="2111B3AD" w:rsidR="000F5FD1" w:rsidRPr="00DD7677" w:rsidRDefault="000F5FD1" w:rsidP="00D218F3">
                          <w:pPr>
                            <w:jc w:val="center"/>
                            <w:rPr>
                              <w:rFonts w:ascii="Verdana" w:hAnsi="Verdana"/>
                              <w:b/>
                              <w:color w:val="767171" w:themeColor="background2" w:themeShade="80"/>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106.5pt;margin-top:.8pt;width:393pt;height:25.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" fillcolor="white [3201]" stroked="f" strokeweight=".5pt">
              <v:textbox>
                <w:txbxContent>
                  <w:p w14:paraId="3F26B5DC" w14:textId="11E51F90" w:rsidR="00E54D59" w:rsidRPr="00E54D59" w:rsidRDefault="00E54D59" w:rsidP="00E54D59">
                    <w:pPr>
                      <w:pStyle w:val="Encabezado"/>
                      <w:jc w:val="center"/>
                      <w:rPr>
                        <w:rFonts w:ascii="Verdana" w:hAnsi="Verdana"/>
                        <w:b/>
                        <w:color w:val="767171" w:themeColor="background2" w:themeShade="80"/>
                        <w:sz w:val="22"/>
                      </w:rPr>
                    </w:pPr>
                    <w:r w:rsidRPr="00E54D59">
                      <w:rPr>
                        <w:rFonts w:ascii="Verdana" w:hAnsi="Verdana"/>
                        <w:b/>
                        <w:color w:val="767171" w:themeColor="background2" w:themeShade="80"/>
                        <w:sz w:val="22"/>
                      </w:rPr>
                      <w:t>ESTUDIOS PREVIOS CONTRATO INTERADMINISTRATIVO</w:t>
                    </w:r>
                  </w:p>
                  <w:p w14:paraId="7F1FEAC5" w14:textId="2111B3AD" w:rsidR="000F5FD1" w:rsidRPr="00DD7677" w:rsidRDefault="000F5FD1" w:rsidP="00D218F3">
                    <w:pPr>
                      <w:jc w:val="center"/>
                      <w:rPr>
                        <w:rFonts w:ascii="Verdana" w:hAnsi="Verdana"/>
                        <w:b/>
                        <w:color w:val="767171" w:themeColor="background2" w:themeShade="80"/>
                        <w:sz w:val="22"/>
                      </w:rPr>
                    </w:pPr>
                  </w:p>
                </w:txbxContent>
              </v:textbox>
              <w10:wrap anchorx="page"/>
            </v:shape>
          </w:pict>
        </mc:Fallback>
      </mc:AlternateContent>
    </w:r>
  </w:p>
  <w:p w14:paraId="298236E8" w14:textId="77777777" w:rsidR="00255904" w:rsidRDefault="00255904" w:rsidP="000F5FD1">
    <w:pPr>
      <w:pStyle w:val="Encabezado"/>
      <w:tabs>
        <w:tab w:val="clear" w:pos="4419"/>
        <w:tab w:val="clear" w:pos="8838"/>
        <w:tab w:val="left" w:pos="7275"/>
      </w:tabs>
      <w:ind w:left="-851"/>
      <w:jc w:val="right"/>
    </w:pPr>
  </w:p>
  <w:p w14:paraId="029D1EF7" w14:textId="633A2E72" w:rsidR="000F5FD1" w:rsidRDefault="000F5FD1"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2A35"/>
    <w:multiLevelType w:val="multilevel"/>
    <w:tmpl w:val="BDDC2F4A"/>
    <w:lvl w:ilvl="0">
      <w:start w:val="4"/>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2"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BD31AB8"/>
    <w:multiLevelType w:val="multilevel"/>
    <w:tmpl w:val="00DAE2D8"/>
    <w:lvl w:ilvl="0">
      <w:start w:val="3"/>
      <w:numFmt w:val="decimal"/>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9E35EF"/>
    <w:multiLevelType w:val="multilevel"/>
    <w:tmpl w:val="BC08154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EC90265"/>
    <w:multiLevelType w:val="multilevel"/>
    <w:tmpl w:val="533A6116"/>
    <w:lvl w:ilvl="0">
      <w:start w:val="1"/>
      <w:numFmt w:val="decimal"/>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11" w15:restartNumberingAfterBreak="0">
    <w:nsid w:val="5C3110FE"/>
    <w:multiLevelType w:val="multilevel"/>
    <w:tmpl w:val="827A1B92"/>
    <w:lvl w:ilvl="0">
      <w:start w:val="1"/>
      <w:numFmt w:val="lowerLetter"/>
      <w:lvlText w:val="%1)"/>
      <w:lvlJc w:val="left"/>
      <w:pPr>
        <w:ind w:left="720" w:hanging="360"/>
      </w:pPr>
      <w:rPr>
        <w:rFonts w:ascii="Arial" w:hAnsi="Arial" w:cs="Arial"/>
        <w:b/>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E37F27"/>
    <w:multiLevelType w:val="multilevel"/>
    <w:tmpl w:val="8FFE70D2"/>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B8813D0"/>
    <w:multiLevelType w:val="multilevel"/>
    <w:tmpl w:val="7BFE50C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23B020E"/>
    <w:multiLevelType w:val="hybridMultilevel"/>
    <w:tmpl w:val="A824EC22"/>
    <w:lvl w:ilvl="0" w:tplc="7A5CBB18">
      <w:start w:val="1"/>
      <w:numFmt w:val="decimal"/>
      <w:lvlText w:val="%1."/>
      <w:lvlJc w:val="left"/>
      <w:pPr>
        <w:ind w:left="5889" w:hanging="360"/>
      </w:pPr>
      <w:rPr>
        <w:rFonts w:hint="default"/>
        <w:b/>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3"/>
  </w:num>
  <w:num w:numId="2">
    <w:abstractNumId w:val="2"/>
  </w:num>
  <w:num w:numId="3">
    <w:abstractNumId w:val="1"/>
  </w:num>
  <w:num w:numId="4">
    <w:abstractNumId w:val="10"/>
  </w:num>
  <w:num w:numId="5">
    <w:abstractNumId w:val="8"/>
  </w:num>
  <w:num w:numId="6">
    <w:abstractNumId w:val="3"/>
  </w:num>
  <w:num w:numId="7">
    <w:abstractNumId w:val="6"/>
  </w:num>
  <w:num w:numId="8">
    <w:abstractNumId w:val="9"/>
  </w:num>
  <w:num w:numId="9">
    <w:abstractNumId w:val="5"/>
  </w:num>
  <w:num w:numId="10">
    <w:abstractNumId w:val="12"/>
  </w:num>
  <w:num w:numId="11">
    <w:abstractNumId w:val="7"/>
  </w:num>
  <w:num w:numId="12">
    <w:abstractNumId w:val="4"/>
  </w:num>
  <w:num w:numId="13">
    <w:abstractNumId w:val="14"/>
  </w:num>
  <w:num w:numId="14">
    <w:abstractNumId w:val="11"/>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_tradnl" w:vendorID="64" w:dllVersion="131078" w:nlCheck="1" w:checkStyle="1"/>
  <w:activeWritingStyle w:appName="MSWord" w:lang="es-CO" w:vendorID="64" w:dllVersion="131078" w:nlCheck="1" w:checkStyle="0"/>
  <w:activeWritingStyle w:appName="MSWord" w:lang="es-MX" w:vendorID="64" w:dllVersion="131078" w:nlCheck="1" w:checkStyle="1"/>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F5"/>
    <w:rsid w:val="000C329A"/>
    <w:rsid w:val="000C7793"/>
    <w:rsid w:val="000F5FD1"/>
    <w:rsid w:val="001359AE"/>
    <w:rsid w:val="00177D15"/>
    <w:rsid w:val="00186337"/>
    <w:rsid w:val="001B629E"/>
    <w:rsid w:val="001D7CFC"/>
    <w:rsid w:val="001E68A0"/>
    <w:rsid w:val="001F1E8E"/>
    <w:rsid w:val="00252B69"/>
    <w:rsid w:val="00255904"/>
    <w:rsid w:val="002609E7"/>
    <w:rsid w:val="002A21AE"/>
    <w:rsid w:val="002A4629"/>
    <w:rsid w:val="002D33B2"/>
    <w:rsid w:val="003507A4"/>
    <w:rsid w:val="003602F8"/>
    <w:rsid w:val="00361B78"/>
    <w:rsid w:val="003673DF"/>
    <w:rsid w:val="00392618"/>
    <w:rsid w:val="0039722C"/>
    <w:rsid w:val="003B6A35"/>
    <w:rsid w:val="003C08B3"/>
    <w:rsid w:val="003C7D9A"/>
    <w:rsid w:val="003E0E1B"/>
    <w:rsid w:val="00433C82"/>
    <w:rsid w:val="00444F44"/>
    <w:rsid w:val="00453C12"/>
    <w:rsid w:val="004723EA"/>
    <w:rsid w:val="004726F4"/>
    <w:rsid w:val="004858D3"/>
    <w:rsid w:val="0048742D"/>
    <w:rsid w:val="004A7B69"/>
    <w:rsid w:val="004C6193"/>
    <w:rsid w:val="00502E6B"/>
    <w:rsid w:val="005352B6"/>
    <w:rsid w:val="00553562"/>
    <w:rsid w:val="005664AF"/>
    <w:rsid w:val="005735BB"/>
    <w:rsid w:val="00584FDA"/>
    <w:rsid w:val="005A4964"/>
    <w:rsid w:val="005E45CE"/>
    <w:rsid w:val="005F3176"/>
    <w:rsid w:val="00614A02"/>
    <w:rsid w:val="00615F4A"/>
    <w:rsid w:val="00635A9D"/>
    <w:rsid w:val="0063702D"/>
    <w:rsid w:val="00656649"/>
    <w:rsid w:val="00691730"/>
    <w:rsid w:val="006A0D58"/>
    <w:rsid w:val="006C2ED6"/>
    <w:rsid w:val="006D4BAB"/>
    <w:rsid w:val="006E2693"/>
    <w:rsid w:val="00740CD4"/>
    <w:rsid w:val="007927D2"/>
    <w:rsid w:val="007B7197"/>
    <w:rsid w:val="007C2629"/>
    <w:rsid w:val="007F727E"/>
    <w:rsid w:val="0080071E"/>
    <w:rsid w:val="008B51F5"/>
    <w:rsid w:val="008C7387"/>
    <w:rsid w:val="008D0C22"/>
    <w:rsid w:val="00901B26"/>
    <w:rsid w:val="0097476E"/>
    <w:rsid w:val="00A1242E"/>
    <w:rsid w:val="00A2048E"/>
    <w:rsid w:val="00A30CF1"/>
    <w:rsid w:val="00A74B90"/>
    <w:rsid w:val="00A75278"/>
    <w:rsid w:val="00AA3F20"/>
    <w:rsid w:val="00AF169C"/>
    <w:rsid w:val="00AF746E"/>
    <w:rsid w:val="00B663D7"/>
    <w:rsid w:val="00B67DEC"/>
    <w:rsid w:val="00B67E85"/>
    <w:rsid w:val="00B91859"/>
    <w:rsid w:val="00C04192"/>
    <w:rsid w:val="00C40277"/>
    <w:rsid w:val="00C57F32"/>
    <w:rsid w:val="00C61B5B"/>
    <w:rsid w:val="00C876D6"/>
    <w:rsid w:val="00C96E05"/>
    <w:rsid w:val="00CB481E"/>
    <w:rsid w:val="00D217DE"/>
    <w:rsid w:val="00D218F3"/>
    <w:rsid w:val="00D2621A"/>
    <w:rsid w:val="00D3066D"/>
    <w:rsid w:val="00D71437"/>
    <w:rsid w:val="00D840C6"/>
    <w:rsid w:val="00D93AB2"/>
    <w:rsid w:val="00D96AE2"/>
    <w:rsid w:val="00DB235F"/>
    <w:rsid w:val="00DB5EEB"/>
    <w:rsid w:val="00DD7677"/>
    <w:rsid w:val="00DE3E38"/>
    <w:rsid w:val="00E1130F"/>
    <w:rsid w:val="00E54D59"/>
    <w:rsid w:val="00E57C2B"/>
    <w:rsid w:val="00E62C73"/>
    <w:rsid w:val="00EA2436"/>
    <w:rsid w:val="00EF49DD"/>
    <w:rsid w:val="00F21F19"/>
    <w:rsid w:val="00FA15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xxxmsonormal">
    <w:name w:val="x_x_xmsonormal"/>
    <w:basedOn w:val="Normal"/>
    <w:rsid w:val="00444F44"/>
    <w:pPr>
      <w:spacing w:before="100" w:beforeAutospacing="1" w:after="100" w:afterAutospacing="1"/>
    </w:pPr>
    <w:rPr>
      <w:rFonts w:ascii="Times New Roman" w:eastAsia="Times New Roman" w:hAnsi="Times New Roman" w:cs="Times New Roman"/>
      <w:lang w:eastAsia="es-CO"/>
    </w:rPr>
  </w:style>
  <w:style w:type="character" w:customStyle="1" w:styleId="xxcontentpasted0">
    <w:name w:val="x_x_contentpasted0"/>
    <w:rsid w:val="00444F44"/>
  </w:style>
  <w:style w:type="character" w:styleId="Hipervnculo">
    <w:name w:val="Hyperlink"/>
    <w:rsid w:val="00E54D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114793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atena.gov.co/aym_document/aym_marco_legal/LEY_80_DE_1968.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atena.gov.co/aym_document/aym_marco_legal/DECRETO_2344_DE_197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65508878D45364991EE38FACF66C5E7" ma:contentTypeVersion="10" ma:contentTypeDescription="Crear nuevo documento." ma:contentTypeScope="" ma:versionID="a949de181ff0d891713807e11b1ddd83">
  <xsd:schema xmlns:xsd="http://www.w3.org/2001/XMLSchema" xmlns:xs="http://www.w3.org/2001/XMLSchema" xmlns:p="http://schemas.microsoft.com/office/2006/metadata/properties" xmlns:ns2="fee0b85b-c10e-45b3-9994-ff6aeccd9aa2" xmlns:ns3="15bc6c5f-c4c9-41a4-8009-ad1dc9df0356" targetNamespace="http://schemas.microsoft.com/office/2006/metadata/properties" ma:root="true" ma:fieldsID="abab1a65224fb93135554d0ad4995751" ns2:_="" ns3:_="">
    <xsd:import namespace="fee0b85b-c10e-45b3-9994-ff6aeccd9aa2"/>
    <xsd:import namespace="15bc6c5f-c4c9-41a4-8009-ad1dc9df03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0b85b-c10e-45b3-9994-ff6aeccd9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bc6c5f-c4c9-41a4-8009-ad1dc9df035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B1ED-B60F-4F42-8E0A-8F9C07E7CCBA}">
  <ds:schemaRefs>
    <ds:schemaRef ds:uri="http://schemas.microsoft.com/sharepoint/v3/contenttype/forms"/>
  </ds:schemaRefs>
</ds:datastoreItem>
</file>

<file path=customXml/itemProps2.xml><?xml version="1.0" encoding="utf-8"?>
<ds:datastoreItem xmlns:ds="http://schemas.openxmlformats.org/officeDocument/2006/customXml" ds:itemID="{ED7CF7EA-DA51-4D7E-8346-A1950FA7F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0b85b-c10e-45b3-9994-ff6aeccd9aa2"/>
    <ds:schemaRef ds:uri="15bc6c5f-c4c9-41a4-8009-ad1dc9df0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FBB9E6-43A5-4794-BCA9-063725B79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10</Pages>
  <Words>3509</Words>
  <Characters>19305</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6</cp:revision>
  <cp:lastPrinted>2023-06-02T14:33:00Z</cp:lastPrinted>
  <dcterms:created xsi:type="dcterms:W3CDTF">2024-06-11T18:38:00Z</dcterms:created>
  <dcterms:modified xsi:type="dcterms:W3CDTF">2024-06-17T19:10:00Z</dcterms:modified>
</cp:coreProperties>
</file>